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header1.xml" ContentType="application/vnd.openxmlformats-officedocument.wordprocessingml.header+xml"/>
  <Override PartName="/word/footer29.xml" ContentType="application/vnd.openxmlformats-officedocument.wordprocessingml.footer+xml"/>
  <Override PartName="/word/header2.xml" ContentType="application/vnd.openxmlformats-officedocument.wordprocessingml.header+xml"/>
  <Override PartName="/word/footer30.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F0F31" w:rsidRPr="007C347E" w:rsidRDefault="00B41379" w:rsidP="00B41379">
      <w:pPr>
        <w:spacing w:after="0"/>
        <w:jc w:val="center"/>
        <w:rPr>
          <w:rFonts w:ascii="Times New Roman" w:eastAsia="Segoe UI" w:hAnsi="Times New Roman" w:cs="Times New Roman"/>
          <w:b/>
          <w:sz w:val="24"/>
          <w:szCs w:val="24"/>
          <w:lang w:eastAsia="ru-RU"/>
        </w:rPr>
      </w:pPr>
      <w:bookmarkStart w:id="0" w:name="_Hlk68082010"/>
      <w:r>
        <w:rPr>
          <w:rFonts w:ascii="Times New Roman" w:eastAsia="Calibri" w:hAnsi="Times New Roman" w:cs="Times New Roman"/>
          <w:noProof/>
          <w:kern w:val="2"/>
          <w:sz w:val="28"/>
          <w:lang w:eastAsia="ru-RU"/>
        </w:rPr>
        <w:drawing>
          <wp:inline distT="0" distB="0" distL="0" distR="0" wp14:anchorId="746011E7" wp14:editId="249BB0D3">
            <wp:extent cx="5886450" cy="8983980"/>
            <wp:effectExtent l="0" t="0" r="0" b="0"/>
            <wp:docPr id="1" name="Рисунок 1" descr="J:\123445566\12345\img-24062113232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123445566\12345\img-240621132327-00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589" t="4626" r="6660" b="6939"/>
                    <a:stretch/>
                  </pic:blipFill>
                  <pic:spPr bwMode="auto">
                    <a:xfrm>
                      <a:off x="0" y="0"/>
                      <a:ext cx="5890016" cy="8989422"/>
                    </a:xfrm>
                    <a:prstGeom prst="rect">
                      <a:avLst/>
                    </a:prstGeom>
                    <a:noFill/>
                    <a:ln>
                      <a:noFill/>
                    </a:ln>
                    <a:extLst>
                      <a:ext uri="{53640926-AAD7-44D8-BBD7-CCE9431645EC}">
                        <a14:shadowObscured xmlns:a14="http://schemas.microsoft.com/office/drawing/2010/main"/>
                      </a:ext>
                    </a:extLst>
                  </pic:spPr>
                </pic:pic>
              </a:graphicData>
            </a:graphic>
          </wp:inline>
        </w:drawing>
      </w:r>
      <w:r w:rsidR="008F0F31" w:rsidRPr="007C347E">
        <w:rPr>
          <w:rFonts w:ascii="Times New Roman" w:eastAsia="Segoe UI" w:hAnsi="Times New Roman" w:cs="Times New Roman"/>
          <w:b/>
          <w:sz w:val="24"/>
          <w:szCs w:val="24"/>
          <w:lang w:eastAsia="ru-RU"/>
        </w:rPr>
        <w:lastRenderedPageBreak/>
        <w:t>Содерж</w:t>
      </w:r>
      <w:bookmarkStart w:id="1" w:name="_GoBack"/>
      <w:bookmarkEnd w:id="1"/>
      <w:r w:rsidR="008F0F31" w:rsidRPr="007C347E">
        <w:rPr>
          <w:rFonts w:ascii="Times New Roman" w:eastAsia="Segoe UI" w:hAnsi="Times New Roman" w:cs="Times New Roman"/>
          <w:b/>
          <w:sz w:val="24"/>
          <w:szCs w:val="24"/>
          <w:lang w:eastAsia="ru-RU"/>
        </w:rPr>
        <w:t>ание</w:t>
      </w:r>
    </w:p>
    <w:bookmarkStart w:id="2" w:name="_Toc460855517"/>
    <w:bookmarkStart w:id="3" w:name="_Toc460939924"/>
    <w:bookmarkEnd w:id="0"/>
    <w:p w:rsidR="00867548" w:rsidRPr="00867548" w:rsidRDefault="00DA2556" w:rsidP="00867548">
      <w:pPr>
        <w:pStyle w:val="14"/>
        <w:tabs>
          <w:tab w:val="right" w:leader="dot" w:pos="9344"/>
        </w:tabs>
        <w:ind w:firstLine="709"/>
        <w:rPr>
          <w:rFonts w:ascii="Times New Roman" w:eastAsiaTheme="minorEastAsia" w:hAnsi="Times New Roman" w:cs="Times New Roman"/>
          <w:b w:val="0"/>
          <w:bCs w:val="0"/>
          <w:noProof/>
          <w:sz w:val="24"/>
          <w:szCs w:val="24"/>
        </w:rPr>
      </w:pPr>
      <w:r w:rsidRPr="00AD4C37">
        <w:rPr>
          <w:rFonts w:ascii="Times New Roman" w:hAnsi="Times New Roman" w:cs="Times New Roman"/>
          <w:b w:val="0"/>
          <w:bCs w:val="0"/>
          <w:sz w:val="24"/>
          <w:szCs w:val="24"/>
        </w:rPr>
        <w:fldChar w:fldCharType="begin"/>
      </w:r>
      <w:r w:rsidR="008F0F31" w:rsidRPr="00AD4C37">
        <w:rPr>
          <w:rFonts w:ascii="Times New Roman" w:hAnsi="Times New Roman" w:cs="Times New Roman"/>
          <w:b w:val="0"/>
          <w:bCs w:val="0"/>
          <w:sz w:val="24"/>
          <w:szCs w:val="24"/>
        </w:rPr>
        <w:instrText xml:space="preserve"> TOC \o "1-3" \h \z \u </w:instrText>
      </w:r>
      <w:r w:rsidRPr="00AD4C37">
        <w:rPr>
          <w:rFonts w:ascii="Times New Roman" w:hAnsi="Times New Roman" w:cs="Times New Roman"/>
          <w:b w:val="0"/>
          <w:bCs w:val="0"/>
          <w:sz w:val="24"/>
          <w:szCs w:val="24"/>
        </w:rPr>
        <w:fldChar w:fldCharType="separate"/>
      </w:r>
      <w:hyperlink w:anchor="_Toc137650974" w:history="1">
        <w:r w:rsidR="00867548" w:rsidRPr="00867548">
          <w:rPr>
            <w:rStyle w:val="ae"/>
            <w:rFonts w:ascii="Times New Roman" w:hAnsi="Times New Roman" w:cs="Times New Roman"/>
            <w:noProof/>
            <w:kern w:val="32"/>
            <w:sz w:val="24"/>
            <w:szCs w:val="24"/>
          </w:rPr>
          <w:t>Раздел 1. Общие положения</w:t>
        </w:r>
        <w:r w:rsidR="00867548" w:rsidRPr="00867548">
          <w:rPr>
            <w:rFonts w:ascii="Times New Roman" w:hAnsi="Times New Roman" w:cs="Times New Roman"/>
            <w:noProof/>
            <w:webHidden/>
            <w:sz w:val="24"/>
            <w:szCs w:val="24"/>
          </w:rPr>
          <w:tab/>
        </w:r>
        <w:r w:rsidRPr="00867548">
          <w:rPr>
            <w:rFonts w:ascii="Times New Roman" w:hAnsi="Times New Roman" w:cs="Times New Roman"/>
            <w:noProof/>
            <w:webHidden/>
            <w:sz w:val="24"/>
            <w:szCs w:val="24"/>
          </w:rPr>
          <w:fldChar w:fldCharType="begin"/>
        </w:r>
        <w:r w:rsidR="00867548" w:rsidRPr="00867548">
          <w:rPr>
            <w:rFonts w:ascii="Times New Roman" w:hAnsi="Times New Roman" w:cs="Times New Roman"/>
            <w:noProof/>
            <w:webHidden/>
            <w:sz w:val="24"/>
            <w:szCs w:val="24"/>
          </w:rPr>
          <w:instrText xml:space="preserve"> PAGEREF _Toc137650974 \h </w:instrText>
        </w:r>
        <w:r w:rsidRPr="00867548">
          <w:rPr>
            <w:rFonts w:ascii="Times New Roman" w:hAnsi="Times New Roman" w:cs="Times New Roman"/>
            <w:noProof/>
            <w:webHidden/>
            <w:sz w:val="24"/>
            <w:szCs w:val="24"/>
          </w:rPr>
        </w:r>
        <w:r w:rsidRPr="00867548">
          <w:rPr>
            <w:rFonts w:ascii="Times New Roman" w:hAnsi="Times New Roman" w:cs="Times New Roman"/>
            <w:noProof/>
            <w:webHidden/>
            <w:sz w:val="24"/>
            <w:szCs w:val="24"/>
          </w:rPr>
          <w:fldChar w:fldCharType="separate"/>
        </w:r>
        <w:r w:rsidR="00EB14D2">
          <w:rPr>
            <w:rFonts w:ascii="Times New Roman" w:hAnsi="Times New Roman" w:cs="Times New Roman"/>
            <w:noProof/>
            <w:webHidden/>
            <w:sz w:val="24"/>
            <w:szCs w:val="24"/>
          </w:rPr>
          <w:t>4</w:t>
        </w:r>
        <w:r w:rsidRPr="00867548">
          <w:rPr>
            <w:rFonts w:ascii="Times New Roman" w:hAnsi="Times New Roman" w:cs="Times New Roman"/>
            <w:noProof/>
            <w:webHidden/>
            <w:sz w:val="24"/>
            <w:szCs w:val="24"/>
          </w:rPr>
          <w:fldChar w:fldCharType="end"/>
        </w:r>
      </w:hyperlink>
    </w:p>
    <w:p w:rsidR="00867548" w:rsidRPr="00867548" w:rsidRDefault="00B41379" w:rsidP="00867548">
      <w:pPr>
        <w:pStyle w:val="14"/>
        <w:tabs>
          <w:tab w:val="right" w:leader="dot" w:pos="9344"/>
        </w:tabs>
        <w:ind w:firstLine="709"/>
        <w:rPr>
          <w:rFonts w:ascii="Times New Roman" w:eastAsiaTheme="minorEastAsia" w:hAnsi="Times New Roman" w:cs="Times New Roman"/>
          <w:b w:val="0"/>
          <w:bCs w:val="0"/>
          <w:noProof/>
          <w:sz w:val="24"/>
          <w:szCs w:val="24"/>
        </w:rPr>
      </w:pPr>
      <w:hyperlink w:anchor="_Toc137650975" w:history="1">
        <w:r w:rsidR="00867548" w:rsidRPr="00867548">
          <w:rPr>
            <w:rStyle w:val="ae"/>
            <w:rFonts w:ascii="Times New Roman" w:hAnsi="Times New Roman" w:cs="Times New Roman"/>
            <w:noProof/>
            <w:kern w:val="32"/>
            <w:sz w:val="24"/>
            <w:szCs w:val="24"/>
          </w:rPr>
          <w:t>Раздел 2. Общая характеристика образовательной программы с учетом сетевой формы реализации программы</w:t>
        </w:r>
        <w:r w:rsidR="00867548" w:rsidRPr="00867548">
          <w:rPr>
            <w:rFonts w:ascii="Times New Roman" w:hAnsi="Times New Roman" w:cs="Times New Roman"/>
            <w:noProof/>
            <w:webHidden/>
            <w:sz w:val="24"/>
            <w:szCs w:val="24"/>
          </w:rPr>
          <w:tab/>
        </w:r>
        <w:r w:rsidR="00DA2556" w:rsidRPr="00867548">
          <w:rPr>
            <w:rFonts w:ascii="Times New Roman" w:hAnsi="Times New Roman" w:cs="Times New Roman"/>
            <w:noProof/>
            <w:webHidden/>
            <w:sz w:val="24"/>
            <w:szCs w:val="24"/>
          </w:rPr>
          <w:fldChar w:fldCharType="begin"/>
        </w:r>
        <w:r w:rsidR="00867548" w:rsidRPr="00867548">
          <w:rPr>
            <w:rFonts w:ascii="Times New Roman" w:hAnsi="Times New Roman" w:cs="Times New Roman"/>
            <w:noProof/>
            <w:webHidden/>
            <w:sz w:val="24"/>
            <w:szCs w:val="24"/>
          </w:rPr>
          <w:instrText xml:space="preserve"> PAGEREF _Toc137650975 \h </w:instrText>
        </w:r>
        <w:r w:rsidR="00DA2556" w:rsidRPr="00867548">
          <w:rPr>
            <w:rFonts w:ascii="Times New Roman" w:hAnsi="Times New Roman" w:cs="Times New Roman"/>
            <w:noProof/>
            <w:webHidden/>
            <w:sz w:val="24"/>
            <w:szCs w:val="24"/>
          </w:rPr>
        </w:r>
        <w:r w:rsidR="00DA2556" w:rsidRPr="00867548">
          <w:rPr>
            <w:rFonts w:ascii="Times New Roman" w:hAnsi="Times New Roman" w:cs="Times New Roman"/>
            <w:noProof/>
            <w:webHidden/>
            <w:sz w:val="24"/>
            <w:szCs w:val="24"/>
          </w:rPr>
          <w:fldChar w:fldCharType="separate"/>
        </w:r>
        <w:r w:rsidR="00EB14D2">
          <w:rPr>
            <w:rFonts w:ascii="Times New Roman" w:hAnsi="Times New Roman" w:cs="Times New Roman"/>
            <w:noProof/>
            <w:webHidden/>
            <w:sz w:val="24"/>
            <w:szCs w:val="24"/>
          </w:rPr>
          <w:t>5</w:t>
        </w:r>
        <w:r w:rsidR="00DA2556" w:rsidRPr="00867548">
          <w:rPr>
            <w:rFonts w:ascii="Times New Roman" w:hAnsi="Times New Roman" w:cs="Times New Roman"/>
            <w:noProof/>
            <w:webHidden/>
            <w:sz w:val="24"/>
            <w:szCs w:val="24"/>
          </w:rPr>
          <w:fldChar w:fldCharType="end"/>
        </w:r>
      </w:hyperlink>
    </w:p>
    <w:p w:rsidR="00867548" w:rsidRPr="00867548" w:rsidRDefault="00B41379" w:rsidP="00867548">
      <w:pPr>
        <w:pStyle w:val="14"/>
        <w:tabs>
          <w:tab w:val="right" w:leader="dot" w:pos="9344"/>
        </w:tabs>
        <w:ind w:firstLine="709"/>
        <w:rPr>
          <w:rFonts w:ascii="Times New Roman" w:eastAsiaTheme="minorEastAsia" w:hAnsi="Times New Roman" w:cs="Times New Roman"/>
          <w:b w:val="0"/>
          <w:bCs w:val="0"/>
          <w:noProof/>
          <w:sz w:val="24"/>
          <w:szCs w:val="24"/>
        </w:rPr>
      </w:pPr>
      <w:hyperlink w:anchor="_Toc137650976" w:history="1">
        <w:r w:rsidR="00867548" w:rsidRPr="00867548">
          <w:rPr>
            <w:rStyle w:val="ae"/>
            <w:rFonts w:ascii="Times New Roman" w:hAnsi="Times New Roman" w:cs="Times New Roman"/>
            <w:noProof/>
            <w:kern w:val="32"/>
            <w:sz w:val="24"/>
            <w:szCs w:val="24"/>
          </w:rPr>
          <w:t>Раздел 3. Характеристика профессиональной деятельности выпускника</w:t>
        </w:r>
        <w:r w:rsidR="00867548" w:rsidRPr="00867548">
          <w:rPr>
            <w:rFonts w:ascii="Times New Roman" w:hAnsi="Times New Roman" w:cs="Times New Roman"/>
            <w:noProof/>
            <w:webHidden/>
            <w:sz w:val="24"/>
            <w:szCs w:val="24"/>
          </w:rPr>
          <w:tab/>
        </w:r>
        <w:r w:rsidR="00DA2556" w:rsidRPr="00867548">
          <w:rPr>
            <w:rFonts w:ascii="Times New Roman" w:hAnsi="Times New Roman" w:cs="Times New Roman"/>
            <w:noProof/>
            <w:webHidden/>
            <w:sz w:val="24"/>
            <w:szCs w:val="24"/>
          </w:rPr>
          <w:fldChar w:fldCharType="begin"/>
        </w:r>
        <w:r w:rsidR="00867548" w:rsidRPr="00867548">
          <w:rPr>
            <w:rFonts w:ascii="Times New Roman" w:hAnsi="Times New Roman" w:cs="Times New Roman"/>
            <w:noProof/>
            <w:webHidden/>
            <w:sz w:val="24"/>
            <w:szCs w:val="24"/>
          </w:rPr>
          <w:instrText xml:space="preserve"> PAGEREF _Toc137650976 \h </w:instrText>
        </w:r>
        <w:r w:rsidR="00DA2556" w:rsidRPr="00867548">
          <w:rPr>
            <w:rFonts w:ascii="Times New Roman" w:hAnsi="Times New Roman" w:cs="Times New Roman"/>
            <w:noProof/>
            <w:webHidden/>
            <w:sz w:val="24"/>
            <w:szCs w:val="24"/>
          </w:rPr>
        </w:r>
        <w:r w:rsidR="00DA2556" w:rsidRPr="00867548">
          <w:rPr>
            <w:rFonts w:ascii="Times New Roman" w:hAnsi="Times New Roman" w:cs="Times New Roman"/>
            <w:noProof/>
            <w:webHidden/>
            <w:sz w:val="24"/>
            <w:szCs w:val="24"/>
          </w:rPr>
          <w:fldChar w:fldCharType="separate"/>
        </w:r>
        <w:r w:rsidR="00EB14D2">
          <w:rPr>
            <w:rFonts w:ascii="Times New Roman" w:hAnsi="Times New Roman" w:cs="Times New Roman"/>
            <w:noProof/>
            <w:webHidden/>
            <w:sz w:val="24"/>
            <w:szCs w:val="24"/>
          </w:rPr>
          <w:t>6</w:t>
        </w:r>
        <w:r w:rsidR="00DA2556" w:rsidRPr="00867548">
          <w:rPr>
            <w:rFonts w:ascii="Times New Roman" w:hAnsi="Times New Roman" w:cs="Times New Roman"/>
            <w:noProof/>
            <w:webHidden/>
            <w:sz w:val="24"/>
            <w:szCs w:val="24"/>
          </w:rPr>
          <w:fldChar w:fldCharType="end"/>
        </w:r>
      </w:hyperlink>
    </w:p>
    <w:p w:rsidR="00867548" w:rsidRPr="00867548" w:rsidRDefault="00B41379" w:rsidP="00867548">
      <w:pPr>
        <w:pStyle w:val="14"/>
        <w:tabs>
          <w:tab w:val="right" w:leader="dot" w:pos="9344"/>
        </w:tabs>
        <w:ind w:firstLine="709"/>
        <w:rPr>
          <w:rFonts w:ascii="Times New Roman" w:eastAsiaTheme="minorEastAsia" w:hAnsi="Times New Roman" w:cs="Times New Roman"/>
          <w:b w:val="0"/>
          <w:bCs w:val="0"/>
          <w:noProof/>
          <w:sz w:val="24"/>
          <w:szCs w:val="24"/>
        </w:rPr>
      </w:pPr>
      <w:hyperlink w:anchor="_Toc137650977" w:history="1">
        <w:r w:rsidR="00867548" w:rsidRPr="00867548">
          <w:rPr>
            <w:rStyle w:val="ae"/>
            <w:rFonts w:ascii="Times New Roman" w:hAnsi="Times New Roman" w:cs="Times New Roman"/>
            <w:noProof/>
            <w:kern w:val="32"/>
            <w:sz w:val="24"/>
            <w:szCs w:val="24"/>
          </w:rPr>
          <w:t>Раздел 4. Планируемые результаты освоения образовательной программы</w:t>
        </w:r>
        <w:r w:rsidR="00867548" w:rsidRPr="00867548">
          <w:rPr>
            <w:rFonts w:ascii="Times New Roman" w:hAnsi="Times New Roman" w:cs="Times New Roman"/>
            <w:noProof/>
            <w:webHidden/>
            <w:sz w:val="24"/>
            <w:szCs w:val="24"/>
          </w:rPr>
          <w:tab/>
        </w:r>
        <w:r w:rsidR="00DA2556" w:rsidRPr="00867548">
          <w:rPr>
            <w:rFonts w:ascii="Times New Roman" w:hAnsi="Times New Roman" w:cs="Times New Roman"/>
            <w:noProof/>
            <w:webHidden/>
            <w:sz w:val="24"/>
            <w:szCs w:val="24"/>
          </w:rPr>
          <w:fldChar w:fldCharType="begin"/>
        </w:r>
        <w:r w:rsidR="00867548" w:rsidRPr="00867548">
          <w:rPr>
            <w:rFonts w:ascii="Times New Roman" w:hAnsi="Times New Roman" w:cs="Times New Roman"/>
            <w:noProof/>
            <w:webHidden/>
            <w:sz w:val="24"/>
            <w:szCs w:val="24"/>
          </w:rPr>
          <w:instrText xml:space="preserve"> PAGEREF _Toc137650977 \h </w:instrText>
        </w:r>
        <w:r w:rsidR="00DA2556" w:rsidRPr="00867548">
          <w:rPr>
            <w:rFonts w:ascii="Times New Roman" w:hAnsi="Times New Roman" w:cs="Times New Roman"/>
            <w:noProof/>
            <w:webHidden/>
            <w:sz w:val="24"/>
            <w:szCs w:val="24"/>
          </w:rPr>
        </w:r>
        <w:r w:rsidR="00DA2556" w:rsidRPr="00867548">
          <w:rPr>
            <w:rFonts w:ascii="Times New Roman" w:hAnsi="Times New Roman" w:cs="Times New Roman"/>
            <w:noProof/>
            <w:webHidden/>
            <w:sz w:val="24"/>
            <w:szCs w:val="24"/>
          </w:rPr>
          <w:fldChar w:fldCharType="separate"/>
        </w:r>
        <w:r w:rsidR="00EB14D2">
          <w:rPr>
            <w:rFonts w:ascii="Times New Roman" w:hAnsi="Times New Roman" w:cs="Times New Roman"/>
            <w:noProof/>
            <w:webHidden/>
            <w:sz w:val="24"/>
            <w:szCs w:val="24"/>
          </w:rPr>
          <w:t>6</w:t>
        </w:r>
        <w:r w:rsidR="00DA2556" w:rsidRPr="00867548">
          <w:rPr>
            <w:rFonts w:ascii="Times New Roman" w:hAnsi="Times New Roman" w:cs="Times New Roman"/>
            <w:noProof/>
            <w:webHidden/>
            <w:sz w:val="24"/>
            <w:szCs w:val="24"/>
          </w:rPr>
          <w:fldChar w:fldCharType="end"/>
        </w:r>
      </w:hyperlink>
    </w:p>
    <w:p w:rsidR="00867548" w:rsidRPr="00867548" w:rsidRDefault="00B41379" w:rsidP="00867548">
      <w:pPr>
        <w:pStyle w:val="24"/>
        <w:ind w:left="0" w:firstLine="709"/>
        <w:rPr>
          <w:rFonts w:ascii="Times New Roman" w:eastAsiaTheme="minorEastAsia" w:hAnsi="Times New Roman" w:cs="Times New Roman"/>
          <w:i w:val="0"/>
          <w:iCs w:val="0"/>
          <w:sz w:val="24"/>
          <w:szCs w:val="24"/>
        </w:rPr>
      </w:pPr>
      <w:hyperlink w:anchor="_Toc137650978" w:history="1">
        <w:r w:rsidR="00867548" w:rsidRPr="00867548">
          <w:rPr>
            <w:rStyle w:val="ae"/>
            <w:rFonts w:ascii="Times New Roman" w:hAnsi="Times New Roman" w:cs="Times New Roman"/>
            <w:i w:val="0"/>
            <w:sz w:val="24"/>
            <w:szCs w:val="24"/>
          </w:rPr>
          <w:t>4.1. Общие компетенции</w:t>
        </w:r>
        <w:r w:rsidR="00867548" w:rsidRPr="00867548">
          <w:rPr>
            <w:rFonts w:ascii="Times New Roman" w:hAnsi="Times New Roman" w:cs="Times New Roman"/>
            <w:i w:val="0"/>
            <w:webHidden/>
            <w:sz w:val="24"/>
            <w:szCs w:val="24"/>
          </w:rPr>
          <w:tab/>
        </w:r>
        <w:r w:rsidR="00DA2556" w:rsidRPr="00867548">
          <w:rPr>
            <w:rFonts w:ascii="Times New Roman" w:hAnsi="Times New Roman" w:cs="Times New Roman"/>
            <w:i w:val="0"/>
            <w:webHidden/>
            <w:sz w:val="24"/>
            <w:szCs w:val="24"/>
          </w:rPr>
          <w:fldChar w:fldCharType="begin"/>
        </w:r>
        <w:r w:rsidR="00867548" w:rsidRPr="00867548">
          <w:rPr>
            <w:rFonts w:ascii="Times New Roman" w:hAnsi="Times New Roman" w:cs="Times New Roman"/>
            <w:i w:val="0"/>
            <w:webHidden/>
            <w:sz w:val="24"/>
            <w:szCs w:val="24"/>
          </w:rPr>
          <w:instrText xml:space="preserve"> PAGEREF _Toc137650978 \h </w:instrText>
        </w:r>
        <w:r w:rsidR="00DA2556" w:rsidRPr="00867548">
          <w:rPr>
            <w:rFonts w:ascii="Times New Roman" w:hAnsi="Times New Roman" w:cs="Times New Roman"/>
            <w:i w:val="0"/>
            <w:webHidden/>
            <w:sz w:val="24"/>
            <w:szCs w:val="24"/>
          </w:rPr>
        </w:r>
        <w:r w:rsidR="00DA2556" w:rsidRPr="00867548">
          <w:rPr>
            <w:rFonts w:ascii="Times New Roman" w:hAnsi="Times New Roman" w:cs="Times New Roman"/>
            <w:i w:val="0"/>
            <w:webHidden/>
            <w:sz w:val="24"/>
            <w:szCs w:val="24"/>
          </w:rPr>
          <w:fldChar w:fldCharType="separate"/>
        </w:r>
        <w:r w:rsidR="00EB14D2">
          <w:rPr>
            <w:rFonts w:ascii="Times New Roman" w:hAnsi="Times New Roman" w:cs="Times New Roman"/>
            <w:i w:val="0"/>
            <w:webHidden/>
            <w:sz w:val="24"/>
            <w:szCs w:val="24"/>
          </w:rPr>
          <w:t>6</w:t>
        </w:r>
        <w:r w:rsidR="00DA2556" w:rsidRPr="00867548">
          <w:rPr>
            <w:rFonts w:ascii="Times New Roman" w:hAnsi="Times New Roman" w:cs="Times New Roman"/>
            <w:i w:val="0"/>
            <w:webHidden/>
            <w:sz w:val="24"/>
            <w:szCs w:val="24"/>
          </w:rPr>
          <w:fldChar w:fldCharType="end"/>
        </w:r>
      </w:hyperlink>
    </w:p>
    <w:p w:rsidR="00867548" w:rsidRPr="00867548" w:rsidRDefault="00B41379" w:rsidP="00867548">
      <w:pPr>
        <w:pStyle w:val="24"/>
        <w:ind w:left="0" w:firstLine="709"/>
        <w:rPr>
          <w:rFonts w:ascii="Times New Roman" w:eastAsiaTheme="minorEastAsia" w:hAnsi="Times New Roman" w:cs="Times New Roman"/>
          <w:i w:val="0"/>
          <w:iCs w:val="0"/>
          <w:sz w:val="24"/>
          <w:szCs w:val="24"/>
        </w:rPr>
      </w:pPr>
      <w:hyperlink w:anchor="_Toc137650979" w:history="1">
        <w:r w:rsidR="00867548" w:rsidRPr="00867548">
          <w:rPr>
            <w:rStyle w:val="ae"/>
            <w:rFonts w:ascii="Times New Roman" w:hAnsi="Times New Roman" w:cs="Times New Roman"/>
            <w:i w:val="0"/>
            <w:sz w:val="24"/>
            <w:szCs w:val="24"/>
          </w:rPr>
          <w:t>4.2. Профессиональные компетенции</w:t>
        </w:r>
        <w:r w:rsidR="00867548" w:rsidRPr="00867548">
          <w:rPr>
            <w:rFonts w:ascii="Times New Roman" w:hAnsi="Times New Roman" w:cs="Times New Roman"/>
            <w:i w:val="0"/>
            <w:webHidden/>
            <w:sz w:val="24"/>
            <w:szCs w:val="24"/>
          </w:rPr>
          <w:tab/>
        </w:r>
        <w:r w:rsidR="00DA2556" w:rsidRPr="00867548">
          <w:rPr>
            <w:rFonts w:ascii="Times New Roman" w:hAnsi="Times New Roman" w:cs="Times New Roman"/>
            <w:i w:val="0"/>
            <w:webHidden/>
            <w:sz w:val="24"/>
            <w:szCs w:val="24"/>
          </w:rPr>
          <w:fldChar w:fldCharType="begin"/>
        </w:r>
        <w:r w:rsidR="00867548" w:rsidRPr="00867548">
          <w:rPr>
            <w:rFonts w:ascii="Times New Roman" w:hAnsi="Times New Roman" w:cs="Times New Roman"/>
            <w:i w:val="0"/>
            <w:webHidden/>
            <w:sz w:val="24"/>
            <w:szCs w:val="24"/>
          </w:rPr>
          <w:instrText xml:space="preserve"> PAGEREF _Toc137650979 \h </w:instrText>
        </w:r>
        <w:r w:rsidR="00DA2556" w:rsidRPr="00867548">
          <w:rPr>
            <w:rFonts w:ascii="Times New Roman" w:hAnsi="Times New Roman" w:cs="Times New Roman"/>
            <w:i w:val="0"/>
            <w:webHidden/>
            <w:sz w:val="24"/>
            <w:szCs w:val="24"/>
          </w:rPr>
        </w:r>
        <w:r w:rsidR="00DA2556" w:rsidRPr="00867548">
          <w:rPr>
            <w:rFonts w:ascii="Times New Roman" w:hAnsi="Times New Roman" w:cs="Times New Roman"/>
            <w:i w:val="0"/>
            <w:webHidden/>
            <w:sz w:val="24"/>
            <w:szCs w:val="24"/>
          </w:rPr>
          <w:fldChar w:fldCharType="separate"/>
        </w:r>
        <w:r w:rsidR="00EB14D2">
          <w:rPr>
            <w:rFonts w:ascii="Times New Roman" w:hAnsi="Times New Roman" w:cs="Times New Roman"/>
            <w:b/>
            <w:bCs/>
            <w:i w:val="0"/>
            <w:webHidden/>
            <w:sz w:val="24"/>
            <w:szCs w:val="24"/>
          </w:rPr>
          <w:t>Ошибка! Закладка не определена.</w:t>
        </w:r>
        <w:r w:rsidR="00DA2556" w:rsidRPr="00867548">
          <w:rPr>
            <w:rFonts w:ascii="Times New Roman" w:hAnsi="Times New Roman" w:cs="Times New Roman"/>
            <w:i w:val="0"/>
            <w:webHidden/>
            <w:sz w:val="24"/>
            <w:szCs w:val="24"/>
          </w:rPr>
          <w:fldChar w:fldCharType="end"/>
        </w:r>
      </w:hyperlink>
    </w:p>
    <w:p w:rsidR="00867548" w:rsidRPr="00867548" w:rsidRDefault="00B41379" w:rsidP="00867548">
      <w:pPr>
        <w:pStyle w:val="14"/>
        <w:tabs>
          <w:tab w:val="right" w:leader="dot" w:pos="9344"/>
        </w:tabs>
        <w:ind w:firstLine="709"/>
        <w:rPr>
          <w:rFonts w:ascii="Times New Roman" w:eastAsiaTheme="minorEastAsia" w:hAnsi="Times New Roman" w:cs="Times New Roman"/>
          <w:b w:val="0"/>
          <w:bCs w:val="0"/>
          <w:noProof/>
          <w:sz w:val="24"/>
          <w:szCs w:val="24"/>
        </w:rPr>
      </w:pPr>
      <w:hyperlink w:anchor="_Toc137650980" w:history="1">
        <w:r w:rsidR="00867548" w:rsidRPr="00867548">
          <w:rPr>
            <w:rStyle w:val="ae"/>
            <w:rFonts w:ascii="Times New Roman" w:eastAsia="Times New Roman" w:hAnsi="Times New Roman" w:cs="Times New Roman"/>
            <w:caps/>
            <w:noProof/>
            <w:sz w:val="24"/>
            <w:szCs w:val="24"/>
          </w:rPr>
          <w:t>Раздел 5. Структура образовательной программы</w:t>
        </w:r>
        <w:r w:rsidR="00867548" w:rsidRPr="00867548">
          <w:rPr>
            <w:rFonts w:ascii="Times New Roman" w:hAnsi="Times New Roman" w:cs="Times New Roman"/>
            <w:noProof/>
            <w:webHidden/>
            <w:sz w:val="24"/>
            <w:szCs w:val="24"/>
          </w:rPr>
          <w:tab/>
        </w:r>
        <w:r w:rsidR="00DA2556" w:rsidRPr="00867548">
          <w:rPr>
            <w:rFonts w:ascii="Times New Roman" w:hAnsi="Times New Roman" w:cs="Times New Roman"/>
            <w:noProof/>
            <w:webHidden/>
            <w:sz w:val="24"/>
            <w:szCs w:val="24"/>
          </w:rPr>
          <w:fldChar w:fldCharType="begin"/>
        </w:r>
        <w:r w:rsidR="00867548" w:rsidRPr="00867548">
          <w:rPr>
            <w:rFonts w:ascii="Times New Roman" w:hAnsi="Times New Roman" w:cs="Times New Roman"/>
            <w:noProof/>
            <w:webHidden/>
            <w:sz w:val="24"/>
            <w:szCs w:val="24"/>
          </w:rPr>
          <w:instrText xml:space="preserve"> PAGEREF _Toc137650980 \h </w:instrText>
        </w:r>
        <w:r w:rsidR="00DA2556" w:rsidRPr="00867548">
          <w:rPr>
            <w:rFonts w:ascii="Times New Roman" w:hAnsi="Times New Roman" w:cs="Times New Roman"/>
            <w:noProof/>
            <w:webHidden/>
            <w:sz w:val="24"/>
            <w:szCs w:val="24"/>
          </w:rPr>
        </w:r>
        <w:r w:rsidR="00DA2556" w:rsidRPr="00867548">
          <w:rPr>
            <w:rFonts w:ascii="Times New Roman" w:hAnsi="Times New Roman" w:cs="Times New Roman"/>
            <w:noProof/>
            <w:webHidden/>
            <w:sz w:val="24"/>
            <w:szCs w:val="24"/>
          </w:rPr>
          <w:fldChar w:fldCharType="separate"/>
        </w:r>
        <w:r w:rsidR="00EB14D2">
          <w:rPr>
            <w:rFonts w:ascii="Times New Roman" w:hAnsi="Times New Roman" w:cs="Times New Roman"/>
            <w:noProof/>
            <w:webHidden/>
            <w:sz w:val="24"/>
            <w:szCs w:val="24"/>
          </w:rPr>
          <w:t>16</w:t>
        </w:r>
        <w:r w:rsidR="00DA2556" w:rsidRPr="00867548">
          <w:rPr>
            <w:rFonts w:ascii="Times New Roman" w:hAnsi="Times New Roman" w:cs="Times New Roman"/>
            <w:noProof/>
            <w:webHidden/>
            <w:sz w:val="24"/>
            <w:szCs w:val="24"/>
          </w:rPr>
          <w:fldChar w:fldCharType="end"/>
        </w:r>
      </w:hyperlink>
    </w:p>
    <w:p w:rsidR="00867548" w:rsidRPr="00867548" w:rsidRDefault="00B41379" w:rsidP="00867548">
      <w:pPr>
        <w:pStyle w:val="14"/>
        <w:tabs>
          <w:tab w:val="right" w:leader="dot" w:pos="9344"/>
        </w:tabs>
        <w:ind w:firstLine="709"/>
        <w:rPr>
          <w:rFonts w:ascii="Times New Roman" w:eastAsiaTheme="minorEastAsia" w:hAnsi="Times New Roman" w:cs="Times New Roman"/>
          <w:b w:val="0"/>
          <w:bCs w:val="0"/>
          <w:noProof/>
          <w:sz w:val="24"/>
          <w:szCs w:val="24"/>
        </w:rPr>
      </w:pPr>
      <w:hyperlink w:anchor="_Toc137650981" w:history="1">
        <w:r w:rsidR="00867548" w:rsidRPr="00867548">
          <w:rPr>
            <w:rStyle w:val="ae"/>
            <w:rFonts w:ascii="Times New Roman" w:eastAsia="Calibri" w:hAnsi="Times New Roman" w:cs="Times New Roman"/>
            <w:b w:val="0"/>
            <w:noProof/>
            <w:sz w:val="24"/>
            <w:szCs w:val="24"/>
          </w:rPr>
          <w:t>5.1 Учебный план</w:t>
        </w:r>
        <w:r w:rsidR="00867548" w:rsidRPr="00867548">
          <w:rPr>
            <w:rFonts w:ascii="Times New Roman" w:hAnsi="Times New Roman" w:cs="Times New Roman"/>
            <w:noProof/>
            <w:webHidden/>
            <w:sz w:val="24"/>
            <w:szCs w:val="24"/>
          </w:rPr>
          <w:tab/>
        </w:r>
        <w:r w:rsidR="00DA2556" w:rsidRPr="00867548">
          <w:rPr>
            <w:rFonts w:ascii="Times New Roman" w:hAnsi="Times New Roman" w:cs="Times New Roman"/>
            <w:noProof/>
            <w:webHidden/>
            <w:sz w:val="24"/>
            <w:szCs w:val="24"/>
          </w:rPr>
          <w:fldChar w:fldCharType="begin"/>
        </w:r>
        <w:r w:rsidR="00867548" w:rsidRPr="00867548">
          <w:rPr>
            <w:rFonts w:ascii="Times New Roman" w:hAnsi="Times New Roman" w:cs="Times New Roman"/>
            <w:noProof/>
            <w:webHidden/>
            <w:sz w:val="24"/>
            <w:szCs w:val="24"/>
          </w:rPr>
          <w:instrText xml:space="preserve"> PAGEREF _Toc137650981 \h </w:instrText>
        </w:r>
        <w:r w:rsidR="00DA2556" w:rsidRPr="00867548">
          <w:rPr>
            <w:rFonts w:ascii="Times New Roman" w:hAnsi="Times New Roman" w:cs="Times New Roman"/>
            <w:noProof/>
            <w:webHidden/>
            <w:sz w:val="24"/>
            <w:szCs w:val="24"/>
          </w:rPr>
        </w:r>
        <w:r w:rsidR="00DA2556" w:rsidRPr="00867548">
          <w:rPr>
            <w:rFonts w:ascii="Times New Roman" w:hAnsi="Times New Roman" w:cs="Times New Roman"/>
            <w:noProof/>
            <w:webHidden/>
            <w:sz w:val="24"/>
            <w:szCs w:val="24"/>
          </w:rPr>
          <w:fldChar w:fldCharType="separate"/>
        </w:r>
        <w:r w:rsidR="00EB14D2">
          <w:rPr>
            <w:rFonts w:ascii="Times New Roman" w:hAnsi="Times New Roman" w:cs="Times New Roman"/>
            <w:noProof/>
            <w:webHidden/>
            <w:sz w:val="24"/>
            <w:szCs w:val="24"/>
          </w:rPr>
          <w:t>16</w:t>
        </w:r>
        <w:r w:rsidR="00DA2556" w:rsidRPr="00867548">
          <w:rPr>
            <w:rFonts w:ascii="Times New Roman" w:hAnsi="Times New Roman" w:cs="Times New Roman"/>
            <w:noProof/>
            <w:webHidden/>
            <w:sz w:val="24"/>
            <w:szCs w:val="24"/>
          </w:rPr>
          <w:fldChar w:fldCharType="end"/>
        </w:r>
      </w:hyperlink>
    </w:p>
    <w:p w:rsidR="00867548" w:rsidRPr="00867548" w:rsidRDefault="00B41379" w:rsidP="00867548">
      <w:pPr>
        <w:pStyle w:val="24"/>
        <w:ind w:left="0" w:firstLine="709"/>
        <w:rPr>
          <w:rFonts w:ascii="Times New Roman" w:eastAsiaTheme="minorEastAsia" w:hAnsi="Times New Roman" w:cs="Times New Roman"/>
          <w:i w:val="0"/>
          <w:iCs w:val="0"/>
          <w:sz w:val="24"/>
          <w:szCs w:val="24"/>
        </w:rPr>
      </w:pPr>
      <w:hyperlink w:anchor="_Toc137650982" w:history="1">
        <w:r w:rsidR="00867548" w:rsidRPr="00867548">
          <w:rPr>
            <w:rStyle w:val="ae"/>
            <w:rFonts w:ascii="Times New Roman" w:hAnsi="Times New Roman" w:cs="Times New Roman"/>
            <w:i w:val="0"/>
            <w:sz w:val="24"/>
            <w:szCs w:val="24"/>
          </w:rPr>
          <w:t>5.2. Примерный план обучения на предприятии (на рабочем месте)</w:t>
        </w:r>
        <w:r w:rsidR="00867548" w:rsidRPr="00867548">
          <w:rPr>
            <w:rFonts w:ascii="Times New Roman" w:hAnsi="Times New Roman" w:cs="Times New Roman"/>
            <w:i w:val="0"/>
            <w:webHidden/>
            <w:sz w:val="24"/>
            <w:szCs w:val="24"/>
          </w:rPr>
          <w:tab/>
        </w:r>
        <w:r w:rsidR="00DA2556" w:rsidRPr="00867548">
          <w:rPr>
            <w:rFonts w:ascii="Times New Roman" w:hAnsi="Times New Roman" w:cs="Times New Roman"/>
            <w:i w:val="0"/>
            <w:webHidden/>
            <w:sz w:val="24"/>
            <w:szCs w:val="24"/>
          </w:rPr>
          <w:fldChar w:fldCharType="begin"/>
        </w:r>
        <w:r w:rsidR="00867548" w:rsidRPr="00867548">
          <w:rPr>
            <w:rFonts w:ascii="Times New Roman" w:hAnsi="Times New Roman" w:cs="Times New Roman"/>
            <w:i w:val="0"/>
            <w:webHidden/>
            <w:sz w:val="24"/>
            <w:szCs w:val="24"/>
          </w:rPr>
          <w:instrText xml:space="preserve"> PAGEREF _Toc137650982 \h </w:instrText>
        </w:r>
        <w:r w:rsidR="00DA2556" w:rsidRPr="00867548">
          <w:rPr>
            <w:rFonts w:ascii="Times New Roman" w:hAnsi="Times New Roman" w:cs="Times New Roman"/>
            <w:i w:val="0"/>
            <w:webHidden/>
            <w:sz w:val="24"/>
            <w:szCs w:val="24"/>
          </w:rPr>
        </w:r>
        <w:r w:rsidR="00DA2556" w:rsidRPr="00867548">
          <w:rPr>
            <w:rFonts w:ascii="Times New Roman" w:hAnsi="Times New Roman" w:cs="Times New Roman"/>
            <w:i w:val="0"/>
            <w:webHidden/>
            <w:sz w:val="24"/>
            <w:szCs w:val="24"/>
          </w:rPr>
          <w:fldChar w:fldCharType="separate"/>
        </w:r>
        <w:r w:rsidR="00EB14D2">
          <w:rPr>
            <w:rFonts w:ascii="Times New Roman" w:hAnsi="Times New Roman" w:cs="Times New Roman"/>
            <w:i w:val="0"/>
            <w:webHidden/>
            <w:sz w:val="24"/>
            <w:szCs w:val="24"/>
          </w:rPr>
          <w:t>19</w:t>
        </w:r>
        <w:r w:rsidR="00DA2556" w:rsidRPr="00867548">
          <w:rPr>
            <w:rFonts w:ascii="Times New Roman" w:hAnsi="Times New Roman" w:cs="Times New Roman"/>
            <w:i w:val="0"/>
            <w:webHidden/>
            <w:sz w:val="24"/>
            <w:szCs w:val="24"/>
          </w:rPr>
          <w:fldChar w:fldCharType="end"/>
        </w:r>
      </w:hyperlink>
    </w:p>
    <w:p w:rsidR="00867548" w:rsidRPr="00867548" w:rsidRDefault="00B41379" w:rsidP="00867548">
      <w:pPr>
        <w:pStyle w:val="24"/>
        <w:ind w:left="0" w:firstLine="709"/>
        <w:rPr>
          <w:rFonts w:ascii="Times New Roman" w:eastAsiaTheme="minorEastAsia" w:hAnsi="Times New Roman" w:cs="Times New Roman"/>
          <w:i w:val="0"/>
          <w:iCs w:val="0"/>
          <w:sz w:val="24"/>
          <w:szCs w:val="24"/>
        </w:rPr>
      </w:pPr>
      <w:hyperlink w:anchor="_Toc137650983" w:history="1">
        <w:r w:rsidR="00867548" w:rsidRPr="00867548">
          <w:rPr>
            <w:rStyle w:val="ae"/>
            <w:rFonts w:ascii="Times New Roman" w:hAnsi="Times New Roman" w:cs="Times New Roman"/>
            <w:i w:val="0"/>
            <w:sz w:val="24"/>
            <w:szCs w:val="24"/>
          </w:rPr>
          <w:t>5.3.</w:t>
        </w:r>
        <w:r w:rsidR="00867548" w:rsidRPr="00867548">
          <w:rPr>
            <w:rStyle w:val="ae"/>
            <w:rFonts w:ascii="Times New Roman" w:hAnsi="Times New Roman" w:cs="Times New Roman"/>
            <w:i w:val="0"/>
            <w:sz w:val="24"/>
            <w:szCs w:val="24"/>
            <w:lang w:val="en-US"/>
          </w:rPr>
          <w:t> </w:t>
        </w:r>
        <w:r w:rsidR="00867548" w:rsidRPr="00867548">
          <w:rPr>
            <w:rStyle w:val="ae"/>
            <w:rFonts w:ascii="Times New Roman" w:hAnsi="Times New Roman" w:cs="Times New Roman"/>
            <w:i w:val="0"/>
            <w:sz w:val="24"/>
            <w:szCs w:val="24"/>
          </w:rPr>
          <w:t>Календарный учебный график</w:t>
        </w:r>
        <w:r w:rsidR="00867548" w:rsidRPr="00867548">
          <w:rPr>
            <w:rFonts w:ascii="Times New Roman" w:hAnsi="Times New Roman" w:cs="Times New Roman"/>
            <w:i w:val="0"/>
            <w:webHidden/>
            <w:sz w:val="24"/>
            <w:szCs w:val="24"/>
          </w:rPr>
          <w:tab/>
        </w:r>
        <w:r w:rsidR="00DA2556" w:rsidRPr="00867548">
          <w:rPr>
            <w:rFonts w:ascii="Times New Roman" w:hAnsi="Times New Roman" w:cs="Times New Roman"/>
            <w:i w:val="0"/>
            <w:webHidden/>
            <w:sz w:val="24"/>
            <w:szCs w:val="24"/>
          </w:rPr>
          <w:fldChar w:fldCharType="begin"/>
        </w:r>
        <w:r w:rsidR="00867548" w:rsidRPr="00867548">
          <w:rPr>
            <w:rFonts w:ascii="Times New Roman" w:hAnsi="Times New Roman" w:cs="Times New Roman"/>
            <w:i w:val="0"/>
            <w:webHidden/>
            <w:sz w:val="24"/>
            <w:szCs w:val="24"/>
          </w:rPr>
          <w:instrText xml:space="preserve"> PAGEREF _Toc137650983 \h </w:instrText>
        </w:r>
        <w:r w:rsidR="00DA2556" w:rsidRPr="00867548">
          <w:rPr>
            <w:rFonts w:ascii="Times New Roman" w:hAnsi="Times New Roman" w:cs="Times New Roman"/>
            <w:i w:val="0"/>
            <w:webHidden/>
            <w:sz w:val="24"/>
            <w:szCs w:val="24"/>
          </w:rPr>
        </w:r>
        <w:r w:rsidR="00DA2556" w:rsidRPr="00867548">
          <w:rPr>
            <w:rFonts w:ascii="Times New Roman" w:hAnsi="Times New Roman" w:cs="Times New Roman"/>
            <w:i w:val="0"/>
            <w:webHidden/>
            <w:sz w:val="24"/>
            <w:szCs w:val="24"/>
          </w:rPr>
          <w:fldChar w:fldCharType="separate"/>
        </w:r>
        <w:r w:rsidR="00EB14D2">
          <w:rPr>
            <w:rFonts w:ascii="Times New Roman" w:hAnsi="Times New Roman" w:cs="Times New Roman"/>
            <w:b/>
            <w:bCs/>
            <w:i w:val="0"/>
            <w:webHidden/>
            <w:sz w:val="24"/>
            <w:szCs w:val="24"/>
          </w:rPr>
          <w:t>Ошибка! Закладка не определена.</w:t>
        </w:r>
        <w:r w:rsidR="00DA2556" w:rsidRPr="00867548">
          <w:rPr>
            <w:rFonts w:ascii="Times New Roman" w:hAnsi="Times New Roman" w:cs="Times New Roman"/>
            <w:i w:val="0"/>
            <w:webHidden/>
            <w:sz w:val="24"/>
            <w:szCs w:val="24"/>
          </w:rPr>
          <w:fldChar w:fldCharType="end"/>
        </w:r>
      </w:hyperlink>
    </w:p>
    <w:p w:rsidR="00867548" w:rsidRPr="00867548" w:rsidRDefault="00B41379" w:rsidP="00867548">
      <w:pPr>
        <w:pStyle w:val="24"/>
        <w:ind w:left="0" w:firstLine="709"/>
        <w:rPr>
          <w:rFonts w:ascii="Times New Roman" w:eastAsiaTheme="minorEastAsia" w:hAnsi="Times New Roman" w:cs="Times New Roman"/>
          <w:i w:val="0"/>
          <w:iCs w:val="0"/>
          <w:sz w:val="24"/>
          <w:szCs w:val="24"/>
        </w:rPr>
      </w:pPr>
      <w:hyperlink w:anchor="_Toc137650984" w:history="1">
        <w:r w:rsidR="00867548" w:rsidRPr="00867548">
          <w:rPr>
            <w:rStyle w:val="ae"/>
            <w:rFonts w:ascii="Times New Roman" w:hAnsi="Times New Roman" w:cs="Times New Roman"/>
            <w:i w:val="0"/>
            <w:sz w:val="24"/>
            <w:szCs w:val="24"/>
          </w:rPr>
          <w:t>5.4.</w:t>
        </w:r>
        <w:r w:rsidR="00867548" w:rsidRPr="00867548">
          <w:rPr>
            <w:rStyle w:val="ae"/>
            <w:rFonts w:ascii="Times New Roman" w:hAnsi="Times New Roman" w:cs="Times New Roman"/>
            <w:i w:val="0"/>
            <w:sz w:val="24"/>
            <w:szCs w:val="24"/>
            <w:lang w:val="en-US"/>
          </w:rPr>
          <w:t> </w:t>
        </w:r>
        <w:r w:rsidR="00867548" w:rsidRPr="00867548">
          <w:rPr>
            <w:rStyle w:val="ae"/>
            <w:rFonts w:ascii="Times New Roman" w:hAnsi="Times New Roman" w:cs="Times New Roman"/>
            <w:i w:val="0"/>
            <w:sz w:val="24"/>
            <w:szCs w:val="24"/>
          </w:rPr>
          <w:t>Рабочая программа воспитания</w:t>
        </w:r>
        <w:r w:rsidR="00867548" w:rsidRPr="00867548">
          <w:rPr>
            <w:rFonts w:ascii="Times New Roman" w:hAnsi="Times New Roman" w:cs="Times New Roman"/>
            <w:i w:val="0"/>
            <w:webHidden/>
            <w:sz w:val="24"/>
            <w:szCs w:val="24"/>
          </w:rPr>
          <w:tab/>
        </w:r>
        <w:r w:rsidR="00DA2556" w:rsidRPr="00867548">
          <w:rPr>
            <w:rFonts w:ascii="Times New Roman" w:hAnsi="Times New Roman" w:cs="Times New Roman"/>
            <w:i w:val="0"/>
            <w:webHidden/>
            <w:sz w:val="24"/>
            <w:szCs w:val="24"/>
          </w:rPr>
          <w:fldChar w:fldCharType="begin"/>
        </w:r>
        <w:r w:rsidR="00867548" w:rsidRPr="00867548">
          <w:rPr>
            <w:rFonts w:ascii="Times New Roman" w:hAnsi="Times New Roman" w:cs="Times New Roman"/>
            <w:i w:val="0"/>
            <w:webHidden/>
            <w:sz w:val="24"/>
            <w:szCs w:val="24"/>
          </w:rPr>
          <w:instrText xml:space="preserve"> PAGEREF _Toc137650984 \h </w:instrText>
        </w:r>
        <w:r w:rsidR="00DA2556" w:rsidRPr="00867548">
          <w:rPr>
            <w:rFonts w:ascii="Times New Roman" w:hAnsi="Times New Roman" w:cs="Times New Roman"/>
            <w:i w:val="0"/>
            <w:webHidden/>
            <w:sz w:val="24"/>
            <w:szCs w:val="24"/>
          </w:rPr>
        </w:r>
        <w:r w:rsidR="00DA2556" w:rsidRPr="00867548">
          <w:rPr>
            <w:rFonts w:ascii="Times New Roman" w:hAnsi="Times New Roman" w:cs="Times New Roman"/>
            <w:i w:val="0"/>
            <w:webHidden/>
            <w:sz w:val="24"/>
            <w:szCs w:val="24"/>
          </w:rPr>
          <w:fldChar w:fldCharType="separate"/>
        </w:r>
        <w:r w:rsidR="00EB14D2">
          <w:rPr>
            <w:rFonts w:ascii="Times New Roman" w:hAnsi="Times New Roman" w:cs="Times New Roman"/>
            <w:i w:val="0"/>
            <w:webHidden/>
            <w:sz w:val="24"/>
            <w:szCs w:val="24"/>
          </w:rPr>
          <w:t>23</w:t>
        </w:r>
        <w:r w:rsidR="00DA2556" w:rsidRPr="00867548">
          <w:rPr>
            <w:rFonts w:ascii="Times New Roman" w:hAnsi="Times New Roman" w:cs="Times New Roman"/>
            <w:i w:val="0"/>
            <w:webHidden/>
            <w:sz w:val="24"/>
            <w:szCs w:val="24"/>
          </w:rPr>
          <w:fldChar w:fldCharType="end"/>
        </w:r>
      </w:hyperlink>
    </w:p>
    <w:p w:rsidR="00867548" w:rsidRPr="00867548" w:rsidRDefault="00B41379" w:rsidP="00867548">
      <w:pPr>
        <w:pStyle w:val="14"/>
        <w:tabs>
          <w:tab w:val="right" w:leader="dot" w:pos="9344"/>
        </w:tabs>
        <w:ind w:firstLine="709"/>
        <w:rPr>
          <w:rFonts w:ascii="Times New Roman" w:eastAsiaTheme="minorEastAsia" w:hAnsi="Times New Roman" w:cs="Times New Roman"/>
          <w:b w:val="0"/>
          <w:bCs w:val="0"/>
          <w:noProof/>
          <w:sz w:val="24"/>
          <w:szCs w:val="24"/>
        </w:rPr>
      </w:pPr>
      <w:hyperlink w:anchor="_Toc137650985" w:history="1">
        <w:r w:rsidR="00867548" w:rsidRPr="00867548">
          <w:rPr>
            <w:rStyle w:val="ae"/>
            <w:rFonts w:ascii="Times New Roman" w:hAnsi="Times New Roman" w:cs="Times New Roman"/>
            <w:noProof/>
            <w:kern w:val="32"/>
            <w:sz w:val="24"/>
            <w:szCs w:val="24"/>
          </w:rPr>
          <w:t>Раздел 6.</w:t>
        </w:r>
        <w:r w:rsidR="00867548" w:rsidRPr="00867548">
          <w:rPr>
            <w:rStyle w:val="ae"/>
            <w:rFonts w:ascii="Times New Roman" w:hAnsi="Times New Roman" w:cs="Times New Roman"/>
            <w:noProof/>
            <w:kern w:val="32"/>
            <w:sz w:val="24"/>
            <w:szCs w:val="24"/>
            <w:lang w:val="en-US"/>
          </w:rPr>
          <w:t> </w:t>
        </w:r>
        <w:r w:rsidR="00867548" w:rsidRPr="00867548">
          <w:rPr>
            <w:rStyle w:val="ae"/>
            <w:rFonts w:ascii="Times New Roman" w:hAnsi="Times New Roman" w:cs="Times New Roman"/>
            <w:noProof/>
            <w:kern w:val="32"/>
            <w:sz w:val="24"/>
            <w:szCs w:val="24"/>
          </w:rPr>
          <w:t>Условия реализации образовательной программы</w:t>
        </w:r>
        <w:r w:rsidR="00867548" w:rsidRPr="00867548">
          <w:rPr>
            <w:rFonts w:ascii="Times New Roman" w:hAnsi="Times New Roman" w:cs="Times New Roman"/>
            <w:noProof/>
            <w:webHidden/>
            <w:sz w:val="24"/>
            <w:szCs w:val="24"/>
          </w:rPr>
          <w:tab/>
        </w:r>
        <w:r w:rsidR="00DA2556" w:rsidRPr="00867548">
          <w:rPr>
            <w:rFonts w:ascii="Times New Roman" w:hAnsi="Times New Roman" w:cs="Times New Roman"/>
            <w:noProof/>
            <w:webHidden/>
            <w:sz w:val="24"/>
            <w:szCs w:val="24"/>
          </w:rPr>
          <w:fldChar w:fldCharType="begin"/>
        </w:r>
        <w:r w:rsidR="00867548" w:rsidRPr="00867548">
          <w:rPr>
            <w:rFonts w:ascii="Times New Roman" w:hAnsi="Times New Roman" w:cs="Times New Roman"/>
            <w:noProof/>
            <w:webHidden/>
            <w:sz w:val="24"/>
            <w:szCs w:val="24"/>
          </w:rPr>
          <w:instrText xml:space="preserve"> PAGEREF _Toc137650985 \h </w:instrText>
        </w:r>
        <w:r w:rsidR="00DA2556" w:rsidRPr="00867548">
          <w:rPr>
            <w:rFonts w:ascii="Times New Roman" w:hAnsi="Times New Roman" w:cs="Times New Roman"/>
            <w:noProof/>
            <w:webHidden/>
            <w:sz w:val="24"/>
            <w:szCs w:val="24"/>
          </w:rPr>
        </w:r>
        <w:r w:rsidR="00DA2556" w:rsidRPr="00867548">
          <w:rPr>
            <w:rFonts w:ascii="Times New Roman" w:hAnsi="Times New Roman" w:cs="Times New Roman"/>
            <w:noProof/>
            <w:webHidden/>
            <w:sz w:val="24"/>
            <w:szCs w:val="24"/>
          </w:rPr>
          <w:fldChar w:fldCharType="separate"/>
        </w:r>
        <w:r w:rsidR="00EB14D2">
          <w:rPr>
            <w:rFonts w:ascii="Times New Roman" w:hAnsi="Times New Roman" w:cs="Times New Roman"/>
            <w:noProof/>
            <w:webHidden/>
            <w:sz w:val="24"/>
            <w:szCs w:val="24"/>
          </w:rPr>
          <w:t>24</w:t>
        </w:r>
        <w:r w:rsidR="00DA2556" w:rsidRPr="00867548">
          <w:rPr>
            <w:rFonts w:ascii="Times New Roman" w:hAnsi="Times New Roman" w:cs="Times New Roman"/>
            <w:noProof/>
            <w:webHidden/>
            <w:sz w:val="24"/>
            <w:szCs w:val="24"/>
          </w:rPr>
          <w:fldChar w:fldCharType="end"/>
        </w:r>
      </w:hyperlink>
    </w:p>
    <w:p w:rsidR="00867548" w:rsidRPr="00867548" w:rsidRDefault="00B41379" w:rsidP="00867548">
      <w:pPr>
        <w:pStyle w:val="24"/>
        <w:ind w:left="0" w:firstLine="709"/>
        <w:rPr>
          <w:rFonts w:ascii="Times New Roman" w:eastAsiaTheme="minorEastAsia" w:hAnsi="Times New Roman" w:cs="Times New Roman"/>
          <w:i w:val="0"/>
          <w:iCs w:val="0"/>
          <w:sz w:val="24"/>
          <w:szCs w:val="24"/>
        </w:rPr>
      </w:pPr>
      <w:hyperlink w:anchor="_Toc137650986" w:history="1">
        <w:r w:rsidR="00867548" w:rsidRPr="00867548">
          <w:rPr>
            <w:rStyle w:val="ae"/>
            <w:rFonts w:ascii="Times New Roman" w:hAnsi="Times New Roman" w:cs="Times New Roman"/>
            <w:i w:val="0"/>
            <w:sz w:val="24"/>
            <w:szCs w:val="24"/>
          </w:rPr>
          <w:t>6.1.</w:t>
        </w:r>
        <w:r w:rsidR="00867548" w:rsidRPr="00867548">
          <w:rPr>
            <w:rStyle w:val="ae"/>
            <w:rFonts w:ascii="Times New Roman" w:hAnsi="Times New Roman" w:cs="Times New Roman"/>
            <w:i w:val="0"/>
            <w:sz w:val="24"/>
            <w:szCs w:val="24"/>
            <w:lang w:val="en-US"/>
          </w:rPr>
          <w:t> </w:t>
        </w:r>
        <w:r w:rsidR="00867548" w:rsidRPr="00867548">
          <w:rPr>
            <w:rStyle w:val="ae"/>
            <w:rFonts w:ascii="Times New Roman" w:hAnsi="Times New Roman" w:cs="Times New Roman"/>
            <w:i w:val="0"/>
            <w:sz w:val="24"/>
            <w:szCs w:val="24"/>
          </w:rPr>
          <w:t>Требования к материально-техническому обеспечению образовательной программы</w:t>
        </w:r>
        <w:r w:rsidR="00867548" w:rsidRPr="00867548">
          <w:rPr>
            <w:rFonts w:ascii="Times New Roman" w:hAnsi="Times New Roman" w:cs="Times New Roman"/>
            <w:i w:val="0"/>
            <w:webHidden/>
            <w:sz w:val="24"/>
            <w:szCs w:val="24"/>
          </w:rPr>
          <w:tab/>
        </w:r>
        <w:r w:rsidR="00DA2556" w:rsidRPr="00867548">
          <w:rPr>
            <w:rFonts w:ascii="Times New Roman" w:hAnsi="Times New Roman" w:cs="Times New Roman"/>
            <w:i w:val="0"/>
            <w:webHidden/>
            <w:sz w:val="24"/>
            <w:szCs w:val="24"/>
          </w:rPr>
          <w:fldChar w:fldCharType="begin"/>
        </w:r>
        <w:r w:rsidR="00867548" w:rsidRPr="00867548">
          <w:rPr>
            <w:rFonts w:ascii="Times New Roman" w:hAnsi="Times New Roman" w:cs="Times New Roman"/>
            <w:i w:val="0"/>
            <w:webHidden/>
            <w:sz w:val="24"/>
            <w:szCs w:val="24"/>
          </w:rPr>
          <w:instrText xml:space="preserve"> PAGEREF _Toc137650986 \h </w:instrText>
        </w:r>
        <w:r w:rsidR="00DA2556" w:rsidRPr="00867548">
          <w:rPr>
            <w:rFonts w:ascii="Times New Roman" w:hAnsi="Times New Roman" w:cs="Times New Roman"/>
            <w:i w:val="0"/>
            <w:webHidden/>
            <w:sz w:val="24"/>
            <w:szCs w:val="24"/>
          </w:rPr>
        </w:r>
        <w:r w:rsidR="00DA2556" w:rsidRPr="00867548">
          <w:rPr>
            <w:rFonts w:ascii="Times New Roman" w:hAnsi="Times New Roman" w:cs="Times New Roman"/>
            <w:i w:val="0"/>
            <w:webHidden/>
            <w:sz w:val="24"/>
            <w:szCs w:val="24"/>
          </w:rPr>
          <w:fldChar w:fldCharType="separate"/>
        </w:r>
        <w:r w:rsidR="00EB14D2">
          <w:rPr>
            <w:rFonts w:ascii="Times New Roman" w:hAnsi="Times New Roman" w:cs="Times New Roman"/>
            <w:i w:val="0"/>
            <w:webHidden/>
            <w:sz w:val="24"/>
            <w:szCs w:val="24"/>
          </w:rPr>
          <w:t>24</w:t>
        </w:r>
        <w:r w:rsidR="00DA2556" w:rsidRPr="00867548">
          <w:rPr>
            <w:rFonts w:ascii="Times New Roman" w:hAnsi="Times New Roman" w:cs="Times New Roman"/>
            <w:i w:val="0"/>
            <w:webHidden/>
            <w:sz w:val="24"/>
            <w:szCs w:val="24"/>
          </w:rPr>
          <w:fldChar w:fldCharType="end"/>
        </w:r>
      </w:hyperlink>
    </w:p>
    <w:p w:rsidR="00867548" w:rsidRPr="00867548" w:rsidRDefault="00B41379" w:rsidP="00867548">
      <w:pPr>
        <w:pStyle w:val="24"/>
        <w:ind w:left="0" w:firstLine="709"/>
        <w:rPr>
          <w:rFonts w:ascii="Times New Roman" w:eastAsiaTheme="minorEastAsia" w:hAnsi="Times New Roman" w:cs="Times New Roman"/>
          <w:i w:val="0"/>
          <w:iCs w:val="0"/>
          <w:sz w:val="24"/>
          <w:szCs w:val="24"/>
        </w:rPr>
      </w:pPr>
      <w:hyperlink w:anchor="_Toc137650987" w:history="1">
        <w:r w:rsidR="00867548" w:rsidRPr="00867548">
          <w:rPr>
            <w:rStyle w:val="ae"/>
            <w:rFonts w:ascii="Times New Roman" w:hAnsi="Times New Roman" w:cs="Times New Roman"/>
            <w:i w:val="0"/>
            <w:sz w:val="24"/>
            <w:szCs w:val="24"/>
          </w:rPr>
          <w:t>6.2.</w:t>
        </w:r>
        <w:r w:rsidR="00867548" w:rsidRPr="00867548">
          <w:rPr>
            <w:rStyle w:val="ae"/>
            <w:rFonts w:ascii="Times New Roman" w:hAnsi="Times New Roman" w:cs="Times New Roman"/>
            <w:i w:val="0"/>
            <w:sz w:val="24"/>
            <w:szCs w:val="24"/>
            <w:lang w:val="en-US"/>
          </w:rPr>
          <w:t> </w:t>
        </w:r>
        <w:r w:rsidR="00867548" w:rsidRPr="00867548">
          <w:rPr>
            <w:rStyle w:val="ae"/>
            <w:rFonts w:ascii="Times New Roman" w:hAnsi="Times New Roman" w:cs="Times New Roman"/>
            <w:i w:val="0"/>
            <w:sz w:val="24"/>
            <w:szCs w:val="24"/>
          </w:rPr>
          <w:t>Требования к учебно-методическому обеспечению образовательной программы</w:t>
        </w:r>
        <w:r w:rsidR="00867548" w:rsidRPr="00867548">
          <w:rPr>
            <w:rFonts w:ascii="Times New Roman" w:hAnsi="Times New Roman" w:cs="Times New Roman"/>
            <w:i w:val="0"/>
            <w:webHidden/>
            <w:sz w:val="24"/>
            <w:szCs w:val="24"/>
          </w:rPr>
          <w:tab/>
        </w:r>
        <w:r w:rsidR="00DA2556" w:rsidRPr="00867548">
          <w:rPr>
            <w:rFonts w:ascii="Times New Roman" w:hAnsi="Times New Roman" w:cs="Times New Roman"/>
            <w:i w:val="0"/>
            <w:webHidden/>
            <w:sz w:val="24"/>
            <w:szCs w:val="24"/>
          </w:rPr>
          <w:fldChar w:fldCharType="begin"/>
        </w:r>
        <w:r w:rsidR="00867548" w:rsidRPr="00867548">
          <w:rPr>
            <w:rFonts w:ascii="Times New Roman" w:hAnsi="Times New Roman" w:cs="Times New Roman"/>
            <w:i w:val="0"/>
            <w:webHidden/>
            <w:sz w:val="24"/>
            <w:szCs w:val="24"/>
          </w:rPr>
          <w:instrText xml:space="preserve"> PAGEREF _Toc137650987 \h </w:instrText>
        </w:r>
        <w:r w:rsidR="00DA2556" w:rsidRPr="00867548">
          <w:rPr>
            <w:rFonts w:ascii="Times New Roman" w:hAnsi="Times New Roman" w:cs="Times New Roman"/>
            <w:i w:val="0"/>
            <w:webHidden/>
            <w:sz w:val="24"/>
            <w:szCs w:val="24"/>
          </w:rPr>
        </w:r>
        <w:r w:rsidR="00DA2556" w:rsidRPr="00867548">
          <w:rPr>
            <w:rFonts w:ascii="Times New Roman" w:hAnsi="Times New Roman" w:cs="Times New Roman"/>
            <w:i w:val="0"/>
            <w:webHidden/>
            <w:sz w:val="24"/>
            <w:szCs w:val="24"/>
          </w:rPr>
          <w:fldChar w:fldCharType="separate"/>
        </w:r>
        <w:r w:rsidR="00EB14D2">
          <w:rPr>
            <w:rFonts w:ascii="Times New Roman" w:hAnsi="Times New Roman" w:cs="Times New Roman"/>
            <w:i w:val="0"/>
            <w:webHidden/>
            <w:sz w:val="24"/>
            <w:szCs w:val="24"/>
          </w:rPr>
          <w:t>40</w:t>
        </w:r>
        <w:r w:rsidR="00DA2556" w:rsidRPr="00867548">
          <w:rPr>
            <w:rFonts w:ascii="Times New Roman" w:hAnsi="Times New Roman" w:cs="Times New Roman"/>
            <w:i w:val="0"/>
            <w:webHidden/>
            <w:sz w:val="24"/>
            <w:szCs w:val="24"/>
          </w:rPr>
          <w:fldChar w:fldCharType="end"/>
        </w:r>
      </w:hyperlink>
    </w:p>
    <w:p w:rsidR="00867548" w:rsidRPr="00867548" w:rsidRDefault="00B41379" w:rsidP="00867548">
      <w:pPr>
        <w:pStyle w:val="24"/>
        <w:ind w:left="0" w:firstLine="709"/>
        <w:rPr>
          <w:rFonts w:ascii="Times New Roman" w:eastAsiaTheme="minorEastAsia" w:hAnsi="Times New Roman" w:cs="Times New Roman"/>
          <w:i w:val="0"/>
          <w:iCs w:val="0"/>
          <w:sz w:val="24"/>
          <w:szCs w:val="24"/>
        </w:rPr>
      </w:pPr>
      <w:hyperlink w:anchor="_Toc137650988" w:history="1">
        <w:r w:rsidR="00867548" w:rsidRPr="00867548">
          <w:rPr>
            <w:rStyle w:val="ae"/>
            <w:rFonts w:ascii="Times New Roman" w:hAnsi="Times New Roman" w:cs="Times New Roman"/>
            <w:i w:val="0"/>
            <w:sz w:val="24"/>
            <w:szCs w:val="24"/>
          </w:rPr>
          <w:t>6.3. Требования к практической подготовке обучающихся</w:t>
        </w:r>
        <w:r w:rsidR="00867548" w:rsidRPr="00867548">
          <w:rPr>
            <w:rFonts w:ascii="Times New Roman" w:hAnsi="Times New Roman" w:cs="Times New Roman"/>
            <w:i w:val="0"/>
            <w:webHidden/>
            <w:sz w:val="24"/>
            <w:szCs w:val="24"/>
          </w:rPr>
          <w:tab/>
        </w:r>
        <w:r w:rsidR="00DA2556" w:rsidRPr="00867548">
          <w:rPr>
            <w:rFonts w:ascii="Times New Roman" w:hAnsi="Times New Roman" w:cs="Times New Roman"/>
            <w:i w:val="0"/>
            <w:webHidden/>
            <w:sz w:val="24"/>
            <w:szCs w:val="24"/>
          </w:rPr>
          <w:fldChar w:fldCharType="begin"/>
        </w:r>
        <w:r w:rsidR="00867548" w:rsidRPr="00867548">
          <w:rPr>
            <w:rFonts w:ascii="Times New Roman" w:hAnsi="Times New Roman" w:cs="Times New Roman"/>
            <w:i w:val="0"/>
            <w:webHidden/>
            <w:sz w:val="24"/>
            <w:szCs w:val="24"/>
          </w:rPr>
          <w:instrText xml:space="preserve"> PAGEREF _Toc137650988 \h </w:instrText>
        </w:r>
        <w:r w:rsidR="00DA2556" w:rsidRPr="00867548">
          <w:rPr>
            <w:rFonts w:ascii="Times New Roman" w:hAnsi="Times New Roman" w:cs="Times New Roman"/>
            <w:i w:val="0"/>
            <w:webHidden/>
            <w:sz w:val="24"/>
            <w:szCs w:val="24"/>
          </w:rPr>
        </w:r>
        <w:r w:rsidR="00DA2556" w:rsidRPr="00867548">
          <w:rPr>
            <w:rFonts w:ascii="Times New Roman" w:hAnsi="Times New Roman" w:cs="Times New Roman"/>
            <w:i w:val="0"/>
            <w:webHidden/>
            <w:sz w:val="24"/>
            <w:szCs w:val="24"/>
          </w:rPr>
          <w:fldChar w:fldCharType="separate"/>
        </w:r>
        <w:r w:rsidR="00EB14D2">
          <w:rPr>
            <w:rFonts w:ascii="Times New Roman" w:hAnsi="Times New Roman" w:cs="Times New Roman"/>
            <w:i w:val="0"/>
            <w:webHidden/>
            <w:sz w:val="24"/>
            <w:szCs w:val="24"/>
          </w:rPr>
          <w:t>43</w:t>
        </w:r>
        <w:r w:rsidR="00DA2556" w:rsidRPr="00867548">
          <w:rPr>
            <w:rFonts w:ascii="Times New Roman" w:hAnsi="Times New Roman" w:cs="Times New Roman"/>
            <w:i w:val="0"/>
            <w:webHidden/>
            <w:sz w:val="24"/>
            <w:szCs w:val="24"/>
          </w:rPr>
          <w:fldChar w:fldCharType="end"/>
        </w:r>
      </w:hyperlink>
    </w:p>
    <w:p w:rsidR="00867548" w:rsidRPr="00867548" w:rsidRDefault="00B41379" w:rsidP="00867548">
      <w:pPr>
        <w:pStyle w:val="24"/>
        <w:ind w:left="0" w:firstLine="709"/>
        <w:rPr>
          <w:rFonts w:ascii="Times New Roman" w:eastAsiaTheme="minorEastAsia" w:hAnsi="Times New Roman" w:cs="Times New Roman"/>
          <w:i w:val="0"/>
          <w:iCs w:val="0"/>
          <w:sz w:val="24"/>
          <w:szCs w:val="24"/>
        </w:rPr>
      </w:pPr>
      <w:hyperlink w:anchor="_Toc137650989" w:history="1">
        <w:r w:rsidR="00867548" w:rsidRPr="00867548">
          <w:rPr>
            <w:rStyle w:val="ae"/>
            <w:rFonts w:ascii="Times New Roman" w:hAnsi="Times New Roman" w:cs="Times New Roman"/>
            <w:i w:val="0"/>
            <w:sz w:val="24"/>
            <w:szCs w:val="24"/>
          </w:rPr>
          <w:t>6.4. Требования к организации воспитания обучающихся</w:t>
        </w:r>
        <w:r w:rsidR="00867548" w:rsidRPr="00867548">
          <w:rPr>
            <w:rFonts w:ascii="Times New Roman" w:hAnsi="Times New Roman" w:cs="Times New Roman"/>
            <w:i w:val="0"/>
            <w:webHidden/>
            <w:sz w:val="24"/>
            <w:szCs w:val="24"/>
          </w:rPr>
          <w:tab/>
        </w:r>
        <w:r w:rsidR="00DA2556" w:rsidRPr="00867548">
          <w:rPr>
            <w:rFonts w:ascii="Times New Roman" w:hAnsi="Times New Roman" w:cs="Times New Roman"/>
            <w:i w:val="0"/>
            <w:webHidden/>
            <w:sz w:val="24"/>
            <w:szCs w:val="24"/>
          </w:rPr>
          <w:fldChar w:fldCharType="begin"/>
        </w:r>
        <w:r w:rsidR="00867548" w:rsidRPr="00867548">
          <w:rPr>
            <w:rFonts w:ascii="Times New Roman" w:hAnsi="Times New Roman" w:cs="Times New Roman"/>
            <w:i w:val="0"/>
            <w:webHidden/>
            <w:sz w:val="24"/>
            <w:szCs w:val="24"/>
          </w:rPr>
          <w:instrText xml:space="preserve"> PAGEREF _Toc137650989 \h </w:instrText>
        </w:r>
        <w:r w:rsidR="00DA2556" w:rsidRPr="00867548">
          <w:rPr>
            <w:rFonts w:ascii="Times New Roman" w:hAnsi="Times New Roman" w:cs="Times New Roman"/>
            <w:i w:val="0"/>
            <w:webHidden/>
            <w:sz w:val="24"/>
            <w:szCs w:val="24"/>
          </w:rPr>
        </w:r>
        <w:r w:rsidR="00DA2556" w:rsidRPr="00867548">
          <w:rPr>
            <w:rFonts w:ascii="Times New Roman" w:hAnsi="Times New Roman" w:cs="Times New Roman"/>
            <w:i w:val="0"/>
            <w:webHidden/>
            <w:sz w:val="24"/>
            <w:szCs w:val="24"/>
          </w:rPr>
          <w:fldChar w:fldCharType="separate"/>
        </w:r>
        <w:r w:rsidR="00EB14D2">
          <w:rPr>
            <w:rFonts w:ascii="Times New Roman" w:hAnsi="Times New Roman" w:cs="Times New Roman"/>
            <w:i w:val="0"/>
            <w:webHidden/>
            <w:sz w:val="24"/>
            <w:szCs w:val="24"/>
          </w:rPr>
          <w:t>44</w:t>
        </w:r>
        <w:r w:rsidR="00DA2556" w:rsidRPr="00867548">
          <w:rPr>
            <w:rFonts w:ascii="Times New Roman" w:hAnsi="Times New Roman" w:cs="Times New Roman"/>
            <w:i w:val="0"/>
            <w:webHidden/>
            <w:sz w:val="24"/>
            <w:szCs w:val="24"/>
          </w:rPr>
          <w:fldChar w:fldCharType="end"/>
        </w:r>
      </w:hyperlink>
    </w:p>
    <w:p w:rsidR="00867548" w:rsidRPr="00867548" w:rsidRDefault="00B41379" w:rsidP="00867548">
      <w:pPr>
        <w:pStyle w:val="24"/>
        <w:ind w:left="0" w:firstLine="709"/>
        <w:rPr>
          <w:rFonts w:ascii="Times New Roman" w:eastAsiaTheme="minorEastAsia" w:hAnsi="Times New Roman" w:cs="Times New Roman"/>
          <w:i w:val="0"/>
          <w:iCs w:val="0"/>
          <w:sz w:val="24"/>
          <w:szCs w:val="24"/>
        </w:rPr>
      </w:pPr>
      <w:hyperlink w:anchor="_Toc137650990" w:history="1">
        <w:r w:rsidR="00867548" w:rsidRPr="00867548">
          <w:rPr>
            <w:rStyle w:val="ae"/>
            <w:rFonts w:ascii="Times New Roman" w:hAnsi="Times New Roman" w:cs="Times New Roman"/>
            <w:i w:val="0"/>
            <w:sz w:val="24"/>
            <w:szCs w:val="24"/>
          </w:rPr>
          <w:t>6.5. Требования к кадровым условиям реализации образовательной программы</w:t>
        </w:r>
        <w:r w:rsidR="00867548" w:rsidRPr="00867548">
          <w:rPr>
            <w:rFonts w:ascii="Times New Roman" w:hAnsi="Times New Roman" w:cs="Times New Roman"/>
            <w:i w:val="0"/>
            <w:webHidden/>
            <w:sz w:val="24"/>
            <w:szCs w:val="24"/>
          </w:rPr>
          <w:tab/>
        </w:r>
        <w:r w:rsidR="00DA2556" w:rsidRPr="00867548">
          <w:rPr>
            <w:rFonts w:ascii="Times New Roman" w:hAnsi="Times New Roman" w:cs="Times New Roman"/>
            <w:i w:val="0"/>
            <w:webHidden/>
            <w:sz w:val="24"/>
            <w:szCs w:val="24"/>
          </w:rPr>
          <w:fldChar w:fldCharType="begin"/>
        </w:r>
        <w:r w:rsidR="00867548" w:rsidRPr="00867548">
          <w:rPr>
            <w:rFonts w:ascii="Times New Roman" w:hAnsi="Times New Roman" w:cs="Times New Roman"/>
            <w:i w:val="0"/>
            <w:webHidden/>
            <w:sz w:val="24"/>
            <w:szCs w:val="24"/>
          </w:rPr>
          <w:instrText xml:space="preserve"> PAGEREF _Toc137650990 \h </w:instrText>
        </w:r>
        <w:r w:rsidR="00DA2556" w:rsidRPr="00867548">
          <w:rPr>
            <w:rFonts w:ascii="Times New Roman" w:hAnsi="Times New Roman" w:cs="Times New Roman"/>
            <w:i w:val="0"/>
            <w:webHidden/>
            <w:sz w:val="24"/>
            <w:szCs w:val="24"/>
          </w:rPr>
        </w:r>
        <w:r w:rsidR="00DA2556" w:rsidRPr="00867548">
          <w:rPr>
            <w:rFonts w:ascii="Times New Roman" w:hAnsi="Times New Roman" w:cs="Times New Roman"/>
            <w:i w:val="0"/>
            <w:webHidden/>
            <w:sz w:val="24"/>
            <w:szCs w:val="24"/>
          </w:rPr>
          <w:fldChar w:fldCharType="separate"/>
        </w:r>
        <w:r w:rsidR="00EB14D2">
          <w:rPr>
            <w:rFonts w:ascii="Times New Roman" w:hAnsi="Times New Roman" w:cs="Times New Roman"/>
            <w:i w:val="0"/>
            <w:webHidden/>
            <w:sz w:val="24"/>
            <w:szCs w:val="24"/>
          </w:rPr>
          <w:t>44</w:t>
        </w:r>
        <w:r w:rsidR="00DA2556" w:rsidRPr="00867548">
          <w:rPr>
            <w:rFonts w:ascii="Times New Roman" w:hAnsi="Times New Roman" w:cs="Times New Roman"/>
            <w:i w:val="0"/>
            <w:webHidden/>
            <w:sz w:val="24"/>
            <w:szCs w:val="24"/>
          </w:rPr>
          <w:fldChar w:fldCharType="end"/>
        </w:r>
      </w:hyperlink>
    </w:p>
    <w:p w:rsidR="00867548" w:rsidRPr="00867548" w:rsidRDefault="00B41379" w:rsidP="00867548">
      <w:pPr>
        <w:pStyle w:val="24"/>
        <w:ind w:left="0" w:firstLine="709"/>
        <w:rPr>
          <w:rFonts w:ascii="Times New Roman" w:eastAsiaTheme="minorEastAsia" w:hAnsi="Times New Roman" w:cs="Times New Roman"/>
          <w:i w:val="0"/>
          <w:iCs w:val="0"/>
          <w:sz w:val="24"/>
          <w:szCs w:val="24"/>
        </w:rPr>
      </w:pPr>
      <w:hyperlink w:anchor="_Toc137650991" w:history="1">
        <w:r w:rsidR="00867548" w:rsidRPr="00867548">
          <w:rPr>
            <w:rStyle w:val="ae"/>
            <w:rFonts w:ascii="Times New Roman" w:hAnsi="Times New Roman" w:cs="Times New Roman"/>
            <w:i w:val="0"/>
            <w:sz w:val="24"/>
            <w:szCs w:val="24"/>
          </w:rPr>
          <w:t>6.6. Требования к финансовым условиям реализации образовательной программы</w:t>
        </w:r>
        <w:r w:rsidR="00867548" w:rsidRPr="00867548">
          <w:rPr>
            <w:rFonts w:ascii="Times New Roman" w:hAnsi="Times New Roman" w:cs="Times New Roman"/>
            <w:i w:val="0"/>
            <w:webHidden/>
            <w:sz w:val="24"/>
            <w:szCs w:val="24"/>
          </w:rPr>
          <w:tab/>
        </w:r>
        <w:r w:rsidR="00DA2556" w:rsidRPr="00867548">
          <w:rPr>
            <w:rFonts w:ascii="Times New Roman" w:hAnsi="Times New Roman" w:cs="Times New Roman"/>
            <w:i w:val="0"/>
            <w:webHidden/>
            <w:sz w:val="24"/>
            <w:szCs w:val="24"/>
          </w:rPr>
          <w:fldChar w:fldCharType="begin"/>
        </w:r>
        <w:r w:rsidR="00867548" w:rsidRPr="00867548">
          <w:rPr>
            <w:rFonts w:ascii="Times New Roman" w:hAnsi="Times New Roman" w:cs="Times New Roman"/>
            <w:i w:val="0"/>
            <w:webHidden/>
            <w:sz w:val="24"/>
            <w:szCs w:val="24"/>
          </w:rPr>
          <w:instrText xml:space="preserve"> PAGEREF _Toc137650991 \h </w:instrText>
        </w:r>
        <w:r w:rsidR="00DA2556" w:rsidRPr="00867548">
          <w:rPr>
            <w:rFonts w:ascii="Times New Roman" w:hAnsi="Times New Roman" w:cs="Times New Roman"/>
            <w:i w:val="0"/>
            <w:webHidden/>
            <w:sz w:val="24"/>
            <w:szCs w:val="24"/>
          </w:rPr>
        </w:r>
        <w:r w:rsidR="00DA2556" w:rsidRPr="00867548">
          <w:rPr>
            <w:rFonts w:ascii="Times New Roman" w:hAnsi="Times New Roman" w:cs="Times New Roman"/>
            <w:i w:val="0"/>
            <w:webHidden/>
            <w:sz w:val="24"/>
            <w:szCs w:val="24"/>
          </w:rPr>
          <w:fldChar w:fldCharType="separate"/>
        </w:r>
        <w:r w:rsidR="00EB14D2">
          <w:rPr>
            <w:rFonts w:ascii="Times New Roman" w:hAnsi="Times New Roman" w:cs="Times New Roman"/>
            <w:i w:val="0"/>
            <w:webHidden/>
            <w:sz w:val="24"/>
            <w:szCs w:val="24"/>
          </w:rPr>
          <w:t>45</w:t>
        </w:r>
        <w:r w:rsidR="00DA2556" w:rsidRPr="00867548">
          <w:rPr>
            <w:rFonts w:ascii="Times New Roman" w:hAnsi="Times New Roman" w:cs="Times New Roman"/>
            <w:i w:val="0"/>
            <w:webHidden/>
            <w:sz w:val="24"/>
            <w:szCs w:val="24"/>
          </w:rPr>
          <w:fldChar w:fldCharType="end"/>
        </w:r>
      </w:hyperlink>
    </w:p>
    <w:p w:rsidR="00867548" w:rsidRDefault="00B41379" w:rsidP="00867548">
      <w:pPr>
        <w:pStyle w:val="14"/>
        <w:tabs>
          <w:tab w:val="right" w:leader="dot" w:pos="9344"/>
        </w:tabs>
        <w:ind w:firstLine="709"/>
        <w:rPr>
          <w:rFonts w:asciiTheme="minorHAnsi" w:eastAsiaTheme="minorEastAsia" w:hAnsiTheme="minorHAnsi" w:cstheme="minorBidi"/>
          <w:b w:val="0"/>
          <w:bCs w:val="0"/>
          <w:noProof/>
          <w:sz w:val="22"/>
          <w:szCs w:val="22"/>
        </w:rPr>
      </w:pPr>
      <w:hyperlink w:anchor="_Toc137650992" w:history="1">
        <w:r w:rsidR="00867548" w:rsidRPr="00867548">
          <w:rPr>
            <w:rStyle w:val="ae"/>
            <w:rFonts w:ascii="Times New Roman" w:hAnsi="Times New Roman" w:cs="Times New Roman"/>
            <w:noProof/>
            <w:kern w:val="32"/>
            <w:sz w:val="24"/>
            <w:szCs w:val="24"/>
          </w:rPr>
          <w:t>Раздел 7. Формирование оценочных материалов для проведения государственной итоговой аттестации</w:t>
        </w:r>
        <w:r w:rsidR="00867548" w:rsidRPr="00867548">
          <w:rPr>
            <w:rFonts w:ascii="Times New Roman" w:hAnsi="Times New Roman" w:cs="Times New Roman"/>
            <w:noProof/>
            <w:webHidden/>
            <w:sz w:val="24"/>
            <w:szCs w:val="24"/>
          </w:rPr>
          <w:tab/>
        </w:r>
        <w:r w:rsidR="00DA2556" w:rsidRPr="00867548">
          <w:rPr>
            <w:rFonts w:ascii="Times New Roman" w:hAnsi="Times New Roman" w:cs="Times New Roman"/>
            <w:noProof/>
            <w:webHidden/>
            <w:sz w:val="24"/>
            <w:szCs w:val="24"/>
          </w:rPr>
          <w:fldChar w:fldCharType="begin"/>
        </w:r>
        <w:r w:rsidR="00867548" w:rsidRPr="00867548">
          <w:rPr>
            <w:rFonts w:ascii="Times New Roman" w:hAnsi="Times New Roman" w:cs="Times New Roman"/>
            <w:noProof/>
            <w:webHidden/>
            <w:sz w:val="24"/>
            <w:szCs w:val="24"/>
          </w:rPr>
          <w:instrText xml:space="preserve"> PAGEREF _Toc137650992 \h </w:instrText>
        </w:r>
        <w:r w:rsidR="00DA2556" w:rsidRPr="00867548">
          <w:rPr>
            <w:rFonts w:ascii="Times New Roman" w:hAnsi="Times New Roman" w:cs="Times New Roman"/>
            <w:noProof/>
            <w:webHidden/>
            <w:sz w:val="24"/>
            <w:szCs w:val="24"/>
          </w:rPr>
        </w:r>
        <w:r w:rsidR="00DA2556" w:rsidRPr="00867548">
          <w:rPr>
            <w:rFonts w:ascii="Times New Roman" w:hAnsi="Times New Roman" w:cs="Times New Roman"/>
            <w:noProof/>
            <w:webHidden/>
            <w:sz w:val="24"/>
            <w:szCs w:val="24"/>
          </w:rPr>
          <w:fldChar w:fldCharType="separate"/>
        </w:r>
        <w:r w:rsidR="00EB14D2">
          <w:rPr>
            <w:rFonts w:ascii="Times New Roman" w:hAnsi="Times New Roman" w:cs="Times New Roman"/>
            <w:noProof/>
            <w:webHidden/>
            <w:sz w:val="24"/>
            <w:szCs w:val="24"/>
          </w:rPr>
          <w:t>45</w:t>
        </w:r>
        <w:r w:rsidR="00DA2556" w:rsidRPr="00867548">
          <w:rPr>
            <w:rFonts w:ascii="Times New Roman" w:hAnsi="Times New Roman" w:cs="Times New Roman"/>
            <w:noProof/>
            <w:webHidden/>
            <w:sz w:val="24"/>
            <w:szCs w:val="24"/>
          </w:rPr>
          <w:fldChar w:fldCharType="end"/>
        </w:r>
      </w:hyperlink>
    </w:p>
    <w:p w:rsidR="007C347E" w:rsidRPr="00AD4C37" w:rsidRDefault="00DA2556" w:rsidP="00AD4C37">
      <w:pPr>
        <w:tabs>
          <w:tab w:val="right" w:leader="dot" w:pos="10205"/>
        </w:tabs>
        <w:spacing w:after="0"/>
        <w:ind w:firstLine="709"/>
        <w:rPr>
          <w:rFonts w:ascii="Times New Roman" w:eastAsia="Calibri" w:hAnsi="Times New Roman" w:cs="Times New Roman"/>
          <w:b/>
          <w:sz w:val="24"/>
          <w:szCs w:val="24"/>
          <w:lang w:eastAsia="ru-RU"/>
        </w:rPr>
      </w:pPr>
      <w:r w:rsidRPr="00AD4C37">
        <w:rPr>
          <w:rFonts w:ascii="Times New Roman" w:eastAsia="Segoe UI" w:hAnsi="Times New Roman" w:cs="Times New Roman"/>
          <w:b/>
          <w:bCs/>
          <w:sz w:val="24"/>
          <w:szCs w:val="24"/>
          <w:lang w:eastAsia="ru-RU"/>
        </w:rPr>
        <w:fldChar w:fldCharType="end"/>
      </w:r>
      <w:r w:rsidR="007C347E" w:rsidRPr="00AD4C37">
        <w:rPr>
          <w:rFonts w:ascii="Times New Roman" w:eastAsia="Calibri" w:hAnsi="Times New Roman" w:cs="Times New Roman"/>
          <w:b/>
          <w:sz w:val="24"/>
          <w:szCs w:val="24"/>
          <w:lang w:eastAsia="ru-RU"/>
        </w:rPr>
        <w:t>Приложение 1. Матрица компетенции выпускника</w:t>
      </w:r>
    </w:p>
    <w:p w:rsidR="007C347E" w:rsidRPr="00AD4C37" w:rsidRDefault="007C347E" w:rsidP="00AD4C37">
      <w:pPr>
        <w:tabs>
          <w:tab w:val="right" w:leader="dot" w:pos="10205"/>
        </w:tabs>
        <w:suppressAutoHyphens/>
        <w:spacing w:after="0" w:line="259" w:lineRule="auto"/>
        <w:ind w:firstLine="709"/>
        <w:rPr>
          <w:rFonts w:ascii="Times New Roman" w:eastAsia="Calibri" w:hAnsi="Times New Roman" w:cs="Times New Roman"/>
          <w:b/>
          <w:bCs/>
          <w:sz w:val="24"/>
          <w:szCs w:val="24"/>
          <w:lang w:eastAsia="ru-RU"/>
        </w:rPr>
      </w:pPr>
      <w:r w:rsidRPr="00AD4C37">
        <w:rPr>
          <w:rFonts w:ascii="Times New Roman" w:eastAsia="Calibri" w:hAnsi="Times New Roman" w:cs="Times New Roman"/>
          <w:b/>
          <w:bCs/>
          <w:sz w:val="24"/>
          <w:szCs w:val="24"/>
          <w:lang w:eastAsia="ru-RU"/>
        </w:rPr>
        <w:t>Приложение 2. Рабочие программы профессиональных модулей</w:t>
      </w:r>
    </w:p>
    <w:p w:rsidR="007C347E" w:rsidRPr="00AD4C37" w:rsidRDefault="007C347E" w:rsidP="00AD4C37">
      <w:pPr>
        <w:tabs>
          <w:tab w:val="right" w:leader="dot" w:pos="10205"/>
        </w:tabs>
        <w:suppressAutoHyphens/>
        <w:spacing w:after="0" w:line="259" w:lineRule="auto"/>
        <w:ind w:firstLine="709"/>
        <w:rPr>
          <w:rFonts w:ascii="Times New Roman" w:eastAsia="Calibri" w:hAnsi="Times New Roman" w:cs="Times New Roman"/>
          <w:b/>
          <w:bCs/>
          <w:sz w:val="24"/>
          <w:szCs w:val="24"/>
          <w:lang w:eastAsia="ru-RU"/>
        </w:rPr>
      </w:pPr>
      <w:r w:rsidRPr="00AD4C37">
        <w:rPr>
          <w:rFonts w:ascii="Times New Roman" w:eastAsia="Calibri" w:hAnsi="Times New Roman" w:cs="Times New Roman"/>
          <w:b/>
          <w:bCs/>
          <w:sz w:val="24"/>
          <w:szCs w:val="24"/>
          <w:lang w:eastAsia="ru-RU"/>
        </w:rPr>
        <w:t>Приложение 3. Рабочие программы учебных дисциплин</w:t>
      </w:r>
    </w:p>
    <w:p w:rsidR="007C347E" w:rsidRPr="00AD4C37" w:rsidRDefault="007C347E" w:rsidP="00AD4C37">
      <w:pPr>
        <w:tabs>
          <w:tab w:val="right" w:leader="dot" w:pos="10205"/>
        </w:tabs>
        <w:suppressAutoHyphens/>
        <w:spacing w:after="0" w:line="259" w:lineRule="auto"/>
        <w:ind w:firstLine="709"/>
        <w:rPr>
          <w:rFonts w:ascii="Times New Roman" w:eastAsia="Calibri" w:hAnsi="Times New Roman" w:cs="Times New Roman"/>
          <w:b/>
          <w:bCs/>
          <w:sz w:val="24"/>
          <w:szCs w:val="24"/>
          <w:lang w:eastAsia="ru-RU"/>
        </w:rPr>
      </w:pPr>
      <w:r w:rsidRPr="00AD4C37">
        <w:rPr>
          <w:rFonts w:ascii="Times New Roman" w:eastAsia="Calibri" w:hAnsi="Times New Roman" w:cs="Times New Roman"/>
          <w:b/>
          <w:bCs/>
          <w:sz w:val="24"/>
          <w:szCs w:val="24"/>
          <w:lang w:eastAsia="ru-RU"/>
        </w:rPr>
        <w:t>Приложение 4. Рабочая программа воспитания</w:t>
      </w:r>
    </w:p>
    <w:p w:rsidR="007C347E" w:rsidRPr="00AD4C37" w:rsidRDefault="007C347E" w:rsidP="00AD4C37">
      <w:pPr>
        <w:tabs>
          <w:tab w:val="right" w:leader="dot" w:pos="10205"/>
        </w:tabs>
        <w:suppressAutoHyphens/>
        <w:spacing w:after="0" w:line="259" w:lineRule="auto"/>
        <w:ind w:firstLine="709"/>
        <w:rPr>
          <w:rFonts w:ascii="Times New Roman" w:eastAsia="Calibri" w:hAnsi="Times New Roman" w:cs="Times New Roman"/>
          <w:b/>
          <w:bCs/>
          <w:sz w:val="24"/>
          <w:szCs w:val="24"/>
          <w:lang w:eastAsia="ru-RU"/>
        </w:rPr>
      </w:pPr>
      <w:r w:rsidRPr="00AD4C37">
        <w:rPr>
          <w:rFonts w:ascii="Times New Roman" w:eastAsia="Calibri" w:hAnsi="Times New Roman" w:cs="Times New Roman"/>
          <w:b/>
          <w:bCs/>
          <w:sz w:val="24"/>
          <w:szCs w:val="24"/>
          <w:lang w:eastAsia="ru-RU"/>
        </w:rPr>
        <w:t>Приложение 5. Содержание ГИА</w:t>
      </w:r>
    </w:p>
    <w:p w:rsidR="008F0F31" w:rsidRPr="00AD4C37" w:rsidRDefault="007C347E" w:rsidP="00AD4C37">
      <w:pPr>
        <w:ind w:firstLine="709"/>
        <w:rPr>
          <w:rFonts w:ascii="Times New Roman" w:eastAsia="Segoe UI" w:hAnsi="Times New Roman" w:cs="Times New Roman"/>
          <w:sz w:val="24"/>
          <w:szCs w:val="24"/>
          <w:lang w:eastAsia="ru-RU"/>
        </w:rPr>
      </w:pPr>
      <w:r w:rsidRPr="00AD4C37">
        <w:rPr>
          <w:rFonts w:ascii="Times New Roman" w:eastAsia="Calibri" w:hAnsi="Times New Roman" w:cs="Times New Roman"/>
          <w:b/>
          <w:bCs/>
          <w:sz w:val="24"/>
          <w:szCs w:val="24"/>
          <w:lang w:eastAsia="ru-RU"/>
        </w:rPr>
        <w:t>Приложение 6. Дополнительный профессиональный блок</w:t>
      </w:r>
    </w:p>
    <w:p w:rsidR="008F0F31" w:rsidRDefault="008F0F31" w:rsidP="008F0F31">
      <w:pPr>
        <w:suppressAutoHyphens/>
        <w:spacing w:after="0"/>
        <w:rPr>
          <w:rFonts w:ascii="Times New Roman" w:eastAsia="Segoe UI" w:hAnsi="Times New Roman" w:cs="Times New Roman"/>
          <w:sz w:val="24"/>
          <w:szCs w:val="24"/>
          <w:lang w:eastAsia="ru-RU"/>
        </w:rPr>
      </w:pPr>
    </w:p>
    <w:p w:rsidR="007C347E" w:rsidRPr="008F0F31" w:rsidRDefault="007C347E" w:rsidP="008F0F31">
      <w:pPr>
        <w:suppressAutoHyphens/>
        <w:spacing w:after="0"/>
        <w:rPr>
          <w:rFonts w:ascii="Times New Roman" w:eastAsia="Segoe UI" w:hAnsi="Times New Roman" w:cs="Times New Roman"/>
          <w:sz w:val="24"/>
          <w:szCs w:val="24"/>
          <w:lang w:eastAsia="ru-RU"/>
        </w:rPr>
        <w:sectPr w:rsidR="007C347E" w:rsidRPr="008F0F31" w:rsidSect="008F0F31">
          <w:footerReference w:type="default" r:id="rId10"/>
          <w:pgSz w:w="11906" w:h="16838"/>
          <w:pgMar w:top="1134" w:right="851" w:bottom="1134" w:left="1701" w:header="709" w:footer="709" w:gutter="0"/>
          <w:cols w:space="708"/>
          <w:docGrid w:linePitch="360"/>
        </w:sectPr>
      </w:pPr>
    </w:p>
    <w:p w:rsidR="008F0F31" w:rsidRPr="008F0F31" w:rsidRDefault="008F0F31" w:rsidP="008F0F31">
      <w:pPr>
        <w:keepNext/>
        <w:spacing w:before="240" w:after="120" w:line="240" w:lineRule="auto"/>
        <w:ind w:firstLine="709"/>
        <w:outlineLvl w:val="0"/>
        <w:rPr>
          <w:rFonts w:ascii="Times New Roman" w:eastAsia="Segoe UI" w:hAnsi="Times New Roman" w:cs="Times New Roman"/>
          <w:b/>
          <w:bCs/>
          <w:kern w:val="32"/>
          <w:sz w:val="24"/>
          <w:szCs w:val="24"/>
          <w:lang w:eastAsia="ru-RU"/>
        </w:rPr>
      </w:pPr>
      <w:bookmarkStart w:id="4" w:name="_Toc137650974"/>
      <w:r w:rsidRPr="008F0F31">
        <w:rPr>
          <w:rFonts w:ascii="Times New Roman" w:eastAsia="Segoe UI" w:hAnsi="Times New Roman" w:cs="Times New Roman"/>
          <w:b/>
          <w:bCs/>
          <w:kern w:val="32"/>
          <w:sz w:val="24"/>
          <w:szCs w:val="24"/>
          <w:lang w:eastAsia="ru-RU"/>
        </w:rPr>
        <w:lastRenderedPageBreak/>
        <w:t>Раздел 1. Общие положения</w:t>
      </w:r>
      <w:bookmarkEnd w:id="4"/>
    </w:p>
    <w:p w:rsidR="008F0F31" w:rsidRPr="008F0F31" w:rsidRDefault="00B5000A" w:rsidP="008F0F31">
      <w:pPr>
        <w:suppressAutoHyphens/>
        <w:spacing w:after="0"/>
        <w:ind w:firstLine="709"/>
        <w:jc w:val="both"/>
        <w:rPr>
          <w:rFonts w:ascii="Times New Roman" w:eastAsia="Segoe UI" w:hAnsi="Times New Roman" w:cs="Times New Roman"/>
          <w:bCs/>
          <w:sz w:val="24"/>
          <w:szCs w:val="24"/>
          <w:lang w:eastAsia="ru-RU"/>
        </w:rPr>
      </w:pPr>
      <w:r>
        <w:rPr>
          <w:rFonts w:ascii="Times New Roman" w:eastAsia="Segoe UI" w:hAnsi="Times New Roman" w:cs="Times New Roman"/>
          <w:bCs/>
          <w:sz w:val="24"/>
          <w:szCs w:val="24"/>
          <w:lang w:eastAsia="ru-RU"/>
        </w:rPr>
        <w:t>1.1.</w:t>
      </w:r>
      <w:r w:rsidR="00B265A8">
        <w:rPr>
          <w:rFonts w:ascii="Times New Roman" w:eastAsia="Segoe UI" w:hAnsi="Times New Roman" w:cs="Times New Roman"/>
          <w:bCs/>
          <w:sz w:val="24"/>
          <w:szCs w:val="24"/>
          <w:lang w:eastAsia="ru-RU"/>
        </w:rPr>
        <w:t xml:space="preserve">Настоящая ОПОП-П по профессии </w:t>
      </w:r>
      <w:r w:rsidRPr="00B5000A">
        <w:rPr>
          <w:rFonts w:ascii="Times New Roman" w:eastAsia="Segoe UI" w:hAnsi="Times New Roman" w:cs="Times New Roman"/>
          <w:bCs/>
          <w:sz w:val="24"/>
          <w:szCs w:val="24"/>
          <w:lang w:eastAsia="ru-RU"/>
        </w:rPr>
        <w:t xml:space="preserve">23.01.17 Мастер по ремонту и обслуживанию автомобилей </w:t>
      </w:r>
      <w:r w:rsidR="008F0F31" w:rsidRPr="008F0F31">
        <w:rPr>
          <w:rFonts w:ascii="Times New Roman" w:eastAsia="Segoe UI" w:hAnsi="Times New Roman" w:cs="Times New Roman"/>
          <w:bCs/>
          <w:sz w:val="24"/>
          <w:szCs w:val="24"/>
          <w:lang w:eastAsia="ru-RU"/>
        </w:rPr>
        <w:t>разработана на основе федерального государственного образовательного стандарта среднего профессиональ</w:t>
      </w:r>
      <w:r w:rsidR="00B265A8">
        <w:rPr>
          <w:rFonts w:ascii="Times New Roman" w:eastAsia="Segoe UI" w:hAnsi="Times New Roman" w:cs="Times New Roman"/>
          <w:bCs/>
          <w:sz w:val="24"/>
          <w:szCs w:val="24"/>
          <w:lang w:eastAsia="ru-RU"/>
        </w:rPr>
        <w:t xml:space="preserve">ного образования по профессии </w:t>
      </w:r>
      <w:r w:rsidRPr="00B5000A">
        <w:rPr>
          <w:rFonts w:ascii="Times New Roman" w:eastAsia="Segoe UI" w:hAnsi="Times New Roman" w:cs="Times New Roman"/>
          <w:bCs/>
          <w:sz w:val="24"/>
          <w:szCs w:val="24"/>
          <w:lang w:eastAsia="ru-RU"/>
        </w:rPr>
        <w:t xml:space="preserve">23.01.17 Мастер по ремонту и обслуживанию автомобилей </w:t>
      </w:r>
      <w:r w:rsidR="008F0F31" w:rsidRPr="008F0F31">
        <w:rPr>
          <w:rFonts w:ascii="Times New Roman" w:eastAsia="Segoe UI" w:hAnsi="Times New Roman" w:cs="Times New Roman"/>
          <w:bCs/>
          <w:sz w:val="24"/>
          <w:szCs w:val="24"/>
          <w:lang w:eastAsia="ru-RU"/>
        </w:rPr>
        <w:t xml:space="preserve">утвержденного приказом </w:t>
      </w:r>
      <w:r w:rsidR="008F0F31" w:rsidRPr="008F0F31">
        <w:rPr>
          <w:rFonts w:ascii="Times New Roman" w:eastAsia="Segoe UI" w:hAnsi="Times New Roman" w:cs="Times New Roman"/>
          <w:sz w:val="24"/>
          <w:szCs w:val="24"/>
          <w:lang w:eastAsia="ru-RU"/>
        </w:rPr>
        <w:t xml:space="preserve">Министерством </w:t>
      </w:r>
      <w:r w:rsidR="00CF7F9C">
        <w:rPr>
          <w:rFonts w:ascii="Times New Roman" w:eastAsia="Segoe UI" w:hAnsi="Times New Roman" w:cs="Times New Roman"/>
          <w:sz w:val="24"/>
          <w:szCs w:val="24"/>
          <w:lang w:eastAsia="ru-RU"/>
        </w:rPr>
        <w:t>образования и науки</w:t>
      </w:r>
      <w:r w:rsidR="00FA3CB0">
        <w:rPr>
          <w:rFonts w:ascii="Times New Roman" w:eastAsia="Segoe UI" w:hAnsi="Times New Roman" w:cs="Times New Roman"/>
          <w:sz w:val="24"/>
          <w:szCs w:val="24"/>
          <w:lang w:eastAsia="ru-RU"/>
        </w:rPr>
        <w:t xml:space="preserve"> Российской</w:t>
      </w:r>
      <w:r>
        <w:rPr>
          <w:rFonts w:ascii="Times New Roman" w:eastAsia="Segoe UI" w:hAnsi="Times New Roman" w:cs="Times New Roman"/>
          <w:sz w:val="24"/>
          <w:szCs w:val="24"/>
          <w:lang w:eastAsia="ru-RU"/>
        </w:rPr>
        <w:t xml:space="preserve"> Федерации от </w:t>
      </w:r>
      <w:r w:rsidR="00B265A8">
        <w:rPr>
          <w:rFonts w:ascii="Times New Roman" w:eastAsia="Segoe UI" w:hAnsi="Times New Roman" w:cs="Times New Roman"/>
          <w:sz w:val="24"/>
          <w:szCs w:val="24"/>
          <w:lang w:eastAsia="ru-RU"/>
        </w:rPr>
        <w:t>9</w:t>
      </w:r>
      <w:r>
        <w:rPr>
          <w:rFonts w:ascii="Times New Roman" w:eastAsia="Segoe UI" w:hAnsi="Times New Roman" w:cs="Times New Roman"/>
          <w:sz w:val="24"/>
          <w:szCs w:val="24"/>
          <w:lang w:eastAsia="ru-RU"/>
        </w:rPr>
        <w:t>декабря 2016 г. №1581</w:t>
      </w:r>
      <w:r w:rsidR="00E6640C">
        <w:rPr>
          <w:rFonts w:ascii="Times New Roman" w:eastAsia="Segoe UI" w:hAnsi="Times New Roman" w:cs="Times New Roman"/>
          <w:sz w:val="24"/>
          <w:szCs w:val="24"/>
          <w:lang w:eastAsia="ru-RU"/>
        </w:rPr>
        <w:t xml:space="preserve">«Об утверждении федерального образовательного стандарта среднего профессионального образования по профессии </w:t>
      </w:r>
      <w:r w:rsidRPr="00B5000A">
        <w:rPr>
          <w:rFonts w:ascii="Times New Roman" w:eastAsia="Segoe UI" w:hAnsi="Times New Roman" w:cs="Times New Roman"/>
          <w:bCs/>
          <w:sz w:val="24"/>
          <w:szCs w:val="24"/>
          <w:lang w:eastAsia="ru-RU"/>
        </w:rPr>
        <w:t xml:space="preserve">23.01.17 Мастер по ремонту и обслуживанию автомобилей </w:t>
      </w:r>
      <w:r w:rsidR="008F0F31" w:rsidRPr="008F0F31">
        <w:rPr>
          <w:rFonts w:ascii="Times New Roman" w:eastAsia="Segoe UI" w:hAnsi="Times New Roman" w:cs="Times New Roman"/>
          <w:bCs/>
          <w:sz w:val="24"/>
          <w:szCs w:val="24"/>
          <w:lang w:eastAsia="ru-RU"/>
        </w:rPr>
        <w:t>(далее – ФГОС, ФГОС СПО).</w:t>
      </w:r>
    </w:p>
    <w:p w:rsidR="008F0F31" w:rsidRPr="008F0F31" w:rsidRDefault="008F0F31" w:rsidP="008F0F31">
      <w:pPr>
        <w:suppressAutoHyphens/>
        <w:spacing w:after="0"/>
        <w:ind w:firstLine="709"/>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 xml:space="preserve">ОПОП-П определяет рекомендованный объем и содержание среднего профессионального образования по профессии </w:t>
      </w:r>
      <w:r w:rsidR="00B5000A" w:rsidRPr="00B5000A">
        <w:rPr>
          <w:rFonts w:ascii="Times New Roman" w:eastAsia="Segoe UI" w:hAnsi="Times New Roman" w:cs="Times New Roman"/>
          <w:bCs/>
          <w:sz w:val="24"/>
          <w:szCs w:val="24"/>
          <w:lang w:eastAsia="ru-RU"/>
        </w:rPr>
        <w:t xml:space="preserve">23.01.17 Мастер по ремонту и обслуживанию автомобилей </w:t>
      </w:r>
      <w:r w:rsidRPr="008F0F31">
        <w:rPr>
          <w:rFonts w:ascii="Times New Roman" w:eastAsia="Segoe UI" w:hAnsi="Times New Roman" w:cs="Times New Roman"/>
          <w:bCs/>
          <w:sz w:val="24"/>
          <w:szCs w:val="24"/>
          <w:lang w:eastAsia="ru-RU"/>
        </w:rPr>
        <w:t>планируемые результаты освоения образовательной программы, примерные условия образовательной деятельности.</w:t>
      </w:r>
    </w:p>
    <w:p w:rsidR="008F0F31" w:rsidRPr="000402E8" w:rsidRDefault="000402E8" w:rsidP="000402E8">
      <w:pPr>
        <w:suppressAutoHyphens/>
        <w:spacing w:after="0"/>
        <w:ind w:firstLine="709"/>
        <w:jc w:val="both"/>
        <w:rPr>
          <w:rFonts w:ascii="Times New Roman" w:eastAsia="Segoe UI" w:hAnsi="Times New Roman" w:cs="Times New Roman"/>
          <w:bCs/>
          <w:sz w:val="24"/>
          <w:szCs w:val="24"/>
          <w:lang w:eastAsia="ru-RU"/>
        </w:rPr>
      </w:pPr>
      <w:r>
        <w:rPr>
          <w:rFonts w:ascii="Times New Roman" w:eastAsia="Segoe UI" w:hAnsi="Times New Roman" w:cs="Times New Roman"/>
          <w:bCs/>
          <w:sz w:val="24"/>
          <w:szCs w:val="24"/>
          <w:lang w:eastAsia="ru-RU"/>
        </w:rPr>
        <w:t>О</w:t>
      </w:r>
      <w:r w:rsidR="008F0F31" w:rsidRPr="008F0F31">
        <w:rPr>
          <w:rFonts w:ascii="Times New Roman" w:eastAsia="Segoe UI" w:hAnsi="Times New Roman" w:cs="Times New Roman"/>
          <w:bCs/>
          <w:sz w:val="24"/>
          <w:szCs w:val="24"/>
          <w:lang w:eastAsia="ru-RU"/>
        </w:rPr>
        <w:t xml:space="preserve">ПОП-П разработана для реализации образовательной программы на базе основного общего образования образовательной организацией на основе требований федерального государственного образовательного </w:t>
      </w:r>
      <w:r w:rsidR="008F0F31" w:rsidRPr="000402E8">
        <w:rPr>
          <w:rFonts w:ascii="Times New Roman" w:eastAsia="Segoe UI" w:hAnsi="Times New Roman" w:cs="Times New Roman"/>
          <w:bCs/>
          <w:sz w:val="24"/>
          <w:szCs w:val="24"/>
          <w:lang w:eastAsia="ru-RU"/>
        </w:rPr>
        <w:t xml:space="preserve">стандарта среднего общего образования и ФГОС СПО с учетом получаемой профессии. </w:t>
      </w:r>
    </w:p>
    <w:p w:rsidR="008F0F31" w:rsidRPr="008F0F31" w:rsidRDefault="008F0F31" w:rsidP="008F0F31">
      <w:pPr>
        <w:suppressAutoHyphens/>
        <w:spacing w:after="0"/>
        <w:ind w:firstLine="709"/>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1.2. Нормативные основания для разработки ОПОП-П:</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b/>
          <w:sz w:val="24"/>
          <w:szCs w:val="24"/>
          <w:lang w:eastAsia="ru-RU"/>
        </w:rPr>
      </w:pPr>
      <w:r w:rsidRPr="008F0F31">
        <w:rPr>
          <w:rFonts w:ascii="Times New Roman" w:eastAsia="Segoe UI" w:hAnsi="Times New Roman" w:cs="Times New Roman"/>
          <w:b/>
          <w:sz w:val="24"/>
          <w:szCs w:val="24"/>
          <w:lang w:eastAsia="ru-RU"/>
        </w:rPr>
        <w:t>Общие:</w:t>
      </w:r>
    </w:p>
    <w:p w:rsidR="008F0F31" w:rsidRDefault="008F0F31" w:rsidP="00E6640C">
      <w:pPr>
        <w:numPr>
          <w:ilvl w:val="0"/>
          <w:numId w:val="1"/>
        </w:numPr>
        <w:tabs>
          <w:tab w:val="left" w:pos="993"/>
        </w:tabs>
        <w:suppressAutoHyphens/>
        <w:spacing w:after="0"/>
        <w:ind w:left="0" w:firstLine="709"/>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 xml:space="preserve">Федеральный закон от 29 декабря 2012 г. №273-ФЗ «Об образовании </w:t>
      </w:r>
      <w:r w:rsidRPr="008F0F31">
        <w:rPr>
          <w:rFonts w:ascii="Times New Roman" w:eastAsia="Segoe UI" w:hAnsi="Times New Roman" w:cs="Times New Roman"/>
          <w:bCs/>
          <w:sz w:val="24"/>
          <w:szCs w:val="24"/>
          <w:lang w:eastAsia="ru-RU"/>
        </w:rPr>
        <w:br/>
        <w:t>в Российской Федерации»;</w:t>
      </w:r>
    </w:p>
    <w:p w:rsidR="00E6640C" w:rsidRPr="00B5000A" w:rsidRDefault="00074DD3" w:rsidP="00B5000A">
      <w:pPr>
        <w:numPr>
          <w:ilvl w:val="0"/>
          <w:numId w:val="1"/>
        </w:numPr>
        <w:tabs>
          <w:tab w:val="left" w:pos="993"/>
        </w:tabs>
        <w:suppressAutoHyphens/>
        <w:spacing w:after="0"/>
        <w:ind w:left="0" w:firstLine="709"/>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 xml:space="preserve">Приказ </w:t>
      </w:r>
      <w:r w:rsidRPr="008F0F31">
        <w:rPr>
          <w:rFonts w:ascii="Times New Roman" w:eastAsia="Segoe UI" w:hAnsi="Times New Roman" w:cs="Times New Roman"/>
          <w:sz w:val="24"/>
          <w:szCs w:val="24"/>
          <w:lang w:eastAsia="ru-RU"/>
        </w:rPr>
        <w:t xml:space="preserve">Министерства </w:t>
      </w:r>
      <w:r w:rsidR="00CF7F9C">
        <w:rPr>
          <w:rFonts w:ascii="Times New Roman" w:eastAsia="Segoe UI" w:hAnsi="Times New Roman" w:cs="Times New Roman"/>
          <w:sz w:val="24"/>
          <w:szCs w:val="24"/>
          <w:lang w:eastAsia="ru-RU"/>
        </w:rPr>
        <w:t xml:space="preserve">образования и науки Российской Федерации от </w:t>
      </w:r>
      <w:r w:rsidR="00B265A8">
        <w:rPr>
          <w:rFonts w:ascii="Times New Roman" w:eastAsia="Segoe UI" w:hAnsi="Times New Roman" w:cs="Times New Roman"/>
          <w:sz w:val="24"/>
          <w:szCs w:val="24"/>
          <w:lang w:eastAsia="ru-RU"/>
        </w:rPr>
        <w:t>9</w:t>
      </w:r>
      <w:r w:rsidR="00CF7F9C">
        <w:rPr>
          <w:rFonts w:ascii="Times New Roman" w:eastAsia="Segoe UI" w:hAnsi="Times New Roman" w:cs="Times New Roman"/>
          <w:sz w:val="24"/>
          <w:szCs w:val="24"/>
          <w:lang w:eastAsia="ru-RU"/>
        </w:rPr>
        <w:t>декабря 2016 г. №1581</w:t>
      </w:r>
      <w:r w:rsidRPr="008F0F31">
        <w:rPr>
          <w:rFonts w:ascii="Times New Roman" w:eastAsia="Segoe UI" w:hAnsi="Times New Roman" w:cs="Times New Roman"/>
          <w:sz w:val="24"/>
          <w:szCs w:val="24"/>
          <w:lang w:eastAsia="ru-RU"/>
        </w:rPr>
        <w:t xml:space="preserve"> (зарегистрирован Министерством</w:t>
      </w:r>
      <w:r w:rsidR="00CF7F9C">
        <w:rPr>
          <w:rFonts w:ascii="Times New Roman" w:eastAsia="Segoe UI" w:hAnsi="Times New Roman" w:cs="Times New Roman"/>
          <w:sz w:val="24"/>
          <w:szCs w:val="24"/>
          <w:lang w:eastAsia="ru-RU"/>
        </w:rPr>
        <w:t xml:space="preserve"> юстиции Российской Федерации 20декабря</w:t>
      </w:r>
      <w:r w:rsidR="00B265A8">
        <w:rPr>
          <w:rFonts w:ascii="Times New Roman" w:eastAsia="Segoe UI" w:hAnsi="Times New Roman" w:cs="Times New Roman"/>
          <w:sz w:val="24"/>
          <w:szCs w:val="24"/>
          <w:lang w:eastAsia="ru-RU"/>
        </w:rPr>
        <w:t xml:space="preserve"> 2016</w:t>
      </w:r>
      <w:r w:rsidRPr="008F0F31">
        <w:rPr>
          <w:rFonts w:ascii="Times New Roman" w:eastAsia="Segoe UI" w:hAnsi="Times New Roman" w:cs="Times New Roman"/>
          <w:sz w:val="24"/>
          <w:szCs w:val="24"/>
          <w:lang w:eastAsia="ru-RU"/>
        </w:rPr>
        <w:t xml:space="preserve"> г., регистрационный №</w:t>
      </w:r>
      <w:r w:rsidR="00CF7F9C">
        <w:rPr>
          <w:rFonts w:ascii="Times New Roman" w:hAnsi="Times New Roman" w:cs="Times New Roman"/>
          <w:sz w:val="24"/>
          <w:szCs w:val="24"/>
        </w:rPr>
        <w:t>44800</w:t>
      </w:r>
      <w:r w:rsidRPr="008F0F31">
        <w:rPr>
          <w:rFonts w:ascii="Times New Roman" w:eastAsia="Segoe UI" w:hAnsi="Times New Roman" w:cs="Times New Roman"/>
          <w:sz w:val="24"/>
          <w:szCs w:val="24"/>
          <w:lang w:eastAsia="ru-RU"/>
        </w:rPr>
        <w:t xml:space="preserve">) </w:t>
      </w:r>
      <w:r w:rsidRPr="008F0F31">
        <w:rPr>
          <w:rFonts w:ascii="Times New Roman" w:eastAsia="Segoe UI" w:hAnsi="Times New Roman" w:cs="Times New Roman"/>
          <w:bCs/>
          <w:sz w:val="24"/>
          <w:szCs w:val="24"/>
          <w:lang w:eastAsia="ru-RU"/>
        </w:rPr>
        <w:t xml:space="preserve">«Федеральный государственный образовательный стандарт среднего профессионального образования по профессии </w:t>
      </w:r>
      <w:r w:rsidR="00B5000A" w:rsidRPr="00B5000A">
        <w:rPr>
          <w:rFonts w:ascii="Times New Roman" w:eastAsia="Segoe UI" w:hAnsi="Times New Roman" w:cs="Times New Roman"/>
          <w:bCs/>
          <w:sz w:val="24"/>
          <w:szCs w:val="24"/>
          <w:lang w:eastAsia="ru-RU"/>
        </w:rPr>
        <w:t>23.01.17 Мастер по ремонту и обслуживанию автомобилей</w:t>
      </w:r>
    </w:p>
    <w:p w:rsidR="00E6640C" w:rsidRDefault="00E6640C" w:rsidP="00E6640C">
      <w:pPr>
        <w:pStyle w:val="af"/>
        <w:numPr>
          <w:ilvl w:val="0"/>
          <w:numId w:val="1"/>
        </w:numPr>
        <w:tabs>
          <w:tab w:val="left" w:pos="993"/>
        </w:tabs>
        <w:ind w:left="0" w:firstLine="709"/>
        <w:jc w:val="both"/>
        <w:rPr>
          <w:rFonts w:ascii="Times New Roman" w:hAnsi="Times New Roman" w:cs="Times New Roman"/>
          <w:bCs/>
        </w:rPr>
      </w:pPr>
      <w:r w:rsidRPr="00E6640C">
        <w:rPr>
          <w:rFonts w:ascii="Times New Roman" w:hAnsi="Times New Roman" w:cs="Times New Roman"/>
          <w:bCs/>
        </w:rPr>
        <w:t>Приказ Министерства просвещения Российской Федерации от 24.08.2022 № 762 «Об утверждении Порядка организации и осуществления образовательной деятельности по образовательным программам среднего профессионального образования»;</w:t>
      </w:r>
    </w:p>
    <w:p w:rsidR="00E6640C" w:rsidRDefault="00E6640C" w:rsidP="00E6640C">
      <w:pPr>
        <w:numPr>
          <w:ilvl w:val="0"/>
          <w:numId w:val="1"/>
        </w:numPr>
        <w:tabs>
          <w:tab w:val="left" w:pos="993"/>
        </w:tabs>
        <w:spacing w:after="0"/>
        <w:ind w:left="0" w:firstLine="709"/>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 xml:space="preserve">Приказ Минпросвещения России от 08 ноября 2021 г. № 800 </w:t>
      </w:r>
      <w:r w:rsidRPr="008F0F31">
        <w:rPr>
          <w:rFonts w:ascii="Times New Roman" w:eastAsia="Segoe UI" w:hAnsi="Times New Roman" w:cs="Times New Roman"/>
          <w:bCs/>
          <w:sz w:val="24"/>
          <w:szCs w:val="24"/>
          <w:lang w:eastAsia="ru-RU"/>
        </w:rPr>
        <w:br/>
        <w:t xml:space="preserve">«Об утверждении Порядка проведения государственной итоговой аттестации </w:t>
      </w:r>
      <w:r w:rsidRPr="008F0F31">
        <w:rPr>
          <w:rFonts w:ascii="Times New Roman" w:eastAsia="Segoe UI" w:hAnsi="Times New Roman" w:cs="Times New Roman"/>
          <w:bCs/>
          <w:sz w:val="24"/>
          <w:szCs w:val="24"/>
          <w:lang w:eastAsia="ru-RU"/>
        </w:rPr>
        <w:br/>
        <w:t>по образовательным программам среднего профессионального образования»;</w:t>
      </w:r>
    </w:p>
    <w:p w:rsidR="00E6640C" w:rsidRDefault="00E6640C" w:rsidP="00E6640C">
      <w:pPr>
        <w:numPr>
          <w:ilvl w:val="0"/>
          <w:numId w:val="1"/>
        </w:numPr>
        <w:tabs>
          <w:tab w:val="left" w:pos="993"/>
        </w:tabs>
        <w:spacing w:after="0"/>
        <w:ind w:left="0" w:firstLine="709"/>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 xml:space="preserve">Приказ Минобрнауки России № 885, Минпросвещения России № 390 </w:t>
      </w:r>
      <w:r w:rsidRPr="008F0F31">
        <w:rPr>
          <w:rFonts w:ascii="Times New Roman" w:eastAsia="Segoe UI" w:hAnsi="Times New Roman" w:cs="Times New Roman"/>
          <w:bCs/>
          <w:sz w:val="24"/>
          <w:szCs w:val="24"/>
          <w:lang w:eastAsia="ru-RU"/>
        </w:rPr>
        <w:br/>
        <w:t>от 5 августа 2020 г. «О практической подготовке обучающихся» (вместе с «Положением о практической подготовке обучающихся»;</w:t>
      </w:r>
    </w:p>
    <w:p w:rsidR="00074DD3" w:rsidRPr="00A56A41" w:rsidRDefault="00074DD3" w:rsidP="00074DD3">
      <w:pPr>
        <w:numPr>
          <w:ilvl w:val="0"/>
          <w:numId w:val="1"/>
        </w:numPr>
        <w:tabs>
          <w:tab w:val="left" w:pos="993"/>
        </w:tabs>
        <w:suppressAutoHyphens/>
        <w:spacing w:after="0"/>
        <w:ind w:left="0" w:firstLine="709"/>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 xml:space="preserve">Приказ Министерства труда и социальной защиты Российской Федерации </w:t>
      </w:r>
      <w:r w:rsidR="00CF7F9C">
        <w:rPr>
          <w:rFonts w:ascii="Times New Roman CYR" w:eastAsiaTheme="minorEastAsia" w:hAnsi="Times New Roman CYR" w:cs="Times New Roman CYR"/>
          <w:sz w:val="24"/>
          <w:szCs w:val="24"/>
          <w:lang w:eastAsia="ru-RU"/>
        </w:rPr>
        <w:t>от 23марта 2015 г. N 187</w:t>
      </w:r>
      <w:r w:rsidRPr="008F0F31">
        <w:rPr>
          <w:rFonts w:ascii="Times New Roman CYR" w:eastAsiaTheme="minorEastAsia" w:hAnsi="Times New Roman CYR" w:cs="Times New Roman CYR"/>
          <w:sz w:val="24"/>
          <w:szCs w:val="24"/>
          <w:lang w:eastAsia="ru-RU"/>
        </w:rPr>
        <w:t xml:space="preserve">н </w:t>
      </w:r>
      <w:r w:rsidRPr="008F0F31">
        <w:rPr>
          <w:rFonts w:ascii="Times New Roman" w:eastAsia="Segoe UI" w:hAnsi="Times New Roman" w:cs="Times New Roman"/>
          <w:bCs/>
          <w:sz w:val="24"/>
          <w:szCs w:val="24"/>
          <w:lang w:eastAsia="ru-RU"/>
        </w:rPr>
        <w:t xml:space="preserve">об утверждении профессионального стандарта </w:t>
      </w:r>
      <w:r w:rsidRPr="008F0F31">
        <w:rPr>
          <w:rFonts w:ascii="Times New Roman" w:eastAsia="Segoe UI" w:hAnsi="Times New Roman" w:cs="Times New Roman"/>
          <w:bCs/>
          <w:lang w:eastAsia="ru-RU"/>
        </w:rPr>
        <w:br/>
      </w:r>
      <w:r w:rsidR="00CF7F9C">
        <w:rPr>
          <w:rFonts w:ascii="Times New Roman" w:eastAsia="Calibri" w:hAnsi="Times New Roman" w:cs="Times New Roman"/>
          <w:sz w:val="24"/>
          <w:szCs w:val="24"/>
          <w:lang w:eastAsia="ru-RU"/>
        </w:rPr>
        <w:t>33.005</w:t>
      </w:r>
      <w:r w:rsidRPr="008F0F31">
        <w:rPr>
          <w:rFonts w:ascii="Times New Roman" w:eastAsia="Calibri" w:hAnsi="Times New Roman" w:cs="Times New Roman"/>
          <w:sz w:val="24"/>
          <w:szCs w:val="24"/>
          <w:lang w:eastAsia="ru-RU"/>
        </w:rPr>
        <w:t xml:space="preserve"> «С</w:t>
      </w:r>
      <w:r w:rsidR="00CF7F9C">
        <w:rPr>
          <w:rFonts w:ascii="Times New Roman" w:eastAsia="Calibri" w:hAnsi="Times New Roman" w:cs="Times New Roman"/>
          <w:sz w:val="24"/>
          <w:szCs w:val="24"/>
          <w:lang w:eastAsia="ru-RU"/>
        </w:rPr>
        <w:t>пециалист по техническому диагностированию и контролю технического состояния автотранспортных средств при периодическом техническом осмотре</w:t>
      </w:r>
      <w:r w:rsidRPr="008F0F31">
        <w:rPr>
          <w:rFonts w:ascii="Times New Roman" w:eastAsia="Calibri" w:hAnsi="Times New Roman" w:cs="Times New Roman"/>
          <w:sz w:val="24"/>
          <w:szCs w:val="24"/>
          <w:lang w:eastAsia="ru-RU"/>
        </w:rPr>
        <w:t>»</w:t>
      </w:r>
      <w:r w:rsidRPr="008F0F31">
        <w:rPr>
          <w:rFonts w:ascii="Times New Roman CYR" w:eastAsiaTheme="minorEastAsia" w:hAnsi="Times New Roman CYR" w:cs="Times New Roman CYR"/>
          <w:sz w:val="24"/>
          <w:szCs w:val="24"/>
          <w:lang w:eastAsia="ru-RU"/>
        </w:rPr>
        <w:t xml:space="preserve"> (зарегистрирован Министерством юстиции Российской Федерации </w:t>
      </w:r>
      <w:r w:rsidR="00CF7F9C">
        <w:rPr>
          <w:rFonts w:ascii="Times New Roman CYR" w:eastAsiaTheme="minorEastAsia" w:hAnsi="Times New Roman CYR" w:cs="Times New Roman CYR"/>
          <w:sz w:val="24"/>
          <w:szCs w:val="24"/>
          <w:lang w:eastAsia="ru-RU"/>
        </w:rPr>
        <w:t>29апреля 2015</w:t>
      </w:r>
      <w:r w:rsidR="00380994">
        <w:rPr>
          <w:rFonts w:ascii="Times New Roman CYR" w:eastAsiaTheme="minorEastAsia" w:hAnsi="Times New Roman CYR" w:cs="Times New Roman CYR"/>
          <w:sz w:val="24"/>
          <w:szCs w:val="24"/>
          <w:lang w:eastAsia="ru-RU"/>
        </w:rPr>
        <w:t xml:space="preserve"> г., регистрационный N 37055</w:t>
      </w:r>
      <w:r w:rsidRPr="008F0F31">
        <w:rPr>
          <w:rFonts w:ascii="Times New Roman CYR" w:eastAsiaTheme="minorEastAsia" w:hAnsi="Times New Roman CYR" w:cs="Times New Roman CYR"/>
          <w:sz w:val="24"/>
          <w:szCs w:val="24"/>
          <w:lang w:eastAsia="ru-RU"/>
        </w:rPr>
        <w:t>);</w:t>
      </w:r>
    </w:p>
    <w:p w:rsidR="00074DD3" w:rsidRPr="008F0F31" w:rsidRDefault="00074DD3" w:rsidP="00074DD3">
      <w:pPr>
        <w:numPr>
          <w:ilvl w:val="0"/>
          <w:numId w:val="1"/>
        </w:numPr>
        <w:tabs>
          <w:tab w:val="left" w:pos="993"/>
        </w:tabs>
        <w:suppressAutoHyphens/>
        <w:spacing w:after="0"/>
        <w:ind w:left="0" w:firstLine="709"/>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lastRenderedPageBreak/>
        <w:t>Постановление Правительства РФ от 13 октября 2020 г. N 1681 «О целевом обучении по образовательным программам среднего профессионального и высшего образования» (с изменениями и дополнениями);</w:t>
      </w:r>
    </w:p>
    <w:p w:rsidR="00074DD3" w:rsidRPr="00074DD3" w:rsidRDefault="00074DD3" w:rsidP="00074DD3">
      <w:pPr>
        <w:numPr>
          <w:ilvl w:val="0"/>
          <w:numId w:val="1"/>
        </w:numPr>
        <w:tabs>
          <w:tab w:val="left" w:pos="993"/>
        </w:tabs>
        <w:suppressAutoHyphens/>
        <w:spacing w:after="0"/>
        <w:ind w:left="0" w:firstLine="709"/>
        <w:jc w:val="both"/>
        <w:rPr>
          <w:rFonts w:ascii="Times New Roman" w:eastAsia="Segoe UI" w:hAnsi="Times New Roman" w:cs="Times New Roman"/>
          <w:bCs/>
          <w:color w:val="000000"/>
          <w:sz w:val="24"/>
          <w:szCs w:val="24"/>
          <w:lang w:eastAsia="ru-RU"/>
        </w:rPr>
      </w:pPr>
      <w:r w:rsidRPr="008F0F31">
        <w:rPr>
          <w:rFonts w:ascii="Times New Roman" w:eastAsia="Segoe UI" w:hAnsi="Times New Roman" w:cs="Times New Roman"/>
          <w:bCs/>
          <w:color w:val="000000"/>
          <w:sz w:val="24"/>
          <w:szCs w:val="24"/>
          <w:lang w:eastAsia="ru-RU"/>
        </w:rPr>
        <w:t xml:space="preserve">Приказ Минобрнауки России от 02.07.2013 N 513 (ред. от 01.06.2021) </w:t>
      </w:r>
      <w:r w:rsidRPr="008F0F31">
        <w:rPr>
          <w:rFonts w:ascii="Times New Roman" w:eastAsia="Segoe UI" w:hAnsi="Times New Roman" w:cs="Times New Roman"/>
          <w:bCs/>
          <w:color w:val="000000"/>
          <w:sz w:val="24"/>
          <w:szCs w:val="24"/>
          <w:lang w:eastAsia="ru-RU"/>
        </w:rPr>
        <w:br/>
        <w:t>«Об утверждении Перечня профессий рабочих, должностей служащих, по которым осуществляется профессиональное обучение» (Зарегистрировано в Минюсте России 08.08.2013</w:t>
      </w:r>
      <w:r>
        <w:rPr>
          <w:rFonts w:ascii="Times New Roman" w:eastAsia="Segoe UI" w:hAnsi="Times New Roman" w:cs="Times New Roman"/>
          <w:bCs/>
          <w:color w:val="000000"/>
          <w:sz w:val="24"/>
          <w:szCs w:val="24"/>
          <w:lang w:eastAsia="ru-RU"/>
        </w:rPr>
        <w:t xml:space="preserve"> N 29322).</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1.3. Перечень сокращений, используемых в тексте ОПОП-П:</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ФГОС СПО – федеральный государственный образовательный стандарт среднего профессионального образования;</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ОК – общие компетенции;</w:t>
      </w:r>
    </w:p>
    <w:p w:rsid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ПК – профессиональные компетенции;</w:t>
      </w:r>
    </w:p>
    <w:p w:rsidR="00074DD3" w:rsidRPr="008F0F31" w:rsidRDefault="00074DD3" w:rsidP="002B1894">
      <w:pPr>
        <w:tabs>
          <w:tab w:val="left" w:pos="993"/>
        </w:tabs>
        <w:suppressAutoHyphens/>
        <w:spacing w:after="0"/>
        <w:ind w:firstLine="709"/>
        <w:jc w:val="both"/>
        <w:rPr>
          <w:rFonts w:ascii="Times New Roman" w:eastAsia="Segoe UI" w:hAnsi="Times New Roman" w:cs="Times New Roman"/>
          <w:sz w:val="24"/>
          <w:szCs w:val="24"/>
          <w:lang w:eastAsia="ru-RU"/>
        </w:rPr>
      </w:pPr>
      <w:r>
        <w:rPr>
          <w:rFonts w:ascii="Times New Roman" w:eastAsia="Segoe UI" w:hAnsi="Times New Roman" w:cs="Times New Roman"/>
          <w:sz w:val="24"/>
          <w:szCs w:val="24"/>
          <w:lang w:eastAsia="ru-RU"/>
        </w:rPr>
        <w:t>КК – корпоративные компетенции;</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ЛР – личностные результаты;</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ПС – профессиональный стандарт,</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ОТФ – обобщенная трудовая функция;</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ТФ – трудовая функция;</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СГ – социально-гуманитарный цикл;</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ОП –общепрофессиональный цикл/общепрофессиональная дисциплина;</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П – профессиональный цикл;</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МДМ – междисциплинарный модуль;</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ПМ – профессиональный модуль;</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МДК – междисциплинарный курс;</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ДЭ – демонстрационный экзамен;</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ГИА – государственная итоговая аттестация.</w:t>
      </w:r>
    </w:p>
    <w:p w:rsidR="00074DD3" w:rsidRPr="00074DD3" w:rsidRDefault="00074DD3" w:rsidP="00074DD3">
      <w:pPr>
        <w:tabs>
          <w:tab w:val="left" w:pos="993"/>
        </w:tabs>
        <w:suppressAutoHyphens/>
        <w:spacing w:after="0" w:line="259" w:lineRule="auto"/>
        <w:ind w:firstLine="709"/>
        <w:jc w:val="both"/>
        <w:rPr>
          <w:rFonts w:ascii="Times New Roman" w:eastAsia="Calibri" w:hAnsi="Times New Roman" w:cs="Times New Roman"/>
          <w:bCs/>
          <w:color w:val="000000"/>
          <w:sz w:val="24"/>
          <w:szCs w:val="24"/>
          <w:lang w:eastAsia="ru-RU"/>
        </w:rPr>
      </w:pPr>
      <w:r w:rsidRPr="00074DD3">
        <w:rPr>
          <w:rFonts w:ascii="Times New Roman" w:eastAsia="Calibri" w:hAnsi="Times New Roman" w:cs="Times New Roman"/>
          <w:bCs/>
          <w:color w:val="000000"/>
          <w:sz w:val="24"/>
          <w:szCs w:val="24"/>
          <w:lang w:eastAsia="ru-RU"/>
        </w:rPr>
        <w:t>ДПБ – дополнительный профессиональный блок;</w:t>
      </w:r>
    </w:p>
    <w:p w:rsidR="00074DD3" w:rsidRPr="00074DD3" w:rsidRDefault="00074DD3" w:rsidP="00074DD3">
      <w:pPr>
        <w:tabs>
          <w:tab w:val="left" w:pos="993"/>
        </w:tabs>
        <w:suppressAutoHyphens/>
        <w:spacing w:after="0" w:line="259" w:lineRule="auto"/>
        <w:ind w:firstLine="709"/>
        <w:jc w:val="both"/>
        <w:rPr>
          <w:rFonts w:ascii="Times New Roman" w:eastAsia="Calibri" w:hAnsi="Times New Roman" w:cs="Times New Roman"/>
          <w:bCs/>
          <w:color w:val="000000"/>
          <w:sz w:val="24"/>
          <w:szCs w:val="24"/>
          <w:lang w:eastAsia="ru-RU"/>
        </w:rPr>
      </w:pPr>
      <w:r w:rsidRPr="00074DD3">
        <w:rPr>
          <w:rFonts w:ascii="Times New Roman" w:eastAsia="Calibri" w:hAnsi="Times New Roman" w:cs="Times New Roman"/>
          <w:bCs/>
          <w:color w:val="000000"/>
          <w:sz w:val="24"/>
          <w:szCs w:val="24"/>
          <w:lang w:eastAsia="ru-RU"/>
        </w:rPr>
        <w:t>ОПБ – обязательный профессиональный блок;</w:t>
      </w:r>
    </w:p>
    <w:p w:rsidR="00074DD3" w:rsidRPr="00074DD3" w:rsidRDefault="00074DD3" w:rsidP="00074DD3">
      <w:pPr>
        <w:tabs>
          <w:tab w:val="left" w:pos="993"/>
        </w:tabs>
        <w:suppressAutoHyphens/>
        <w:spacing w:after="0" w:line="259" w:lineRule="auto"/>
        <w:ind w:firstLine="709"/>
        <w:jc w:val="both"/>
        <w:rPr>
          <w:rFonts w:ascii="Times New Roman" w:eastAsia="Calibri" w:hAnsi="Times New Roman" w:cs="Times New Roman"/>
          <w:bCs/>
          <w:color w:val="000000"/>
          <w:sz w:val="24"/>
          <w:szCs w:val="24"/>
          <w:lang w:eastAsia="ru-RU"/>
        </w:rPr>
      </w:pPr>
      <w:r w:rsidRPr="00074DD3">
        <w:rPr>
          <w:rFonts w:ascii="Times New Roman" w:eastAsia="Calibri" w:hAnsi="Times New Roman" w:cs="Times New Roman"/>
          <w:bCs/>
          <w:color w:val="000000"/>
          <w:sz w:val="24"/>
          <w:szCs w:val="24"/>
          <w:lang w:eastAsia="ru-RU"/>
        </w:rPr>
        <w:t>КОД – комплект оценочной документации;</w:t>
      </w:r>
    </w:p>
    <w:p w:rsidR="00074DD3" w:rsidRPr="00074DD3" w:rsidRDefault="00074DD3" w:rsidP="00074DD3">
      <w:pPr>
        <w:tabs>
          <w:tab w:val="left" w:pos="993"/>
        </w:tabs>
        <w:suppressAutoHyphens/>
        <w:spacing w:after="0" w:line="259" w:lineRule="auto"/>
        <w:ind w:firstLine="709"/>
        <w:jc w:val="both"/>
        <w:rPr>
          <w:rFonts w:ascii="Times New Roman" w:eastAsia="Calibri" w:hAnsi="Times New Roman" w:cs="Times New Roman"/>
          <w:bCs/>
          <w:color w:val="000000"/>
          <w:sz w:val="24"/>
          <w:szCs w:val="24"/>
          <w:lang w:eastAsia="ru-RU"/>
        </w:rPr>
      </w:pPr>
      <w:r w:rsidRPr="00074DD3">
        <w:rPr>
          <w:rFonts w:ascii="Times New Roman" w:eastAsia="Calibri" w:hAnsi="Times New Roman" w:cs="Times New Roman"/>
          <w:bCs/>
          <w:color w:val="000000"/>
          <w:sz w:val="24"/>
          <w:szCs w:val="24"/>
          <w:lang w:eastAsia="ru-RU"/>
        </w:rPr>
        <w:t>ЦПДЭ – центр проведения демонстрационного экзамена.</w:t>
      </w:r>
    </w:p>
    <w:p w:rsidR="008F0F31" w:rsidRPr="008F0F31" w:rsidRDefault="008F0F31" w:rsidP="002B1894">
      <w:pPr>
        <w:tabs>
          <w:tab w:val="left" w:pos="993"/>
        </w:tabs>
        <w:suppressAutoHyphens/>
        <w:spacing w:after="0"/>
        <w:ind w:firstLine="709"/>
        <w:jc w:val="both"/>
        <w:rPr>
          <w:rFonts w:ascii="Times New Roman" w:eastAsia="Segoe UI" w:hAnsi="Times New Roman" w:cs="Times New Roman"/>
          <w:sz w:val="24"/>
          <w:szCs w:val="24"/>
          <w:lang w:eastAsia="ru-RU"/>
        </w:rPr>
      </w:pPr>
    </w:p>
    <w:p w:rsidR="008F0F31" w:rsidRPr="008F0F31" w:rsidRDefault="008F0F31" w:rsidP="008F0F31">
      <w:pPr>
        <w:keepNext/>
        <w:spacing w:after="0" w:line="240" w:lineRule="auto"/>
        <w:ind w:firstLine="709"/>
        <w:jc w:val="both"/>
        <w:outlineLvl w:val="0"/>
        <w:rPr>
          <w:rFonts w:ascii="Times New Roman" w:eastAsia="Segoe UI" w:hAnsi="Times New Roman" w:cs="Times New Roman"/>
          <w:b/>
          <w:bCs/>
          <w:kern w:val="32"/>
          <w:sz w:val="24"/>
          <w:szCs w:val="24"/>
          <w:lang w:eastAsia="ru-RU"/>
        </w:rPr>
      </w:pPr>
      <w:bookmarkStart w:id="5" w:name="_Toc137650975"/>
      <w:r w:rsidRPr="008F0F31">
        <w:rPr>
          <w:rFonts w:ascii="Times New Roman" w:eastAsia="Segoe UI" w:hAnsi="Times New Roman" w:cs="Times New Roman"/>
          <w:b/>
          <w:bCs/>
          <w:kern w:val="32"/>
          <w:sz w:val="24"/>
          <w:szCs w:val="24"/>
          <w:lang w:eastAsia="ru-RU"/>
        </w:rPr>
        <w:t>Раздел 2. Общая характеристика образовательной программы с учетом сетевой формы реализации программы</w:t>
      </w:r>
      <w:bookmarkEnd w:id="5"/>
    </w:p>
    <w:p w:rsidR="008F0F31" w:rsidRPr="008F0F31" w:rsidRDefault="008F0F31" w:rsidP="008F0F31">
      <w:pPr>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Программа сочетает обучение в образовательной организации и на рабочем месте в организации или на предприятии с широким использованием в обучении цифровых технологий.</w:t>
      </w:r>
    </w:p>
    <w:p w:rsidR="008F0F31" w:rsidRPr="008F0F31" w:rsidRDefault="008F0F31" w:rsidP="00410DC5">
      <w:pPr>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Квалификации, присваиваемые выпускникам образовательной программы:</w:t>
      </w:r>
    </w:p>
    <w:p w:rsidR="00380994" w:rsidRPr="00380994" w:rsidRDefault="00410DC5" w:rsidP="00380994">
      <w:pPr>
        <w:spacing w:after="0"/>
        <w:ind w:firstLine="709"/>
        <w:jc w:val="both"/>
        <w:rPr>
          <w:rFonts w:ascii="Times New Roman" w:eastAsia="Segoe UI" w:hAnsi="Times New Roman" w:cs="Times New Roman"/>
          <w:bCs/>
          <w:iCs/>
          <w:sz w:val="24"/>
          <w:szCs w:val="24"/>
          <w:lang w:eastAsia="ru-RU"/>
        </w:rPr>
      </w:pPr>
      <w:r>
        <w:rPr>
          <w:rFonts w:ascii="Times New Roman" w:eastAsia="Segoe UI" w:hAnsi="Times New Roman" w:cs="Times New Roman"/>
          <w:bCs/>
          <w:iCs/>
          <w:sz w:val="24"/>
          <w:szCs w:val="24"/>
          <w:lang w:eastAsia="ru-RU"/>
        </w:rPr>
        <w:t xml:space="preserve">- </w:t>
      </w:r>
      <w:r w:rsidR="00380994">
        <w:rPr>
          <w:rFonts w:ascii="Times New Roman" w:eastAsia="Segoe UI" w:hAnsi="Times New Roman" w:cs="Times New Roman"/>
          <w:bCs/>
          <w:iCs/>
          <w:sz w:val="24"/>
          <w:szCs w:val="24"/>
          <w:lang w:eastAsia="ru-RU"/>
        </w:rPr>
        <w:t>С</w:t>
      </w:r>
      <w:r w:rsidR="00380994" w:rsidRPr="00380994">
        <w:rPr>
          <w:rFonts w:ascii="Times New Roman" w:eastAsia="Segoe UI" w:hAnsi="Times New Roman" w:cs="Times New Roman"/>
          <w:bCs/>
          <w:iCs/>
          <w:sz w:val="24"/>
          <w:szCs w:val="24"/>
          <w:lang w:eastAsia="ru-RU"/>
        </w:rPr>
        <w:t xml:space="preserve">лесарь по ремонту автомобилей </w:t>
      </w:r>
    </w:p>
    <w:p w:rsidR="00380994" w:rsidRDefault="00380994" w:rsidP="00380994">
      <w:pPr>
        <w:spacing w:after="0"/>
        <w:ind w:firstLine="709"/>
        <w:jc w:val="both"/>
        <w:rPr>
          <w:rFonts w:ascii="Times New Roman" w:eastAsia="Segoe UI" w:hAnsi="Times New Roman" w:cs="Times New Roman"/>
          <w:bCs/>
          <w:iCs/>
          <w:sz w:val="24"/>
          <w:szCs w:val="24"/>
          <w:lang w:eastAsia="ru-RU"/>
        </w:rPr>
      </w:pPr>
      <w:r>
        <w:rPr>
          <w:rFonts w:ascii="Times New Roman" w:eastAsia="Segoe UI" w:hAnsi="Times New Roman" w:cs="Times New Roman"/>
          <w:bCs/>
          <w:iCs/>
          <w:sz w:val="24"/>
          <w:szCs w:val="24"/>
          <w:lang w:eastAsia="ru-RU"/>
        </w:rPr>
        <w:t>- В</w:t>
      </w:r>
      <w:r w:rsidRPr="00380994">
        <w:rPr>
          <w:rFonts w:ascii="Times New Roman" w:eastAsia="Segoe UI" w:hAnsi="Times New Roman" w:cs="Times New Roman"/>
          <w:bCs/>
          <w:iCs/>
          <w:sz w:val="24"/>
          <w:szCs w:val="24"/>
          <w:lang w:eastAsia="ru-RU"/>
        </w:rPr>
        <w:t>одитель автомобиля</w:t>
      </w:r>
      <w:r>
        <w:rPr>
          <w:rFonts w:ascii="Times New Roman" w:eastAsia="Segoe UI" w:hAnsi="Times New Roman" w:cs="Times New Roman"/>
          <w:bCs/>
          <w:iCs/>
          <w:sz w:val="24"/>
          <w:szCs w:val="24"/>
          <w:lang w:eastAsia="ru-RU"/>
        </w:rPr>
        <w:t>.</w:t>
      </w:r>
    </w:p>
    <w:p w:rsidR="00074DD3" w:rsidRDefault="008F0F31" w:rsidP="00380994">
      <w:pPr>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Выпускник образовательной программы по квалификации </w:t>
      </w:r>
      <w:r w:rsidR="00380994" w:rsidRPr="00380994">
        <w:rPr>
          <w:rFonts w:ascii="Times New Roman" w:eastAsia="Segoe UI" w:hAnsi="Times New Roman" w:cs="Times New Roman"/>
          <w:bCs/>
          <w:iCs/>
          <w:sz w:val="24"/>
          <w:szCs w:val="24"/>
          <w:lang w:eastAsia="ru-RU"/>
        </w:rPr>
        <w:t>Слесарь по ремонту автомобилей</w:t>
      </w:r>
      <w:r w:rsidR="00410DC5" w:rsidRPr="00380994">
        <w:rPr>
          <w:rFonts w:ascii="Times New Roman" w:eastAsia="Segoe UI" w:hAnsi="Times New Roman" w:cs="Times New Roman"/>
          <w:bCs/>
          <w:iCs/>
          <w:sz w:val="24"/>
          <w:szCs w:val="24"/>
          <w:lang w:eastAsia="ru-RU"/>
        </w:rPr>
        <w:t>;</w:t>
      </w:r>
      <w:r w:rsidRPr="008F0F31">
        <w:rPr>
          <w:rFonts w:ascii="Times New Roman" w:eastAsia="Segoe UI" w:hAnsi="Times New Roman" w:cs="Times New Roman"/>
          <w:bCs/>
          <w:iCs/>
          <w:sz w:val="24"/>
          <w:szCs w:val="24"/>
          <w:lang w:eastAsia="ru-RU"/>
        </w:rPr>
        <w:t>осваивает</w:t>
      </w:r>
      <w:r w:rsidRPr="008F0F31">
        <w:rPr>
          <w:rFonts w:ascii="Times New Roman" w:eastAsia="Segoe UI" w:hAnsi="Times New Roman" w:cs="Times New Roman"/>
          <w:sz w:val="24"/>
          <w:szCs w:val="24"/>
          <w:lang w:eastAsia="ru-RU"/>
        </w:rPr>
        <w:t xml:space="preserve"> общие виды деятельности: </w:t>
      </w:r>
    </w:p>
    <w:p w:rsidR="00074DD3" w:rsidRDefault="00380994" w:rsidP="008F0F31">
      <w:pPr>
        <w:suppressAutoHyphens/>
        <w:spacing w:after="0"/>
        <w:ind w:firstLine="709"/>
        <w:jc w:val="both"/>
        <w:rPr>
          <w:rFonts w:ascii="Times New Roman" w:eastAsia="Segoe UI" w:hAnsi="Times New Roman" w:cs="Times New Roman"/>
          <w:sz w:val="24"/>
          <w:szCs w:val="24"/>
          <w:lang w:eastAsia="ru-RU"/>
        </w:rPr>
      </w:pPr>
      <w:r w:rsidRPr="00380994">
        <w:rPr>
          <w:rFonts w:ascii="Times New Roman" w:eastAsia="Segoe UI" w:hAnsi="Times New Roman" w:cs="Times New Roman"/>
          <w:sz w:val="24"/>
          <w:szCs w:val="24"/>
          <w:lang w:eastAsia="ru-RU"/>
        </w:rPr>
        <w:t>Определять техническое состояние систем, агрегатов, деталей и механизмов автомобиля</w:t>
      </w:r>
      <w:r w:rsidR="008F0F31" w:rsidRPr="008F0F31">
        <w:rPr>
          <w:rFonts w:ascii="Times New Roman" w:eastAsia="Segoe UI" w:hAnsi="Times New Roman" w:cs="Times New Roman"/>
          <w:sz w:val="24"/>
          <w:szCs w:val="24"/>
          <w:lang w:eastAsia="ru-RU"/>
        </w:rPr>
        <w:t xml:space="preserve">; </w:t>
      </w:r>
    </w:p>
    <w:p w:rsidR="00380994" w:rsidRDefault="00380994" w:rsidP="008F0F31">
      <w:pPr>
        <w:suppressAutoHyphens/>
        <w:spacing w:after="0"/>
        <w:ind w:firstLine="709"/>
        <w:jc w:val="both"/>
        <w:rPr>
          <w:rFonts w:ascii="Times New Roman" w:eastAsia="Segoe UI" w:hAnsi="Times New Roman" w:cs="Times New Roman"/>
          <w:sz w:val="24"/>
          <w:szCs w:val="24"/>
          <w:lang w:eastAsia="ru-RU"/>
        </w:rPr>
      </w:pPr>
      <w:r w:rsidRPr="00380994">
        <w:rPr>
          <w:rFonts w:ascii="Times New Roman" w:eastAsia="Segoe UI" w:hAnsi="Times New Roman" w:cs="Times New Roman"/>
          <w:sz w:val="24"/>
          <w:szCs w:val="24"/>
          <w:lang w:eastAsia="ru-RU"/>
        </w:rPr>
        <w:t>Осуществлять техническое обслуживание автотранспорта согласно требованиям нормативно-технической документации</w:t>
      </w:r>
      <w:r>
        <w:rPr>
          <w:rFonts w:ascii="Times New Roman" w:eastAsia="Segoe UI" w:hAnsi="Times New Roman" w:cs="Times New Roman"/>
          <w:sz w:val="24"/>
          <w:szCs w:val="24"/>
          <w:lang w:eastAsia="ru-RU"/>
        </w:rPr>
        <w:t>;</w:t>
      </w:r>
    </w:p>
    <w:p w:rsidR="00380994" w:rsidRDefault="00380994" w:rsidP="008F0F31">
      <w:pPr>
        <w:suppressAutoHyphens/>
        <w:spacing w:after="0"/>
        <w:ind w:firstLine="709"/>
        <w:jc w:val="both"/>
        <w:rPr>
          <w:rFonts w:ascii="Times New Roman" w:eastAsia="Segoe UI" w:hAnsi="Times New Roman" w:cs="Times New Roman"/>
          <w:sz w:val="24"/>
          <w:szCs w:val="24"/>
          <w:lang w:eastAsia="ru-RU"/>
        </w:rPr>
      </w:pPr>
      <w:r w:rsidRPr="00380994">
        <w:rPr>
          <w:rFonts w:ascii="Times New Roman" w:eastAsia="Segoe UI" w:hAnsi="Times New Roman" w:cs="Times New Roman"/>
          <w:sz w:val="24"/>
          <w:szCs w:val="24"/>
          <w:lang w:eastAsia="ru-RU"/>
        </w:rPr>
        <w:lastRenderedPageBreak/>
        <w:t>Производить текущий ремонт различных типов автомобилей в соответствии с требованиями технологической документации</w:t>
      </w:r>
      <w:r>
        <w:rPr>
          <w:rFonts w:ascii="Times New Roman" w:eastAsia="Segoe UI" w:hAnsi="Times New Roman" w:cs="Times New Roman"/>
          <w:sz w:val="24"/>
          <w:szCs w:val="24"/>
          <w:lang w:eastAsia="ru-RU"/>
        </w:rPr>
        <w:t>.</w:t>
      </w:r>
    </w:p>
    <w:p w:rsidR="008F0F31" w:rsidRPr="008F0F31" w:rsidRDefault="008F0F31" w:rsidP="008F0F31">
      <w:pPr>
        <w:suppressAutoHyphens/>
        <w:spacing w:after="0"/>
        <w:ind w:firstLine="709"/>
        <w:jc w:val="both"/>
        <w:rPr>
          <w:rFonts w:ascii="Times New Roman" w:eastAsia="Segoe UI" w:hAnsi="Times New Roman" w:cs="Times New Roman"/>
          <w:b/>
          <w:sz w:val="24"/>
          <w:szCs w:val="24"/>
          <w:lang w:eastAsia="ru-RU"/>
        </w:rPr>
      </w:pPr>
      <w:r w:rsidRPr="008F0F31">
        <w:rPr>
          <w:rFonts w:ascii="Times New Roman" w:eastAsia="Segoe UI" w:hAnsi="Times New Roman" w:cs="Times New Roman"/>
          <w:sz w:val="24"/>
          <w:szCs w:val="24"/>
          <w:lang w:eastAsia="ru-RU"/>
        </w:rPr>
        <w:t>Форма обучения: очная</w:t>
      </w:r>
      <w:r w:rsidRPr="008F0F31">
        <w:rPr>
          <w:rFonts w:ascii="Times New Roman" w:eastAsia="Segoe UI" w:hAnsi="Times New Roman" w:cs="Times New Roman"/>
          <w:bCs/>
          <w:sz w:val="24"/>
          <w:szCs w:val="24"/>
          <w:lang w:eastAsia="ru-RU"/>
        </w:rPr>
        <w:t>.</w:t>
      </w:r>
    </w:p>
    <w:p w:rsidR="00074DD3" w:rsidRDefault="008F0F31" w:rsidP="008F0F31">
      <w:pPr>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Объем программы по освоению программы среднего профессионального образования на базе основного общего образования с одновременным получением среднего общего образования по квалификации: </w:t>
      </w:r>
      <w:r w:rsidR="000A5ECD">
        <w:rPr>
          <w:rFonts w:ascii="Times New Roman" w:eastAsia="Segoe UI" w:hAnsi="Times New Roman" w:cs="Times New Roman"/>
          <w:bCs/>
          <w:iCs/>
          <w:sz w:val="24"/>
          <w:szCs w:val="24"/>
          <w:lang w:eastAsia="ru-RU"/>
        </w:rPr>
        <w:t>с</w:t>
      </w:r>
      <w:r w:rsidR="000A5ECD" w:rsidRPr="000A5ECD">
        <w:rPr>
          <w:rFonts w:ascii="Times New Roman" w:eastAsia="Segoe UI" w:hAnsi="Times New Roman" w:cs="Times New Roman"/>
          <w:bCs/>
          <w:iCs/>
          <w:sz w:val="24"/>
          <w:szCs w:val="24"/>
          <w:lang w:eastAsia="ru-RU"/>
        </w:rPr>
        <w:t>лесарь по ремонту автомобилей</w:t>
      </w:r>
      <w:r w:rsidR="000A5ECD">
        <w:rPr>
          <w:rFonts w:ascii="Times New Roman" w:eastAsia="Segoe UI" w:hAnsi="Times New Roman" w:cs="Times New Roman"/>
          <w:bCs/>
          <w:iCs/>
          <w:sz w:val="24"/>
          <w:szCs w:val="24"/>
          <w:lang w:eastAsia="ru-RU"/>
        </w:rPr>
        <w:t>, в</w:t>
      </w:r>
      <w:r w:rsidR="000A5ECD" w:rsidRPr="000A5ECD">
        <w:rPr>
          <w:rFonts w:ascii="Times New Roman" w:eastAsia="Segoe UI" w:hAnsi="Times New Roman" w:cs="Times New Roman"/>
          <w:bCs/>
          <w:iCs/>
          <w:sz w:val="24"/>
          <w:szCs w:val="24"/>
          <w:lang w:eastAsia="ru-RU"/>
        </w:rPr>
        <w:t xml:space="preserve">одитель автомобиля </w:t>
      </w:r>
      <w:r w:rsidRPr="008F0F31">
        <w:rPr>
          <w:rFonts w:ascii="Times New Roman" w:eastAsia="Segoe UI" w:hAnsi="Times New Roman" w:cs="Times New Roman"/>
          <w:sz w:val="24"/>
          <w:szCs w:val="24"/>
          <w:lang w:eastAsia="ru-RU"/>
        </w:rPr>
        <w:t>– 29</w:t>
      </w:r>
      <w:r w:rsidR="00074DD3">
        <w:rPr>
          <w:rFonts w:ascii="Times New Roman" w:eastAsia="Segoe UI" w:hAnsi="Times New Roman" w:cs="Times New Roman"/>
          <w:sz w:val="24"/>
          <w:szCs w:val="24"/>
          <w:lang w:eastAsia="ru-RU"/>
        </w:rPr>
        <w:t>52 академических часа.</w:t>
      </w:r>
    </w:p>
    <w:p w:rsidR="00074DD3" w:rsidRPr="00074DD3" w:rsidRDefault="00074DD3" w:rsidP="00074DD3">
      <w:pPr>
        <w:suppressAutoHyphens/>
        <w:spacing w:after="0"/>
        <w:ind w:firstLine="709"/>
        <w:jc w:val="both"/>
        <w:rPr>
          <w:rFonts w:ascii="Times New Roman" w:eastAsia="Segoe UI" w:hAnsi="Times New Roman" w:cs="Times New Roman"/>
          <w:sz w:val="24"/>
          <w:szCs w:val="24"/>
          <w:lang w:eastAsia="ru-RU"/>
        </w:rPr>
      </w:pPr>
      <w:r w:rsidRPr="00074DD3">
        <w:rPr>
          <w:rFonts w:ascii="Times New Roman" w:eastAsia="Segoe UI" w:hAnsi="Times New Roman" w:cs="Times New Roman"/>
          <w:sz w:val="24"/>
          <w:szCs w:val="24"/>
          <w:lang w:eastAsia="ru-RU"/>
        </w:rPr>
        <w:t xml:space="preserve">Срок получения образования по образовательной программе, реализуемой на базе основного общего образования по квалификации </w:t>
      </w:r>
      <w:r w:rsidR="00721929">
        <w:rPr>
          <w:rFonts w:ascii="Times New Roman" w:eastAsia="Segoe UI" w:hAnsi="Times New Roman" w:cs="Times New Roman"/>
          <w:bCs/>
          <w:iCs/>
          <w:sz w:val="24"/>
          <w:szCs w:val="24"/>
          <w:lang w:eastAsia="ru-RU"/>
        </w:rPr>
        <w:t>с</w:t>
      </w:r>
      <w:r w:rsidR="00721929" w:rsidRPr="000A5ECD">
        <w:rPr>
          <w:rFonts w:ascii="Times New Roman" w:eastAsia="Segoe UI" w:hAnsi="Times New Roman" w:cs="Times New Roman"/>
          <w:bCs/>
          <w:iCs/>
          <w:sz w:val="24"/>
          <w:szCs w:val="24"/>
          <w:lang w:eastAsia="ru-RU"/>
        </w:rPr>
        <w:t>лесарь по ремонту автомобилей</w:t>
      </w:r>
      <w:r w:rsidR="00721929">
        <w:rPr>
          <w:rFonts w:ascii="Times New Roman" w:eastAsia="Segoe UI" w:hAnsi="Times New Roman" w:cs="Times New Roman"/>
          <w:bCs/>
          <w:iCs/>
          <w:sz w:val="24"/>
          <w:szCs w:val="24"/>
          <w:lang w:eastAsia="ru-RU"/>
        </w:rPr>
        <w:t>, в</w:t>
      </w:r>
      <w:r w:rsidR="00721929" w:rsidRPr="000A5ECD">
        <w:rPr>
          <w:rFonts w:ascii="Times New Roman" w:eastAsia="Segoe UI" w:hAnsi="Times New Roman" w:cs="Times New Roman"/>
          <w:bCs/>
          <w:iCs/>
          <w:sz w:val="24"/>
          <w:szCs w:val="24"/>
          <w:lang w:eastAsia="ru-RU"/>
        </w:rPr>
        <w:t>одитель автомобиля</w:t>
      </w:r>
      <w:r w:rsidRPr="00074DD3">
        <w:rPr>
          <w:rFonts w:ascii="Times New Roman" w:eastAsia="Segoe UI" w:hAnsi="Times New Roman" w:cs="Times New Roman"/>
          <w:sz w:val="24"/>
          <w:szCs w:val="24"/>
          <w:lang w:eastAsia="ru-RU"/>
        </w:rPr>
        <w:t xml:space="preserve"> – 1 год 10 месяцев.</w:t>
      </w:r>
    </w:p>
    <w:p w:rsidR="008F0F31" w:rsidRPr="008F0F31" w:rsidRDefault="008F0F31" w:rsidP="008F0F31">
      <w:pPr>
        <w:keepNext/>
        <w:spacing w:before="240" w:after="120" w:line="240" w:lineRule="auto"/>
        <w:ind w:firstLine="709"/>
        <w:outlineLvl w:val="0"/>
        <w:rPr>
          <w:rFonts w:ascii="Times New Roman" w:eastAsia="Segoe UI" w:hAnsi="Times New Roman" w:cs="Times New Roman"/>
          <w:b/>
          <w:bCs/>
          <w:kern w:val="32"/>
          <w:sz w:val="24"/>
          <w:szCs w:val="24"/>
          <w:lang w:eastAsia="ru-RU"/>
        </w:rPr>
      </w:pPr>
      <w:bookmarkStart w:id="6" w:name="_Toc137650976"/>
      <w:r w:rsidRPr="008F0F31">
        <w:rPr>
          <w:rFonts w:ascii="Times New Roman" w:eastAsia="Segoe UI" w:hAnsi="Times New Roman" w:cs="Times New Roman"/>
          <w:b/>
          <w:bCs/>
          <w:kern w:val="32"/>
          <w:sz w:val="24"/>
          <w:szCs w:val="24"/>
          <w:lang w:eastAsia="ru-RU"/>
        </w:rPr>
        <w:t>Раздел 3. Характеристика профессиональной деятельности выпускника</w:t>
      </w:r>
      <w:bookmarkEnd w:id="6"/>
    </w:p>
    <w:p w:rsidR="008F0F31" w:rsidRPr="00444F54" w:rsidRDefault="008F0F31" w:rsidP="008F0F31">
      <w:pPr>
        <w:spacing w:after="0"/>
        <w:ind w:firstLine="709"/>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sz w:val="24"/>
          <w:szCs w:val="24"/>
          <w:lang w:eastAsia="ru-RU"/>
        </w:rPr>
        <w:t xml:space="preserve">3.1. Область(и) профессиональной деятельности выпускников: </w:t>
      </w:r>
      <w:r w:rsidR="00444F54">
        <w:rPr>
          <w:rFonts w:ascii="Times New Roman" w:eastAsia="Segoe UI" w:hAnsi="Times New Roman" w:cs="Times New Roman"/>
          <w:sz w:val="24"/>
          <w:szCs w:val="24"/>
          <w:lang w:eastAsia="ru-RU"/>
        </w:rPr>
        <w:t>33.</w:t>
      </w:r>
      <w:r w:rsidR="00444F54" w:rsidRPr="00444F54">
        <w:rPr>
          <w:rStyle w:val="hgkelc"/>
          <w:rFonts w:ascii="Times New Roman" w:hAnsi="Times New Roman" w:cs="Times New Roman"/>
          <w:bCs/>
        </w:rPr>
        <w:t xml:space="preserve">Сервис, оказание услуг населению (торговля, техническое обслуживание, ремонт, предоставление персональных услуг, услуги гостеприимства, общественное питание и пр., </w:t>
      </w:r>
      <w:hyperlink r:id="rId11" w:history="1">
        <w:r w:rsidRPr="00444F54">
          <w:rPr>
            <w:rFonts w:ascii="Times New Roman CYR" w:eastAsiaTheme="minorEastAsia" w:hAnsi="Times New Roman CYR" w:cs="Times New Roman CYR"/>
            <w:sz w:val="24"/>
            <w:szCs w:val="24"/>
            <w:lang w:eastAsia="ru-RU"/>
          </w:rPr>
          <w:t>40</w:t>
        </w:r>
      </w:hyperlink>
      <w:r w:rsidR="00444F54" w:rsidRPr="00444F54">
        <w:rPr>
          <w:rFonts w:ascii="Times New Roman CYR" w:eastAsiaTheme="minorEastAsia" w:hAnsi="Times New Roman CYR" w:cs="Times New Roman CYR"/>
          <w:sz w:val="24"/>
          <w:szCs w:val="24"/>
          <w:lang w:eastAsia="ru-RU"/>
        </w:rPr>
        <w:t>.</w:t>
      </w:r>
      <w:r w:rsidRPr="00444F54">
        <w:rPr>
          <w:rFonts w:ascii="Times New Roman CYR" w:eastAsiaTheme="minorEastAsia" w:hAnsi="Times New Roman CYR" w:cs="Times New Roman CYR"/>
          <w:sz w:val="24"/>
          <w:szCs w:val="24"/>
          <w:lang w:eastAsia="ru-RU"/>
        </w:rPr>
        <w:t xml:space="preserve"> Сквозные виды профессиональной деятельности в промышленности</w:t>
      </w:r>
      <w:r w:rsidRPr="00444F54">
        <w:rPr>
          <w:rFonts w:ascii="Times New Roman" w:eastAsia="Segoe UI" w:hAnsi="Times New Roman" w:cs="Times New Roman"/>
          <w:bCs/>
          <w:sz w:val="24"/>
          <w:szCs w:val="24"/>
          <w:lang w:eastAsia="ru-RU"/>
        </w:rPr>
        <w:t>.</w:t>
      </w:r>
    </w:p>
    <w:p w:rsidR="008F0F31" w:rsidRPr="008F0F31" w:rsidRDefault="008F0F31" w:rsidP="008F0F31">
      <w:pPr>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3.2.</w:t>
      </w:r>
      <w:bookmarkStart w:id="7" w:name="_Toc460855523"/>
      <w:bookmarkStart w:id="8" w:name="_Toc460939930"/>
      <w:r w:rsidRPr="008F0F31">
        <w:rPr>
          <w:rFonts w:ascii="Times New Roman" w:eastAsia="Segoe UI" w:hAnsi="Times New Roman" w:cs="Times New Roman"/>
          <w:sz w:val="24"/>
          <w:szCs w:val="24"/>
          <w:lang w:eastAsia="ru-RU"/>
        </w:rPr>
        <w:t xml:space="preserve"> Матрица компетенций выпускника как совокупность результатов обучения взаимосвязанных между собой ОК и ПК, которые должны быть сформированы </w:t>
      </w:r>
      <w:r w:rsidRPr="008F0F31">
        <w:rPr>
          <w:rFonts w:ascii="Times New Roman" w:eastAsia="Segoe UI" w:hAnsi="Times New Roman" w:cs="Times New Roman"/>
          <w:sz w:val="24"/>
          <w:szCs w:val="24"/>
          <w:lang w:eastAsia="ru-RU"/>
        </w:rPr>
        <w:br/>
        <w:t>у обучающегося по завершении освоения основной профессиональной образовател</w:t>
      </w:r>
      <w:r w:rsidR="00BE7F77">
        <w:rPr>
          <w:rFonts w:ascii="Times New Roman" w:eastAsia="Segoe UI" w:hAnsi="Times New Roman" w:cs="Times New Roman"/>
          <w:sz w:val="24"/>
          <w:szCs w:val="24"/>
          <w:lang w:eastAsia="ru-RU"/>
        </w:rPr>
        <w:t>ьной программы «Профессионалитет»</w:t>
      </w:r>
      <w:r w:rsidR="00A22D77">
        <w:rPr>
          <w:rFonts w:ascii="Times New Roman" w:eastAsia="Segoe UI" w:hAnsi="Times New Roman" w:cs="Times New Roman"/>
          <w:sz w:val="24"/>
          <w:szCs w:val="24"/>
          <w:lang w:eastAsia="ru-RU"/>
        </w:rPr>
        <w:t>, представлена в Приложение 1.</w:t>
      </w:r>
    </w:p>
    <w:p w:rsidR="008F0F31" w:rsidRPr="008F0F31" w:rsidRDefault="008F0F31" w:rsidP="008F0F31">
      <w:pPr>
        <w:suppressAutoHyphens/>
        <w:spacing w:after="0"/>
        <w:ind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3.3. </w:t>
      </w:r>
      <w:r w:rsidR="001C7743">
        <w:rPr>
          <w:rFonts w:ascii="Times New Roman" w:eastAsia="Segoe UI" w:hAnsi="Times New Roman" w:cs="Times New Roman"/>
          <w:sz w:val="24"/>
          <w:szCs w:val="24"/>
          <w:lang w:eastAsia="ru-RU"/>
        </w:rPr>
        <w:t>Профессиональные модули формируются в соответствии с выбранными видами деятельности</w:t>
      </w:r>
      <w:bookmarkEnd w:id="7"/>
      <w:bookmarkEnd w:id="8"/>
      <w:r w:rsidR="001C7743">
        <w:rPr>
          <w:rFonts w:ascii="Times New Roman" w:eastAsia="Segoe UI" w:hAnsi="Times New Roman" w:cs="Times New Roman"/>
          <w:sz w:val="24"/>
          <w:szCs w:val="24"/>
          <w:lang w:eastAsia="ru-RU"/>
        </w:rPr>
        <w:t>.</w:t>
      </w:r>
    </w:p>
    <w:p w:rsidR="008F0F31" w:rsidRPr="008F0F31" w:rsidRDefault="008F0F31" w:rsidP="008F0F31">
      <w:pPr>
        <w:keepNext/>
        <w:spacing w:before="240" w:after="120" w:line="240" w:lineRule="auto"/>
        <w:ind w:firstLine="709"/>
        <w:outlineLvl w:val="0"/>
        <w:rPr>
          <w:rFonts w:ascii="Times New Roman" w:eastAsia="Segoe UI" w:hAnsi="Times New Roman" w:cs="Times New Roman"/>
          <w:b/>
          <w:bCs/>
          <w:kern w:val="32"/>
          <w:sz w:val="24"/>
          <w:szCs w:val="24"/>
          <w:lang w:eastAsia="ru-RU"/>
        </w:rPr>
      </w:pPr>
      <w:bookmarkStart w:id="9" w:name="_Toc137650977"/>
      <w:r w:rsidRPr="008F0F31">
        <w:rPr>
          <w:rFonts w:ascii="Times New Roman" w:eastAsia="Segoe UI" w:hAnsi="Times New Roman" w:cs="Times New Roman"/>
          <w:b/>
          <w:bCs/>
          <w:kern w:val="32"/>
          <w:sz w:val="24"/>
          <w:szCs w:val="24"/>
          <w:lang w:eastAsia="ru-RU"/>
        </w:rPr>
        <w:t>Раздел 4. Планируемые результаты освоения образовательной программы</w:t>
      </w:r>
      <w:bookmarkEnd w:id="9"/>
    </w:p>
    <w:p w:rsidR="008F0F31" w:rsidRPr="008F0F31" w:rsidRDefault="008F0F31" w:rsidP="008F0F31">
      <w:pPr>
        <w:spacing w:after="60"/>
        <w:ind w:firstLine="709"/>
        <w:outlineLvl w:val="1"/>
        <w:rPr>
          <w:rFonts w:ascii="Times New Roman" w:eastAsia="Segoe UI" w:hAnsi="Times New Roman" w:cs="Times New Roman"/>
          <w:sz w:val="24"/>
          <w:szCs w:val="24"/>
          <w:lang w:eastAsia="ru-RU"/>
        </w:rPr>
      </w:pPr>
      <w:bookmarkStart w:id="10" w:name="_Toc137650978"/>
      <w:r w:rsidRPr="008F0F31">
        <w:rPr>
          <w:rFonts w:ascii="Times New Roman" w:eastAsia="Segoe UI" w:hAnsi="Times New Roman" w:cs="Times New Roman"/>
          <w:sz w:val="24"/>
          <w:szCs w:val="24"/>
          <w:lang w:eastAsia="ru-RU"/>
        </w:rPr>
        <w:t>4.1. Общие компетенции</w:t>
      </w:r>
      <w:bookmarkEnd w:id="10"/>
    </w:p>
    <w:tbl>
      <w:tblPr>
        <w:tblpPr w:leftFromText="180" w:rightFromText="180" w:vertAnchor="text" w:tblpXSpec="center" w:tblpY="1"/>
        <w:tblOverlap w:val="neve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2551"/>
        <w:gridCol w:w="1134"/>
        <w:gridCol w:w="5103"/>
      </w:tblGrid>
      <w:tr w:rsidR="008F0F31" w:rsidRPr="008F0F31" w:rsidTr="008F0F31">
        <w:trPr>
          <w:cantSplit/>
          <w:trHeight w:val="1814"/>
        </w:trPr>
        <w:tc>
          <w:tcPr>
            <w:tcW w:w="959" w:type="dxa"/>
            <w:textDirection w:val="btLr"/>
            <w:vAlign w:val="center"/>
          </w:tcPr>
          <w:p w:rsidR="008F0F31" w:rsidRPr="008F0F31" w:rsidRDefault="008F0F31" w:rsidP="008F0F31">
            <w:pPr>
              <w:suppressAutoHyphens/>
              <w:spacing w:after="0" w:line="240" w:lineRule="auto"/>
              <w:jc w:val="center"/>
              <w:rPr>
                <w:rFonts w:ascii="Times New Roman" w:eastAsia="Segoe UI" w:hAnsi="Times New Roman" w:cs="Times New Roman"/>
                <w:iCs/>
                <w:sz w:val="24"/>
                <w:szCs w:val="24"/>
                <w:lang w:eastAsia="ru-RU"/>
              </w:rPr>
            </w:pPr>
            <w:r w:rsidRPr="008F0F31">
              <w:rPr>
                <w:rFonts w:ascii="Times New Roman" w:eastAsia="Segoe UI" w:hAnsi="Times New Roman" w:cs="Times New Roman"/>
                <w:b/>
                <w:sz w:val="24"/>
                <w:szCs w:val="24"/>
                <w:lang w:eastAsia="ru-RU"/>
              </w:rPr>
              <w:t>Код компетенции</w:t>
            </w:r>
          </w:p>
        </w:tc>
        <w:tc>
          <w:tcPr>
            <w:tcW w:w="2551" w:type="dxa"/>
            <w:vAlign w:val="center"/>
          </w:tcPr>
          <w:p w:rsidR="008F0F31" w:rsidRPr="008F0F31" w:rsidRDefault="008F0F31" w:rsidP="008F0F31">
            <w:pPr>
              <w:suppressAutoHyphens/>
              <w:spacing w:after="0" w:line="240" w:lineRule="auto"/>
              <w:jc w:val="center"/>
              <w:rPr>
                <w:rFonts w:ascii="Times New Roman" w:eastAsia="Segoe UI" w:hAnsi="Times New Roman" w:cs="Times New Roman"/>
                <w:iCs/>
                <w:sz w:val="24"/>
                <w:szCs w:val="24"/>
                <w:lang w:eastAsia="ru-RU"/>
              </w:rPr>
            </w:pPr>
            <w:r w:rsidRPr="008F0F31">
              <w:rPr>
                <w:rFonts w:ascii="Times New Roman" w:eastAsia="Segoe UI" w:hAnsi="Times New Roman" w:cs="Times New Roman"/>
                <w:b/>
                <w:iCs/>
                <w:sz w:val="24"/>
                <w:szCs w:val="24"/>
                <w:lang w:eastAsia="ru-RU"/>
              </w:rPr>
              <w:t>Формулировка компетенции</w:t>
            </w:r>
          </w:p>
        </w:tc>
        <w:tc>
          <w:tcPr>
            <w:tcW w:w="1134" w:type="dxa"/>
            <w:vAlign w:val="center"/>
          </w:tcPr>
          <w:p w:rsidR="008F0F31" w:rsidRPr="008F0F31" w:rsidRDefault="008F0F31" w:rsidP="008F0F31">
            <w:pPr>
              <w:suppressAutoHyphens/>
              <w:spacing w:after="0" w:line="240" w:lineRule="auto"/>
              <w:jc w:val="center"/>
              <w:rPr>
                <w:rFonts w:ascii="Times New Roman" w:eastAsia="Segoe UI" w:hAnsi="Times New Roman" w:cs="Times New Roman"/>
                <w:b/>
                <w:iCs/>
                <w:sz w:val="24"/>
                <w:szCs w:val="24"/>
                <w:lang w:eastAsia="ru-RU"/>
              </w:rPr>
            </w:pPr>
            <w:r w:rsidRPr="008F0F31">
              <w:rPr>
                <w:rFonts w:ascii="Times New Roman" w:eastAsia="Segoe UI" w:hAnsi="Times New Roman" w:cs="Times New Roman"/>
                <w:b/>
                <w:iCs/>
                <w:sz w:val="24"/>
                <w:szCs w:val="24"/>
                <w:lang w:eastAsia="ru-RU"/>
              </w:rPr>
              <w:t>Код</w:t>
            </w:r>
          </w:p>
        </w:tc>
        <w:tc>
          <w:tcPr>
            <w:tcW w:w="5103" w:type="dxa"/>
            <w:vAlign w:val="center"/>
          </w:tcPr>
          <w:p w:rsidR="008F0F31" w:rsidRPr="008F0F31" w:rsidRDefault="008F0F31" w:rsidP="008F0F31">
            <w:pPr>
              <w:suppressAutoHyphens/>
              <w:spacing w:after="0" w:line="240" w:lineRule="auto"/>
              <w:jc w:val="center"/>
              <w:rPr>
                <w:rFonts w:ascii="Times New Roman" w:eastAsia="Segoe UI" w:hAnsi="Times New Roman" w:cs="Times New Roman"/>
                <w:b/>
                <w:iCs/>
                <w:sz w:val="24"/>
                <w:szCs w:val="24"/>
                <w:lang w:eastAsia="ru-RU"/>
              </w:rPr>
            </w:pPr>
            <w:r w:rsidRPr="008F0F31">
              <w:rPr>
                <w:rFonts w:ascii="Times New Roman" w:eastAsia="Segoe UI" w:hAnsi="Times New Roman" w:cs="Times New Roman"/>
                <w:b/>
                <w:iCs/>
                <w:sz w:val="24"/>
                <w:szCs w:val="24"/>
                <w:lang w:eastAsia="ru-RU"/>
              </w:rPr>
              <w:t>Знания, умения</w:t>
            </w:r>
          </w:p>
        </w:tc>
      </w:tr>
      <w:tr w:rsidR="008F0F31" w:rsidRPr="008F0F31" w:rsidTr="008F0F31">
        <w:trPr>
          <w:trHeight w:val="20"/>
        </w:trPr>
        <w:tc>
          <w:tcPr>
            <w:tcW w:w="959" w:type="dxa"/>
            <w:vMerge w:val="restart"/>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ОК 01</w:t>
            </w:r>
          </w:p>
        </w:tc>
        <w:tc>
          <w:tcPr>
            <w:tcW w:w="2551" w:type="dxa"/>
            <w:vMerge w:val="restart"/>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r w:rsidRPr="008F0F31">
              <w:rPr>
                <w:rFonts w:ascii="Times New Roman" w:eastAsia="Segoe UI" w:hAnsi="Times New Roman" w:cs="Times New Roman"/>
                <w:iCs/>
                <w:sz w:val="24"/>
                <w:szCs w:val="24"/>
                <w:lang w:eastAsia="ru-RU"/>
              </w:rPr>
              <w:t xml:space="preserve">Выбирать способы решения задач профессиональной деятельности применительно </w:t>
            </w:r>
            <w:r w:rsidRPr="008F0F31">
              <w:rPr>
                <w:rFonts w:ascii="Times New Roman" w:eastAsia="Segoe UI" w:hAnsi="Times New Roman" w:cs="Times New Roman"/>
                <w:iCs/>
                <w:sz w:val="24"/>
                <w:szCs w:val="24"/>
                <w:lang w:eastAsia="ru-RU"/>
              </w:rPr>
              <w:br/>
              <w:t>к различным контекстам</w:t>
            </w: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vAlign w:val="center"/>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b/>
                <w:iCs/>
                <w:sz w:val="24"/>
                <w:szCs w:val="24"/>
                <w:lang w:eastAsia="ru-RU"/>
              </w:rPr>
              <w:t>Умения: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iCs/>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01.01</w:t>
            </w:r>
          </w:p>
        </w:tc>
        <w:tc>
          <w:tcPr>
            <w:tcW w:w="5103" w:type="dxa"/>
            <w:vAlign w:val="center"/>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 xml:space="preserve">распознавать задачу и/или проблему </w:t>
            </w:r>
            <w:r w:rsidRPr="008F0F31">
              <w:rPr>
                <w:rFonts w:ascii="Times New Roman" w:eastAsia="Segoe UI" w:hAnsi="Times New Roman" w:cs="Times New Roman"/>
                <w:iCs/>
                <w:sz w:val="24"/>
                <w:szCs w:val="24"/>
                <w:lang w:eastAsia="ru-RU"/>
              </w:rPr>
              <w:br/>
              <w:t>в профессиональном и/или социальном контексте</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iCs/>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01.02</w:t>
            </w:r>
          </w:p>
        </w:tc>
        <w:tc>
          <w:tcPr>
            <w:tcW w:w="5103" w:type="dxa"/>
            <w:vAlign w:val="center"/>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анализировать задачу и/или проблему и выделять её составные части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iCs/>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01.03</w:t>
            </w:r>
          </w:p>
        </w:tc>
        <w:tc>
          <w:tcPr>
            <w:tcW w:w="5103" w:type="dxa"/>
            <w:vAlign w:val="center"/>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определять этапы решения задачи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iCs/>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01.04</w:t>
            </w:r>
          </w:p>
        </w:tc>
        <w:tc>
          <w:tcPr>
            <w:tcW w:w="5103" w:type="dxa"/>
            <w:vAlign w:val="center"/>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выявлять и эффективно искать информацию, необходимую для решения задачи и/или проблемы</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iCs/>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01.05</w:t>
            </w:r>
          </w:p>
        </w:tc>
        <w:tc>
          <w:tcPr>
            <w:tcW w:w="5103" w:type="dxa"/>
            <w:vAlign w:val="center"/>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составлять план действия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iCs/>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01.06</w:t>
            </w:r>
          </w:p>
        </w:tc>
        <w:tc>
          <w:tcPr>
            <w:tcW w:w="5103" w:type="dxa"/>
            <w:vAlign w:val="center"/>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определять необходимые ресурсы</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iCs/>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01.07</w:t>
            </w:r>
          </w:p>
        </w:tc>
        <w:tc>
          <w:tcPr>
            <w:tcW w:w="5103" w:type="dxa"/>
            <w:vAlign w:val="center"/>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 xml:space="preserve">владеть актуальными методами работы </w:t>
            </w:r>
            <w:r w:rsidRPr="008F0F31">
              <w:rPr>
                <w:rFonts w:ascii="Times New Roman" w:eastAsia="Segoe UI" w:hAnsi="Times New Roman" w:cs="Times New Roman"/>
                <w:iCs/>
                <w:sz w:val="24"/>
                <w:szCs w:val="24"/>
                <w:lang w:eastAsia="ru-RU"/>
              </w:rPr>
              <w:br/>
              <w:t>в профессиональной и смежных сферах</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iCs/>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01.08</w:t>
            </w:r>
          </w:p>
        </w:tc>
        <w:tc>
          <w:tcPr>
            <w:tcW w:w="5103" w:type="dxa"/>
            <w:vAlign w:val="center"/>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реализовывать составленный план</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iCs/>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01.09</w:t>
            </w:r>
          </w:p>
        </w:tc>
        <w:tc>
          <w:tcPr>
            <w:tcW w:w="5103" w:type="dxa"/>
            <w:vAlign w:val="center"/>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оценивать результат и последствия своих действий (самостоятельно или с помощью наставника)</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b/>
                <w:iCs/>
                <w:sz w:val="24"/>
                <w:szCs w:val="24"/>
                <w:lang w:eastAsia="ru-RU"/>
              </w:rPr>
              <w:t>Знания: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01.01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iCs/>
                <w:sz w:val="24"/>
                <w:szCs w:val="24"/>
                <w:lang w:eastAsia="ru-RU"/>
              </w:rPr>
              <w:t>а</w:t>
            </w:r>
            <w:r w:rsidRPr="008F0F31">
              <w:rPr>
                <w:rFonts w:ascii="Times New Roman" w:eastAsia="Segoe UI" w:hAnsi="Times New Roman" w:cs="Times New Roman"/>
                <w:bCs/>
                <w:sz w:val="24"/>
                <w:szCs w:val="24"/>
                <w:lang w:eastAsia="ru-RU"/>
              </w:rPr>
              <w:t xml:space="preserve">ктуальный профессиональный </w:t>
            </w:r>
            <w:r w:rsidRPr="008F0F31">
              <w:rPr>
                <w:rFonts w:ascii="Times New Roman" w:eastAsia="Segoe UI" w:hAnsi="Times New Roman" w:cs="Times New Roman"/>
                <w:bCs/>
                <w:sz w:val="24"/>
                <w:szCs w:val="24"/>
                <w:lang w:eastAsia="ru-RU"/>
              </w:rPr>
              <w:br/>
              <w:t>и социальный контекст, в котором приходится работать и жить</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01.02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bCs/>
                <w:sz w:val="24"/>
                <w:szCs w:val="24"/>
                <w:lang w:eastAsia="ru-RU"/>
              </w:rPr>
              <w:t xml:space="preserve">основные источники информации </w:t>
            </w:r>
            <w:r w:rsidRPr="008F0F31">
              <w:rPr>
                <w:rFonts w:ascii="Times New Roman" w:eastAsia="Segoe UI" w:hAnsi="Times New Roman" w:cs="Times New Roman"/>
                <w:bCs/>
                <w:sz w:val="24"/>
                <w:szCs w:val="24"/>
                <w:lang w:eastAsia="ru-RU"/>
              </w:rPr>
              <w:br/>
              <w:t xml:space="preserve">и ресурсы для решения задач и проблем </w:t>
            </w:r>
            <w:r w:rsidRPr="008F0F31">
              <w:rPr>
                <w:rFonts w:ascii="Times New Roman" w:eastAsia="Segoe UI" w:hAnsi="Times New Roman" w:cs="Times New Roman"/>
                <w:bCs/>
                <w:sz w:val="24"/>
                <w:szCs w:val="24"/>
                <w:lang w:eastAsia="ru-RU"/>
              </w:rPr>
              <w:br/>
              <w:t>в профессиональном и/или социальном контексте</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01.03</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bCs/>
                <w:sz w:val="24"/>
                <w:szCs w:val="24"/>
                <w:lang w:eastAsia="ru-RU"/>
              </w:rPr>
              <w:t>алгоритмы выполнения работ в профессиональной и смежных областях</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01.04</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методы работы в профессиональной и смежных сферах</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01.05</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структуру плана для решения задач</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01.06</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порядок оценки результатов решения задач профессиональной деятельности</w:t>
            </w:r>
          </w:p>
        </w:tc>
      </w:tr>
      <w:tr w:rsidR="008F0F31" w:rsidRPr="008F0F31" w:rsidTr="008F0F31">
        <w:trPr>
          <w:trHeight w:val="20"/>
        </w:trPr>
        <w:tc>
          <w:tcPr>
            <w:tcW w:w="959" w:type="dxa"/>
            <w:vMerge w:val="restart"/>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ОК 02</w:t>
            </w:r>
          </w:p>
        </w:tc>
        <w:tc>
          <w:tcPr>
            <w:tcW w:w="2551" w:type="dxa"/>
            <w:vMerge w:val="restart"/>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bookmarkStart w:id="11" w:name="_Hlk109402778"/>
            <w:r w:rsidRPr="008F0F31">
              <w:rPr>
                <w:rFonts w:ascii="Times New Roman" w:eastAsia="Segoe UI" w:hAnsi="Times New Roman" w:cs="Times New Roman"/>
                <w:sz w:val="24"/>
                <w:szCs w:val="24"/>
                <w:lang w:eastAsia="ru-RU"/>
              </w:rPr>
              <w:t xml:space="preserve">Использовать современные средства поиска, анализа </w:t>
            </w:r>
            <w:r w:rsidRPr="008F0F31">
              <w:rPr>
                <w:rFonts w:ascii="Times New Roman" w:eastAsia="Segoe UI" w:hAnsi="Times New Roman" w:cs="Times New Roman"/>
                <w:sz w:val="24"/>
                <w:szCs w:val="24"/>
                <w:lang w:eastAsia="ru-RU"/>
              </w:rPr>
              <w:br/>
              <w:t xml:space="preserve">и интерпретации информации, </w:t>
            </w:r>
            <w:r w:rsidRPr="008F0F31">
              <w:rPr>
                <w:rFonts w:ascii="Times New Roman" w:eastAsia="Segoe UI" w:hAnsi="Times New Roman" w:cs="Times New Roman"/>
                <w:sz w:val="24"/>
                <w:szCs w:val="24"/>
                <w:lang w:eastAsia="ru-RU"/>
              </w:rPr>
              <w:br/>
              <w:t>и информационные технологии для выполнения задач профессиональной деятельности</w:t>
            </w:r>
            <w:bookmarkEnd w:id="11"/>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
                <w:iCs/>
                <w:sz w:val="24"/>
                <w:szCs w:val="24"/>
                <w:lang w:eastAsia="ru-RU"/>
              </w:rPr>
              <w:t>Умения: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02.01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определять задачи для поиска информации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02.02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определять необходимые источники информации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02.03</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планировать процесс поиска; структурировать получаемую информацию</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02.04</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выделять наиболее значимое в перечне информации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02.05</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оценивать практическую значимость результатов поиска</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02.06</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оформлять результаты поиска, применять средства информационных технологий для решения профессиональных задач</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02.07</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использовать современное программное обеспечение</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02.08</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использовать различные цифровые средства для решения профессиональных задач</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b/>
                <w:iCs/>
                <w:sz w:val="24"/>
                <w:szCs w:val="24"/>
                <w:lang w:eastAsia="ru-RU"/>
              </w:rPr>
              <w:t>Знания: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02.01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номенклатура информационных источников, применяемых в профессиональной деятельности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02.02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iCs/>
                <w:sz w:val="24"/>
                <w:szCs w:val="24"/>
                <w:lang w:eastAsia="ru-RU"/>
              </w:rPr>
              <w:t>приемы структурирования информации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02.03</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 xml:space="preserve">формат оформления результатов поиска информации, </w:t>
            </w:r>
            <w:r w:rsidRPr="008F0F31">
              <w:rPr>
                <w:rFonts w:ascii="Times New Roman" w:eastAsia="Segoe UI" w:hAnsi="Times New Roman" w:cs="Times New Roman"/>
                <w:bCs/>
                <w:iCs/>
                <w:sz w:val="24"/>
                <w:szCs w:val="24"/>
                <w:lang w:eastAsia="ru-RU"/>
              </w:rPr>
              <w:t>современные средства и устройства информатизации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02.04</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порядок их применения и программное обеспечение в профессиональной деятельности в том числе с использованием цифровых средств</w:t>
            </w:r>
          </w:p>
        </w:tc>
      </w:tr>
      <w:tr w:rsidR="008F0F31" w:rsidRPr="008F0F31" w:rsidTr="008F0F31">
        <w:trPr>
          <w:trHeight w:val="20"/>
        </w:trPr>
        <w:tc>
          <w:tcPr>
            <w:tcW w:w="959" w:type="dxa"/>
            <w:vMerge w:val="restart"/>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ОК 03</w:t>
            </w:r>
          </w:p>
        </w:tc>
        <w:tc>
          <w:tcPr>
            <w:tcW w:w="2551" w:type="dxa"/>
            <w:vMerge w:val="restart"/>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Планировать </w:t>
            </w:r>
            <w:r w:rsidRPr="008F0F31">
              <w:rPr>
                <w:rFonts w:ascii="Times New Roman" w:eastAsia="Segoe UI" w:hAnsi="Times New Roman" w:cs="Times New Roman"/>
                <w:sz w:val="24"/>
                <w:szCs w:val="24"/>
                <w:lang w:eastAsia="ru-RU"/>
              </w:rPr>
              <w:br/>
              <w:t xml:space="preserve">и реализовывать </w:t>
            </w:r>
            <w:r w:rsidRPr="008F0F31">
              <w:rPr>
                <w:rFonts w:ascii="Times New Roman" w:eastAsia="Segoe UI" w:hAnsi="Times New Roman" w:cs="Times New Roman"/>
                <w:sz w:val="24"/>
                <w:szCs w:val="24"/>
                <w:lang w:eastAsia="ru-RU"/>
              </w:rPr>
              <w:lastRenderedPageBreak/>
              <w:t xml:space="preserve">собственное профессиональное </w:t>
            </w:r>
            <w:r w:rsidRPr="008F0F31">
              <w:rPr>
                <w:rFonts w:ascii="Times New Roman" w:eastAsia="Segoe UI" w:hAnsi="Times New Roman" w:cs="Times New Roman"/>
                <w:sz w:val="24"/>
                <w:szCs w:val="24"/>
                <w:lang w:eastAsia="ru-RU"/>
              </w:rPr>
              <w:br/>
              <w:t xml:space="preserve">и личностное развитие, предпринимательскую деятельность </w:t>
            </w:r>
            <w:r w:rsidRPr="008F0F31">
              <w:rPr>
                <w:rFonts w:ascii="Times New Roman" w:eastAsia="Segoe UI" w:hAnsi="Times New Roman" w:cs="Times New Roman"/>
                <w:sz w:val="24"/>
                <w:szCs w:val="24"/>
                <w:lang w:eastAsia="ru-RU"/>
              </w:rPr>
              <w:br/>
              <w:t xml:space="preserve">в профессиональной сфере, использовать знания по финансовой грамотности </w:t>
            </w:r>
            <w:r w:rsidRPr="008F0F31">
              <w:rPr>
                <w:rFonts w:ascii="Times New Roman" w:eastAsia="Segoe UI" w:hAnsi="Times New Roman" w:cs="Times New Roman"/>
                <w:sz w:val="24"/>
                <w:szCs w:val="24"/>
                <w:lang w:eastAsia="ru-RU"/>
              </w:rPr>
              <w:br/>
              <w:t>в различных жизненных ситуациях</w:t>
            </w: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
                <w:bCs/>
                <w:iCs/>
                <w:sz w:val="24"/>
                <w:szCs w:val="24"/>
                <w:lang w:eastAsia="ru-RU"/>
              </w:rPr>
              <w:t>Умения: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03.01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 xml:space="preserve">определять актуальность нормативно-правовой </w:t>
            </w:r>
            <w:r w:rsidRPr="008F0F31">
              <w:rPr>
                <w:rFonts w:ascii="Times New Roman" w:eastAsia="Segoe UI" w:hAnsi="Times New Roman" w:cs="Times New Roman"/>
                <w:bCs/>
                <w:iCs/>
                <w:sz w:val="24"/>
                <w:szCs w:val="24"/>
                <w:lang w:eastAsia="ru-RU"/>
              </w:rPr>
              <w:lastRenderedPageBreak/>
              <w:t>документации в профессиональной деятельности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03.02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sz w:val="24"/>
                <w:szCs w:val="24"/>
                <w:lang w:eastAsia="ru-RU"/>
              </w:rPr>
              <w:t>применять современную научную профессиональную терминологию</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03.03</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sz w:val="24"/>
                <w:szCs w:val="24"/>
                <w:lang w:eastAsia="ru-RU"/>
              </w:rPr>
              <w:t>определять и выстраивать траектории профессионального развития и самообразования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03.04</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sz w:val="24"/>
                <w:szCs w:val="24"/>
                <w:lang w:eastAsia="ru-RU"/>
              </w:rPr>
            </w:pPr>
            <w:r w:rsidRPr="008F0F31">
              <w:rPr>
                <w:rFonts w:ascii="Times New Roman" w:eastAsia="Segoe UI" w:hAnsi="Times New Roman" w:cs="Times New Roman"/>
                <w:bCs/>
                <w:sz w:val="24"/>
                <w:szCs w:val="24"/>
                <w:lang w:eastAsia="ru-RU"/>
              </w:rPr>
              <w:t>выявлять достоинства и недостатки коммерческой идеи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03.05</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презентовать идеи открытия собственного дела в профессиональной деятельности; оформлять бизнес-план</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03.06</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рассчитывать размеры выплат по процентным ставкам кредитования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03.07</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iCs/>
                <w:sz w:val="24"/>
                <w:szCs w:val="24"/>
                <w:lang w:eastAsia="ru-RU"/>
              </w:rPr>
              <w:t>определять инвестиционную привлекательность коммерческих идей в рамках профессиональной деятельности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03.08</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iCs/>
                <w:sz w:val="24"/>
                <w:szCs w:val="24"/>
                <w:lang w:eastAsia="ru-RU"/>
              </w:rPr>
              <w:t>презентовать бизнес-идею</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03.09</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определять источники финансирования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
                <w:bCs/>
                <w:iCs/>
                <w:sz w:val="24"/>
                <w:szCs w:val="24"/>
                <w:lang w:eastAsia="ru-RU"/>
              </w:rPr>
              <w:t>Знания: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03.01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iCs/>
                <w:sz w:val="24"/>
                <w:szCs w:val="24"/>
                <w:lang w:eastAsia="ru-RU"/>
              </w:rPr>
              <w:t>содержание актуальной нормативно-правовой документации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03.02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современная научная и профессиональная терминология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03.03</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возможные траектории профессионального развития и самообразования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03.04</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sz w:val="24"/>
                <w:szCs w:val="24"/>
                <w:lang w:eastAsia="ru-RU"/>
              </w:rPr>
              <w:t>основы предпринимательской деятельности; основы финансовой грамотности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03.05</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sz w:val="24"/>
                <w:szCs w:val="24"/>
                <w:lang w:eastAsia="ru-RU"/>
              </w:rPr>
              <w:t>правила разработки бизнес-планов</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03.06</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порядок выстраивания презентации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03.07</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sz w:val="24"/>
                <w:szCs w:val="24"/>
                <w:lang w:eastAsia="ru-RU"/>
              </w:rPr>
              <w:t>кредитные банковские продукты</w:t>
            </w:r>
          </w:p>
        </w:tc>
      </w:tr>
      <w:tr w:rsidR="008F0F31" w:rsidRPr="008F0F31" w:rsidTr="008F0F31">
        <w:trPr>
          <w:trHeight w:val="20"/>
        </w:trPr>
        <w:tc>
          <w:tcPr>
            <w:tcW w:w="959" w:type="dxa"/>
            <w:vMerge w:val="restart"/>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ОК 04</w:t>
            </w:r>
          </w:p>
        </w:tc>
        <w:tc>
          <w:tcPr>
            <w:tcW w:w="2551" w:type="dxa"/>
            <w:vMerge w:val="restart"/>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Эффективно взаимодействовать </w:t>
            </w:r>
            <w:r w:rsidRPr="008F0F31">
              <w:rPr>
                <w:rFonts w:ascii="Times New Roman" w:eastAsia="Segoe UI" w:hAnsi="Times New Roman" w:cs="Times New Roman"/>
                <w:sz w:val="24"/>
                <w:szCs w:val="24"/>
                <w:lang w:eastAsia="ru-RU"/>
              </w:rPr>
              <w:br/>
              <w:t xml:space="preserve">и работать </w:t>
            </w:r>
            <w:r w:rsidRPr="008F0F31">
              <w:rPr>
                <w:rFonts w:ascii="Times New Roman" w:eastAsia="Segoe UI" w:hAnsi="Times New Roman" w:cs="Times New Roman"/>
                <w:sz w:val="24"/>
                <w:szCs w:val="24"/>
                <w:lang w:eastAsia="ru-RU"/>
              </w:rPr>
              <w:br/>
              <w:t>в коллективе и команде</w:t>
            </w: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pacing w:val="-4"/>
                <w:sz w:val="24"/>
                <w:szCs w:val="24"/>
                <w:lang w:eastAsia="ru-RU"/>
              </w:rPr>
            </w:pPr>
          </w:p>
        </w:tc>
        <w:tc>
          <w:tcPr>
            <w:tcW w:w="5103" w:type="dxa"/>
          </w:tcPr>
          <w:p w:rsidR="008F0F31" w:rsidRPr="008F0F31" w:rsidRDefault="008F0F31" w:rsidP="008F0F31">
            <w:pPr>
              <w:suppressAutoHyphens/>
              <w:spacing w:after="0" w:line="240" w:lineRule="auto"/>
              <w:rPr>
                <w:rFonts w:ascii="Times New Roman" w:eastAsia="Segoe UI" w:hAnsi="Times New Roman" w:cs="Times New Roman"/>
                <w:b/>
                <w:bCs/>
                <w:iCs/>
                <w:sz w:val="24"/>
                <w:szCs w:val="24"/>
                <w:lang w:eastAsia="ru-RU"/>
              </w:rPr>
            </w:pPr>
            <w:r w:rsidRPr="008F0F31">
              <w:rPr>
                <w:rFonts w:ascii="Times New Roman" w:eastAsia="Segoe UI" w:hAnsi="Times New Roman" w:cs="Times New Roman"/>
                <w:b/>
                <w:bCs/>
                <w:iCs/>
                <w:spacing w:val="-4"/>
                <w:sz w:val="24"/>
                <w:szCs w:val="24"/>
                <w:lang w:eastAsia="ru-RU"/>
              </w:rPr>
              <w:t>Умения: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04.01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pacing w:val="-4"/>
                <w:sz w:val="24"/>
                <w:szCs w:val="24"/>
                <w:lang w:eastAsia="ru-RU"/>
              </w:rPr>
            </w:pPr>
            <w:r w:rsidRPr="008F0F31">
              <w:rPr>
                <w:rFonts w:ascii="Times New Roman" w:eastAsia="Segoe UI" w:hAnsi="Times New Roman" w:cs="Times New Roman"/>
                <w:bCs/>
                <w:spacing w:val="-4"/>
                <w:sz w:val="24"/>
                <w:szCs w:val="24"/>
                <w:lang w:eastAsia="ru-RU"/>
              </w:rPr>
              <w:t xml:space="preserve">организовывать работу коллектива </w:t>
            </w:r>
            <w:r w:rsidRPr="008F0F31">
              <w:rPr>
                <w:rFonts w:ascii="Times New Roman" w:eastAsia="Segoe UI" w:hAnsi="Times New Roman" w:cs="Times New Roman"/>
                <w:bCs/>
                <w:spacing w:val="-4"/>
                <w:sz w:val="24"/>
                <w:szCs w:val="24"/>
                <w:lang w:eastAsia="ru-RU"/>
              </w:rPr>
              <w:br/>
              <w:t>и команды</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pacing w:val="-4"/>
                <w:sz w:val="24"/>
                <w:szCs w:val="24"/>
                <w:lang w:eastAsia="ru-RU"/>
              </w:rPr>
            </w:pPr>
            <w:r w:rsidRPr="008F0F31">
              <w:rPr>
                <w:rFonts w:ascii="Times New Roman" w:eastAsia="Segoe UI" w:hAnsi="Times New Roman" w:cs="Times New Roman"/>
                <w:bCs/>
                <w:iCs/>
                <w:sz w:val="24"/>
                <w:szCs w:val="24"/>
                <w:lang w:eastAsia="ru-RU"/>
              </w:rPr>
              <w:t>Уо 04.02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pacing w:val="-4"/>
                <w:sz w:val="24"/>
                <w:szCs w:val="24"/>
                <w:lang w:eastAsia="ru-RU"/>
              </w:rPr>
            </w:pPr>
            <w:r w:rsidRPr="008F0F31">
              <w:rPr>
                <w:rFonts w:ascii="Times New Roman" w:eastAsia="Segoe UI" w:hAnsi="Times New Roman" w:cs="Times New Roman"/>
                <w:bCs/>
                <w:spacing w:val="-4"/>
                <w:sz w:val="24"/>
                <w:szCs w:val="24"/>
                <w:lang w:eastAsia="ru-RU"/>
              </w:rPr>
              <w:t>взаимодействовать с коллегами, руководством, клиентами в ходе профессиональной деятельности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
                <w:bCs/>
                <w:iCs/>
                <w:sz w:val="24"/>
                <w:szCs w:val="24"/>
                <w:lang w:eastAsia="ru-RU"/>
              </w:rPr>
              <w:t>Знания: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pacing w:val="-4"/>
                <w:sz w:val="24"/>
                <w:szCs w:val="24"/>
                <w:lang w:eastAsia="ru-RU"/>
              </w:rPr>
            </w:pPr>
            <w:r w:rsidRPr="008F0F31">
              <w:rPr>
                <w:rFonts w:ascii="Times New Roman" w:eastAsia="Segoe UI" w:hAnsi="Times New Roman" w:cs="Times New Roman"/>
                <w:bCs/>
                <w:iCs/>
                <w:sz w:val="24"/>
                <w:szCs w:val="24"/>
                <w:lang w:eastAsia="ru-RU"/>
              </w:rPr>
              <w:t>Зо 04.01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pacing w:val="-4"/>
                <w:sz w:val="24"/>
                <w:szCs w:val="24"/>
                <w:lang w:eastAsia="ru-RU"/>
              </w:rPr>
            </w:pPr>
            <w:r w:rsidRPr="008F0F31">
              <w:rPr>
                <w:rFonts w:ascii="Times New Roman" w:eastAsia="Segoe UI" w:hAnsi="Times New Roman" w:cs="Times New Roman"/>
                <w:bCs/>
                <w:sz w:val="24"/>
                <w:szCs w:val="24"/>
                <w:lang w:eastAsia="ru-RU"/>
              </w:rPr>
              <w:t>психологические основы деятельности коллектива, психологические особенности личности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04.02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sz w:val="24"/>
                <w:szCs w:val="24"/>
                <w:lang w:eastAsia="ru-RU"/>
              </w:rPr>
              <w:t>основы проектной деятельности</w:t>
            </w:r>
          </w:p>
        </w:tc>
      </w:tr>
      <w:tr w:rsidR="008F0F31" w:rsidRPr="008F0F31" w:rsidTr="008F0F31">
        <w:trPr>
          <w:trHeight w:val="20"/>
        </w:trPr>
        <w:tc>
          <w:tcPr>
            <w:tcW w:w="959" w:type="dxa"/>
            <w:vMerge w:val="restart"/>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ОК 05</w:t>
            </w:r>
          </w:p>
        </w:tc>
        <w:tc>
          <w:tcPr>
            <w:tcW w:w="2551" w:type="dxa"/>
            <w:vMerge w:val="restart"/>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Осуществлять устную </w:t>
            </w:r>
            <w:r w:rsidRPr="008F0F31">
              <w:rPr>
                <w:rFonts w:ascii="Times New Roman" w:eastAsia="Segoe UI" w:hAnsi="Times New Roman" w:cs="Times New Roman"/>
                <w:sz w:val="24"/>
                <w:szCs w:val="24"/>
                <w:lang w:eastAsia="ru-RU"/>
              </w:rPr>
              <w:br/>
              <w:t xml:space="preserve">и письменную коммуникацию </w:t>
            </w:r>
            <w:r w:rsidRPr="008F0F31">
              <w:rPr>
                <w:rFonts w:ascii="Times New Roman" w:eastAsia="Segoe UI" w:hAnsi="Times New Roman" w:cs="Times New Roman"/>
                <w:sz w:val="24"/>
                <w:szCs w:val="24"/>
                <w:lang w:eastAsia="ru-RU"/>
              </w:rPr>
              <w:br/>
              <w:t xml:space="preserve">на государственном языке Российской Федерации с учетом особенностей </w:t>
            </w:r>
            <w:r w:rsidRPr="008F0F31">
              <w:rPr>
                <w:rFonts w:ascii="Times New Roman" w:eastAsia="Segoe UI" w:hAnsi="Times New Roman" w:cs="Times New Roman"/>
                <w:sz w:val="24"/>
                <w:szCs w:val="24"/>
                <w:lang w:eastAsia="ru-RU"/>
              </w:rPr>
              <w:lastRenderedPageBreak/>
              <w:t xml:space="preserve">социального </w:t>
            </w:r>
            <w:r w:rsidRPr="008F0F31">
              <w:rPr>
                <w:rFonts w:ascii="Times New Roman" w:eastAsia="Segoe UI" w:hAnsi="Times New Roman" w:cs="Times New Roman"/>
                <w:sz w:val="24"/>
                <w:szCs w:val="24"/>
                <w:lang w:eastAsia="ru-RU"/>
              </w:rPr>
              <w:br/>
              <w:t>и культурного контекста</w:t>
            </w: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b/>
                <w:bCs/>
                <w:iCs/>
                <w:sz w:val="24"/>
                <w:szCs w:val="24"/>
                <w:lang w:eastAsia="ru-RU"/>
              </w:rPr>
              <w:t>Умения: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05.01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iCs/>
                <w:sz w:val="24"/>
                <w:szCs w:val="24"/>
                <w:lang w:eastAsia="ru-RU"/>
              </w:rPr>
              <w:t xml:space="preserve">грамотно </w:t>
            </w:r>
            <w:r w:rsidRPr="008F0F31">
              <w:rPr>
                <w:rFonts w:ascii="Times New Roman" w:eastAsia="Segoe UI" w:hAnsi="Times New Roman" w:cs="Times New Roman"/>
                <w:bCs/>
                <w:sz w:val="24"/>
                <w:szCs w:val="24"/>
                <w:lang w:eastAsia="ru-RU"/>
              </w:rPr>
              <w:t xml:space="preserve">излагать свои мысли </w:t>
            </w:r>
            <w:r w:rsidRPr="008F0F31">
              <w:rPr>
                <w:rFonts w:ascii="Times New Roman" w:eastAsia="Segoe UI" w:hAnsi="Times New Roman" w:cs="Times New Roman"/>
                <w:bCs/>
                <w:sz w:val="24"/>
                <w:szCs w:val="24"/>
                <w:lang w:eastAsia="ru-RU"/>
              </w:rPr>
              <w:br/>
              <w:t xml:space="preserve">и оформлять документы по профессиональной тематике на государственном языке, </w:t>
            </w:r>
            <w:r w:rsidRPr="008F0F31">
              <w:rPr>
                <w:rFonts w:ascii="Times New Roman" w:eastAsia="Segoe UI" w:hAnsi="Times New Roman" w:cs="Times New Roman"/>
                <w:iCs/>
                <w:sz w:val="24"/>
                <w:szCs w:val="24"/>
                <w:lang w:eastAsia="ru-RU"/>
              </w:rPr>
              <w:t>проявлять толерантность в рабочем коллективе</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
                <w:bCs/>
                <w:iCs/>
                <w:sz w:val="24"/>
                <w:szCs w:val="24"/>
                <w:lang w:eastAsia="ru-RU"/>
              </w:rPr>
              <w:t>Знания: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05.01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 xml:space="preserve">особенности социального и культурного </w:t>
            </w:r>
            <w:r w:rsidRPr="008F0F31">
              <w:rPr>
                <w:rFonts w:ascii="Times New Roman" w:eastAsia="Segoe UI" w:hAnsi="Times New Roman" w:cs="Times New Roman"/>
                <w:bCs/>
                <w:sz w:val="24"/>
                <w:szCs w:val="24"/>
                <w:lang w:eastAsia="ru-RU"/>
              </w:rPr>
              <w:lastRenderedPageBreak/>
              <w:t xml:space="preserve">контекста; </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05.02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sz w:val="24"/>
                <w:szCs w:val="24"/>
                <w:lang w:eastAsia="ru-RU"/>
              </w:rPr>
              <w:t xml:space="preserve">правила оформления документов </w:t>
            </w:r>
            <w:r w:rsidRPr="008F0F31">
              <w:rPr>
                <w:rFonts w:ascii="Times New Roman" w:eastAsia="Segoe UI" w:hAnsi="Times New Roman" w:cs="Times New Roman"/>
                <w:bCs/>
                <w:sz w:val="24"/>
                <w:szCs w:val="24"/>
                <w:lang w:eastAsia="ru-RU"/>
              </w:rPr>
              <w:br/>
              <w:t>и построения устных сообщений</w:t>
            </w:r>
          </w:p>
        </w:tc>
      </w:tr>
      <w:tr w:rsidR="008F0F31" w:rsidRPr="008F0F31" w:rsidTr="008F0F31">
        <w:trPr>
          <w:trHeight w:val="20"/>
        </w:trPr>
        <w:tc>
          <w:tcPr>
            <w:tcW w:w="959" w:type="dxa"/>
            <w:vMerge w:val="restart"/>
            <w:shd w:val="clear" w:color="auto" w:fill="auto"/>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ОК 06</w:t>
            </w:r>
          </w:p>
        </w:tc>
        <w:tc>
          <w:tcPr>
            <w:tcW w:w="2551" w:type="dxa"/>
            <w:vMerge w:val="restart"/>
            <w:shd w:val="clear" w:color="auto" w:fill="auto"/>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Проявлять гражданско-патриотическую позицию, демонстрировать осознанное поведение </w:t>
            </w:r>
            <w:r w:rsidRPr="008F0F31">
              <w:rPr>
                <w:rFonts w:ascii="Times New Roman" w:eastAsia="Segoe UI" w:hAnsi="Times New Roman" w:cs="Times New Roman"/>
                <w:sz w:val="24"/>
                <w:szCs w:val="24"/>
                <w:lang w:eastAsia="ru-RU"/>
              </w:rPr>
              <w:br/>
              <w:t xml:space="preserve">на основе традиционных общечеловеческих ценностей, в том числе </w:t>
            </w:r>
            <w:r w:rsidRPr="008F0F31">
              <w:rPr>
                <w:rFonts w:ascii="Times New Roman" w:eastAsia="Segoe UI" w:hAnsi="Times New Roman" w:cs="Times New Roman"/>
                <w:sz w:val="24"/>
                <w:szCs w:val="24"/>
                <w:lang w:eastAsia="ru-RU"/>
              </w:rPr>
              <w:br/>
              <w:t xml:space="preserve">с учетом гармонизации межнациональных </w:t>
            </w:r>
            <w:r w:rsidRPr="008F0F31">
              <w:rPr>
                <w:rFonts w:ascii="Times New Roman" w:eastAsia="Segoe UI" w:hAnsi="Times New Roman" w:cs="Times New Roman"/>
                <w:sz w:val="24"/>
                <w:szCs w:val="24"/>
                <w:lang w:eastAsia="ru-RU"/>
              </w:rPr>
              <w:br/>
              <w:t>и межрелигиозных отношений, применять стандарты антикоррупционного поведения</w:t>
            </w: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shd w:val="clear" w:color="auto" w:fill="auto"/>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b/>
                <w:bCs/>
                <w:iCs/>
                <w:sz w:val="24"/>
                <w:szCs w:val="24"/>
                <w:lang w:eastAsia="ru-RU"/>
              </w:rPr>
              <w:t>Умения:</w:t>
            </w:r>
          </w:p>
        </w:tc>
      </w:tr>
      <w:tr w:rsidR="008F0F31" w:rsidRPr="008F0F31" w:rsidTr="008F0F31">
        <w:trPr>
          <w:trHeight w:val="20"/>
        </w:trPr>
        <w:tc>
          <w:tcPr>
            <w:tcW w:w="959" w:type="dxa"/>
            <w:vMerge/>
            <w:shd w:val="clear" w:color="auto" w:fill="auto"/>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shd w:val="clear" w:color="auto" w:fill="auto"/>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06.01</w:t>
            </w:r>
          </w:p>
        </w:tc>
        <w:tc>
          <w:tcPr>
            <w:tcW w:w="5103" w:type="dxa"/>
            <w:shd w:val="clear" w:color="auto" w:fill="auto"/>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 xml:space="preserve">описывать значимость своей </w:t>
            </w:r>
            <w:r w:rsidRPr="008F0F31">
              <w:rPr>
                <w:rFonts w:ascii="Times New Roman" w:eastAsia="Segoe UI" w:hAnsi="Times New Roman" w:cs="Times New Roman"/>
                <w:bCs/>
                <w:sz w:val="24"/>
                <w:szCs w:val="24"/>
                <w:lang w:eastAsia="ru-RU"/>
              </w:rPr>
              <w:t>профессии</w:t>
            </w:r>
          </w:p>
        </w:tc>
      </w:tr>
      <w:tr w:rsidR="008F0F31" w:rsidRPr="008F0F31" w:rsidTr="008F0F31">
        <w:trPr>
          <w:trHeight w:val="20"/>
        </w:trPr>
        <w:tc>
          <w:tcPr>
            <w:tcW w:w="959" w:type="dxa"/>
            <w:vMerge/>
            <w:shd w:val="clear" w:color="auto" w:fill="auto"/>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shd w:val="clear" w:color="auto" w:fill="auto"/>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06.02</w:t>
            </w:r>
          </w:p>
        </w:tc>
        <w:tc>
          <w:tcPr>
            <w:tcW w:w="5103" w:type="dxa"/>
            <w:shd w:val="clear" w:color="auto" w:fill="auto"/>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применять стандарты антикоррупционного поведения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
                <w:bCs/>
                <w:iCs/>
                <w:sz w:val="24"/>
                <w:szCs w:val="24"/>
                <w:lang w:eastAsia="ru-RU"/>
              </w:rPr>
              <w:t>Знания: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06.01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сущность гражданско-патриотической позиции, общечеловеческих ценностей</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06.02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Cs/>
                <w:i/>
                <w:sz w:val="24"/>
                <w:szCs w:val="24"/>
                <w:lang w:eastAsia="ru-RU"/>
              </w:rPr>
            </w:pPr>
            <w:r w:rsidRPr="008F0F31">
              <w:rPr>
                <w:rFonts w:ascii="Times New Roman" w:eastAsia="Segoe UI" w:hAnsi="Times New Roman" w:cs="Times New Roman"/>
                <w:bCs/>
                <w:iCs/>
                <w:sz w:val="24"/>
                <w:szCs w:val="24"/>
                <w:lang w:eastAsia="ru-RU"/>
              </w:rPr>
              <w:t>значимость профессиональной деятельностипо</w:t>
            </w:r>
            <w:r w:rsidRPr="008F0F31">
              <w:rPr>
                <w:rFonts w:ascii="Times New Roman" w:eastAsia="Segoe UI" w:hAnsi="Times New Roman" w:cs="Times New Roman"/>
                <w:bCs/>
                <w:sz w:val="24"/>
                <w:szCs w:val="24"/>
                <w:lang w:eastAsia="ru-RU"/>
              </w:rPr>
              <w:t>профессии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06.03</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bCs/>
                <w:iCs/>
                <w:sz w:val="24"/>
                <w:szCs w:val="24"/>
                <w:lang w:eastAsia="ru-RU"/>
              </w:rPr>
              <w:t>стандарты антикоррупционного поведения и последствия его нарушения</w:t>
            </w:r>
          </w:p>
        </w:tc>
      </w:tr>
      <w:tr w:rsidR="008F0F31" w:rsidRPr="008F0F31" w:rsidTr="008F0F31">
        <w:trPr>
          <w:trHeight w:val="20"/>
        </w:trPr>
        <w:tc>
          <w:tcPr>
            <w:tcW w:w="959" w:type="dxa"/>
            <w:vMerge w:val="restart"/>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ОК 07</w:t>
            </w:r>
          </w:p>
        </w:tc>
        <w:tc>
          <w:tcPr>
            <w:tcW w:w="2551" w:type="dxa"/>
            <w:vMerge w:val="restart"/>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Содействовать сохранению окружающей среды, ресурсосбережению, применять знания </w:t>
            </w:r>
            <w:r w:rsidRPr="008F0F31">
              <w:rPr>
                <w:rFonts w:ascii="Times New Roman" w:eastAsia="Segoe UI" w:hAnsi="Times New Roman" w:cs="Times New Roman"/>
                <w:sz w:val="24"/>
                <w:szCs w:val="24"/>
                <w:lang w:eastAsia="ru-RU"/>
              </w:rPr>
              <w:br/>
              <w:t>об изменении климата, принципы бережливого производства, эффективно действовать в чрезвычайных ситуациях</w:t>
            </w: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b/>
                <w:bCs/>
                <w:iCs/>
                <w:sz w:val="24"/>
                <w:szCs w:val="24"/>
                <w:lang w:eastAsia="ru-RU"/>
              </w:rPr>
              <w:t>Умения: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07.01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 xml:space="preserve">соблюдать нормы экологической безопасности; </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07.02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 xml:space="preserve">определять направления ресурсосбережения в рамках профессиональной деятельности по </w:t>
            </w:r>
            <w:r w:rsidRPr="008F0F31">
              <w:rPr>
                <w:rFonts w:ascii="Times New Roman" w:eastAsia="Segoe UI" w:hAnsi="Times New Roman" w:cs="Times New Roman"/>
                <w:bCs/>
                <w:sz w:val="24"/>
                <w:szCs w:val="24"/>
                <w:lang w:eastAsia="ru-RU"/>
              </w:rPr>
              <w:t xml:space="preserve"> профессии</w:t>
            </w:r>
            <w:r w:rsidRPr="008F0F31">
              <w:rPr>
                <w:rFonts w:ascii="Times New Roman" w:eastAsia="Segoe UI" w:hAnsi="Times New Roman" w:cs="Times New Roman"/>
                <w:bCs/>
                <w:i/>
                <w:iCs/>
                <w:sz w:val="24"/>
                <w:szCs w:val="24"/>
                <w:lang w:eastAsia="ru-RU"/>
              </w:rPr>
              <w:t>,</w:t>
            </w:r>
            <w:r w:rsidRPr="008F0F31">
              <w:rPr>
                <w:rFonts w:ascii="Times New Roman" w:eastAsia="Segoe UI" w:hAnsi="Times New Roman" w:cs="Times New Roman"/>
                <w:bCs/>
                <w:sz w:val="24"/>
                <w:szCs w:val="24"/>
                <w:lang w:eastAsia="ru-RU"/>
              </w:rPr>
              <w:t>осуществлять работу с соблюдением принципов бережливого производства</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07.03</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sz w:val="24"/>
                <w:szCs w:val="24"/>
                <w:lang w:eastAsia="ru-RU"/>
              </w:rPr>
              <w:t>организовывать профессиональную деятельность с учетом знаний об изменении климатических условий региона</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
                <w:bCs/>
                <w:iCs/>
                <w:sz w:val="24"/>
                <w:szCs w:val="24"/>
                <w:lang w:eastAsia="ru-RU"/>
              </w:rPr>
              <w:t>Знания: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07.01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правила экологической безопасности при ведении профессиональной деятельности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07.02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 xml:space="preserve">основные ресурсы, задействованные </w:t>
            </w:r>
            <w:r w:rsidRPr="008F0F31">
              <w:rPr>
                <w:rFonts w:ascii="Times New Roman" w:eastAsia="Segoe UI" w:hAnsi="Times New Roman" w:cs="Times New Roman"/>
                <w:bCs/>
                <w:iCs/>
                <w:sz w:val="24"/>
                <w:szCs w:val="24"/>
                <w:lang w:eastAsia="ru-RU"/>
              </w:rPr>
              <w:br/>
              <w:t>в профессиональной деятельности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07.03</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пути обеспечения ресурсосбережения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07.04</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Cs/>
                <w:iCs/>
                <w:sz w:val="24"/>
                <w:szCs w:val="24"/>
                <w:lang w:eastAsia="ru-RU"/>
              </w:rPr>
              <w:t>принципы бережливого производства</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07.05</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bCs/>
                <w:iCs/>
                <w:sz w:val="24"/>
                <w:szCs w:val="24"/>
                <w:lang w:eastAsia="ru-RU"/>
              </w:rPr>
              <w:t>основные направления изменения климатических условий региона</w:t>
            </w:r>
          </w:p>
        </w:tc>
      </w:tr>
      <w:tr w:rsidR="008F0F31" w:rsidRPr="008F0F31" w:rsidTr="008F0F31">
        <w:trPr>
          <w:trHeight w:val="20"/>
        </w:trPr>
        <w:tc>
          <w:tcPr>
            <w:tcW w:w="959" w:type="dxa"/>
            <w:vMerge w:val="restart"/>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ОК 08</w:t>
            </w:r>
          </w:p>
        </w:tc>
        <w:tc>
          <w:tcPr>
            <w:tcW w:w="2551" w:type="dxa"/>
            <w:vMerge w:val="restart"/>
          </w:tcPr>
          <w:p w:rsidR="008F0F31" w:rsidRPr="008F0F31" w:rsidRDefault="008F0F31" w:rsidP="008F0F31">
            <w:pPr>
              <w:spacing w:after="0" w:line="240" w:lineRule="auto"/>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Использовать средства физической культуры для сохранения </w:t>
            </w:r>
            <w:r w:rsidRPr="008F0F31">
              <w:rPr>
                <w:rFonts w:ascii="Times New Roman" w:eastAsia="Segoe UI" w:hAnsi="Times New Roman" w:cs="Times New Roman"/>
                <w:sz w:val="24"/>
                <w:szCs w:val="24"/>
                <w:lang w:eastAsia="ru-RU"/>
              </w:rPr>
              <w:br/>
              <w:t xml:space="preserve">и укрепления здоровья </w:t>
            </w:r>
            <w:r w:rsidRPr="008F0F31">
              <w:rPr>
                <w:rFonts w:ascii="Times New Roman" w:eastAsia="Segoe UI" w:hAnsi="Times New Roman" w:cs="Times New Roman"/>
                <w:sz w:val="24"/>
                <w:szCs w:val="24"/>
                <w:lang w:eastAsia="ru-RU"/>
              </w:rPr>
              <w:br/>
              <w:t xml:space="preserve">в процессе профессиональной </w:t>
            </w:r>
            <w:r w:rsidRPr="008F0F31">
              <w:rPr>
                <w:rFonts w:ascii="Times New Roman" w:eastAsia="Segoe UI" w:hAnsi="Times New Roman" w:cs="Times New Roman"/>
                <w:sz w:val="24"/>
                <w:szCs w:val="24"/>
                <w:lang w:eastAsia="ru-RU"/>
              </w:rPr>
              <w:lastRenderedPageBreak/>
              <w:t xml:space="preserve">деятельности </w:t>
            </w:r>
            <w:r w:rsidRPr="008F0F31">
              <w:rPr>
                <w:rFonts w:ascii="Times New Roman" w:eastAsia="Segoe UI" w:hAnsi="Times New Roman" w:cs="Times New Roman"/>
                <w:sz w:val="24"/>
                <w:szCs w:val="24"/>
                <w:lang w:eastAsia="ru-RU"/>
              </w:rPr>
              <w:br/>
              <w:t>и поддержания необходимого уровня физической подготовленности</w:t>
            </w: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b/>
                <w:iCs/>
                <w:sz w:val="24"/>
                <w:szCs w:val="24"/>
                <w:lang w:eastAsia="ru-RU"/>
              </w:rPr>
              <w:t>Умения: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08.01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использовать физкультурно-оздоровительную деятельность для укрепления здоровья, достижения жизненных и профессиональных целей</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08.02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применять рациональные приемы двигательных функций в профессиональной деятельности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08.03</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 xml:space="preserve">пользоваться средствами профилактики перенапряжения, характерными для данной </w:t>
            </w:r>
            <w:r w:rsidRPr="008F0F31">
              <w:rPr>
                <w:rFonts w:ascii="Times New Roman" w:eastAsia="Segoe UI" w:hAnsi="Times New Roman" w:cs="Times New Roman"/>
                <w:bCs/>
                <w:sz w:val="24"/>
                <w:szCs w:val="24"/>
                <w:lang w:eastAsia="ru-RU"/>
              </w:rPr>
              <w:t xml:space="preserve"> профессии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b/>
                <w:iCs/>
                <w:sz w:val="24"/>
                <w:szCs w:val="24"/>
                <w:lang w:eastAsia="ru-RU"/>
              </w:rPr>
              <w:t>Знания: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08.01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роль физической культуры в общекультурном, профессиональном и социальном развитии человека</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jc w:val="both"/>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08.02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основы здорового образа жизни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jc w:val="both"/>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08.03</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 xml:space="preserve">условия профессиональной деятельности и зоны риска физического здоровья для </w:t>
            </w:r>
            <w:r w:rsidRPr="008F0F31">
              <w:rPr>
                <w:rFonts w:ascii="Times New Roman" w:eastAsia="Segoe UI" w:hAnsi="Times New Roman" w:cs="Times New Roman"/>
                <w:bCs/>
                <w:sz w:val="24"/>
                <w:szCs w:val="24"/>
                <w:lang w:eastAsia="ru-RU"/>
              </w:rPr>
              <w:t>профессии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jc w:val="both"/>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08.04</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iCs/>
                <w:sz w:val="24"/>
                <w:szCs w:val="24"/>
                <w:lang w:eastAsia="ru-RU"/>
              </w:rPr>
            </w:pPr>
            <w:r w:rsidRPr="008F0F31">
              <w:rPr>
                <w:rFonts w:ascii="Times New Roman" w:eastAsia="Segoe UI" w:hAnsi="Times New Roman" w:cs="Times New Roman"/>
                <w:iCs/>
                <w:sz w:val="24"/>
                <w:szCs w:val="24"/>
                <w:lang w:eastAsia="ru-RU"/>
              </w:rPr>
              <w:t>средства профилактики перенапряжения</w:t>
            </w:r>
          </w:p>
        </w:tc>
      </w:tr>
      <w:tr w:rsidR="008F0F31" w:rsidRPr="008F0F31" w:rsidTr="008F0F31">
        <w:trPr>
          <w:trHeight w:val="20"/>
        </w:trPr>
        <w:tc>
          <w:tcPr>
            <w:tcW w:w="959" w:type="dxa"/>
            <w:vMerge w:val="restart"/>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ОК 09</w:t>
            </w:r>
          </w:p>
        </w:tc>
        <w:tc>
          <w:tcPr>
            <w:tcW w:w="2551" w:type="dxa"/>
            <w:vMerge w:val="restart"/>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Пользоваться профессиональной документацией </w:t>
            </w:r>
            <w:r w:rsidRPr="008F0F31">
              <w:rPr>
                <w:rFonts w:ascii="Times New Roman" w:eastAsia="Segoe UI" w:hAnsi="Times New Roman" w:cs="Times New Roman"/>
                <w:sz w:val="24"/>
                <w:szCs w:val="24"/>
                <w:lang w:eastAsia="ru-RU"/>
              </w:rPr>
              <w:br/>
              <w:t xml:space="preserve">на государственном </w:t>
            </w:r>
            <w:r w:rsidRPr="008F0F31">
              <w:rPr>
                <w:rFonts w:ascii="Times New Roman" w:eastAsia="Segoe UI" w:hAnsi="Times New Roman" w:cs="Times New Roman"/>
                <w:sz w:val="24"/>
                <w:szCs w:val="24"/>
                <w:lang w:eastAsia="ru-RU"/>
              </w:rPr>
              <w:br/>
              <w:t>и иностранном языках</w:t>
            </w: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b/>
                <w:bCs/>
                <w:iCs/>
                <w:sz w:val="24"/>
                <w:szCs w:val="24"/>
                <w:lang w:eastAsia="ru-RU"/>
              </w:rPr>
              <w:t>Умения: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09.01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iCs/>
                <w:sz w:val="24"/>
                <w:szCs w:val="24"/>
                <w:lang w:eastAsia="ru-RU"/>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09.02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iCs/>
                <w:sz w:val="24"/>
                <w:szCs w:val="24"/>
                <w:lang w:eastAsia="ru-RU"/>
              </w:rPr>
              <w:t xml:space="preserve">участвовать в диалогах на знакомые общие </w:t>
            </w:r>
            <w:r w:rsidRPr="008F0F31">
              <w:rPr>
                <w:rFonts w:ascii="Times New Roman" w:eastAsia="Segoe UI" w:hAnsi="Times New Roman" w:cs="Times New Roman"/>
                <w:iCs/>
                <w:sz w:val="24"/>
                <w:szCs w:val="24"/>
                <w:lang w:eastAsia="ru-RU"/>
              </w:rPr>
              <w:br/>
              <w:t>и профессиональные темы</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09.03</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iCs/>
                <w:sz w:val="24"/>
                <w:szCs w:val="24"/>
                <w:lang w:eastAsia="ru-RU"/>
              </w:rPr>
              <w:t>строить простые высказывания о себе и о своей профессиональной деятельности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09.04</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iCs/>
                <w:sz w:val="24"/>
                <w:szCs w:val="24"/>
                <w:lang w:eastAsia="ru-RU"/>
              </w:rPr>
              <w:t>кратко обосновывать и объяснять свои действия (текущие и планируемые)</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Уо 09.05</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iCs/>
                <w:sz w:val="24"/>
                <w:szCs w:val="24"/>
                <w:lang w:eastAsia="ru-RU"/>
              </w:rPr>
              <w:t>писать простые связные сообщения на знакомые или интересующие профессиональные темы</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b/>
                <w:bCs/>
                <w:iCs/>
                <w:sz w:val="24"/>
                <w:szCs w:val="24"/>
                <w:lang w:eastAsia="ru-RU"/>
              </w:rPr>
              <w:t>Знания: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09.01</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iCs/>
                <w:sz w:val="24"/>
                <w:szCs w:val="24"/>
                <w:lang w:eastAsia="ru-RU"/>
              </w:rPr>
              <w:t>правила построения простых и сложных предложений на профессиональные темы</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09.02</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iCs/>
                <w:sz w:val="24"/>
                <w:szCs w:val="24"/>
                <w:lang w:eastAsia="ru-RU"/>
              </w:rPr>
              <w:t>основные общеупотребительные глаголы (бытовая и профессиональная лексика)</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09.03</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iCs/>
                <w:sz w:val="24"/>
                <w:szCs w:val="24"/>
                <w:lang w:eastAsia="ru-RU"/>
              </w:rPr>
              <w:t>лексический минимум, относящийся к описанию предметов, средств и процессов профессиональной деятельности</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09.04</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b/>
                <w:bCs/>
                <w:iCs/>
                <w:sz w:val="24"/>
                <w:szCs w:val="24"/>
                <w:lang w:eastAsia="ru-RU"/>
              </w:rPr>
            </w:pPr>
            <w:r w:rsidRPr="008F0F31">
              <w:rPr>
                <w:rFonts w:ascii="Times New Roman" w:eastAsia="Segoe UI" w:hAnsi="Times New Roman" w:cs="Times New Roman"/>
                <w:iCs/>
                <w:sz w:val="24"/>
                <w:szCs w:val="24"/>
                <w:lang w:eastAsia="ru-RU"/>
              </w:rPr>
              <w:t>особенности произношения</w:t>
            </w:r>
          </w:p>
        </w:tc>
      </w:tr>
      <w:tr w:rsidR="008F0F31" w:rsidRPr="008F0F31" w:rsidTr="008F0F31">
        <w:trPr>
          <w:trHeight w:val="20"/>
        </w:trPr>
        <w:tc>
          <w:tcPr>
            <w:tcW w:w="959" w:type="dxa"/>
            <w:vMerge/>
          </w:tcPr>
          <w:p w:rsidR="008F0F31" w:rsidRPr="008F0F31" w:rsidRDefault="008F0F31" w:rsidP="008F0F31">
            <w:pPr>
              <w:spacing w:after="0" w:line="240" w:lineRule="auto"/>
              <w:jc w:val="center"/>
              <w:rPr>
                <w:rFonts w:ascii="Times New Roman" w:eastAsia="Segoe UI" w:hAnsi="Times New Roman" w:cs="Times New Roman"/>
                <w:iCs/>
                <w:sz w:val="24"/>
                <w:szCs w:val="24"/>
                <w:lang w:eastAsia="ru-RU"/>
              </w:rPr>
            </w:pPr>
          </w:p>
        </w:tc>
        <w:tc>
          <w:tcPr>
            <w:tcW w:w="2551" w:type="dxa"/>
            <w:vMerge/>
          </w:tcPr>
          <w:p w:rsidR="008F0F31" w:rsidRPr="008F0F31" w:rsidRDefault="008F0F31" w:rsidP="008F0F31">
            <w:pPr>
              <w:suppressAutoHyphens/>
              <w:spacing w:after="0" w:line="240" w:lineRule="auto"/>
              <w:rPr>
                <w:rFonts w:ascii="Times New Roman" w:eastAsia="Segoe UI" w:hAnsi="Times New Roman" w:cs="Times New Roman"/>
                <w:sz w:val="24"/>
                <w:szCs w:val="24"/>
                <w:lang w:eastAsia="ru-RU"/>
              </w:rPr>
            </w:pPr>
          </w:p>
        </w:tc>
        <w:tc>
          <w:tcPr>
            <w:tcW w:w="1134" w:type="dxa"/>
          </w:tcPr>
          <w:p w:rsidR="008F0F31" w:rsidRPr="008F0F31" w:rsidRDefault="008F0F31" w:rsidP="008F0F31">
            <w:pPr>
              <w:suppressAutoHyphens/>
              <w:spacing w:after="0" w:line="240" w:lineRule="auto"/>
              <w:jc w:val="both"/>
              <w:rPr>
                <w:rFonts w:ascii="Times New Roman" w:eastAsia="Segoe UI" w:hAnsi="Times New Roman" w:cs="Times New Roman"/>
                <w:bCs/>
                <w:iCs/>
                <w:sz w:val="24"/>
                <w:szCs w:val="24"/>
                <w:lang w:eastAsia="ru-RU"/>
              </w:rPr>
            </w:pPr>
            <w:r w:rsidRPr="008F0F31">
              <w:rPr>
                <w:rFonts w:ascii="Times New Roman" w:eastAsia="Segoe UI" w:hAnsi="Times New Roman" w:cs="Times New Roman"/>
                <w:bCs/>
                <w:iCs/>
                <w:sz w:val="24"/>
                <w:szCs w:val="24"/>
                <w:lang w:eastAsia="ru-RU"/>
              </w:rPr>
              <w:t>Зо 09.05</w:t>
            </w:r>
          </w:p>
        </w:tc>
        <w:tc>
          <w:tcPr>
            <w:tcW w:w="5103" w:type="dxa"/>
          </w:tcPr>
          <w:p w:rsidR="008F0F31" w:rsidRPr="008F0F31" w:rsidRDefault="008F0F31" w:rsidP="008F0F31">
            <w:pPr>
              <w:suppressAutoHyphens/>
              <w:spacing w:after="0" w:line="240" w:lineRule="auto"/>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правила чтения текстов профессиональной направленности</w:t>
            </w:r>
          </w:p>
        </w:tc>
      </w:tr>
    </w:tbl>
    <w:p w:rsidR="008F0F31" w:rsidRPr="008F0F31" w:rsidRDefault="008F0F31" w:rsidP="008F0F31">
      <w:pPr>
        <w:spacing w:after="60"/>
        <w:ind w:firstLine="709"/>
        <w:outlineLvl w:val="1"/>
        <w:rPr>
          <w:rFonts w:ascii="Times New Roman" w:eastAsia="Segoe UI" w:hAnsi="Times New Roman" w:cs="Times New Roman"/>
          <w:sz w:val="6"/>
          <w:szCs w:val="6"/>
          <w:lang w:eastAsia="ru-RU"/>
        </w:rPr>
      </w:pPr>
    </w:p>
    <w:p w:rsidR="000E7761" w:rsidRPr="000E7761" w:rsidRDefault="000E7761" w:rsidP="000E7761">
      <w:pPr>
        <w:spacing w:after="60"/>
        <w:ind w:firstLine="709"/>
        <w:rPr>
          <w:rFonts w:ascii="Times New Roman" w:eastAsia="Times New Roman" w:hAnsi="Times New Roman" w:cs="Times New Roman"/>
          <w:sz w:val="24"/>
          <w:szCs w:val="24"/>
          <w:lang w:eastAsia="ru-RU"/>
        </w:rPr>
      </w:pPr>
      <w:bookmarkStart w:id="12" w:name="_heading=h.gjdgxs"/>
      <w:bookmarkEnd w:id="12"/>
      <w:r w:rsidRPr="00F168F3">
        <w:rPr>
          <w:rFonts w:ascii="Times New Roman" w:eastAsia="Times New Roman" w:hAnsi="Times New Roman" w:cs="Times New Roman"/>
          <w:sz w:val="24"/>
          <w:szCs w:val="24"/>
          <w:lang w:eastAsia="ru-RU"/>
        </w:rPr>
        <w:t>4.2. Профессиональные компетенции</w:t>
      </w:r>
    </w:p>
    <w:tbl>
      <w:tblPr>
        <w:tblW w:w="9885" w:type="dxa"/>
        <w:jc w:val="center"/>
        <w:tblInd w:w="1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40"/>
        <w:gridCol w:w="2835"/>
        <w:gridCol w:w="1208"/>
        <w:gridCol w:w="3402"/>
      </w:tblGrid>
      <w:tr w:rsidR="000E7761" w:rsidRPr="000E7761" w:rsidTr="0042612E">
        <w:trPr>
          <w:trHeight w:val="20"/>
          <w:jc w:val="center"/>
        </w:trPr>
        <w:tc>
          <w:tcPr>
            <w:tcW w:w="2440"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jc w:val="center"/>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Виды деятельности</w:t>
            </w:r>
          </w:p>
        </w:tc>
        <w:tc>
          <w:tcPr>
            <w:tcW w:w="2835"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jc w:val="center"/>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Код и наименование</w:t>
            </w:r>
          </w:p>
          <w:p w:rsidR="000E7761" w:rsidRPr="000E7761" w:rsidRDefault="000E7761" w:rsidP="000E7761">
            <w:pPr>
              <w:spacing w:after="0" w:line="240" w:lineRule="auto"/>
              <w:jc w:val="center"/>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компетенции</w:t>
            </w: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jc w:val="center"/>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Код</w:t>
            </w:r>
          </w:p>
        </w:tc>
        <w:tc>
          <w:tcPr>
            <w:tcW w:w="3402"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jc w:val="center"/>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Показатели освоения компетенции</w:t>
            </w:r>
          </w:p>
        </w:tc>
      </w:tr>
      <w:tr w:rsidR="000E7761" w:rsidRPr="000E7761" w:rsidTr="0042612E">
        <w:trPr>
          <w:trHeight w:val="20"/>
          <w:jc w:val="center"/>
        </w:trPr>
        <w:tc>
          <w:tcPr>
            <w:tcW w:w="2440" w:type="dxa"/>
            <w:vMerge w:val="restart"/>
            <w:tcBorders>
              <w:top w:val="single" w:sz="4" w:space="0" w:color="000000"/>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highlight w:val="yellow"/>
                <w:lang w:eastAsia="ru-RU"/>
              </w:rPr>
            </w:pPr>
            <w:r w:rsidRPr="000E7761">
              <w:rPr>
                <w:rFonts w:ascii="Times New Roman" w:eastAsia="Times New Roman" w:hAnsi="Times New Roman" w:cs="Times New Roman"/>
                <w:sz w:val="24"/>
                <w:szCs w:val="24"/>
                <w:lang w:eastAsia="ru-RU"/>
              </w:rPr>
              <w:t>Определять техническое состояние систем, агрегатов, деталей и механизмов автомобиля</w:t>
            </w:r>
          </w:p>
        </w:tc>
        <w:tc>
          <w:tcPr>
            <w:tcW w:w="2835" w:type="dxa"/>
            <w:vMerge w:val="restart"/>
            <w:tcBorders>
              <w:top w:val="single" w:sz="4" w:space="0" w:color="000000"/>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highlight w:val="yellow"/>
                <w:lang w:eastAsia="ru-RU"/>
              </w:rPr>
            </w:pPr>
            <w:r w:rsidRPr="000E7761">
              <w:rPr>
                <w:rFonts w:ascii="Times New Roman" w:eastAsia="Times New Roman" w:hAnsi="Times New Roman" w:cs="Times New Roman"/>
                <w:sz w:val="24"/>
                <w:szCs w:val="24"/>
                <w:lang w:eastAsia="ru-RU"/>
              </w:rPr>
              <w:t>ПК 1.1 Определять техническое состояние автомобильных двигателей</w:t>
            </w: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2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1.1.01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Проведении технических измерений соответствующими инструментами и приборами</w:t>
            </w:r>
          </w:p>
        </w:tc>
      </w:tr>
      <w:tr w:rsidR="000E7761" w:rsidRPr="000E7761" w:rsidTr="0042612E">
        <w:trPr>
          <w:trHeight w:val="2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2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1.1.01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Применять диагностические приборы и оборудование</w:t>
            </w:r>
          </w:p>
        </w:tc>
      </w:tr>
      <w:tr w:rsidR="000E7761" w:rsidRPr="000E7761" w:rsidTr="0042612E">
        <w:trPr>
          <w:trHeight w:val="2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623"/>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1.1.01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Виды и методы диагностирования автомобилей</w:t>
            </w:r>
          </w:p>
        </w:tc>
      </w:tr>
      <w:tr w:rsidR="000E7761" w:rsidRPr="000E7761" w:rsidTr="0042612E">
        <w:trPr>
          <w:trHeight w:val="635"/>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1.1.02</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Устройство и конструктивные особенности диагностического оборудования</w:t>
            </w:r>
          </w:p>
        </w:tc>
      </w:tr>
      <w:tr w:rsidR="000E7761" w:rsidRPr="000E7761" w:rsidTr="0042612E">
        <w:trPr>
          <w:trHeight w:val="2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lang w:eastAsia="ru-RU"/>
              </w:rPr>
            </w:pPr>
          </w:p>
        </w:tc>
        <w:tc>
          <w:tcPr>
            <w:tcW w:w="2835" w:type="dxa"/>
            <w:vMerge w:val="restart"/>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ПК 1.2. Определять техническое состояние электрических и электронных систем автомобилей</w:t>
            </w: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2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1.2.01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sz w:val="24"/>
                <w:szCs w:val="24"/>
                <w:highlight w:val="yellow"/>
                <w:lang w:eastAsia="ru-RU"/>
              </w:rPr>
            </w:pPr>
            <w:r w:rsidRPr="000E7761">
              <w:rPr>
                <w:rFonts w:ascii="Times New Roman" w:eastAsia="Times New Roman" w:hAnsi="Times New Roman" w:cs="Times New Roman"/>
                <w:sz w:val="24"/>
                <w:szCs w:val="24"/>
                <w:lang w:eastAsia="ru-RU"/>
              </w:rPr>
              <w:t>Проведении технических измерений соответствующими инструментами и приборами</w:t>
            </w:r>
          </w:p>
        </w:tc>
      </w:tr>
      <w:tr w:rsidR="000E7761" w:rsidRPr="000E7761" w:rsidTr="0042612E">
        <w:trPr>
          <w:trHeight w:val="2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2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1.2.01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Читать и интерпретировать данные, полученные в ходе диагностики</w:t>
            </w:r>
          </w:p>
        </w:tc>
      </w:tr>
      <w:tr w:rsidR="000E7761" w:rsidRPr="000E7761" w:rsidTr="0042612E">
        <w:trPr>
          <w:trHeight w:val="2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558"/>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1.2.01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lang w:eastAsia="ru-RU"/>
              </w:rPr>
            </w:pPr>
            <w:r w:rsidRPr="000E7761">
              <w:rPr>
                <w:rFonts w:ascii="Times" w:eastAsia="Times" w:hAnsi="Times" w:cs="Times"/>
                <w:sz w:val="24"/>
                <w:szCs w:val="24"/>
                <w:lang w:eastAsia="ru-RU"/>
              </w:rPr>
              <w:t>Компьютерные программы по диагностике систем и частей автомобилей</w:t>
            </w:r>
          </w:p>
        </w:tc>
      </w:tr>
      <w:tr w:rsidR="000E7761" w:rsidRPr="000E7761" w:rsidTr="0042612E">
        <w:trPr>
          <w:trHeight w:val="57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lang w:eastAsia="ru-RU"/>
              </w:rPr>
            </w:pPr>
          </w:p>
        </w:tc>
        <w:tc>
          <w:tcPr>
            <w:tcW w:w="2835" w:type="dxa"/>
            <w:vMerge w:val="restart"/>
            <w:tcBorders>
              <w:top w:val="single" w:sz="4" w:space="0" w:color="000000"/>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ПК 1.3. Определять техническое состояние автомобильных трансмиссий</w:t>
            </w: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66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1.3.01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Снятии и установке агрегатов и узлов автомобилей</w:t>
            </w:r>
          </w:p>
        </w:tc>
      </w:tr>
      <w:tr w:rsidR="000E7761" w:rsidRPr="000E7761" w:rsidTr="0042612E">
        <w:trPr>
          <w:trHeight w:val="315"/>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36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1.3.01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Выявлять неисправности систем и механизмов автомобилей</w:t>
            </w:r>
          </w:p>
        </w:tc>
      </w:tr>
      <w:tr w:rsidR="000E7761" w:rsidRPr="000E7761" w:rsidTr="0042612E">
        <w:trPr>
          <w:trHeight w:val="36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1.3.02</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Оформлять учетную документацию</w:t>
            </w:r>
          </w:p>
        </w:tc>
      </w:tr>
      <w:tr w:rsidR="000E7761" w:rsidRPr="000E7761" w:rsidTr="0042612E">
        <w:trPr>
          <w:trHeight w:val="113"/>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267"/>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1.3.01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Типовые неисправности автомобильных систем</w:t>
            </w:r>
          </w:p>
        </w:tc>
      </w:tr>
      <w:tr w:rsidR="000E7761" w:rsidRPr="000E7761" w:rsidTr="0042612E">
        <w:trPr>
          <w:trHeight w:val="225"/>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ПК 1.4. Определять техническое состояние ходовой части и механизмов управления автомобилей</w:t>
            </w: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21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1.4.01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Использовании слесарного оборудования</w:t>
            </w:r>
          </w:p>
        </w:tc>
      </w:tr>
      <w:tr w:rsidR="000E7761" w:rsidRPr="000E7761" w:rsidTr="0042612E">
        <w:trPr>
          <w:trHeight w:val="225"/>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255"/>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1.4.01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Выбирать и пользоваться инструментами и приспособлениями для слесарных работ</w:t>
            </w:r>
          </w:p>
        </w:tc>
      </w:tr>
      <w:tr w:rsidR="000E7761" w:rsidRPr="000E7761" w:rsidTr="0042612E">
        <w:trPr>
          <w:trHeight w:val="195"/>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36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1.4.01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Технические параметры исправного состояния автомобилей</w:t>
            </w:r>
          </w:p>
        </w:tc>
      </w:tr>
      <w:tr w:rsidR="000E7761" w:rsidRPr="000E7761" w:rsidTr="0042612E">
        <w:trPr>
          <w:trHeight w:val="243"/>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bookmarkStart w:id="13" w:name="_heading=h.30j0zll" w:colFirst="0" w:colLast="0"/>
            <w:bookmarkEnd w:id="13"/>
            <w:r w:rsidRPr="000E7761">
              <w:rPr>
                <w:rFonts w:ascii="Times New Roman" w:eastAsia="Times New Roman" w:hAnsi="Times New Roman" w:cs="Times New Roman"/>
                <w:sz w:val="24"/>
                <w:szCs w:val="24"/>
                <w:lang w:eastAsia="ru-RU"/>
              </w:rPr>
              <w:t>ПК 1.5. Выявлять дефекты кузовов, кабин и платформ</w:t>
            </w: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225"/>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1.5.01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Использовании слесарного оборудования</w:t>
            </w:r>
          </w:p>
        </w:tc>
      </w:tr>
      <w:tr w:rsidR="000E7761" w:rsidRPr="000E7761" w:rsidTr="0042612E">
        <w:trPr>
          <w:trHeight w:val="15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135"/>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1.5.01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Выявлять неисправности систем и механизмов автомобилей</w:t>
            </w:r>
          </w:p>
        </w:tc>
      </w:tr>
      <w:tr w:rsidR="000E7761" w:rsidRPr="000E7761" w:rsidTr="0042612E">
        <w:trPr>
          <w:trHeight w:val="165"/>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300"/>
          <w:jc w:val="center"/>
        </w:trPr>
        <w:tc>
          <w:tcPr>
            <w:tcW w:w="2440" w:type="dxa"/>
            <w:vMerge/>
            <w:tcBorders>
              <w:top w:val="single" w:sz="4" w:space="0" w:color="000000"/>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1.5.01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Устройство и конструктивные особенности автомобилей</w:t>
            </w:r>
          </w:p>
        </w:tc>
      </w:tr>
      <w:tr w:rsidR="000E7761" w:rsidRPr="000E7761" w:rsidTr="0042612E">
        <w:trPr>
          <w:trHeight w:val="390"/>
          <w:jc w:val="center"/>
        </w:trPr>
        <w:tc>
          <w:tcPr>
            <w:tcW w:w="2440"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highlight w:val="yellow"/>
                <w:lang w:eastAsia="ru-RU"/>
              </w:rPr>
            </w:pPr>
            <w:r w:rsidRPr="000E7761">
              <w:rPr>
                <w:rFonts w:ascii="Times New Roman" w:eastAsia="Times New Roman" w:hAnsi="Times New Roman" w:cs="Times New Roman"/>
                <w:sz w:val="24"/>
                <w:szCs w:val="24"/>
                <w:lang w:eastAsia="ru-RU"/>
              </w:rPr>
              <w:t>Осуществлять техническое обслуживание автотранспорта согласно требованиям нормативно-технической документации</w:t>
            </w:r>
          </w:p>
        </w:tc>
        <w:tc>
          <w:tcPr>
            <w:tcW w:w="2835"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highlight w:val="yellow"/>
                <w:lang w:eastAsia="ru-RU"/>
              </w:rPr>
            </w:pPr>
            <w:r w:rsidRPr="000E7761">
              <w:rPr>
                <w:rFonts w:ascii="Times New Roman" w:eastAsia="Times New Roman" w:hAnsi="Times New Roman" w:cs="Times New Roman"/>
                <w:sz w:val="24"/>
                <w:szCs w:val="24"/>
                <w:lang w:eastAsia="ru-RU"/>
              </w:rPr>
              <w:t>ПК 2.1. Осуществлять техническое обслуживание автомобильных двигателей</w:t>
            </w: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40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2.1.01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Выполнении регламентных работ по техническому обслуживанию автомобилей</w:t>
            </w:r>
          </w:p>
        </w:tc>
      </w:tr>
      <w:tr w:rsidR="000E7761" w:rsidRPr="000E7761" w:rsidTr="0042612E">
        <w:trPr>
          <w:trHeight w:val="289"/>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57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2.1.01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Применять нормативно-техническую документацию по техническому обслуживанию автомобилей</w:t>
            </w:r>
          </w:p>
        </w:tc>
      </w:tr>
      <w:tr w:rsidR="000E7761" w:rsidRPr="000E7761" w:rsidTr="0042612E">
        <w:trPr>
          <w:trHeight w:val="387"/>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1363"/>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2.1.01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Виды технического обслуживания автомобилей и технологической документации по техническому обслуживанию</w:t>
            </w:r>
          </w:p>
        </w:tc>
      </w:tr>
      <w:tr w:rsidR="000E7761" w:rsidRPr="000E7761" w:rsidTr="0042612E">
        <w:trPr>
          <w:trHeight w:val="15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111"/>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2.1.02</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Выполнении регламентных работ по техническому обслуживанию автомобилей</w:t>
            </w:r>
          </w:p>
        </w:tc>
      </w:tr>
      <w:tr w:rsidR="000E7761" w:rsidRPr="000E7761" w:rsidTr="0042612E">
        <w:trPr>
          <w:trHeight w:val="15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96"/>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2.1.02</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lang w:eastAsia="ru-RU"/>
              </w:rPr>
            </w:pPr>
            <w:r w:rsidRPr="000E7761">
              <w:rPr>
                <w:rFonts w:ascii="Times" w:eastAsia="Times" w:hAnsi="Times" w:cs="Times"/>
                <w:sz w:val="24"/>
                <w:szCs w:val="24"/>
                <w:lang w:eastAsia="ru-RU"/>
              </w:rPr>
              <w:t>Выбирать и пользоваться инструментами, приспособлениями и стендами для технического обслуживания систем и частей автомобилей</w:t>
            </w:r>
          </w:p>
        </w:tc>
      </w:tr>
      <w:tr w:rsidR="000E7761" w:rsidRPr="000E7761" w:rsidTr="0042612E">
        <w:trPr>
          <w:trHeight w:val="96"/>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126"/>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2.1.02</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Виды работ при техническом обслуживании двигателей различных типов, технические условия их выполнения</w:t>
            </w:r>
          </w:p>
        </w:tc>
      </w:tr>
      <w:tr w:rsidR="000E7761" w:rsidRPr="000E7761" w:rsidTr="0042612E">
        <w:trPr>
          <w:trHeight w:val="126"/>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30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ПК 2.2. Осуществлять техническое обслуживание электрических и электронных систем автомобилей</w:t>
            </w: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527"/>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2.2.01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Выполнении регламентных работ по техническому обслуживанию автомобилей</w:t>
            </w:r>
          </w:p>
        </w:tc>
      </w:tr>
      <w:tr w:rsidR="000E7761" w:rsidRPr="000E7761" w:rsidTr="0042612E">
        <w:trPr>
          <w:trHeight w:val="276"/>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48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2.2.01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Выбирать и пользоваться инструментами, приспособлениями и стендами для технического обслуживания систем и частей автомобилей</w:t>
            </w:r>
          </w:p>
        </w:tc>
      </w:tr>
      <w:tr w:rsidR="000E7761" w:rsidRPr="000E7761" w:rsidTr="0042612E">
        <w:trPr>
          <w:trHeight w:val="161"/>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567"/>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2.2.01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Приемы устранения неисправностей и выполнения работ по техническому обслуживанию</w:t>
            </w:r>
          </w:p>
        </w:tc>
      </w:tr>
      <w:tr w:rsidR="000E7761" w:rsidRPr="000E7761" w:rsidTr="0042612E">
        <w:trPr>
          <w:trHeight w:val="31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ПК 2.3. Осуществлять техническое обслуживание автомобильных трансмиссий</w:t>
            </w: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39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2.3.01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Выполнении работ по ремонту деталей автомобиля</w:t>
            </w:r>
          </w:p>
        </w:tc>
      </w:tr>
      <w:tr w:rsidR="000E7761" w:rsidRPr="000E7761" w:rsidTr="0042612E">
        <w:trPr>
          <w:trHeight w:val="297"/>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52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2.3.01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Устранять возникшие во время эксплуатации транспортных средств мелкие неисправности, с соблюдением требований безопасности</w:t>
            </w:r>
          </w:p>
        </w:tc>
      </w:tr>
      <w:tr w:rsidR="000E7761" w:rsidRPr="000E7761" w:rsidTr="0042612E">
        <w:trPr>
          <w:trHeight w:val="237"/>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699"/>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2.3.01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Технические условия на регулировку отдельных механизмов и узлов</w:t>
            </w:r>
          </w:p>
        </w:tc>
      </w:tr>
      <w:tr w:rsidR="000E7761" w:rsidRPr="000E7761" w:rsidTr="0042612E">
        <w:trPr>
          <w:trHeight w:val="553"/>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ПК 2.4.Осуществлять техническое обслуживание ходовой части и механизмов управления автомобилей</w:t>
            </w: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33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2.4.01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Выполнении регламентных работ по техническому обслуживанию автомобилей</w:t>
            </w:r>
          </w:p>
        </w:tc>
      </w:tr>
      <w:tr w:rsidR="000E7761" w:rsidRPr="000E7761" w:rsidTr="0042612E">
        <w:trPr>
          <w:trHeight w:val="37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33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2.4.01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lang w:eastAsia="ru-RU"/>
              </w:rPr>
            </w:pPr>
            <w:r w:rsidRPr="000E7761">
              <w:rPr>
                <w:rFonts w:ascii="Times" w:eastAsia="Times" w:hAnsi="Times" w:cs="Times"/>
                <w:sz w:val="24"/>
                <w:szCs w:val="24"/>
                <w:lang w:eastAsia="ru-RU"/>
              </w:rPr>
              <w:t>Выбирать и пользоваться инструментами, приспособлениями и стендами для технического обслуживания систем и частей автомобилей</w:t>
            </w:r>
          </w:p>
        </w:tc>
      </w:tr>
      <w:tr w:rsidR="000E7761" w:rsidRPr="000E7761" w:rsidTr="0042612E">
        <w:trPr>
          <w:trHeight w:val="262"/>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33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2.4.01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Приемы устранения неисправностей и выполнения работ по техническому обслуживанию</w:t>
            </w:r>
          </w:p>
        </w:tc>
      </w:tr>
      <w:tr w:rsidR="000E7761" w:rsidRPr="000E7761" w:rsidTr="0042612E">
        <w:trPr>
          <w:trHeight w:val="22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ПК 2.5.Осуществлять техническое обслуживание автомобильных кузовов</w:t>
            </w: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21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2.5.01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lang w:eastAsia="ru-RU"/>
              </w:rPr>
            </w:pPr>
            <w:r w:rsidRPr="000E7761">
              <w:rPr>
                <w:rFonts w:ascii="Times" w:eastAsia="Times" w:hAnsi="Times" w:cs="Times"/>
                <w:sz w:val="24"/>
                <w:szCs w:val="24"/>
                <w:lang w:eastAsia="ru-RU"/>
              </w:rPr>
              <w:t>Выполнении регламентных работ по техническому обслуживанию автомобилей</w:t>
            </w:r>
          </w:p>
        </w:tc>
      </w:tr>
      <w:tr w:rsidR="000E7761" w:rsidRPr="000E7761" w:rsidTr="0042612E">
        <w:trPr>
          <w:trHeight w:val="13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126"/>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2.5.01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lang w:eastAsia="ru-RU"/>
              </w:rPr>
            </w:pPr>
            <w:r w:rsidRPr="000E7761">
              <w:rPr>
                <w:rFonts w:ascii="Times" w:eastAsia="Times" w:hAnsi="Times" w:cs="Times"/>
                <w:sz w:val="24"/>
                <w:szCs w:val="24"/>
                <w:lang w:eastAsia="ru-RU"/>
              </w:rPr>
              <w:t>Устранять возникшие во время эксплуатации транспортных средств мелкие неисправности, с соблюдением требований безопасности</w:t>
            </w:r>
          </w:p>
        </w:tc>
      </w:tr>
      <w:tr w:rsidR="000E7761" w:rsidRPr="000E7761" w:rsidTr="0042612E">
        <w:trPr>
          <w:trHeight w:val="111"/>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111"/>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bottom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2.5.01</w:t>
            </w:r>
          </w:p>
        </w:tc>
        <w:tc>
          <w:tcPr>
            <w:tcW w:w="3402" w:type="dxa"/>
            <w:tcBorders>
              <w:top w:val="single" w:sz="4" w:space="0" w:color="000000"/>
              <w:left w:val="single" w:sz="4" w:space="0" w:color="000000"/>
              <w:bottom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 xml:space="preserve">Правила эксплуатации транспортных средств и </w:t>
            </w:r>
            <w:hyperlink r:id="rId12">
              <w:r w:rsidRPr="000E7761">
                <w:rPr>
                  <w:rFonts w:ascii="Times" w:eastAsia="Times" w:hAnsi="Times" w:cs="Times"/>
                  <w:sz w:val="24"/>
                  <w:szCs w:val="24"/>
                  <w:lang w:eastAsia="ru-RU"/>
                </w:rPr>
                <w:t>правила</w:t>
              </w:r>
            </w:hyperlink>
            <w:r w:rsidRPr="000E7761">
              <w:rPr>
                <w:rFonts w:ascii="Times" w:eastAsia="Times" w:hAnsi="Times" w:cs="Times"/>
                <w:sz w:val="24"/>
                <w:szCs w:val="24"/>
                <w:lang w:eastAsia="ru-RU"/>
              </w:rPr>
              <w:t xml:space="preserve"> дорожного движения</w:t>
            </w:r>
          </w:p>
        </w:tc>
      </w:tr>
      <w:tr w:rsidR="000E7761" w:rsidRPr="000E7761" w:rsidTr="0042612E">
        <w:trPr>
          <w:trHeight w:val="351"/>
          <w:jc w:val="center"/>
        </w:trPr>
        <w:tc>
          <w:tcPr>
            <w:tcW w:w="2440"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highlight w:val="yellow"/>
                <w:lang w:eastAsia="ru-RU"/>
              </w:rPr>
            </w:pPr>
            <w:r w:rsidRPr="000E7761">
              <w:rPr>
                <w:rFonts w:ascii="Times New Roman" w:eastAsia="Times New Roman" w:hAnsi="Times New Roman" w:cs="Times New Roman"/>
                <w:sz w:val="24"/>
                <w:szCs w:val="24"/>
                <w:lang w:eastAsia="ru-RU"/>
              </w:rPr>
              <w:t>Производить текущий ремонт различных типов автомобилей в соответствии с требованиями технологической документации</w:t>
            </w:r>
          </w:p>
        </w:tc>
        <w:tc>
          <w:tcPr>
            <w:tcW w:w="2835"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ПК 3.1. Производить текущий ремонт автомобильных двигателей</w:t>
            </w: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49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3.1.01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Выполнении ремонта агрегатов, узлов и механизмов автомобиля и двигателя</w:t>
            </w:r>
          </w:p>
        </w:tc>
      </w:tr>
      <w:tr w:rsidR="000E7761" w:rsidRPr="000E7761" w:rsidTr="0042612E">
        <w:trPr>
          <w:trHeight w:val="57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43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3.1.01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Выбирать и пользоваться инструментами и приспособлениями для ремонтных работ</w:t>
            </w:r>
          </w:p>
        </w:tc>
      </w:tr>
      <w:tr w:rsidR="000E7761" w:rsidRPr="000E7761" w:rsidTr="0042612E">
        <w:trPr>
          <w:trHeight w:val="51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27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3.1.01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Устройство и конструктивные особенности обслуживаемых автомобилей</w:t>
            </w:r>
          </w:p>
        </w:tc>
      </w:tr>
      <w:tr w:rsidR="000E7761" w:rsidRPr="000E7761" w:rsidTr="0042612E">
        <w:trPr>
          <w:trHeight w:val="27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3.1.02</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Назначение и взаимодействие основных узлов ремонтируемых автомобилей</w:t>
            </w:r>
          </w:p>
        </w:tc>
      </w:tr>
      <w:tr w:rsidR="000E7761" w:rsidRPr="000E7761" w:rsidTr="0042612E">
        <w:trPr>
          <w:trHeight w:val="573"/>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ПК 3.2. Производить текущий ремонт узлов и элементов электрических и электронных систем автомобилей</w:t>
            </w: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40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3.2.01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Использовании технологического оборудования</w:t>
            </w:r>
          </w:p>
        </w:tc>
      </w:tr>
      <w:tr w:rsidR="000E7761" w:rsidRPr="000E7761" w:rsidTr="0042612E">
        <w:trPr>
          <w:trHeight w:val="336"/>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45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3.2.01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Использовать специальный инструмент, приборы, оборудование</w:t>
            </w:r>
          </w:p>
          <w:p w:rsidR="000E7761" w:rsidRPr="000E7761" w:rsidRDefault="000E7761" w:rsidP="000E7761">
            <w:pPr>
              <w:widowControl w:val="0"/>
              <w:spacing w:after="0" w:line="240" w:lineRule="auto"/>
              <w:rPr>
                <w:rFonts w:ascii="Times New Roman" w:eastAsia="Times New Roman" w:hAnsi="Times New Roman" w:cs="Times New Roman"/>
                <w:sz w:val="24"/>
                <w:szCs w:val="24"/>
                <w:lang w:eastAsia="ru-RU"/>
              </w:rPr>
            </w:pPr>
            <w:r w:rsidRPr="000E7761">
              <w:rPr>
                <w:rFonts w:ascii="Times" w:eastAsia="Times" w:hAnsi="Times" w:cs="Times"/>
                <w:sz w:val="24"/>
                <w:szCs w:val="24"/>
                <w:lang w:eastAsia="ru-RU"/>
              </w:rPr>
              <w:t>оформлять учетную документацию</w:t>
            </w:r>
          </w:p>
        </w:tc>
      </w:tr>
      <w:tr w:rsidR="000E7761" w:rsidRPr="000E7761" w:rsidTr="0042612E">
        <w:trPr>
          <w:trHeight w:val="28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34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3.2.01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Виды и методы ремонтных работ, способы восстановления деталей</w:t>
            </w:r>
          </w:p>
        </w:tc>
      </w:tr>
      <w:tr w:rsidR="000E7761" w:rsidRPr="000E7761" w:rsidTr="0042612E">
        <w:trPr>
          <w:trHeight w:val="34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ПК 3.3. Производить текущий ремонт автомобильных трансмиссий</w:t>
            </w: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31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3.3.01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Снятии и установке агрегатов, узлов и деталей автомобиля</w:t>
            </w:r>
          </w:p>
        </w:tc>
      </w:tr>
      <w:tr w:rsidR="000E7761" w:rsidRPr="000E7761" w:rsidTr="0042612E">
        <w:trPr>
          <w:trHeight w:val="40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33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3.3.01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Снимать и устанавливать агрегаты, узлы и детали автомобиля</w:t>
            </w:r>
          </w:p>
        </w:tc>
      </w:tr>
      <w:tr w:rsidR="000E7761" w:rsidRPr="000E7761" w:rsidTr="0042612E">
        <w:trPr>
          <w:trHeight w:val="30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31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3.3.01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Виды и методы ремонтных работ, способы восстановления деталей</w:t>
            </w:r>
          </w:p>
        </w:tc>
      </w:tr>
      <w:tr w:rsidR="000E7761" w:rsidRPr="000E7761" w:rsidTr="0042612E">
        <w:trPr>
          <w:trHeight w:val="216"/>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ПК 3.4.Производить текущий ремонт ходовой части и механизмов управления автомобилей</w:t>
            </w: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30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3.4.01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Снятии и установке агрегатов, узлов и деталей автомобиля</w:t>
            </w:r>
          </w:p>
        </w:tc>
      </w:tr>
      <w:tr w:rsidR="000E7761" w:rsidRPr="000E7761" w:rsidTr="0042612E">
        <w:trPr>
          <w:trHeight w:val="25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27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3.4.01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Определять объемы и подбирать комплектующие при выполнении ремонтных работ систем и частей автомобилей</w:t>
            </w:r>
          </w:p>
        </w:tc>
      </w:tr>
      <w:tr w:rsidR="000E7761" w:rsidRPr="000E7761" w:rsidTr="0042612E">
        <w:trPr>
          <w:trHeight w:val="33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30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3.4.01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Технологическую последовательность и регламент работы по разборке и сборке систем автомобилей</w:t>
            </w:r>
          </w:p>
        </w:tc>
      </w:tr>
      <w:tr w:rsidR="000E7761" w:rsidRPr="000E7761" w:rsidTr="0042612E">
        <w:trPr>
          <w:trHeight w:val="126"/>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13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3.4.02</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Выполнении ремонта агрегатов, узлов и механизмов автомобиля и двигателя</w:t>
            </w:r>
          </w:p>
        </w:tc>
      </w:tr>
      <w:tr w:rsidR="000E7761" w:rsidRPr="000E7761" w:rsidTr="0042612E">
        <w:trPr>
          <w:trHeight w:val="111"/>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111"/>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3.4.02</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Определять способы и средства ремонта</w:t>
            </w:r>
          </w:p>
        </w:tc>
      </w:tr>
      <w:tr w:rsidR="000E7761" w:rsidRPr="000E7761" w:rsidTr="0042612E">
        <w:trPr>
          <w:trHeight w:val="96"/>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18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3.4.02</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Методику контроля геометрических параметров в деталей систем и частей автомобилей</w:t>
            </w:r>
          </w:p>
        </w:tc>
      </w:tr>
      <w:tr w:rsidR="000E7761" w:rsidRPr="000E7761" w:rsidTr="0042612E">
        <w:trPr>
          <w:trHeight w:val="18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val="restart"/>
            <w:tcBorders>
              <w:left w:val="single" w:sz="4" w:space="0" w:color="000000"/>
              <w:right w:val="single" w:sz="4" w:space="0" w:color="000000"/>
            </w:tcBorders>
          </w:tcPr>
          <w:p w:rsidR="000E7761" w:rsidRPr="000E7761" w:rsidRDefault="000E7761" w:rsidP="000E7761">
            <w:pPr>
              <w:spacing w:after="0" w:line="240" w:lineRule="auto"/>
              <w:jc w:val="both"/>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ПК 3.5. Производить ремонт и окраску кузовов</w:t>
            </w: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Практический опыт/навыки:</w:t>
            </w:r>
          </w:p>
        </w:tc>
      </w:tr>
      <w:tr w:rsidR="000E7761" w:rsidRPr="000E7761" w:rsidTr="0042612E">
        <w:trPr>
          <w:trHeight w:val="16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Н 3.5.01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Использовании технологического оборудования</w:t>
            </w:r>
          </w:p>
        </w:tc>
      </w:tr>
      <w:tr w:rsidR="000E7761" w:rsidRPr="000E7761" w:rsidTr="0042612E">
        <w:trPr>
          <w:trHeight w:val="290"/>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 xml:space="preserve">Умения: </w:t>
            </w:r>
          </w:p>
        </w:tc>
      </w:tr>
      <w:tr w:rsidR="000E7761" w:rsidRPr="000E7761" w:rsidTr="0042612E">
        <w:trPr>
          <w:trHeight w:val="111"/>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У 3.5.01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New Roman" w:eastAsia="Times New Roman" w:hAnsi="Times New Roman" w:cs="Times New Roman"/>
                <w:sz w:val="24"/>
                <w:szCs w:val="24"/>
                <w:highlight w:val="yellow"/>
                <w:lang w:eastAsia="ru-RU"/>
              </w:rPr>
            </w:pPr>
            <w:r w:rsidRPr="000E7761">
              <w:rPr>
                <w:rFonts w:ascii="Times" w:eastAsia="Times" w:hAnsi="Times" w:cs="Times"/>
                <w:sz w:val="24"/>
                <w:szCs w:val="24"/>
                <w:lang w:eastAsia="ru-RU"/>
              </w:rPr>
              <w:t>Выполнять требования безопасности при проведении ремонтных работ</w:t>
            </w:r>
          </w:p>
        </w:tc>
      </w:tr>
      <w:tr w:rsidR="000E7761" w:rsidRPr="000E7761" w:rsidTr="0042612E">
        <w:trPr>
          <w:trHeight w:val="81"/>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sz w:val="24"/>
                <w:szCs w:val="24"/>
                <w:highlight w:val="yellow"/>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spacing w:after="0" w:line="240" w:lineRule="auto"/>
              <w:rPr>
                <w:rFonts w:ascii="Times New Roman" w:eastAsia="Times New Roman" w:hAnsi="Times New Roman" w:cs="Times New Roman"/>
                <w:b/>
                <w:sz w:val="24"/>
                <w:szCs w:val="24"/>
                <w:lang w:eastAsia="ru-RU"/>
              </w:rPr>
            </w:pPr>
            <w:r w:rsidRPr="000E7761">
              <w:rPr>
                <w:rFonts w:ascii="Times New Roman" w:eastAsia="Times New Roman" w:hAnsi="Times New Roman" w:cs="Times New Roman"/>
                <w:b/>
                <w:sz w:val="24"/>
                <w:szCs w:val="24"/>
                <w:lang w:eastAsia="ru-RU"/>
              </w:rPr>
              <w:t>Знания:</w:t>
            </w:r>
          </w:p>
        </w:tc>
      </w:tr>
      <w:tr w:rsidR="000E7761" w:rsidRPr="000E7761" w:rsidTr="0042612E">
        <w:trPr>
          <w:trHeight w:val="345"/>
          <w:jc w:val="center"/>
        </w:trPr>
        <w:tc>
          <w:tcPr>
            <w:tcW w:w="2440"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2835" w:type="dxa"/>
            <w:vMerge/>
            <w:tcBorders>
              <w:left w:val="single" w:sz="4" w:space="0" w:color="000000"/>
              <w:right w:val="single" w:sz="4" w:space="0" w:color="000000"/>
            </w:tcBorders>
          </w:tcPr>
          <w:p w:rsidR="000E7761" w:rsidRPr="000E7761" w:rsidRDefault="000E7761" w:rsidP="000E7761">
            <w:pPr>
              <w:widowControl w:val="0"/>
              <w:pBdr>
                <w:top w:val="nil"/>
                <w:left w:val="nil"/>
                <w:bottom w:val="nil"/>
                <w:right w:val="nil"/>
                <w:between w:val="nil"/>
              </w:pBdr>
              <w:spacing w:after="0"/>
              <w:jc w:val="both"/>
              <w:rPr>
                <w:rFonts w:ascii="Times New Roman" w:eastAsia="Times New Roman" w:hAnsi="Times New Roman" w:cs="Times New Roman"/>
                <w:b/>
                <w:sz w:val="24"/>
                <w:szCs w:val="24"/>
                <w:lang w:eastAsia="ru-RU"/>
              </w:rPr>
            </w:pPr>
          </w:p>
        </w:tc>
        <w:tc>
          <w:tcPr>
            <w:tcW w:w="1208" w:type="dxa"/>
            <w:tcBorders>
              <w:top w:val="single" w:sz="4" w:space="0" w:color="000000"/>
              <w:left w:val="single" w:sz="4" w:space="0" w:color="000000"/>
              <w:right w:val="single" w:sz="4" w:space="0" w:color="000000"/>
            </w:tcBorders>
          </w:tcPr>
          <w:p w:rsidR="000E7761" w:rsidRPr="000E7761" w:rsidRDefault="000E7761" w:rsidP="000E7761">
            <w:pPr>
              <w:spacing w:after="0" w:line="240" w:lineRule="auto"/>
              <w:rPr>
                <w:rFonts w:ascii="Times New Roman" w:eastAsia="Times New Roman" w:hAnsi="Times New Roman" w:cs="Times New Roman"/>
                <w:sz w:val="24"/>
                <w:szCs w:val="24"/>
                <w:lang w:eastAsia="ru-RU"/>
              </w:rPr>
            </w:pPr>
            <w:r w:rsidRPr="000E7761">
              <w:rPr>
                <w:rFonts w:ascii="Times New Roman" w:eastAsia="Times New Roman" w:hAnsi="Times New Roman" w:cs="Times New Roman"/>
                <w:sz w:val="24"/>
                <w:szCs w:val="24"/>
                <w:lang w:eastAsia="ru-RU"/>
              </w:rPr>
              <w:t>З 3.5.01</w:t>
            </w:r>
          </w:p>
        </w:tc>
        <w:tc>
          <w:tcPr>
            <w:tcW w:w="3402" w:type="dxa"/>
            <w:tcBorders>
              <w:top w:val="single" w:sz="4" w:space="0" w:color="000000"/>
              <w:left w:val="single" w:sz="4" w:space="0" w:color="000000"/>
              <w:right w:val="single" w:sz="4" w:space="0" w:color="000000"/>
            </w:tcBorders>
            <w:vAlign w:val="center"/>
          </w:tcPr>
          <w:p w:rsidR="000E7761" w:rsidRPr="000E7761" w:rsidRDefault="000E7761" w:rsidP="000E7761">
            <w:pPr>
              <w:widowControl w:val="0"/>
              <w:spacing w:after="0" w:line="240" w:lineRule="auto"/>
              <w:rPr>
                <w:rFonts w:ascii="Times" w:eastAsia="Times" w:hAnsi="Times" w:cs="Times"/>
                <w:sz w:val="24"/>
                <w:szCs w:val="24"/>
                <w:lang w:eastAsia="ru-RU"/>
              </w:rPr>
            </w:pPr>
            <w:r w:rsidRPr="000E7761">
              <w:rPr>
                <w:rFonts w:ascii="Times" w:eastAsia="Times" w:hAnsi="Times" w:cs="Times"/>
                <w:sz w:val="24"/>
                <w:szCs w:val="24"/>
                <w:lang w:eastAsia="ru-RU"/>
              </w:rPr>
              <w:t>Инструкции и правила охраны труда и бережливое производство</w:t>
            </w:r>
          </w:p>
        </w:tc>
      </w:tr>
    </w:tbl>
    <w:p w:rsidR="000E7761" w:rsidRPr="000E7761" w:rsidRDefault="000E7761" w:rsidP="000E7761">
      <w:pPr>
        <w:rPr>
          <w:rFonts w:ascii="Calibri" w:eastAsia="Calibri" w:hAnsi="Calibri" w:cs="Calibri"/>
          <w:lang w:eastAsia="ru-RU"/>
        </w:rPr>
      </w:pPr>
    </w:p>
    <w:p w:rsidR="008F0F31" w:rsidRPr="008F0F31" w:rsidRDefault="008F0F31" w:rsidP="008F0F31">
      <w:pPr>
        <w:spacing w:after="0"/>
        <w:ind w:firstLine="709"/>
        <w:jc w:val="both"/>
        <w:rPr>
          <w:rFonts w:ascii="Times New Roman" w:eastAsia="Segoe UI" w:hAnsi="Times New Roman" w:cs="Times New Roman"/>
          <w:sz w:val="24"/>
          <w:szCs w:val="24"/>
          <w:lang w:eastAsia="ru-RU"/>
        </w:rPr>
        <w:sectPr w:rsidR="008F0F31" w:rsidRPr="008F0F31" w:rsidSect="002B1894">
          <w:pgSz w:w="11906" w:h="16838"/>
          <w:pgMar w:top="1134" w:right="851" w:bottom="1134" w:left="1560" w:header="709" w:footer="709" w:gutter="0"/>
          <w:cols w:space="708"/>
          <w:docGrid w:linePitch="360"/>
        </w:sectPr>
      </w:pPr>
    </w:p>
    <w:p w:rsidR="00D35751" w:rsidRPr="00D35751" w:rsidRDefault="00D35751" w:rsidP="00D35751">
      <w:pPr>
        <w:keepNext/>
        <w:keepLines/>
        <w:spacing w:after="240" w:line="360" w:lineRule="auto"/>
        <w:jc w:val="center"/>
        <w:outlineLvl w:val="0"/>
        <w:rPr>
          <w:rFonts w:ascii="Times New Roman" w:eastAsia="Times New Roman" w:hAnsi="Times New Roman" w:cs="Times New Roman"/>
          <w:b/>
          <w:bCs/>
          <w:caps/>
          <w:sz w:val="24"/>
          <w:szCs w:val="28"/>
        </w:rPr>
      </w:pPr>
      <w:bookmarkStart w:id="14" w:name="_Toc131849516"/>
      <w:bookmarkStart w:id="15" w:name="_Toc137650980"/>
      <w:bookmarkStart w:id="16" w:name="_Toc103593999"/>
      <w:r w:rsidRPr="00D35751">
        <w:rPr>
          <w:rFonts w:ascii="Times New Roman" w:eastAsia="Times New Roman" w:hAnsi="Times New Roman" w:cs="Times New Roman"/>
          <w:b/>
          <w:bCs/>
          <w:caps/>
          <w:sz w:val="24"/>
          <w:szCs w:val="28"/>
        </w:rPr>
        <w:lastRenderedPageBreak/>
        <w:t>Раздел 5. Структура образовательной программы</w:t>
      </w:r>
      <w:bookmarkEnd w:id="14"/>
      <w:bookmarkEnd w:id="15"/>
    </w:p>
    <w:p w:rsidR="008D43F8" w:rsidRPr="008D43F8" w:rsidRDefault="008D43F8" w:rsidP="008D43F8">
      <w:pPr>
        <w:pStyle w:val="1"/>
        <w:rPr>
          <w:rFonts w:ascii="Times New Roman" w:eastAsia="Calibri" w:hAnsi="Times New Roman" w:cs="Times New Roman"/>
          <w:b w:val="0"/>
          <w:bCs w:val="0"/>
        </w:rPr>
      </w:pPr>
      <w:bookmarkStart w:id="17" w:name="_Toc137650981"/>
      <w:r w:rsidRPr="008D43F8">
        <w:rPr>
          <w:rFonts w:ascii="Times New Roman" w:eastAsia="Calibri" w:hAnsi="Times New Roman" w:cs="Times New Roman"/>
          <w:b w:val="0"/>
          <w:bCs w:val="0"/>
        </w:rPr>
        <w:t>5.1 Учебный план</w:t>
      </w:r>
      <w:bookmarkEnd w:id="17"/>
    </w:p>
    <w:p w:rsidR="00D35751" w:rsidRPr="00856180" w:rsidRDefault="00D35751" w:rsidP="00D35751">
      <w:pPr>
        <w:spacing w:after="0" w:line="240" w:lineRule="auto"/>
        <w:ind w:firstLine="709"/>
        <w:jc w:val="both"/>
        <w:rPr>
          <w:rFonts w:ascii="Times New Roman" w:eastAsia="Calibri" w:hAnsi="Times New Roman" w:cs="Times New Roman"/>
          <w:bCs/>
          <w:iCs/>
          <w:sz w:val="24"/>
          <w:szCs w:val="24"/>
          <w:lang w:eastAsia="ru-RU"/>
        </w:rPr>
      </w:pPr>
      <w:r w:rsidRPr="00D35751">
        <w:rPr>
          <w:rFonts w:ascii="Times New Roman" w:eastAsia="Calibri" w:hAnsi="Times New Roman" w:cs="Times New Roman"/>
          <w:bCs/>
          <w:sz w:val="24"/>
          <w:szCs w:val="24"/>
          <w:lang w:eastAsia="ru-RU"/>
        </w:rPr>
        <w:t xml:space="preserve">5.1.1. Учебный план по программе подготовки </w:t>
      </w:r>
      <w:r w:rsidRPr="00856180">
        <w:rPr>
          <w:rFonts w:ascii="Times New Roman" w:eastAsia="Calibri" w:hAnsi="Times New Roman" w:cs="Times New Roman"/>
          <w:bCs/>
          <w:iCs/>
          <w:sz w:val="24"/>
          <w:szCs w:val="24"/>
          <w:lang w:eastAsia="ru-RU"/>
        </w:rPr>
        <w:t>квалифицированных рабочих, служащих (ППКРС)</w:t>
      </w:r>
    </w:p>
    <w:tbl>
      <w:tblPr>
        <w:tblW w:w="15134" w:type="dxa"/>
        <w:tblInd w:w="-108" w:type="dxa"/>
        <w:tblLayout w:type="fixed"/>
        <w:tblLook w:val="0000" w:firstRow="0" w:lastRow="0" w:firstColumn="0" w:lastColumn="0" w:noHBand="0" w:noVBand="0"/>
      </w:tblPr>
      <w:tblGrid>
        <w:gridCol w:w="108"/>
        <w:gridCol w:w="392"/>
        <w:gridCol w:w="283"/>
        <w:gridCol w:w="597"/>
        <w:gridCol w:w="4965"/>
        <w:gridCol w:w="2768"/>
        <w:gridCol w:w="3245"/>
        <w:gridCol w:w="2776"/>
      </w:tblGrid>
      <w:tr w:rsidR="00D35751" w:rsidRPr="00D35751" w:rsidTr="00A93CDD">
        <w:trPr>
          <w:gridBefore w:val="1"/>
          <w:gridAfter w:val="5"/>
          <w:wBefore w:w="108" w:type="dxa"/>
          <w:wAfter w:w="14351" w:type="dxa"/>
          <w:trHeight w:val="80"/>
        </w:trPr>
        <w:tc>
          <w:tcPr>
            <w:tcW w:w="392" w:type="dxa"/>
            <w:shd w:val="clear" w:color="auto" w:fill="auto"/>
          </w:tcPr>
          <w:p w:rsidR="00D35751" w:rsidRPr="00D35751" w:rsidRDefault="00D35751" w:rsidP="00D35751">
            <w:pPr>
              <w:spacing w:after="0" w:line="240" w:lineRule="auto"/>
              <w:jc w:val="center"/>
              <w:rPr>
                <w:rFonts w:ascii="Times New Roman" w:eastAsia="Calibri" w:hAnsi="Times New Roman" w:cs="Times New Roman"/>
                <w:highlight w:val="red"/>
                <w:lang w:eastAsia="ru-RU"/>
              </w:rPr>
            </w:pPr>
          </w:p>
        </w:tc>
        <w:tc>
          <w:tcPr>
            <w:tcW w:w="283" w:type="dxa"/>
          </w:tcPr>
          <w:p w:rsidR="00D35751" w:rsidRPr="00D35751" w:rsidRDefault="00D35751" w:rsidP="00D35751">
            <w:pPr>
              <w:spacing w:after="0" w:line="240" w:lineRule="auto"/>
              <w:jc w:val="center"/>
              <w:rPr>
                <w:rFonts w:ascii="Times New Roman" w:eastAsia="Calibri" w:hAnsi="Times New Roman" w:cs="Times New Roman"/>
                <w:highlight w:val="red"/>
                <w:lang w:eastAsia="ru-RU"/>
              </w:rPr>
            </w:pPr>
          </w:p>
        </w:tc>
      </w:tr>
      <w:tr w:rsidR="00D35751" w:rsidRPr="00D35751" w:rsidTr="00A93CD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518"/>
          <w:jc w:val="center"/>
        </w:trPr>
        <w:tc>
          <w:tcPr>
            <w:tcW w:w="1380" w:type="dxa"/>
            <w:gridSpan w:val="4"/>
            <w:vAlign w:val="center"/>
          </w:tcPr>
          <w:p w:rsidR="00D35751" w:rsidRPr="00D35751" w:rsidRDefault="00D35751" w:rsidP="00D35751">
            <w:pPr>
              <w:suppressAutoHyphens/>
              <w:spacing w:after="0" w:line="240" w:lineRule="auto"/>
              <w:jc w:val="center"/>
              <w:rPr>
                <w:rFonts w:ascii="Times New Roman" w:eastAsia="Calibri" w:hAnsi="Times New Roman" w:cs="Times New Roman"/>
                <w:sz w:val="18"/>
                <w:szCs w:val="18"/>
                <w:lang w:eastAsia="ru-RU"/>
              </w:rPr>
            </w:pPr>
            <w:r w:rsidRPr="00D35751">
              <w:rPr>
                <w:rFonts w:ascii="Times New Roman" w:eastAsia="Calibri" w:hAnsi="Times New Roman" w:cs="Times New Roman"/>
                <w:sz w:val="18"/>
                <w:szCs w:val="18"/>
                <w:lang w:eastAsia="ru-RU"/>
              </w:rPr>
              <w:t>Индекс</w:t>
            </w:r>
          </w:p>
        </w:tc>
        <w:tc>
          <w:tcPr>
            <w:tcW w:w="4965" w:type="dxa"/>
            <w:vAlign w:val="center"/>
          </w:tcPr>
          <w:p w:rsidR="00D35751" w:rsidRPr="00D35751" w:rsidRDefault="00D35751" w:rsidP="00D35751">
            <w:pPr>
              <w:suppressAutoHyphens/>
              <w:spacing w:after="0" w:line="240" w:lineRule="auto"/>
              <w:jc w:val="center"/>
              <w:rPr>
                <w:rFonts w:ascii="Times New Roman" w:eastAsia="Calibri" w:hAnsi="Times New Roman" w:cs="Times New Roman"/>
                <w:sz w:val="18"/>
                <w:szCs w:val="18"/>
                <w:lang w:eastAsia="ru-RU"/>
              </w:rPr>
            </w:pPr>
            <w:r w:rsidRPr="00D35751">
              <w:rPr>
                <w:rFonts w:ascii="Times New Roman" w:eastAsia="Calibri" w:hAnsi="Times New Roman" w:cs="Times New Roman"/>
                <w:sz w:val="18"/>
                <w:szCs w:val="18"/>
                <w:lang w:eastAsia="ru-RU"/>
              </w:rPr>
              <w:t>Наименование</w:t>
            </w:r>
          </w:p>
        </w:tc>
        <w:tc>
          <w:tcPr>
            <w:tcW w:w="2768" w:type="dxa"/>
            <w:textDirection w:val="btLr"/>
            <w:vAlign w:val="center"/>
          </w:tcPr>
          <w:p w:rsidR="00D35751" w:rsidRPr="00D35751" w:rsidRDefault="00D35751" w:rsidP="00D35751">
            <w:pPr>
              <w:spacing w:after="0" w:line="240" w:lineRule="auto"/>
              <w:ind w:right="29"/>
              <w:jc w:val="center"/>
              <w:rPr>
                <w:rFonts w:ascii="Times New Roman" w:eastAsia="Calibri" w:hAnsi="Times New Roman" w:cs="Times New Roman"/>
                <w:sz w:val="18"/>
                <w:szCs w:val="18"/>
                <w:lang w:eastAsia="ru-RU"/>
              </w:rPr>
            </w:pPr>
            <w:r w:rsidRPr="00D35751">
              <w:rPr>
                <w:rFonts w:ascii="Times New Roman" w:eastAsia="Calibri" w:hAnsi="Times New Roman" w:cs="Times New Roman"/>
                <w:sz w:val="18"/>
                <w:szCs w:val="18"/>
                <w:lang w:eastAsia="ru-RU"/>
              </w:rPr>
              <w:t>Всего – с учетом</w:t>
            </w:r>
          </w:p>
          <w:p w:rsidR="00D35751" w:rsidRPr="00D35751" w:rsidRDefault="00D35751" w:rsidP="00D35751">
            <w:pPr>
              <w:spacing w:after="0" w:line="240" w:lineRule="auto"/>
              <w:ind w:right="29"/>
              <w:jc w:val="center"/>
              <w:rPr>
                <w:rFonts w:ascii="Times New Roman" w:eastAsia="Calibri" w:hAnsi="Times New Roman" w:cs="Times New Roman"/>
                <w:sz w:val="18"/>
                <w:szCs w:val="18"/>
                <w:lang w:eastAsia="ru-RU"/>
              </w:rPr>
            </w:pPr>
            <w:r w:rsidRPr="00D35751">
              <w:rPr>
                <w:rFonts w:ascii="Times New Roman" w:eastAsia="Calibri" w:hAnsi="Times New Roman" w:cs="Times New Roman"/>
                <w:sz w:val="18"/>
                <w:szCs w:val="18"/>
                <w:lang w:eastAsia="ru-RU"/>
              </w:rPr>
              <w:t>интенсификации до 40%, ак.ч.</w:t>
            </w:r>
          </w:p>
        </w:tc>
        <w:tc>
          <w:tcPr>
            <w:tcW w:w="3245" w:type="dxa"/>
            <w:textDirection w:val="btLr"/>
            <w:vAlign w:val="center"/>
          </w:tcPr>
          <w:p w:rsidR="00D35751" w:rsidRPr="00D35751" w:rsidRDefault="00D35751" w:rsidP="00D35751">
            <w:pPr>
              <w:suppressAutoHyphens/>
              <w:spacing w:after="0" w:line="240" w:lineRule="auto"/>
              <w:ind w:right="29"/>
              <w:jc w:val="center"/>
              <w:rPr>
                <w:rFonts w:ascii="Times New Roman" w:eastAsia="Calibri" w:hAnsi="Times New Roman" w:cs="Times New Roman"/>
                <w:sz w:val="18"/>
                <w:szCs w:val="18"/>
                <w:lang w:eastAsia="ru-RU"/>
              </w:rPr>
            </w:pPr>
            <w:r w:rsidRPr="00D35751">
              <w:rPr>
                <w:rFonts w:ascii="Times New Roman" w:eastAsia="Calibri" w:hAnsi="Times New Roman" w:cs="Times New Roman"/>
                <w:sz w:val="18"/>
                <w:szCs w:val="18"/>
                <w:lang w:eastAsia="ru-RU"/>
              </w:rPr>
              <w:t xml:space="preserve">В т.ч. в форме </w:t>
            </w:r>
            <w:r w:rsidRPr="00D35751">
              <w:rPr>
                <w:rFonts w:ascii="Times New Roman" w:eastAsia="Calibri" w:hAnsi="Times New Roman" w:cs="Times New Roman"/>
                <w:sz w:val="18"/>
                <w:szCs w:val="18"/>
                <w:lang w:eastAsia="ru-RU"/>
              </w:rPr>
              <w:br/>
              <w:t>практической подготовки, ак.ч.</w:t>
            </w:r>
          </w:p>
        </w:tc>
        <w:tc>
          <w:tcPr>
            <w:tcW w:w="2776" w:type="dxa"/>
            <w:textDirection w:val="btLr"/>
            <w:vAlign w:val="center"/>
          </w:tcPr>
          <w:p w:rsidR="00D35751" w:rsidRPr="00D35751" w:rsidRDefault="00D35751" w:rsidP="00D35751">
            <w:pPr>
              <w:spacing w:after="0" w:line="240" w:lineRule="auto"/>
              <w:ind w:left="113" w:right="113"/>
              <w:jc w:val="center"/>
              <w:rPr>
                <w:rFonts w:ascii="Times New Roman" w:eastAsia="Calibri" w:hAnsi="Times New Roman" w:cs="Times New Roman"/>
                <w:sz w:val="18"/>
                <w:szCs w:val="18"/>
                <w:lang w:eastAsia="ru-RU"/>
              </w:rPr>
            </w:pPr>
            <w:r w:rsidRPr="00D35751">
              <w:rPr>
                <w:rFonts w:ascii="Times New Roman" w:eastAsia="Calibri" w:hAnsi="Times New Roman" w:cs="Times New Roman"/>
                <w:sz w:val="18"/>
                <w:szCs w:val="18"/>
                <w:lang w:eastAsia="ru-RU"/>
              </w:rPr>
              <w:t>Рекомендуемый курс изучения</w:t>
            </w:r>
          </w:p>
        </w:tc>
      </w:tr>
      <w:tr w:rsidR="00D35751" w:rsidRPr="00D35751" w:rsidTr="00A93CD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shd w:val="clear" w:color="auto" w:fill="auto"/>
            <w:vAlign w:val="center"/>
          </w:tcPr>
          <w:p w:rsidR="00D35751" w:rsidRPr="00D35751" w:rsidRDefault="00D35751" w:rsidP="00D35751">
            <w:pPr>
              <w:spacing w:after="0" w:line="240" w:lineRule="auto"/>
              <w:jc w:val="center"/>
              <w:rPr>
                <w:rFonts w:ascii="Times New Roman" w:eastAsia="Calibri" w:hAnsi="Times New Roman" w:cs="Times New Roman"/>
                <w:sz w:val="24"/>
                <w:szCs w:val="24"/>
                <w:lang w:eastAsia="ru-RU"/>
              </w:rPr>
            </w:pPr>
            <w:r w:rsidRPr="00D35751">
              <w:rPr>
                <w:rFonts w:ascii="Times New Roman" w:eastAsia="Calibri" w:hAnsi="Times New Roman" w:cs="Times New Roman"/>
                <w:sz w:val="24"/>
                <w:szCs w:val="24"/>
                <w:lang w:eastAsia="ru-RU"/>
              </w:rPr>
              <w:t>1</w:t>
            </w:r>
          </w:p>
        </w:tc>
        <w:tc>
          <w:tcPr>
            <w:tcW w:w="4965" w:type="dxa"/>
            <w:shd w:val="clear" w:color="auto" w:fill="auto"/>
            <w:vAlign w:val="center"/>
          </w:tcPr>
          <w:p w:rsidR="00D35751" w:rsidRPr="00D35751" w:rsidRDefault="00D35751" w:rsidP="00D35751">
            <w:pPr>
              <w:spacing w:after="0" w:line="240" w:lineRule="auto"/>
              <w:jc w:val="center"/>
              <w:rPr>
                <w:rFonts w:ascii="Times New Roman" w:eastAsia="Calibri" w:hAnsi="Times New Roman" w:cs="Times New Roman"/>
                <w:sz w:val="24"/>
                <w:szCs w:val="24"/>
                <w:lang w:eastAsia="ru-RU"/>
              </w:rPr>
            </w:pPr>
            <w:r w:rsidRPr="00D35751">
              <w:rPr>
                <w:rFonts w:ascii="Times New Roman" w:eastAsia="Calibri" w:hAnsi="Times New Roman" w:cs="Times New Roman"/>
                <w:sz w:val="24"/>
                <w:szCs w:val="24"/>
                <w:lang w:eastAsia="ru-RU"/>
              </w:rPr>
              <w:t>2</w:t>
            </w:r>
          </w:p>
        </w:tc>
        <w:tc>
          <w:tcPr>
            <w:tcW w:w="2768" w:type="dxa"/>
            <w:shd w:val="clear" w:color="auto" w:fill="auto"/>
            <w:vAlign w:val="center"/>
          </w:tcPr>
          <w:p w:rsidR="00D35751" w:rsidRPr="00D35751" w:rsidRDefault="00D35751" w:rsidP="00D35751">
            <w:pPr>
              <w:spacing w:after="0" w:line="240" w:lineRule="auto"/>
              <w:jc w:val="center"/>
              <w:rPr>
                <w:rFonts w:ascii="Times New Roman" w:eastAsia="Calibri" w:hAnsi="Times New Roman" w:cs="Times New Roman"/>
                <w:sz w:val="24"/>
                <w:szCs w:val="24"/>
                <w:lang w:eastAsia="ru-RU"/>
              </w:rPr>
            </w:pPr>
            <w:r w:rsidRPr="00D35751">
              <w:rPr>
                <w:rFonts w:ascii="Times New Roman" w:eastAsia="Calibri" w:hAnsi="Times New Roman" w:cs="Times New Roman"/>
                <w:sz w:val="24"/>
                <w:szCs w:val="24"/>
                <w:lang w:eastAsia="ru-RU"/>
              </w:rPr>
              <w:t>3</w:t>
            </w:r>
          </w:p>
        </w:tc>
        <w:tc>
          <w:tcPr>
            <w:tcW w:w="3245" w:type="dxa"/>
            <w:shd w:val="clear" w:color="auto" w:fill="auto"/>
            <w:vAlign w:val="center"/>
          </w:tcPr>
          <w:p w:rsidR="00D35751" w:rsidRPr="00D35751" w:rsidRDefault="00D35751" w:rsidP="00D35751">
            <w:pPr>
              <w:spacing w:after="0" w:line="240" w:lineRule="auto"/>
              <w:jc w:val="center"/>
              <w:rPr>
                <w:rFonts w:ascii="Times New Roman" w:eastAsia="Calibri" w:hAnsi="Times New Roman" w:cs="Times New Roman"/>
                <w:sz w:val="24"/>
                <w:szCs w:val="24"/>
                <w:lang w:eastAsia="ru-RU"/>
              </w:rPr>
            </w:pPr>
            <w:r w:rsidRPr="00D35751">
              <w:rPr>
                <w:rFonts w:ascii="Times New Roman" w:eastAsia="Calibri" w:hAnsi="Times New Roman" w:cs="Times New Roman"/>
                <w:sz w:val="24"/>
                <w:szCs w:val="24"/>
                <w:lang w:eastAsia="ru-RU"/>
              </w:rPr>
              <w:t>4</w:t>
            </w:r>
          </w:p>
        </w:tc>
        <w:tc>
          <w:tcPr>
            <w:tcW w:w="2776" w:type="dxa"/>
            <w:shd w:val="clear" w:color="auto" w:fill="auto"/>
          </w:tcPr>
          <w:p w:rsidR="00D35751" w:rsidRPr="00D35751" w:rsidRDefault="00D35751" w:rsidP="00D35751">
            <w:pPr>
              <w:spacing w:after="0" w:line="240" w:lineRule="auto"/>
              <w:jc w:val="center"/>
              <w:rPr>
                <w:rFonts w:ascii="Times New Roman" w:eastAsia="Calibri" w:hAnsi="Times New Roman" w:cs="Times New Roman"/>
                <w:sz w:val="24"/>
                <w:szCs w:val="24"/>
                <w:lang w:eastAsia="ru-RU"/>
              </w:rPr>
            </w:pPr>
            <w:r w:rsidRPr="00D35751">
              <w:rPr>
                <w:rFonts w:ascii="Times New Roman" w:eastAsia="Calibri" w:hAnsi="Times New Roman" w:cs="Times New Roman"/>
                <w:sz w:val="24"/>
                <w:szCs w:val="24"/>
                <w:lang w:eastAsia="ru-RU"/>
              </w:rPr>
              <w:t>5</w:t>
            </w:r>
          </w:p>
        </w:tc>
      </w:tr>
      <w:tr w:rsidR="00D35751" w:rsidRPr="00D35751" w:rsidTr="00A93CD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shd w:val="clear" w:color="auto" w:fill="auto"/>
            <w:vAlign w:val="center"/>
          </w:tcPr>
          <w:p w:rsidR="00D35751" w:rsidRPr="00D35751" w:rsidRDefault="00D35751" w:rsidP="00D35751">
            <w:pPr>
              <w:spacing w:after="0" w:line="240" w:lineRule="auto"/>
              <w:jc w:val="center"/>
              <w:rPr>
                <w:rFonts w:ascii="Times New Roman" w:eastAsia="Calibri" w:hAnsi="Times New Roman" w:cs="Times New Roman"/>
                <w:sz w:val="24"/>
                <w:szCs w:val="24"/>
                <w:lang w:eastAsia="ru-RU"/>
              </w:rPr>
            </w:pPr>
          </w:p>
        </w:tc>
        <w:tc>
          <w:tcPr>
            <w:tcW w:w="4965" w:type="dxa"/>
            <w:shd w:val="clear" w:color="auto" w:fill="auto"/>
            <w:vAlign w:val="center"/>
          </w:tcPr>
          <w:p w:rsidR="00D35751" w:rsidRPr="00D35751" w:rsidRDefault="00D35751" w:rsidP="00D35751">
            <w:pPr>
              <w:spacing w:after="0" w:line="240" w:lineRule="auto"/>
              <w:jc w:val="center"/>
              <w:rPr>
                <w:rFonts w:ascii="Times New Roman" w:eastAsia="Calibri" w:hAnsi="Times New Roman" w:cs="Times New Roman"/>
                <w:sz w:val="24"/>
                <w:szCs w:val="24"/>
                <w:lang w:eastAsia="ru-RU"/>
              </w:rPr>
            </w:pPr>
            <w:r w:rsidRPr="00D35751">
              <w:rPr>
                <w:rFonts w:ascii="Times New Roman" w:eastAsia="Calibri" w:hAnsi="Times New Roman" w:cs="Times New Roman"/>
                <w:b/>
                <w:bCs/>
                <w:sz w:val="20"/>
                <w:szCs w:val="20"/>
                <w:lang w:eastAsia="ru-RU"/>
              </w:rPr>
              <w:t>Обязательная часть образовательной программы</w:t>
            </w:r>
          </w:p>
        </w:tc>
        <w:tc>
          <w:tcPr>
            <w:tcW w:w="2768" w:type="dxa"/>
            <w:shd w:val="clear" w:color="auto" w:fill="auto"/>
            <w:vAlign w:val="center"/>
          </w:tcPr>
          <w:p w:rsidR="00D35751" w:rsidRPr="00D35751" w:rsidRDefault="00D35751" w:rsidP="00F168F3">
            <w:pPr>
              <w:spacing w:after="0" w:line="240" w:lineRule="auto"/>
              <w:jc w:val="center"/>
              <w:rPr>
                <w:rFonts w:ascii="Times New Roman" w:eastAsia="Times New Roman" w:hAnsi="Times New Roman" w:cs="Times New Roman"/>
                <w:b/>
                <w:bCs/>
                <w:color w:val="000000"/>
                <w:sz w:val="20"/>
                <w:szCs w:val="20"/>
                <w:lang w:eastAsia="ru-RU"/>
              </w:rPr>
            </w:pPr>
            <w:r w:rsidRPr="00D35751">
              <w:rPr>
                <w:rFonts w:ascii="Times New Roman" w:eastAsia="Segoe UI" w:hAnsi="Times New Roman" w:cs="Times New Roman"/>
                <w:b/>
                <w:bCs/>
                <w:color w:val="000000"/>
                <w:sz w:val="20"/>
                <w:szCs w:val="20"/>
                <w:lang w:eastAsia="ru-RU"/>
              </w:rPr>
              <w:t>2</w:t>
            </w:r>
            <w:r w:rsidR="00F168F3">
              <w:rPr>
                <w:rFonts w:ascii="Times New Roman" w:eastAsia="Segoe UI" w:hAnsi="Times New Roman" w:cs="Times New Roman"/>
                <w:b/>
                <w:bCs/>
                <w:color w:val="000000"/>
                <w:sz w:val="20"/>
                <w:szCs w:val="20"/>
                <w:lang w:eastAsia="ru-RU"/>
              </w:rPr>
              <w:t>587</w:t>
            </w:r>
          </w:p>
        </w:tc>
        <w:tc>
          <w:tcPr>
            <w:tcW w:w="3245" w:type="dxa"/>
            <w:shd w:val="clear" w:color="auto" w:fill="auto"/>
            <w:vAlign w:val="center"/>
          </w:tcPr>
          <w:p w:rsidR="00D35751" w:rsidRPr="00D35751" w:rsidRDefault="00D35751" w:rsidP="00F168F3">
            <w:pPr>
              <w:spacing w:after="0" w:line="240" w:lineRule="auto"/>
              <w:jc w:val="center"/>
              <w:rPr>
                <w:rFonts w:ascii="Times New Roman" w:eastAsia="Times New Roman" w:hAnsi="Times New Roman" w:cs="Times New Roman"/>
                <w:b/>
                <w:bCs/>
                <w:color w:val="000000"/>
                <w:sz w:val="20"/>
                <w:szCs w:val="20"/>
                <w:lang w:eastAsia="ru-RU"/>
              </w:rPr>
            </w:pPr>
            <w:r w:rsidRPr="00D35751">
              <w:rPr>
                <w:rFonts w:ascii="Times New Roman" w:eastAsia="Segoe UI" w:hAnsi="Times New Roman" w:cs="Times New Roman"/>
                <w:b/>
                <w:bCs/>
                <w:color w:val="000000"/>
                <w:sz w:val="20"/>
                <w:szCs w:val="20"/>
                <w:lang w:eastAsia="ru-RU"/>
              </w:rPr>
              <w:t>1</w:t>
            </w:r>
            <w:r w:rsidR="00F168F3">
              <w:rPr>
                <w:rFonts w:ascii="Times New Roman" w:eastAsia="Segoe UI" w:hAnsi="Times New Roman" w:cs="Times New Roman"/>
                <w:b/>
                <w:bCs/>
                <w:color w:val="000000"/>
                <w:sz w:val="20"/>
                <w:szCs w:val="20"/>
                <w:lang w:eastAsia="ru-RU"/>
              </w:rPr>
              <w:t>588</w:t>
            </w:r>
          </w:p>
        </w:tc>
        <w:tc>
          <w:tcPr>
            <w:tcW w:w="2776" w:type="dxa"/>
            <w:shd w:val="clear" w:color="auto" w:fill="auto"/>
          </w:tcPr>
          <w:p w:rsidR="00D35751" w:rsidRPr="00D35751" w:rsidRDefault="00D35751" w:rsidP="00D35751">
            <w:pPr>
              <w:spacing w:after="0" w:line="240" w:lineRule="auto"/>
              <w:jc w:val="center"/>
              <w:rPr>
                <w:rFonts w:ascii="Times New Roman" w:eastAsia="Calibri" w:hAnsi="Times New Roman" w:cs="Times New Roman"/>
                <w:sz w:val="24"/>
                <w:szCs w:val="24"/>
                <w:lang w:eastAsia="ru-RU"/>
              </w:rPr>
            </w:pPr>
            <w:r w:rsidRPr="00D35751">
              <w:rPr>
                <w:rFonts w:ascii="Times New Roman" w:eastAsia="Calibri" w:hAnsi="Times New Roman" w:cs="Times New Roman"/>
                <w:b/>
                <w:sz w:val="20"/>
                <w:szCs w:val="20"/>
                <w:lang w:eastAsia="ru-RU"/>
              </w:rPr>
              <w:t>Х</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ООД.01</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Русский язык</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148</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90</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1, 2</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ООД.02</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Литература</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184</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104</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1, 2</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ООД.03</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 xml:space="preserve">Математика  </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228</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150</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1, 2</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ООД.04</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 xml:space="preserve">Иностранный язык </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64</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48</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ООД.05</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 xml:space="preserve">Информатика </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90</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48</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ООД.06</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 xml:space="preserve">Физика </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132</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50</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ООД.07</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Химия</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88</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28</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ООД.08</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Биология</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36</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12</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ООД.09</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 xml:space="preserve">История  </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136</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40</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1, 2</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ООД.10</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 xml:space="preserve">Обществознание </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136</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54</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1, 2</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ООД.11</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География</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68</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32</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ООД.12</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Физическая культура</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66</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66</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 xml:space="preserve">ООД.13 </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Основы безопасности жизнедеятельности</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68</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40</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ООД.14</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Индивидуальный проект</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32</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32</w:t>
            </w:r>
          </w:p>
        </w:tc>
        <w:tc>
          <w:tcPr>
            <w:tcW w:w="2776" w:type="dxa"/>
            <w:shd w:val="clear" w:color="auto" w:fill="auto"/>
            <w:vAlign w:val="center"/>
          </w:tcPr>
          <w:p w:rsidR="007E7A76" w:rsidRPr="00D35751" w:rsidRDefault="001E2649"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w:t>
            </w:r>
          </w:p>
        </w:tc>
      </w:tr>
      <w:tr w:rsidR="00C60C63" w:rsidRPr="00D35751" w:rsidTr="00A93CD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shd w:val="clear" w:color="auto" w:fill="auto"/>
            <w:vAlign w:val="center"/>
          </w:tcPr>
          <w:p w:rsidR="00C60C63" w:rsidRPr="00D35751" w:rsidRDefault="00C60C63" w:rsidP="00FB6342">
            <w:pPr>
              <w:spacing w:after="0" w:line="240" w:lineRule="auto"/>
              <w:jc w:val="center"/>
              <w:rPr>
                <w:rFonts w:ascii="Times New Roman" w:eastAsia="Calibri" w:hAnsi="Times New Roman" w:cs="Times New Roman"/>
                <w:b/>
                <w:sz w:val="20"/>
                <w:szCs w:val="20"/>
                <w:lang w:eastAsia="ru-RU"/>
              </w:rPr>
            </w:pPr>
            <w:r w:rsidRPr="00D35751">
              <w:rPr>
                <w:rFonts w:ascii="Times New Roman" w:eastAsia="Calibri" w:hAnsi="Times New Roman" w:cs="Times New Roman"/>
                <w:b/>
                <w:sz w:val="20"/>
                <w:szCs w:val="20"/>
                <w:lang w:eastAsia="ru-RU"/>
              </w:rPr>
              <w:t>ОПБ</w:t>
            </w:r>
          </w:p>
        </w:tc>
        <w:tc>
          <w:tcPr>
            <w:tcW w:w="4965" w:type="dxa"/>
            <w:shd w:val="clear" w:color="auto" w:fill="auto"/>
            <w:vAlign w:val="center"/>
          </w:tcPr>
          <w:p w:rsidR="00C60C63" w:rsidRPr="00D35751" w:rsidRDefault="00C60C63" w:rsidP="007E7A76">
            <w:pPr>
              <w:spacing w:after="0" w:line="240" w:lineRule="auto"/>
              <w:jc w:val="both"/>
              <w:rPr>
                <w:rFonts w:ascii="Times New Roman" w:eastAsia="Calibri" w:hAnsi="Times New Roman" w:cs="Times New Roman"/>
                <w:b/>
                <w:sz w:val="20"/>
                <w:szCs w:val="20"/>
                <w:lang w:eastAsia="ru-RU"/>
              </w:rPr>
            </w:pPr>
            <w:r w:rsidRPr="00D35751">
              <w:rPr>
                <w:rFonts w:ascii="Times New Roman" w:eastAsia="Calibri" w:hAnsi="Times New Roman" w:cs="Times New Roman"/>
                <w:b/>
                <w:sz w:val="20"/>
                <w:szCs w:val="20"/>
                <w:lang w:eastAsia="ru-RU"/>
              </w:rPr>
              <w:t>Обязательный профессиональный блок</w:t>
            </w:r>
          </w:p>
        </w:tc>
        <w:tc>
          <w:tcPr>
            <w:tcW w:w="2768" w:type="dxa"/>
            <w:shd w:val="clear" w:color="auto" w:fill="auto"/>
            <w:vAlign w:val="center"/>
          </w:tcPr>
          <w:p w:rsidR="00C60C63" w:rsidRPr="00D35751" w:rsidRDefault="00C60C63" w:rsidP="00D35751">
            <w:pPr>
              <w:spacing w:after="0" w:line="240" w:lineRule="auto"/>
              <w:jc w:val="center"/>
              <w:rPr>
                <w:rFonts w:ascii="Times New Roman" w:eastAsia="Calibri" w:hAnsi="Times New Roman" w:cs="Times New Roman"/>
                <w:b/>
                <w:bCs/>
                <w:sz w:val="20"/>
                <w:szCs w:val="20"/>
                <w:lang w:eastAsia="ru-RU"/>
              </w:rPr>
            </w:pPr>
            <w:r w:rsidRPr="00D35751">
              <w:rPr>
                <w:rFonts w:ascii="Times New Roman" w:eastAsia="Calibri" w:hAnsi="Times New Roman" w:cs="Times New Roman"/>
                <w:b/>
                <w:bCs/>
                <w:sz w:val="20"/>
                <w:szCs w:val="20"/>
                <w:lang w:eastAsia="ru-RU"/>
              </w:rPr>
              <w:t>Х</w:t>
            </w:r>
          </w:p>
        </w:tc>
        <w:tc>
          <w:tcPr>
            <w:tcW w:w="3245" w:type="dxa"/>
            <w:shd w:val="clear" w:color="auto" w:fill="auto"/>
            <w:vAlign w:val="center"/>
          </w:tcPr>
          <w:p w:rsidR="00C60C63" w:rsidRPr="00D35751" w:rsidRDefault="00C60C63" w:rsidP="00D35751">
            <w:pPr>
              <w:spacing w:after="0" w:line="240" w:lineRule="auto"/>
              <w:jc w:val="center"/>
              <w:rPr>
                <w:rFonts w:ascii="Times New Roman" w:eastAsia="Calibri" w:hAnsi="Times New Roman" w:cs="Times New Roman"/>
                <w:b/>
                <w:bCs/>
                <w:sz w:val="20"/>
                <w:szCs w:val="20"/>
                <w:lang w:eastAsia="ru-RU"/>
              </w:rPr>
            </w:pPr>
            <w:r w:rsidRPr="00D35751">
              <w:rPr>
                <w:rFonts w:ascii="Times New Roman" w:eastAsia="Calibri" w:hAnsi="Times New Roman" w:cs="Times New Roman"/>
                <w:b/>
                <w:bCs/>
                <w:sz w:val="20"/>
                <w:szCs w:val="20"/>
                <w:lang w:eastAsia="ru-RU"/>
              </w:rPr>
              <w:t>Х</w:t>
            </w:r>
          </w:p>
        </w:tc>
        <w:tc>
          <w:tcPr>
            <w:tcW w:w="2776" w:type="dxa"/>
            <w:shd w:val="clear" w:color="auto" w:fill="auto"/>
          </w:tcPr>
          <w:p w:rsidR="00C60C63" w:rsidRDefault="00C60C63" w:rsidP="00C60C63">
            <w:pPr>
              <w:spacing w:after="0" w:line="240" w:lineRule="auto"/>
              <w:jc w:val="center"/>
            </w:pPr>
            <w:r w:rsidRPr="00226D52">
              <w:rPr>
                <w:rFonts w:ascii="Times New Roman" w:eastAsia="Calibri" w:hAnsi="Times New Roman" w:cs="Times New Roman"/>
                <w:b/>
                <w:sz w:val="20"/>
                <w:szCs w:val="20"/>
                <w:lang w:eastAsia="ru-RU"/>
              </w:rPr>
              <w:t>Х</w:t>
            </w:r>
          </w:p>
        </w:tc>
      </w:tr>
      <w:tr w:rsidR="00C60C63" w:rsidRPr="00D35751" w:rsidTr="00A93CD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shd w:val="clear" w:color="auto" w:fill="auto"/>
            <w:vAlign w:val="center"/>
          </w:tcPr>
          <w:p w:rsidR="00C60C63" w:rsidRPr="00D35751" w:rsidRDefault="00C60C63" w:rsidP="00FB6342">
            <w:pPr>
              <w:spacing w:after="0" w:line="240" w:lineRule="auto"/>
              <w:jc w:val="center"/>
              <w:rPr>
                <w:rFonts w:ascii="Times New Roman" w:eastAsia="Calibri" w:hAnsi="Times New Roman" w:cs="Times New Roman"/>
                <w:b/>
                <w:sz w:val="20"/>
                <w:szCs w:val="20"/>
                <w:lang w:eastAsia="ru-RU"/>
              </w:rPr>
            </w:pPr>
            <w:r w:rsidRPr="00D35751">
              <w:rPr>
                <w:rFonts w:ascii="Times New Roman" w:eastAsia="Calibri" w:hAnsi="Times New Roman" w:cs="Times New Roman"/>
                <w:b/>
                <w:sz w:val="20"/>
                <w:szCs w:val="20"/>
                <w:lang w:eastAsia="ru-RU"/>
              </w:rPr>
              <w:t>ОП.00</w:t>
            </w:r>
          </w:p>
        </w:tc>
        <w:tc>
          <w:tcPr>
            <w:tcW w:w="4965" w:type="dxa"/>
            <w:shd w:val="clear" w:color="auto" w:fill="auto"/>
            <w:vAlign w:val="center"/>
          </w:tcPr>
          <w:p w:rsidR="00C60C63" w:rsidRPr="00D35751" w:rsidRDefault="00C60C63" w:rsidP="007E7A76">
            <w:pPr>
              <w:spacing w:after="0" w:line="240" w:lineRule="auto"/>
              <w:jc w:val="both"/>
              <w:rPr>
                <w:rFonts w:ascii="Times New Roman" w:eastAsia="Calibri" w:hAnsi="Times New Roman" w:cs="Times New Roman"/>
                <w:b/>
                <w:sz w:val="20"/>
                <w:szCs w:val="20"/>
                <w:lang w:eastAsia="ru-RU"/>
              </w:rPr>
            </w:pPr>
            <w:r w:rsidRPr="00D35751">
              <w:rPr>
                <w:rFonts w:ascii="Times New Roman" w:eastAsia="Calibri" w:hAnsi="Times New Roman" w:cs="Times New Roman"/>
                <w:b/>
                <w:sz w:val="20"/>
                <w:szCs w:val="20"/>
                <w:lang w:eastAsia="ru-RU"/>
              </w:rPr>
              <w:t>Общепрофессиональный цикл</w:t>
            </w:r>
          </w:p>
        </w:tc>
        <w:tc>
          <w:tcPr>
            <w:tcW w:w="2768" w:type="dxa"/>
            <w:shd w:val="clear" w:color="auto" w:fill="auto"/>
            <w:vAlign w:val="center"/>
          </w:tcPr>
          <w:p w:rsidR="00C60C63" w:rsidRPr="00D35751" w:rsidRDefault="00C60C63" w:rsidP="00D35751">
            <w:pPr>
              <w:spacing w:after="0" w:line="240" w:lineRule="auto"/>
              <w:jc w:val="center"/>
              <w:rPr>
                <w:rFonts w:ascii="Times New Roman" w:eastAsia="Calibri" w:hAnsi="Times New Roman" w:cs="Times New Roman"/>
                <w:b/>
                <w:bCs/>
                <w:sz w:val="20"/>
                <w:szCs w:val="20"/>
                <w:lang w:eastAsia="ru-RU"/>
              </w:rPr>
            </w:pPr>
            <w:r w:rsidRPr="00D35751">
              <w:rPr>
                <w:rFonts w:ascii="Times New Roman" w:eastAsia="Calibri" w:hAnsi="Times New Roman" w:cs="Times New Roman"/>
                <w:b/>
                <w:bCs/>
                <w:sz w:val="20"/>
                <w:szCs w:val="20"/>
                <w:lang w:eastAsia="ru-RU"/>
              </w:rPr>
              <w:t>Х</w:t>
            </w:r>
          </w:p>
        </w:tc>
        <w:tc>
          <w:tcPr>
            <w:tcW w:w="3245" w:type="dxa"/>
            <w:shd w:val="clear" w:color="auto" w:fill="auto"/>
            <w:vAlign w:val="center"/>
          </w:tcPr>
          <w:p w:rsidR="00C60C63" w:rsidRPr="00D35751" w:rsidRDefault="00C60C63" w:rsidP="00D35751">
            <w:pPr>
              <w:spacing w:after="0" w:line="240" w:lineRule="auto"/>
              <w:jc w:val="center"/>
              <w:rPr>
                <w:rFonts w:ascii="Times New Roman" w:eastAsia="Calibri" w:hAnsi="Times New Roman" w:cs="Times New Roman"/>
                <w:b/>
                <w:bCs/>
                <w:sz w:val="20"/>
                <w:szCs w:val="20"/>
                <w:lang w:eastAsia="ru-RU"/>
              </w:rPr>
            </w:pPr>
            <w:r w:rsidRPr="00D35751">
              <w:rPr>
                <w:rFonts w:ascii="Times New Roman" w:eastAsia="Calibri" w:hAnsi="Times New Roman" w:cs="Times New Roman"/>
                <w:b/>
                <w:bCs/>
                <w:sz w:val="20"/>
                <w:szCs w:val="20"/>
                <w:lang w:eastAsia="ru-RU"/>
              </w:rPr>
              <w:t>Х</w:t>
            </w:r>
          </w:p>
        </w:tc>
        <w:tc>
          <w:tcPr>
            <w:tcW w:w="2776" w:type="dxa"/>
            <w:shd w:val="clear" w:color="auto" w:fill="auto"/>
          </w:tcPr>
          <w:p w:rsidR="00C60C63" w:rsidRDefault="00C60C63" w:rsidP="00C60C63">
            <w:pPr>
              <w:spacing w:after="0" w:line="240" w:lineRule="auto"/>
              <w:jc w:val="center"/>
            </w:pPr>
            <w:r w:rsidRPr="00226D52">
              <w:rPr>
                <w:rFonts w:ascii="Times New Roman" w:eastAsia="Calibri" w:hAnsi="Times New Roman" w:cs="Times New Roman"/>
                <w:b/>
                <w:sz w:val="20"/>
                <w:szCs w:val="20"/>
                <w:lang w:eastAsia="ru-RU"/>
              </w:rPr>
              <w:t>Х</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ОП.01</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Электротехника</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36</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18</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sidRPr="00D35751">
              <w:rPr>
                <w:rFonts w:ascii="Times New Roman" w:eastAsia="Segoe UI" w:hAnsi="Times New Roman" w:cs="Times New Roman"/>
                <w:color w:val="000000"/>
                <w:sz w:val="20"/>
                <w:szCs w:val="20"/>
                <w:lang w:eastAsia="ru-RU"/>
              </w:rPr>
              <w:t>1</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ОП.02</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Охрана труда</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32</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12</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sidRPr="00D35751">
              <w:rPr>
                <w:rFonts w:ascii="Times New Roman" w:eastAsia="Segoe UI" w:hAnsi="Times New Roman" w:cs="Times New Roman"/>
                <w:color w:val="000000"/>
                <w:sz w:val="20"/>
                <w:szCs w:val="20"/>
                <w:lang w:eastAsia="ru-RU"/>
              </w:rPr>
              <w:t>1</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ОП.03</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Материаловедение</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36</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12</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sidRPr="00D35751">
              <w:rPr>
                <w:rFonts w:ascii="Times New Roman" w:eastAsia="Segoe UI" w:hAnsi="Times New Roman" w:cs="Times New Roman"/>
                <w:color w:val="000000"/>
                <w:sz w:val="20"/>
                <w:szCs w:val="20"/>
                <w:lang w:eastAsia="ru-RU"/>
              </w:rPr>
              <w:t>1</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ОП.04</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Безопасность жизнедеятельность</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36</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18</w:t>
            </w:r>
          </w:p>
        </w:tc>
        <w:tc>
          <w:tcPr>
            <w:tcW w:w="2776" w:type="dxa"/>
            <w:shd w:val="clear" w:color="auto" w:fill="auto"/>
            <w:vAlign w:val="center"/>
          </w:tcPr>
          <w:p w:rsidR="007E7A76" w:rsidRPr="00D35751" w:rsidRDefault="001E2649"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2</w:t>
            </w:r>
          </w:p>
        </w:tc>
      </w:tr>
      <w:tr w:rsidR="007E7A76"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nil"/>
              <w:left w:val="single" w:sz="8"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ОП.05</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Физическая культура</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40</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34</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2</w:t>
            </w:r>
          </w:p>
        </w:tc>
      </w:tr>
      <w:tr w:rsidR="00D35751"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7"/>
          <w:jc w:val="center"/>
        </w:trPr>
        <w:tc>
          <w:tcPr>
            <w:tcW w:w="1380" w:type="dxa"/>
            <w:gridSpan w:val="4"/>
            <w:tcBorders>
              <w:bottom w:val="single" w:sz="4" w:space="0" w:color="auto"/>
            </w:tcBorders>
            <w:shd w:val="clear" w:color="auto" w:fill="auto"/>
            <w:vAlign w:val="center"/>
          </w:tcPr>
          <w:p w:rsidR="00D35751" w:rsidRPr="00D35751" w:rsidRDefault="00D35751" w:rsidP="00A4188B">
            <w:pPr>
              <w:spacing w:after="0" w:line="240" w:lineRule="auto"/>
              <w:jc w:val="center"/>
              <w:rPr>
                <w:rFonts w:ascii="Times New Roman" w:eastAsia="Calibri" w:hAnsi="Times New Roman" w:cs="Times New Roman"/>
                <w:b/>
                <w:bCs/>
                <w:sz w:val="20"/>
                <w:szCs w:val="20"/>
                <w:lang w:eastAsia="ru-RU"/>
              </w:rPr>
            </w:pPr>
            <w:r w:rsidRPr="00D35751">
              <w:rPr>
                <w:rFonts w:ascii="Times New Roman" w:eastAsia="Calibri" w:hAnsi="Times New Roman" w:cs="Times New Roman"/>
                <w:b/>
                <w:bCs/>
                <w:sz w:val="20"/>
                <w:szCs w:val="20"/>
                <w:lang w:eastAsia="ru-RU"/>
              </w:rPr>
              <w:t>ПМ.00</w:t>
            </w:r>
          </w:p>
        </w:tc>
        <w:tc>
          <w:tcPr>
            <w:tcW w:w="4965" w:type="dxa"/>
            <w:shd w:val="clear" w:color="auto" w:fill="auto"/>
            <w:vAlign w:val="center"/>
          </w:tcPr>
          <w:p w:rsidR="00D35751" w:rsidRPr="00D35751" w:rsidRDefault="00D35751" w:rsidP="00D35751">
            <w:pPr>
              <w:spacing w:after="0" w:line="240" w:lineRule="auto"/>
              <w:rPr>
                <w:rFonts w:ascii="Times New Roman" w:eastAsia="Calibri" w:hAnsi="Times New Roman" w:cs="Times New Roman"/>
                <w:b/>
                <w:sz w:val="20"/>
                <w:szCs w:val="20"/>
                <w:lang w:eastAsia="ru-RU"/>
              </w:rPr>
            </w:pPr>
            <w:r w:rsidRPr="00D35751">
              <w:rPr>
                <w:rFonts w:ascii="Times New Roman" w:eastAsia="Calibri" w:hAnsi="Times New Roman" w:cs="Times New Roman"/>
                <w:b/>
                <w:sz w:val="20"/>
                <w:szCs w:val="20"/>
                <w:lang w:eastAsia="ru-RU"/>
              </w:rPr>
              <w:t>Профессиональный цикл</w:t>
            </w:r>
          </w:p>
        </w:tc>
        <w:tc>
          <w:tcPr>
            <w:tcW w:w="2768" w:type="dxa"/>
            <w:shd w:val="clear" w:color="auto" w:fill="auto"/>
            <w:vAlign w:val="center"/>
          </w:tcPr>
          <w:p w:rsidR="00D35751" w:rsidRPr="00D35751" w:rsidRDefault="00EF726C" w:rsidP="00D35751">
            <w:pPr>
              <w:spacing w:after="0" w:line="240" w:lineRule="auto"/>
              <w:jc w:val="center"/>
              <w:rPr>
                <w:rFonts w:ascii="Times New Roman" w:eastAsia="Calibri" w:hAnsi="Times New Roman" w:cs="Times New Roman"/>
                <w:b/>
                <w:bCs/>
                <w:color w:val="000000"/>
                <w:sz w:val="20"/>
                <w:szCs w:val="20"/>
                <w:lang w:eastAsia="ru-RU"/>
              </w:rPr>
            </w:pPr>
            <w:r>
              <w:rPr>
                <w:rFonts w:ascii="Times New Roman" w:eastAsia="Calibri" w:hAnsi="Times New Roman" w:cs="Times New Roman"/>
                <w:b/>
                <w:bCs/>
                <w:color w:val="000000"/>
                <w:sz w:val="20"/>
                <w:szCs w:val="20"/>
                <w:lang w:eastAsia="ru-RU"/>
              </w:rPr>
              <w:t>931</w:t>
            </w:r>
          </w:p>
        </w:tc>
        <w:tc>
          <w:tcPr>
            <w:tcW w:w="3245" w:type="dxa"/>
            <w:shd w:val="clear" w:color="auto" w:fill="auto"/>
            <w:vAlign w:val="center"/>
          </w:tcPr>
          <w:p w:rsidR="00D35751" w:rsidRPr="00D35751" w:rsidRDefault="00EF726C" w:rsidP="00D35751">
            <w:pPr>
              <w:spacing w:after="0" w:line="240" w:lineRule="auto"/>
              <w:jc w:val="center"/>
              <w:rPr>
                <w:rFonts w:ascii="Times New Roman" w:eastAsia="Calibri" w:hAnsi="Times New Roman" w:cs="Times New Roman"/>
                <w:b/>
                <w:bCs/>
                <w:sz w:val="20"/>
                <w:szCs w:val="20"/>
                <w:lang w:eastAsia="ru-RU"/>
              </w:rPr>
            </w:pPr>
            <w:r>
              <w:rPr>
                <w:rFonts w:ascii="Times New Roman" w:eastAsia="Calibri" w:hAnsi="Times New Roman" w:cs="Times New Roman"/>
                <w:b/>
                <w:bCs/>
                <w:color w:val="000000"/>
                <w:sz w:val="20"/>
                <w:szCs w:val="20"/>
                <w:lang w:eastAsia="ru-RU"/>
              </w:rPr>
              <w:t>700</w:t>
            </w:r>
          </w:p>
        </w:tc>
        <w:tc>
          <w:tcPr>
            <w:tcW w:w="2776" w:type="dxa"/>
            <w:shd w:val="clear" w:color="auto" w:fill="auto"/>
            <w:vAlign w:val="center"/>
          </w:tcPr>
          <w:p w:rsidR="00D35751" w:rsidRPr="00D35751" w:rsidRDefault="00C60C63" w:rsidP="00FC315E">
            <w:pPr>
              <w:spacing w:after="0" w:line="240" w:lineRule="auto"/>
              <w:jc w:val="center"/>
              <w:rPr>
                <w:rFonts w:ascii="Times New Roman" w:eastAsia="Calibri" w:hAnsi="Times New Roman" w:cs="Times New Roman"/>
                <w:sz w:val="20"/>
                <w:szCs w:val="20"/>
                <w:lang w:eastAsia="ru-RU"/>
              </w:rPr>
            </w:pPr>
            <w:r w:rsidRPr="00226D52">
              <w:rPr>
                <w:rFonts w:ascii="Times New Roman" w:eastAsia="Calibri" w:hAnsi="Times New Roman" w:cs="Times New Roman"/>
                <w:b/>
                <w:sz w:val="20"/>
                <w:szCs w:val="20"/>
                <w:lang w:eastAsia="ru-RU"/>
              </w:rPr>
              <w:t>Х</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4"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ПМ.01</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 xml:space="preserve">Определение технического состояния систем, </w:t>
            </w:r>
            <w:r w:rsidRPr="007E7A76">
              <w:rPr>
                <w:rFonts w:ascii="Times New Roman" w:hAnsi="Times New Roman" w:cs="Times New Roman"/>
                <w:b/>
                <w:bCs/>
                <w:color w:val="000000"/>
                <w:sz w:val="20"/>
                <w:szCs w:val="20"/>
              </w:rPr>
              <w:lastRenderedPageBreak/>
              <w:t>агре</w:t>
            </w:r>
            <w:r>
              <w:rPr>
                <w:rFonts w:ascii="Times New Roman" w:hAnsi="Times New Roman" w:cs="Times New Roman"/>
                <w:b/>
                <w:bCs/>
                <w:color w:val="000000"/>
                <w:sz w:val="20"/>
                <w:szCs w:val="20"/>
              </w:rPr>
              <w:t>гатов, деталей и механизмов ав</w:t>
            </w:r>
            <w:r w:rsidRPr="007E7A76">
              <w:rPr>
                <w:rFonts w:ascii="Times New Roman" w:hAnsi="Times New Roman" w:cs="Times New Roman"/>
                <w:b/>
                <w:bCs/>
                <w:color w:val="000000"/>
                <w:sz w:val="20"/>
                <w:szCs w:val="20"/>
              </w:rPr>
              <w:t>томобиля</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lastRenderedPageBreak/>
              <w:t>279</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color w:val="000000"/>
                <w:sz w:val="20"/>
                <w:szCs w:val="20"/>
              </w:rPr>
            </w:pPr>
            <w:r w:rsidRPr="007E7A76">
              <w:rPr>
                <w:rFonts w:ascii="Times New Roman" w:hAnsi="Times New Roman" w:cs="Times New Roman"/>
                <w:b/>
                <w:color w:val="000000"/>
                <w:sz w:val="20"/>
                <w:szCs w:val="20"/>
              </w:rPr>
              <w:t>214</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Calibri" w:hAnsi="Times New Roman" w:cs="Times New Roman"/>
                <w:bCs/>
                <w:sz w:val="20"/>
                <w:szCs w:val="20"/>
                <w:lang w:eastAsia="ru-RU"/>
              </w:rPr>
            </w:pPr>
            <w:r w:rsidRPr="00226D52">
              <w:rPr>
                <w:rFonts w:ascii="Times New Roman" w:eastAsia="Calibri" w:hAnsi="Times New Roman" w:cs="Times New Roman"/>
                <w:b/>
                <w:sz w:val="20"/>
                <w:szCs w:val="20"/>
                <w:lang w:eastAsia="ru-RU"/>
              </w:rPr>
              <w:t>Х</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lastRenderedPageBreak/>
              <w:t>МДК.01.01</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Устройство автомобилей</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72</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40</w:t>
            </w:r>
          </w:p>
        </w:tc>
        <w:tc>
          <w:tcPr>
            <w:tcW w:w="2776" w:type="dxa"/>
            <w:shd w:val="clear" w:color="auto" w:fill="auto"/>
            <w:vAlign w:val="center"/>
          </w:tcPr>
          <w:p w:rsidR="007E7A76" w:rsidRPr="00FC315E"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МДК.01.02</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Техническая диагностика автомобилей</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54</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30</w:t>
            </w:r>
          </w:p>
        </w:tc>
        <w:tc>
          <w:tcPr>
            <w:tcW w:w="2776" w:type="dxa"/>
            <w:shd w:val="clear" w:color="auto" w:fill="auto"/>
            <w:vAlign w:val="center"/>
          </w:tcPr>
          <w:p w:rsidR="007E7A76" w:rsidRPr="00FC315E" w:rsidRDefault="001E2649" w:rsidP="007E7A76">
            <w:pPr>
              <w:spacing w:after="0" w:line="240" w:lineRule="auto"/>
              <w:jc w:val="center"/>
              <w:rPr>
                <w:rFonts w:ascii="Times New Roman" w:eastAsia="Segoe UI"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УП.01</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Учебная практика</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72</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72</w:t>
            </w:r>
          </w:p>
        </w:tc>
        <w:tc>
          <w:tcPr>
            <w:tcW w:w="2776" w:type="dxa"/>
            <w:shd w:val="clear" w:color="auto" w:fill="auto"/>
            <w:vAlign w:val="center"/>
          </w:tcPr>
          <w:p w:rsidR="007E7A76" w:rsidRPr="00FC315E" w:rsidRDefault="007E7A76" w:rsidP="007E7A76">
            <w:pPr>
              <w:spacing w:after="0" w:line="240" w:lineRule="auto"/>
              <w:jc w:val="center"/>
              <w:rPr>
                <w:rFonts w:ascii="Times New Roman" w:eastAsia="Segoe UI"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1</w:t>
            </w:r>
            <w:r w:rsidR="001E2649">
              <w:rPr>
                <w:rFonts w:ascii="Times New Roman" w:eastAsia="Segoe UI" w:hAnsi="Times New Roman" w:cs="Times New Roman"/>
                <w:color w:val="000000"/>
                <w:sz w:val="20"/>
                <w:szCs w:val="20"/>
                <w:lang w:eastAsia="ru-RU"/>
              </w:rPr>
              <w:t>,2</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ПП.01</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Производственная практика</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72</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72</w:t>
            </w:r>
          </w:p>
        </w:tc>
        <w:tc>
          <w:tcPr>
            <w:tcW w:w="2776" w:type="dxa"/>
            <w:shd w:val="clear" w:color="auto" w:fill="auto"/>
            <w:vAlign w:val="center"/>
          </w:tcPr>
          <w:p w:rsidR="007E7A76" w:rsidRPr="00FC315E" w:rsidRDefault="007E7A76" w:rsidP="007E7A76">
            <w:pPr>
              <w:spacing w:after="0" w:line="240" w:lineRule="auto"/>
              <w:jc w:val="center"/>
              <w:rPr>
                <w:rFonts w:ascii="Times New Roman" w:eastAsia="Segoe UI"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2</w:t>
            </w:r>
          </w:p>
        </w:tc>
      </w:tr>
      <w:tr w:rsidR="00EF726C"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EF726C" w:rsidRPr="007E7A76" w:rsidRDefault="00EF726C" w:rsidP="00EF726C">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ПА</w:t>
            </w:r>
          </w:p>
        </w:tc>
        <w:tc>
          <w:tcPr>
            <w:tcW w:w="4965" w:type="dxa"/>
            <w:tcBorders>
              <w:top w:val="nil"/>
              <w:left w:val="nil"/>
              <w:bottom w:val="single" w:sz="8" w:space="0" w:color="auto"/>
              <w:right w:val="single" w:sz="8" w:space="0" w:color="auto"/>
            </w:tcBorders>
            <w:shd w:val="clear" w:color="auto" w:fill="auto"/>
            <w:vAlign w:val="center"/>
          </w:tcPr>
          <w:p w:rsidR="00EF726C" w:rsidRPr="007E7A76" w:rsidRDefault="00EF726C" w:rsidP="00EF726C">
            <w:pPr>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Промежуточная аттестация</w:t>
            </w:r>
          </w:p>
        </w:tc>
        <w:tc>
          <w:tcPr>
            <w:tcW w:w="2768" w:type="dxa"/>
            <w:tcBorders>
              <w:top w:val="nil"/>
              <w:left w:val="nil"/>
              <w:bottom w:val="single" w:sz="8" w:space="0" w:color="auto"/>
              <w:right w:val="single" w:sz="8" w:space="0" w:color="auto"/>
            </w:tcBorders>
            <w:shd w:val="clear" w:color="auto" w:fill="auto"/>
            <w:vAlign w:val="center"/>
          </w:tcPr>
          <w:p w:rsidR="00EF726C" w:rsidRPr="007E7A76" w:rsidRDefault="00EF726C" w:rsidP="007E7A76">
            <w:pPr>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9</w:t>
            </w:r>
          </w:p>
        </w:tc>
        <w:tc>
          <w:tcPr>
            <w:tcW w:w="3245" w:type="dxa"/>
            <w:tcBorders>
              <w:top w:val="nil"/>
              <w:left w:val="nil"/>
              <w:bottom w:val="single" w:sz="8" w:space="0" w:color="auto"/>
              <w:right w:val="single" w:sz="8" w:space="0" w:color="auto"/>
            </w:tcBorders>
            <w:shd w:val="clear" w:color="auto" w:fill="auto"/>
            <w:vAlign w:val="center"/>
          </w:tcPr>
          <w:p w:rsidR="00EF726C" w:rsidRPr="007E7A76" w:rsidRDefault="00EF726C" w:rsidP="007E7A76">
            <w:pPr>
              <w:spacing w:after="0" w:line="240" w:lineRule="auto"/>
              <w:jc w:val="center"/>
              <w:rPr>
                <w:rFonts w:ascii="Times New Roman" w:hAnsi="Times New Roman" w:cs="Times New Roman"/>
                <w:color w:val="000000"/>
                <w:sz w:val="20"/>
                <w:szCs w:val="20"/>
              </w:rPr>
            </w:pPr>
          </w:p>
        </w:tc>
        <w:tc>
          <w:tcPr>
            <w:tcW w:w="2776" w:type="dxa"/>
            <w:shd w:val="clear" w:color="auto" w:fill="auto"/>
            <w:vAlign w:val="center"/>
          </w:tcPr>
          <w:p w:rsidR="00EF726C" w:rsidRDefault="00EF726C" w:rsidP="007E7A76">
            <w:pPr>
              <w:spacing w:after="0" w:line="240" w:lineRule="auto"/>
              <w:jc w:val="center"/>
              <w:rPr>
                <w:rFonts w:ascii="Times New Roman" w:eastAsia="Segoe UI" w:hAnsi="Times New Roman" w:cs="Times New Roman"/>
                <w:color w:val="000000"/>
                <w:sz w:val="20"/>
                <w:szCs w:val="20"/>
                <w:lang w:eastAsia="ru-RU"/>
              </w:rPr>
            </w:pP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ПМ.02</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Осуществлять техническое обслуживание автотранспорта согласно требованиям нормативно- технической документации</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407</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color w:val="000000"/>
                <w:sz w:val="20"/>
                <w:szCs w:val="20"/>
              </w:rPr>
            </w:pPr>
            <w:r w:rsidRPr="007E7A76">
              <w:rPr>
                <w:rFonts w:ascii="Times New Roman" w:hAnsi="Times New Roman" w:cs="Times New Roman"/>
                <w:b/>
                <w:color w:val="000000"/>
                <w:sz w:val="20"/>
                <w:szCs w:val="20"/>
              </w:rPr>
              <w:t>312</w:t>
            </w:r>
          </w:p>
        </w:tc>
        <w:tc>
          <w:tcPr>
            <w:tcW w:w="2776" w:type="dxa"/>
            <w:shd w:val="clear" w:color="auto" w:fill="auto"/>
            <w:vAlign w:val="center"/>
          </w:tcPr>
          <w:p w:rsidR="007E7A76" w:rsidRPr="00D35751" w:rsidRDefault="007E7A76" w:rsidP="007E7A76">
            <w:pPr>
              <w:spacing w:after="0" w:line="240" w:lineRule="auto"/>
              <w:jc w:val="center"/>
              <w:rPr>
                <w:rFonts w:ascii="Times New Roman" w:eastAsia="Calibri" w:hAnsi="Times New Roman" w:cs="Times New Roman"/>
                <w:bCs/>
                <w:sz w:val="20"/>
                <w:szCs w:val="20"/>
                <w:lang w:eastAsia="ru-RU"/>
              </w:rPr>
            </w:pPr>
            <w:r w:rsidRPr="00226D52">
              <w:rPr>
                <w:rFonts w:ascii="Times New Roman" w:eastAsia="Calibri" w:hAnsi="Times New Roman" w:cs="Times New Roman"/>
                <w:b/>
                <w:sz w:val="20"/>
                <w:szCs w:val="20"/>
                <w:lang w:eastAsia="ru-RU"/>
              </w:rPr>
              <w:t>Х</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МДК.02.01</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Техническое обслуживание автомобилей</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72</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38</w:t>
            </w:r>
          </w:p>
        </w:tc>
        <w:tc>
          <w:tcPr>
            <w:tcW w:w="2776" w:type="dxa"/>
            <w:shd w:val="clear" w:color="auto" w:fill="auto"/>
            <w:vAlign w:val="center"/>
          </w:tcPr>
          <w:p w:rsidR="007E7A76" w:rsidRPr="00D32CED" w:rsidRDefault="001E2649"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2</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МДК.02.02</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Теоретическая подготовка водителя автомобиля</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74</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22</w:t>
            </w:r>
          </w:p>
        </w:tc>
        <w:tc>
          <w:tcPr>
            <w:tcW w:w="2776" w:type="dxa"/>
            <w:shd w:val="clear" w:color="auto" w:fill="auto"/>
            <w:vAlign w:val="center"/>
          </w:tcPr>
          <w:p w:rsidR="007E7A76" w:rsidRPr="00D32CED"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2</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УП.02</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Учебная практика</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180</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180</w:t>
            </w:r>
          </w:p>
        </w:tc>
        <w:tc>
          <w:tcPr>
            <w:tcW w:w="2776" w:type="dxa"/>
            <w:shd w:val="clear" w:color="auto" w:fill="auto"/>
            <w:vAlign w:val="center"/>
          </w:tcPr>
          <w:p w:rsidR="007E7A76" w:rsidRPr="00D32CED" w:rsidRDefault="007E7A76" w:rsidP="007E7A76">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2</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ПП.02</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both"/>
              <w:rPr>
                <w:rFonts w:ascii="Times New Roman" w:hAnsi="Times New Roman" w:cs="Times New Roman"/>
                <w:color w:val="000000"/>
                <w:sz w:val="20"/>
                <w:szCs w:val="20"/>
              </w:rPr>
            </w:pPr>
            <w:r w:rsidRPr="007E7A76">
              <w:rPr>
                <w:rFonts w:ascii="Times New Roman" w:hAnsi="Times New Roman" w:cs="Times New Roman"/>
                <w:color w:val="000000"/>
                <w:sz w:val="20"/>
                <w:szCs w:val="20"/>
              </w:rPr>
              <w:t>Производственная практика</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72</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72</w:t>
            </w:r>
          </w:p>
        </w:tc>
        <w:tc>
          <w:tcPr>
            <w:tcW w:w="2776" w:type="dxa"/>
            <w:shd w:val="clear" w:color="auto" w:fill="auto"/>
            <w:vAlign w:val="center"/>
          </w:tcPr>
          <w:p w:rsidR="007E7A76" w:rsidRDefault="001E2649" w:rsidP="007E7A76">
            <w:pPr>
              <w:spacing w:after="0" w:line="240" w:lineRule="auto"/>
              <w:jc w:val="center"/>
              <w:rPr>
                <w:rFonts w:ascii="Times New Roman" w:eastAsia="Segoe UI"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2</w:t>
            </w:r>
          </w:p>
        </w:tc>
      </w:tr>
      <w:tr w:rsidR="00EF726C"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EF726C" w:rsidRPr="007E7A76" w:rsidRDefault="00EF726C" w:rsidP="007E7A76">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ПА</w:t>
            </w:r>
          </w:p>
        </w:tc>
        <w:tc>
          <w:tcPr>
            <w:tcW w:w="4965" w:type="dxa"/>
            <w:tcBorders>
              <w:top w:val="nil"/>
              <w:left w:val="nil"/>
              <w:bottom w:val="single" w:sz="8" w:space="0" w:color="auto"/>
              <w:right w:val="single" w:sz="8" w:space="0" w:color="auto"/>
            </w:tcBorders>
            <w:shd w:val="clear" w:color="auto" w:fill="auto"/>
            <w:vAlign w:val="center"/>
          </w:tcPr>
          <w:p w:rsidR="00EF726C" w:rsidRPr="007E7A76" w:rsidRDefault="00EF726C" w:rsidP="007E7A76">
            <w:pPr>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Промежуточная аттестация</w:t>
            </w:r>
          </w:p>
        </w:tc>
        <w:tc>
          <w:tcPr>
            <w:tcW w:w="2768" w:type="dxa"/>
            <w:tcBorders>
              <w:top w:val="nil"/>
              <w:left w:val="nil"/>
              <w:bottom w:val="single" w:sz="8" w:space="0" w:color="auto"/>
              <w:right w:val="single" w:sz="8" w:space="0" w:color="auto"/>
            </w:tcBorders>
            <w:shd w:val="clear" w:color="auto" w:fill="auto"/>
            <w:vAlign w:val="center"/>
          </w:tcPr>
          <w:p w:rsidR="00EF726C" w:rsidRPr="007E7A76" w:rsidRDefault="00EF726C" w:rsidP="007E7A76">
            <w:pPr>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9</w:t>
            </w:r>
          </w:p>
        </w:tc>
        <w:tc>
          <w:tcPr>
            <w:tcW w:w="3245" w:type="dxa"/>
            <w:tcBorders>
              <w:top w:val="nil"/>
              <w:left w:val="nil"/>
              <w:bottom w:val="single" w:sz="8" w:space="0" w:color="auto"/>
              <w:right w:val="single" w:sz="8" w:space="0" w:color="auto"/>
            </w:tcBorders>
            <w:shd w:val="clear" w:color="auto" w:fill="auto"/>
            <w:vAlign w:val="center"/>
          </w:tcPr>
          <w:p w:rsidR="00EF726C" w:rsidRPr="007E7A76" w:rsidRDefault="00EF726C" w:rsidP="007E7A76">
            <w:pPr>
              <w:spacing w:after="0" w:line="240" w:lineRule="auto"/>
              <w:jc w:val="center"/>
              <w:rPr>
                <w:rFonts w:ascii="Times New Roman" w:hAnsi="Times New Roman" w:cs="Times New Roman"/>
                <w:color w:val="000000"/>
                <w:sz w:val="20"/>
                <w:szCs w:val="20"/>
              </w:rPr>
            </w:pPr>
          </w:p>
        </w:tc>
        <w:tc>
          <w:tcPr>
            <w:tcW w:w="2776" w:type="dxa"/>
            <w:shd w:val="clear" w:color="auto" w:fill="auto"/>
            <w:vAlign w:val="center"/>
          </w:tcPr>
          <w:p w:rsidR="00EF726C" w:rsidRDefault="00EF726C" w:rsidP="007E7A76">
            <w:pPr>
              <w:spacing w:after="0" w:line="240" w:lineRule="auto"/>
              <w:jc w:val="center"/>
              <w:rPr>
                <w:rFonts w:ascii="Times New Roman" w:eastAsia="Segoe UI" w:hAnsi="Times New Roman" w:cs="Times New Roman"/>
                <w:color w:val="000000"/>
                <w:sz w:val="20"/>
                <w:szCs w:val="20"/>
                <w:lang w:eastAsia="ru-RU"/>
              </w:rPr>
            </w:pP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ПМ.03</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Производить текущий ремонт различных типов автомобилей в соответствии с требованиями технологической документации</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245</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color w:val="000000"/>
                <w:sz w:val="20"/>
                <w:szCs w:val="20"/>
              </w:rPr>
            </w:pPr>
            <w:r w:rsidRPr="007E7A76">
              <w:rPr>
                <w:rFonts w:ascii="Times New Roman" w:hAnsi="Times New Roman" w:cs="Times New Roman"/>
                <w:b/>
                <w:color w:val="000000"/>
                <w:sz w:val="20"/>
                <w:szCs w:val="20"/>
              </w:rPr>
              <w:t>174</w:t>
            </w:r>
          </w:p>
        </w:tc>
        <w:tc>
          <w:tcPr>
            <w:tcW w:w="2776" w:type="dxa"/>
            <w:shd w:val="clear" w:color="auto" w:fill="auto"/>
            <w:vAlign w:val="center"/>
          </w:tcPr>
          <w:p w:rsidR="007E7A76" w:rsidRDefault="001E2649" w:rsidP="007E7A76">
            <w:pPr>
              <w:spacing w:after="0" w:line="240" w:lineRule="auto"/>
              <w:jc w:val="center"/>
              <w:rPr>
                <w:rFonts w:ascii="Times New Roman" w:eastAsia="Segoe UI" w:hAnsi="Times New Roman" w:cs="Times New Roman"/>
                <w:color w:val="000000"/>
                <w:sz w:val="20"/>
                <w:szCs w:val="20"/>
                <w:lang w:eastAsia="ru-RU"/>
              </w:rPr>
            </w:pPr>
            <w:r w:rsidRPr="00226D52">
              <w:rPr>
                <w:rFonts w:ascii="Times New Roman" w:eastAsia="Calibri" w:hAnsi="Times New Roman" w:cs="Times New Roman"/>
                <w:b/>
                <w:sz w:val="20"/>
                <w:szCs w:val="20"/>
                <w:lang w:eastAsia="ru-RU"/>
              </w:rPr>
              <w:t>Х</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МДК.03.01</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rPr>
                <w:rFonts w:ascii="Times New Roman" w:hAnsi="Times New Roman" w:cs="Times New Roman"/>
                <w:color w:val="000000"/>
                <w:sz w:val="20"/>
                <w:szCs w:val="20"/>
              </w:rPr>
            </w:pPr>
            <w:r w:rsidRPr="007E7A76">
              <w:rPr>
                <w:rFonts w:ascii="Times New Roman" w:hAnsi="Times New Roman" w:cs="Times New Roman"/>
                <w:color w:val="000000"/>
                <w:sz w:val="20"/>
                <w:szCs w:val="20"/>
              </w:rPr>
              <w:t>Слесарное дело и технические измерения</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52</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26</w:t>
            </w:r>
          </w:p>
        </w:tc>
        <w:tc>
          <w:tcPr>
            <w:tcW w:w="2776" w:type="dxa"/>
            <w:shd w:val="clear" w:color="auto" w:fill="auto"/>
            <w:vAlign w:val="center"/>
          </w:tcPr>
          <w:p w:rsidR="007E7A76" w:rsidRDefault="001E2649" w:rsidP="007E7A76">
            <w:pPr>
              <w:spacing w:after="0" w:line="240" w:lineRule="auto"/>
              <w:jc w:val="center"/>
              <w:rPr>
                <w:rFonts w:ascii="Times New Roman" w:eastAsia="Segoe UI"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2</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МДК.03.02</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rPr>
                <w:rFonts w:ascii="Times New Roman" w:hAnsi="Times New Roman" w:cs="Times New Roman"/>
                <w:color w:val="000000"/>
                <w:sz w:val="20"/>
                <w:szCs w:val="20"/>
              </w:rPr>
            </w:pPr>
            <w:r w:rsidRPr="007E7A76">
              <w:rPr>
                <w:rFonts w:ascii="Times New Roman" w:hAnsi="Times New Roman" w:cs="Times New Roman"/>
                <w:color w:val="000000"/>
                <w:sz w:val="20"/>
                <w:szCs w:val="20"/>
              </w:rPr>
              <w:t>Ремонт автомобиля</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76</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40</w:t>
            </w:r>
          </w:p>
        </w:tc>
        <w:tc>
          <w:tcPr>
            <w:tcW w:w="2776" w:type="dxa"/>
            <w:shd w:val="clear" w:color="auto" w:fill="auto"/>
            <w:vAlign w:val="center"/>
          </w:tcPr>
          <w:p w:rsidR="007E7A76" w:rsidRDefault="001E2649" w:rsidP="007E7A76">
            <w:pPr>
              <w:spacing w:after="0" w:line="240" w:lineRule="auto"/>
              <w:jc w:val="center"/>
              <w:rPr>
                <w:rFonts w:ascii="Times New Roman" w:eastAsia="Segoe UI"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2</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УП.03</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rPr>
                <w:rFonts w:ascii="Times New Roman" w:hAnsi="Times New Roman" w:cs="Times New Roman"/>
                <w:color w:val="000000"/>
                <w:sz w:val="20"/>
                <w:szCs w:val="20"/>
              </w:rPr>
            </w:pPr>
            <w:r w:rsidRPr="007E7A76">
              <w:rPr>
                <w:rFonts w:ascii="Times New Roman" w:hAnsi="Times New Roman" w:cs="Times New Roman"/>
                <w:color w:val="000000"/>
                <w:sz w:val="20"/>
                <w:szCs w:val="20"/>
              </w:rPr>
              <w:t>Учебная практика</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36</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36</w:t>
            </w:r>
          </w:p>
        </w:tc>
        <w:tc>
          <w:tcPr>
            <w:tcW w:w="2776" w:type="dxa"/>
            <w:shd w:val="clear" w:color="auto" w:fill="auto"/>
            <w:vAlign w:val="center"/>
          </w:tcPr>
          <w:p w:rsidR="007E7A76" w:rsidRDefault="001E2649" w:rsidP="007E7A76">
            <w:pPr>
              <w:spacing w:after="0" w:line="240" w:lineRule="auto"/>
              <w:jc w:val="center"/>
              <w:rPr>
                <w:rFonts w:ascii="Times New Roman" w:eastAsia="Segoe UI"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2</w:t>
            </w:r>
          </w:p>
        </w:tc>
      </w:tr>
      <w:tr w:rsidR="007E7A76"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ПП.03</w:t>
            </w:r>
          </w:p>
        </w:tc>
        <w:tc>
          <w:tcPr>
            <w:tcW w:w="496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rPr>
                <w:rFonts w:ascii="Times New Roman" w:hAnsi="Times New Roman" w:cs="Times New Roman"/>
                <w:color w:val="000000"/>
                <w:sz w:val="20"/>
                <w:szCs w:val="20"/>
              </w:rPr>
            </w:pPr>
            <w:r w:rsidRPr="007E7A76">
              <w:rPr>
                <w:rFonts w:ascii="Times New Roman" w:hAnsi="Times New Roman" w:cs="Times New Roman"/>
                <w:color w:val="000000"/>
                <w:sz w:val="20"/>
                <w:szCs w:val="20"/>
              </w:rPr>
              <w:t>Производственная практика</w:t>
            </w:r>
          </w:p>
        </w:tc>
        <w:tc>
          <w:tcPr>
            <w:tcW w:w="2768"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b/>
                <w:bCs/>
                <w:color w:val="000000"/>
                <w:sz w:val="20"/>
                <w:szCs w:val="20"/>
              </w:rPr>
            </w:pPr>
            <w:r w:rsidRPr="007E7A76">
              <w:rPr>
                <w:rFonts w:ascii="Times New Roman" w:hAnsi="Times New Roman" w:cs="Times New Roman"/>
                <w:b/>
                <w:bCs/>
                <w:color w:val="000000"/>
                <w:sz w:val="20"/>
                <w:szCs w:val="20"/>
              </w:rPr>
              <w:t>72</w:t>
            </w:r>
          </w:p>
        </w:tc>
        <w:tc>
          <w:tcPr>
            <w:tcW w:w="3245" w:type="dxa"/>
            <w:tcBorders>
              <w:top w:val="nil"/>
              <w:left w:val="nil"/>
              <w:bottom w:val="single" w:sz="8" w:space="0" w:color="auto"/>
              <w:right w:val="single" w:sz="8" w:space="0" w:color="auto"/>
            </w:tcBorders>
            <w:shd w:val="clear" w:color="auto" w:fill="auto"/>
            <w:vAlign w:val="center"/>
          </w:tcPr>
          <w:p w:rsidR="007E7A76" w:rsidRPr="007E7A76" w:rsidRDefault="007E7A76" w:rsidP="007E7A76">
            <w:pPr>
              <w:spacing w:after="0" w:line="240" w:lineRule="auto"/>
              <w:jc w:val="center"/>
              <w:rPr>
                <w:rFonts w:ascii="Times New Roman" w:hAnsi="Times New Roman" w:cs="Times New Roman"/>
                <w:color w:val="000000"/>
                <w:sz w:val="20"/>
                <w:szCs w:val="20"/>
              </w:rPr>
            </w:pPr>
            <w:r w:rsidRPr="007E7A76">
              <w:rPr>
                <w:rFonts w:ascii="Times New Roman" w:hAnsi="Times New Roman" w:cs="Times New Roman"/>
                <w:color w:val="000000"/>
                <w:sz w:val="20"/>
                <w:szCs w:val="20"/>
              </w:rPr>
              <w:t>72</w:t>
            </w:r>
          </w:p>
        </w:tc>
        <w:tc>
          <w:tcPr>
            <w:tcW w:w="2776" w:type="dxa"/>
            <w:shd w:val="clear" w:color="auto" w:fill="auto"/>
            <w:vAlign w:val="center"/>
          </w:tcPr>
          <w:p w:rsidR="007E7A76" w:rsidRDefault="001E2649" w:rsidP="007E7A76">
            <w:pPr>
              <w:spacing w:after="0" w:line="240" w:lineRule="auto"/>
              <w:jc w:val="center"/>
              <w:rPr>
                <w:rFonts w:ascii="Times New Roman" w:eastAsia="Segoe UI" w:hAnsi="Times New Roman" w:cs="Times New Roman"/>
                <w:color w:val="000000"/>
                <w:sz w:val="20"/>
                <w:szCs w:val="20"/>
                <w:lang w:eastAsia="ru-RU"/>
              </w:rPr>
            </w:pPr>
            <w:r>
              <w:rPr>
                <w:rFonts w:ascii="Times New Roman" w:eastAsia="Segoe UI" w:hAnsi="Times New Roman" w:cs="Times New Roman"/>
                <w:color w:val="000000"/>
                <w:sz w:val="20"/>
                <w:szCs w:val="20"/>
                <w:lang w:eastAsia="ru-RU"/>
              </w:rPr>
              <w:t>2</w:t>
            </w:r>
          </w:p>
        </w:tc>
      </w:tr>
      <w:tr w:rsidR="00EF726C" w:rsidRPr="00D35751" w:rsidTr="007E7A76">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tcBorders>
              <w:top w:val="single" w:sz="8" w:space="0" w:color="auto"/>
              <w:left w:val="single" w:sz="4" w:space="0" w:color="auto"/>
              <w:bottom w:val="single" w:sz="8" w:space="0" w:color="auto"/>
              <w:right w:val="single" w:sz="8" w:space="0" w:color="auto"/>
            </w:tcBorders>
            <w:shd w:val="clear" w:color="auto" w:fill="auto"/>
            <w:vAlign w:val="center"/>
          </w:tcPr>
          <w:p w:rsidR="00EF726C" w:rsidRPr="007E7A76" w:rsidRDefault="00EF726C" w:rsidP="00EF726C">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ПА</w:t>
            </w:r>
          </w:p>
        </w:tc>
        <w:tc>
          <w:tcPr>
            <w:tcW w:w="4965" w:type="dxa"/>
            <w:tcBorders>
              <w:top w:val="nil"/>
              <w:left w:val="nil"/>
              <w:bottom w:val="single" w:sz="8" w:space="0" w:color="auto"/>
              <w:right w:val="single" w:sz="8" w:space="0" w:color="auto"/>
            </w:tcBorders>
            <w:shd w:val="clear" w:color="auto" w:fill="auto"/>
            <w:vAlign w:val="center"/>
          </w:tcPr>
          <w:p w:rsidR="00EF726C" w:rsidRPr="007E7A76" w:rsidRDefault="00EF726C" w:rsidP="00EF726C">
            <w:pPr>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Промежуточная аттестация</w:t>
            </w:r>
          </w:p>
        </w:tc>
        <w:tc>
          <w:tcPr>
            <w:tcW w:w="2768" w:type="dxa"/>
            <w:tcBorders>
              <w:top w:val="nil"/>
              <w:left w:val="nil"/>
              <w:bottom w:val="single" w:sz="8" w:space="0" w:color="auto"/>
              <w:right w:val="single" w:sz="8" w:space="0" w:color="auto"/>
            </w:tcBorders>
            <w:shd w:val="clear" w:color="auto" w:fill="auto"/>
            <w:vAlign w:val="center"/>
          </w:tcPr>
          <w:p w:rsidR="00EF726C" w:rsidRPr="007E7A76" w:rsidRDefault="00EF726C" w:rsidP="007E7A76">
            <w:pPr>
              <w:spacing w:after="0" w:line="240" w:lineRule="auto"/>
              <w:jc w:val="center"/>
              <w:rPr>
                <w:rFonts w:ascii="Times New Roman" w:hAnsi="Times New Roman" w:cs="Times New Roman"/>
                <w:b/>
                <w:bCs/>
                <w:color w:val="000000"/>
                <w:sz w:val="20"/>
                <w:szCs w:val="20"/>
              </w:rPr>
            </w:pPr>
            <w:r>
              <w:rPr>
                <w:rFonts w:ascii="Times New Roman" w:hAnsi="Times New Roman" w:cs="Times New Roman"/>
                <w:b/>
                <w:bCs/>
                <w:color w:val="000000"/>
                <w:sz w:val="20"/>
                <w:szCs w:val="20"/>
              </w:rPr>
              <w:t>9</w:t>
            </w:r>
          </w:p>
        </w:tc>
        <w:tc>
          <w:tcPr>
            <w:tcW w:w="3245" w:type="dxa"/>
            <w:tcBorders>
              <w:top w:val="nil"/>
              <w:left w:val="nil"/>
              <w:bottom w:val="single" w:sz="8" w:space="0" w:color="auto"/>
              <w:right w:val="single" w:sz="8" w:space="0" w:color="auto"/>
            </w:tcBorders>
            <w:shd w:val="clear" w:color="auto" w:fill="auto"/>
            <w:vAlign w:val="center"/>
          </w:tcPr>
          <w:p w:rsidR="00EF726C" w:rsidRPr="007E7A76" w:rsidRDefault="00EF726C" w:rsidP="007E7A76">
            <w:pPr>
              <w:spacing w:after="0" w:line="240" w:lineRule="auto"/>
              <w:jc w:val="center"/>
              <w:rPr>
                <w:rFonts w:ascii="Times New Roman" w:hAnsi="Times New Roman" w:cs="Times New Roman"/>
                <w:color w:val="000000"/>
                <w:sz w:val="20"/>
                <w:szCs w:val="20"/>
              </w:rPr>
            </w:pPr>
          </w:p>
        </w:tc>
        <w:tc>
          <w:tcPr>
            <w:tcW w:w="2776" w:type="dxa"/>
            <w:shd w:val="clear" w:color="auto" w:fill="auto"/>
            <w:vAlign w:val="center"/>
          </w:tcPr>
          <w:p w:rsidR="00EF726C" w:rsidRDefault="00EF726C" w:rsidP="007E7A76">
            <w:pPr>
              <w:spacing w:after="0" w:line="240" w:lineRule="auto"/>
              <w:jc w:val="center"/>
              <w:rPr>
                <w:rFonts w:ascii="Times New Roman" w:eastAsia="Segoe UI" w:hAnsi="Times New Roman" w:cs="Times New Roman"/>
                <w:color w:val="000000"/>
                <w:sz w:val="20"/>
                <w:szCs w:val="20"/>
                <w:lang w:eastAsia="ru-RU"/>
              </w:rPr>
            </w:pPr>
          </w:p>
        </w:tc>
      </w:tr>
      <w:tr w:rsidR="00D35751" w:rsidRPr="00D35751" w:rsidTr="00A93CD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1380" w:type="dxa"/>
            <w:gridSpan w:val="4"/>
            <w:shd w:val="clear" w:color="auto" w:fill="auto"/>
            <w:vAlign w:val="center"/>
          </w:tcPr>
          <w:p w:rsidR="00D35751" w:rsidRPr="00D35751" w:rsidRDefault="00D35751" w:rsidP="00FB6342">
            <w:pPr>
              <w:spacing w:after="0" w:line="240" w:lineRule="auto"/>
              <w:jc w:val="center"/>
              <w:rPr>
                <w:rFonts w:ascii="Times New Roman" w:eastAsia="Calibri" w:hAnsi="Times New Roman" w:cs="Times New Roman"/>
                <w:b/>
                <w:sz w:val="20"/>
                <w:szCs w:val="20"/>
                <w:lang w:eastAsia="ru-RU"/>
              </w:rPr>
            </w:pPr>
            <w:r w:rsidRPr="00D35751">
              <w:rPr>
                <w:rFonts w:ascii="Times New Roman" w:eastAsia="Calibri" w:hAnsi="Times New Roman" w:cs="Times New Roman"/>
                <w:b/>
                <w:sz w:val="20"/>
                <w:szCs w:val="20"/>
                <w:lang w:eastAsia="ru-RU"/>
              </w:rPr>
              <w:t>ГИА.00</w:t>
            </w:r>
          </w:p>
        </w:tc>
        <w:tc>
          <w:tcPr>
            <w:tcW w:w="4965" w:type="dxa"/>
            <w:shd w:val="clear" w:color="auto" w:fill="auto"/>
            <w:vAlign w:val="center"/>
          </w:tcPr>
          <w:p w:rsidR="00D35751" w:rsidRPr="00D35751" w:rsidRDefault="00D35751" w:rsidP="00D35751">
            <w:pPr>
              <w:suppressAutoHyphens/>
              <w:spacing w:after="0" w:line="240" w:lineRule="auto"/>
              <w:rPr>
                <w:rFonts w:ascii="Times New Roman" w:eastAsia="Calibri" w:hAnsi="Times New Roman" w:cs="Times New Roman"/>
                <w:b/>
                <w:sz w:val="20"/>
                <w:szCs w:val="20"/>
                <w:lang w:eastAsia="ru-RU"/>
              </w:rPr>
            </w:pPr>
            <w:r w:rsidRPr="00D35751">
              <w:rPr>
                <w:rFonts w:ascii="Times New Roman" w:eastAsia="Calibri" w:hAnsi="Times New Roman" w:cs="Times New Roman"/>
                <w:b/>
                <w:sz w:val="20"/>
                <w:szCs w:val="20"/>
                <w:lang w:eastAsia="ru-RU"/>
              </w:rPr>
              <w:t xml:space="preserve">Государственная итоговая аттестация </w:t>
            </w:r>
          </w:p>
        </w:tc>
        <w:tc>
          <w:tcPr>
            <w:tcW w:w="2768" w:type="dxa"/>
            <w:shd w:val="clear" w:color="auto" w:fill="auto"/>
            <w:vAlign w:val="center"/>
          </w:tcPr>
          <w:p w:rsidR="00D35751" w:rsidRPr="00A4188B" w:rsidRDefault="00FB6342" w:rsidP="00D35751">
            <w:pPr>
              <w:spacing w:after="0" w:line="240" w:lineRule="auto"/>
              <w:jc w:val="center"/>
              <w:rPr>
                <w:rFonts w:ascii="Times New Roman" w:eastAsia="Calibri" w:hAnsi="Times New Roman" w:cs="Times New Roman"/>
                <w:b/>
                <w:bCs/>
                <w:sz w:val="20"/>
                <w:szCs w:val="20"/>
                <w:lang w:eastAsia="ru-RU"/>
              </w:rPr>
            </w:pPr>
            <w:r w:rsidRPr="00A4188B">
              <w:rPr>
                <w:rFonts w:ascii="Times New Roman" w:eastAsia="Calibri" w:hAnsi="Times New Roman" w:cs="Times New Roman"/>
                <w:b/>
                <w:bCs/>
                <w:sz w:val="20"/>
                <w:szCs w:val="20"/>
                <w:lang w:eastAsia="ru-RU"/>
              </w:rPr>
              <w:t>36</w:t>
            </w:r>
          </w:p>
        </w:tc>
        <w:tc>
          <w:tcPr>
            <w:tcW w:w="3245" w:type="dxa"/>
            <w:shd w:val="clear" w:color="auto" w:fill="auto"/>
            <w:vAlign w:val="center"/>
          </w:tcPr>
          <w:p w:rsidR="00D35751" w:rsidRPr="00D35751" w:rsidRDefault="00D35751" w:rsidP="00D35751">
            <w:pPr>
              <w:spacing w:after="0" w:line="240" w:lineRule="auto"/>
              <w:jc w:val="center"/>
              <w:rPr>
                <w:rFonts w:ascii="Times New Roman" w:eastAsia="Calibri" w:hAnsi="Times New Roman" w:cs="Times New Roman"/>
                <w:b/>
                <w:bCs/>
                <w:sz w:val="20"/>
                <w:szCs w:val="20"/>
                <w:lang w:eastAsia="ru-RU"/>
              </w:rPr>
            </w:pPr>
            <w:r w:rsidRPr="00D35751">
              <w:rPr>
                <w:rFonts w:ascii="Times New Roman" w:eastAsia="Calibri" w:hAnsi="Times New Roman" w:cs="Times New Roman"/>
                <w:b/>
                <w:bCs/>
                <w:sz w:val="20"/>
                <w:szCs w:val="20"/>
                <w:lang w:eastAsia="ru-RU"/>
              </w:rPr>
              <w:t>Х</w:t>
            </w:r>
          </w:p>
        </w:tc>
        <w:tc>
          <w:tcPr>
            <w:tcW w:w="2776" w:type="dxa"/>
            <w:shd w:val="clear" w:color="auto" w:fill="auto"/>
          </w:tcPr>
          <w:p w:rsidR="00D35751" w:rsidRPr="00D35751" w:rsidRDefault="00D35751" w:rsidP="00D35751">
            <w:pPr>
              <w:spacing w:after="0" w:line="240" w:lineRule="auto"/>
              <w:jc w:val="center"/>
              <w:rPr>
                <w:rFonts w:ascii="Times New Roman" w:eastAsia="Calibri" w:hAnsi="Times New Roman" w:cs="Times New Roman"/>
                <w:sz w:val="20"/>
                <w:szCs w:val="20"/>
                <w:lang w:val="en-US" w:eastAsia="ru-RU"/>
              </w:rPr>
            </w:pPr>
            <w:r w:rsidRPr="00D35751">
              <w:rPr>
                <w:rFonts w:ascii="Times New Roman" w:eastAsia="Calibri" w:hAnsi="Times New Roman" w:cs="Times New Roman"/>
                <w:sz w:val="20"/>
                <w:szCs w:val="20"/>
                <w:lang w:eastAsia="ru-RU"/>
              </w:rPr>
              <w:t>Х, Х*</w:t>
            </w:r>
          </w:p>
        </w:tc>
      </w:tr>
      <w:tr w:rsidR="00454682"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6345" w:type="dxa"/>
            <w:gridSpan w:val="5"/>
            <w:shd w:val="clear" w:color="auto" w:fill="auto"/>
            <w:vAlign w:val="center"/>
          </w:tcPr>
          <w:p w:rsidR="00454682" w:rsidRPr="00D35751" w:rsidRDefault="00454682" w:rsidP="00454682">
            <w:pPr>
              <w:suppressAutoHyphens/>
              <w:spacing w:after="0" w:line="240" w:lineRule="auto"/>
              <w:rPr>
                <w:rFonts w:ascii="Times New Roman" w:eastAsia="Calibri" w:hAnsi="Times New Roman" w:cs="Times New Roman"/>
                <w:b/>
                <w:sz w:val="20"/>
                <w:szCs w:val="20"/>
                <w:lang w:eastAsia="ru-RU"/>
              </w:rPr>
            </w:pPr>
            <w:r w:rsidRPr="00D35751">
              <w:rPr>
                <w:rFonts w:ascii="Times New Roman" w:eastAsia="Calibri" w:hAnsi="Times New Roman" w:cs="Times New Roman"/>
                <w:b/>
                <w:sz w:val="20"/>
                <w:szCs w:val="20"/>
                <w:lang w:eastAsia="ru-RU"/>
              </w:rPr>
              <w:t xml:space="preserve">Итого </w:t>
            </w:r>
            <w:r w:rsidRPr="00D35751">
              <w:rPr>
                <w:rFonts w:ascii="Times New Roman" w:eastAsia="Calibri" w:hAnsi="Times New Roman" w:cs="Times New Roman"/>
                <w:bCs/>
                <w:sz w:val="20"/>
                <w:szCs w:val="20"/>
                <w:lang w:eastAsia="ru-RU"/>
              </w:rPr>
              <w:t>(минимальные требования)</w:t>
            </w:r>
            <w:r w:rsidRPr="00D35751">
              <w:rPr>
                <w:rFonts w:ascii="Times New Roman" w:eastAsia="Calibri" w:hAnsi="Times New Roman" w:cs="Times New Roman"/>
                <w:b/>
                <w:sz w:val="20"/>
                <w:szCs w:val="20"/>
                <w:lang w:eastAsia="ru-RU"/>
              </w:rPr>
              <w:t>:</w:t>
            </w:r>
          </w:p>
        </w:tc>
        <w:tc>
          <w:tcPr>
            <w:tcW w:w="2768" w:type="dxa"/>
            <w:tcBorders>
              <w:top w:val="nil"/>
              <w:left w:val="nil"/>
              <w:bottom w:val="single" w:sz="8" w:space="0" w:color="auto"/>
              <w:right w:val="single" w:sz="8" w:space="0" w:color="auto"/>
            </w:tcBorders>
            <w:shd w:val="clear" w:color="auto" w:fill="auto"/>
            <w:vAlign w:val="center"/>
          </w:tcPr>
          <w:p w:rsidR="00454682" w:rsidRPr="00454682" w:rsidRDefault="00454682" w:rsidP="00454682">
            <w:pPr>
              <w:spacing w:after="0" w:line="240" w:lineRule="auto"/>
              <w:jc w:val="center"/>
              <w:rPr>
                <w:rFonts w:ascii="Times New Roman" w:hAnsi="Times New Roman" w:cs="Times New Roman"/>
                <w:b/>
                <w:bCs/>
                <w:color w:val="000000"/>
                <w:sz w:val="20"/>
                <w:szCs w:val="20"/>
              </w:rPr>
            </w:pPr>
            <w:r w:rsidRPr="00454682">
              <w:rPr>
                <w:rFonts w:ascii="Times New Roman" w:hAnsi="Times New Roman" w:cs="Times New Roman"/>
                <w:b/>
                <w:bCs/>
                <w:color w:val="000000"/>
                <w:sz w:val="20"/>
                <w:szCs w:val="20"/>
              </w:rPr>
              <w:t>2587</w:t>
            </w:r>
          </w:p>
        </w:tc>
        <w:tc>
          <w:tcPr>
            <w:tcW w:w="3245" w:type="dxa"/>
            <w:tcBorders>
              <w:top w:val="nil"/>
              <w:left w:val="nil"/>
              <w:bottom w:val="single" w:sz="8" w:space="0" w:color="auto"/>
              <w:right w:val="single" w:sz="8" w:space="0" w:color="auto"/>
            </w:tcBorders>
            <w:shd w:val="clear" w:color="auto" w:fill="auto"/>
            <w:vAlign w:val="center"/>
          </w:tcPr>
          <w:p w:rsidR="00454682" w:rsidRPr="00454682" w:rsidRDefault="00454682" w:rsidP="00454682">
            <w:pPr>
              <w:spacing w:after="0" w:line="240" w:lineRule="auto"/>
              <w:jc w:val="center"/>
              <w:rPr>
                <w:rFonts w:ascii="Times New Roman" w:hAnsi="Times New Roman" w:cs="Times New Roman"/>
                <w:b/>
                <w:bCs/>
                <w:color w:val="000000"/>
                <w:sz w:val="20"/>
                <w:szCs w:val="20"/>
              </w:rPr>
            </w:pPr>
            <w:r w:rsidRPr="00454682">
              <w:rPr>
                <w:rFonts w:ascii="Times New Roman" w:hAnsi="Times New Roman" w:cs="Times New Roman"/>
                <w:b/>
                <w:bCs/>
                <w:color w:val="000000"/>
                <w:sz w:val="20"/>
                <w:szCs w:val="20"/>
              </w:rPr>
              <w:t>1588</w:t>
            </w:r>
          </w:p>
        </w:tc>
        <w:tc>
          <w:tcPr>
            <w:tcW w:w="2776" w:type="dxa"/>
            <w:shd w:val="clear" w:color="auto" w:fill="auto"/>
            <w:vAlign w:val="center"/>
          </w:tcPr>
          <w:p w:rsidR="00454682" w:rsidRPr="00D35751" w:rsidRDefault="00454682" w:rsidP="00454682">
            <w:pPr>
              <w:spacing w:after="0" w:line="240" w:lineRule="auto"/>
              <w:jc w:val="center"/>
              <w:rPr>
                <w:rFonts w:ascii="Times New Roman" w:eastAsia="Calibri" w:hAnsi="Times New Roman" w:cs="Times New Roman"/>
                <w:sz w:val="20"/>
                <w:szCs w:val="20"/>
                <w:lang w:eastAsia="ru-RU"/>
              </w:rPr>
            </w:pPr>
            <w:r w:rsidRPr="00D35751">
              <w:rPr>
                <w:rFonts w:ascii="Times New Roman" w:eastAsia="Calibri" w:hAnsi="Times New Roman" w:cs="Times New Roman"/>
                <w:b/>
                <w:bCs/>
                <w:color w:val="000000"/>
                <w:sz w:val="20"/>
                <w:szCs w:val="20"/>
                <w:lang w:eastAsia="ru-RU"/>
              </w:rPr>
              <w:t>Х, Х*</w:t>
            </w:r>
          </w:p>
        </w:tc>
      </w:tr>
      <w:tr w:rsidR="00FB6342" w:rsidRPr="00D35751" w:rsidTr="00FB634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8"/>
          <w:jc w:val="center"/>
        </w:trPr>
        <w:tc>
          <w:tcPr>
            <w:tcW w:w="1380" w:type="dxa"/>
            <w:gridSpan w:val="4"/>
            <w:shd w:val="clear" w:color="auto" w:fill="auto"/>
            <w:vAlign w:val="center"/>
          </w:tcPr>
          <w:p w:rsidR="00FB6342" w:rsidRPr="00D35751" w:rsidRDefault="00FB6342" w:rsidP="00FB6342">
            <w:pPr>
              <w:spacing w:after="0" w:line="240" w:lineRule="auto"/>
              <w:jc w:val="center"/>
              <w:rPr>
                <w:rFonts w:ascii="Times New Roman" w:eastAsia="Calibri" w:hAnsi="Times New Roman" w:cs="Times New Roman"/>
                <w:b/>
                <w:sz w:val="20"/>
                <w:szCs w:val="20"/>
                <w:lang w:eastAsia="ru-RU"/>
              </w:rPr>
            </w:pPr>
            <w:r w:rsidRPr="00D35751">
              <w:rPr>
                <w:rFonts w:ascii="Times New Roman" w:eastAsia="Calibri" w:hAnsi="Times New Roman" w:cs="Times New Roman"/>
                <w:b/>
                <w:sz w:val="20"/>
                <w:szCs w:val="20"/>
                <w:lang w:eastAsia="ru-RU"/>
              </w:rPr>
              <w:t>ДПБ</w:t>
            </w:r>
          </w:p>
        </w:tc>
        <w:tc>
          <w:tcPr>
            <w:tcW w:w="4965" w:type="dxa"/>
            <w:shd w:val="clear" w:color="auto" w:fill="auto"/>
            <w:vAlign w:val="center"/>
          </w:tcPr>
          <w:p w:rsidR="00FB6342" w:rsidRPr="00D35751" w:rsidRDefault="00FB6342" w:rsidP="00D35751">
            <w:pPr>
              <w:spacing w:after="0" w:line="240" w:lineRule="auto"/>
              <w:rPr>
                <w:rFonts w:ascii="Times New Roman" w:eastAsia="Calibri" w:hAnsi="Times New Roman" w:cs="Times New Roman"/>
                <w:b/>
                <w:sz w:val="20"/>
                <w:szCs w:val="20"/>
                <w:lang w:eastAsia="ru-RU"/>
              </w:rPr>
            </w:pPr>
            <w:r w:rsidRPr="00D35751">
              <w:rPr>
                <w:rFonts w:ascii="Times New Roman" w:eastAsia="Calibri" w:hAnsi="Times New Roman" w:cs="Times New Roman"/>
                <w:b/>
                <w:sz w:val="20"/>
                <w:szCs w:val="20"/>
                <w:lang w:eastAsia="ru-RU"/>
              </w:rPr>
              <w:t xml:space="preserve">Дополнительный профессиональный блок </w:t>
            </w:r>
          </w:p>
        </w:tc>
        <w:tc>
          <w:tcPr>
            <w:tcW w:w="2768" w:type="dxa"/>
            <w:shd w:val="clear" w:color="auto" w:fill="auto"/>
            <w:vAlign w:val="center"/>
          </w:tcPr>
          <w:p w:rsidR="00FB6342" w:rsidRPr="00FB6342" w:rsidRDefault="00454682" w:rsidP="00A93CDD">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Segoe UI" w:hAnsi="Times New Roman" w:cs="Times New Roman"/>
                <w:b/>
                <w:color w:val="000000"/>
                <w:sz w:val="20"/>
                <w:szCs w:val="20"/>
                <w:lang w:eastAsia="ru-RU"/>
              </w:rPr>
              <w:t>329</w:t>
            </w:r>
          </w:p>
        </w:tc>
        <w:tc>
          <w:tcPr>
            <w:tcW w:w="3245" w:type="dxa"/>
            <w:shd w:val="clear" w:color="auto" w:fill="auto"/>
            <w:vAlign w:val="center"/>
          </w:tcPr>
          <w:p w:rsidR="00FB6342" w:rsidRPr="00FB6342" w:rsidRDefault="00454682" w:rsidP="00A4188B">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Segoe UI" w:hAnsi="Times New Roman" w:cs="Times New Roman"/>
                <w:b/>
                <w:color w:val="000000"/>
                <w:sz w:val="20"/>
                <w:szCs w:val="20"/>
                <w:lang w:eastAsia="ru-RU"/>
              </w:rPr>
              <w:t>258</w:t>
            </w:r>
          </w:p>
        </w:tc>
        <w:tc>
          <w:tcPr>
            <w:tcW w:w="2776" w:type="dxa"/>
            <w:shd w:val="clear" w:color="auto" w:fill="auto"/>
            <w:vAlign w:val="center"/>
          </w:tcPr>
          <w:p w:rsidR="00FB6342" w:rsidRPr="00D35751" w:rsidRDefault="001E2649" w:rsidP="00D35751">
            <w:pPr>
              <w:spacing w:after="0" w:line="240" w:lineRule="auto"/>
              <w:jc w:val="center"/>
              <w:rPr>
                <w:rFonts w:ascii="Times New Roman" w:eastAsia="Calibri" w:hAnsi="Times New Roman" w:cs="Times New Roman"/>
                <w:sz w:val="20"/>
                <w:szCs w:val="20"/>
                <w:lang w:eastAsia="ru-RU"/>
              </w:rPr>
            </w:pPr>
            <w:r>
              <w:rPr>
                <w:rFonts w:ascii="Times New Roman" w:eastAsia="Calibri" w:hAnsi="Times New Roman" w:cs="Times New Roman"/>
                <w:b/>
                <w:bCs/>
                <w:color w:val="000000"/>
                <w:sz w:val="20"/>
                <w:szCs w:val="20"/>
                <w:lang w:eastAsia="ru-RU"/>
              </w:rPr>
              <w:t>1,</w:t>
            </w:r>
            <w:r w:rsidR="00564848">
              <w:rPr>
                <w:rFonts w:ascii="Times New Roman" w:eastAsia="Calibri" w:hAnsi="Times New Roman" w:cs="Times New Roman"/>
                <w:b/>
                <w:bCs/>
                <w:color w:val="000000"/>
                <w:sz w:val="20"/>
                <w:szCs w:val="20"/>
                <w:lang w:eastAsia="ru-RU"/>
              </w:rPr>
              <w:t>2</w:t>
            </w:r>
          </w:p>
        </w:tc>
      </w:tr>
      <w:tr w:rsidR="001E2649" w:rsidRPr="00D35751" w:rsidTr="004045CA">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
          <w:jc w:val="center"/>
        </w:trPr>
        <w:tc>
          <w:tcPr>
            <w:tcW w:w="6345" w:type="dxa"/>
            <w:gridSpan w:val="5"/>
            <w:vAlign w:val="center"/>
          </w:tcPr>
          <w:p w:rsidR="001E2649" w:rsidRPr="00D35751" w:rsidRDefault="001E2649" w:rsidP="001E2649">
            <w:pPr>
              <w:suppressAutoHyphens/>
              <w:spacing w:after="0" w:line="240" w:lineRule="auto"/>
              <w:rPr>
                <w:rFonts w:ascii="Times New Roman" w:eastAsia="Calibri" w:hAnsi="Times New Roman" w:cs="Times New Roman"/>
                <w:b/>
                <w:sz w:val="20"/>
                <w:szCs w:val="20"/>
                <w:lang w:eastAsia="ru-RU"/>
              </w:rPr>
            </w:pPr>
            <w:r w:rsidRPr="00D35751">
              <w:rPr>
                <w:rFonts w:ascii="Times New Roman" w:eastAsia="Calibri" w:hAnsi="Times New Roman" w:cs="Times New Roman"/>
                <w:b/>
                <w:sz w:val="20"/>
                <w:szCs w:val="20"/>
                <w:lang w:eastAsia="ru-RU"/>
              </w:rPr>
              <w:t>Объем образовательной программы</w:t>
            </w:r>
          </w:p>
        </w:tc>
        <w:tc>
          <w:tcPr>
            <w:tcW w:w="2768" w:type="dxa"/>
            <w:tcBorders>
              <w:top w:val="nil"/>
              <w:left w:val="nil"/>
              <w:bottom w:val="single" w:sz="8" w:space="0" w:color="auto"/>
              <w:right w:val="single" w:sz="8" w:space="0" w:color="auto"/>
            </w:tcBorders>
            <w:shd w:val="clear" w:color="auto" w:fill="auto"/>
            <w:vAlign w:val="center"/>
          </w:tcPr>
          <w:p w:rsidR="001E2649" w:rsidRPr="001E2649" w:rsidRDefault="001E2649" w:rsidP="001E2649">
            <w:pPr>
              <w:spacing w:after="0" w:line="240" w:lineRule="auto"/>
              <w:jc w:val="center"/>
              <w:rPr>
                <w:rFonts w:ascii="Times New Roman" w:hAnsi="Times New Roman" w:cs="Times New Roman"/>
                <w:b/>
                <w:bCs/>
                <w:color w:val="000000"/>
                <w:sz w:val="20"/>
                <w:szCs w:val="20"/>
              </w:rPr>
            </w:pPr>
            <w:r w:rsidRPr="001E2649">
              <w:rPr>
                <w:rFonts w:ascii="Times New Roman" w:hAnsi="Times New Roman" w:cs="Times New Roman"/>
                <w:b/>
                <w:bCs/>
                <w:color w:val="000000"/>
                <w:sz w:val="20"/>
                <w:szCs w:val="20"/>
              </w:rPr>
              <w:t>2952</w:t>
            </w:r>
          </w:p>
        </w:tc>
        <w:tc>
          <w:tcPr>
            <w:tcW w:w="3245" w:type="dxa"/>
            <w:tcBorders>
              <w:top w:val="nil"/>
              <w:left w:val="nil"/>
              <w:bottom w:val="single" w:sz="8" w:space="0" w:color="auto"/>
              <w:right w:val="single" w:sz="8" w:space="0" w:color="auto"/>
            </w:tcBorders>
            <w:shd w:val="clear" w:color="auto" w:fill="auto"/>
            <w:vAlign w:val="center"/>
          </w:tcPr>
          <w:p w:rsidR="001E2649" w:rsidRPr="001E2649" w:rsidRDefault="001E2649" w:rsidP="001E2649">
            <w:pPr>
              <w:spacing w:after="0" w:line="240" w:lineRule="auto"/>
              <w:jc w:val="center"/>
              <w:rPr>
                <w:rFonts w:ascii="Times New Roman" w:hAnsi="Times New Roman" w:cs="Times New Roman"/>
                <w:b/>
                <w:bCs/>
                <w:color w:val="000000"/>
                <w:sz w:val="20"/>
                <w:szCs w:val="20"/>
              </w:rPr>
            </w:pPr>
            <w:r w:rsidRPr="001E2649">
              <w:rPr>
                <w:rFonts w:ascii="Times New Roman" w:hAnsi="Times New Roman" w:cs="Times New Roman"/>
                <w:b/>
                <w:bCs/>
                <w:color w:val="000000"/>
                <w:sz w:val="20"/>
                <w:szCs w:val="20"/>
              </w:rPr>
              <w:t>1846</w:t>
            </w:r>
          </w:p>
        </w:tc>
        <w:tc>
          <w:tcPr>
            <w:tcW w:w="2776" w:type="dxa"/>
            <w:vAlign w:val="center"/>
          </w:tcPr>
          <w:p w:rsidR="001E2649" w:rsidRPr="00D35751" w:rsidRDefault="001E2649" w:rsidP="001E2649">
            <w:pPr>
              <w:spacing w:after="0" w:line="240" w:lineRule="auto"/>
              <w:jc w:val="center"/>
              <w:rPr>
                <w:rFonts w:ascii="Times New Roman" w:eastAsia="Calibri" w:hAnsi="Times New Roman" w:cs="Times New Roman"/>
                <w:sz w:val="20"/>
                <w:szCs w:val="20"/>
                <w:lang w:eastAsia="ru-RU"/>
              </w:rPr>
            </w:pPr>
            <w:r w:rsidRPr="00D35751">
              <w:rPr>
                <w:rFonts w:ascii="Times New Roman" w:eastAsia="Calibri" w:hAnsi="Times New Roman" w:cs="Times New Roman"/>
                <w:b/>
                <w:bCs/>
                <w:color w:val="000000"/>
                <w:sz w:val="20"/>
                <w:szCs w:val="20"/>
                <w:lang w:eastAsia="ru-RU"/>
              </w:rPr>
              <w:t>Х-Х</w:t>
            </w:r>
          </w:p>
        </w:tc>
      </w:tr>
      <w:tr w:rsidR="00D35751" w:rsidRPr="00D35751" w:rsidTr="00A93CDD">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2"/>
          <w:jc w:val="center"/>
        </w:trPr>
        <w:tc>
          <w:tcPr>
            <w:tcW w:w="6345" w:type="dxa"/>
            <w:gridSpan w:val="5"/>
            <w:vAlign w:val="center"/>
          </w:tcPr>
          <w:p w:rsidR="00D35751" w:rsidRPr="00D35751" w:rsidRDefault="00D35751" w:rsidP="00D35751">
            <w:pPr>
              <w:suppressAutoHyphens/>
              <w:spacing w:after="0" w:line="240" w:lineRule="auto"/>
              <w:rPr>
                <w:rFonts w:ascii="Times New Roman" w:eastAsia="Calibri" w:hAnsi="Times New Roman" w:cs="Times New Roman"/>
                <w:b/>
                <w:sz w:val="20"/>
                <w:szCs w:val="20"/>
                <w:lang w:eastAsia="ru-RU"/>
              </w:rPr>
            </w:pPr>
            <w:r w:rsidRPr="00D35751">
              <w:rPr>
                <w:rFonts w:ascii="Times New Roman" w:eastAsia="Calibri" w:hAnsi="Times New Roman" w:cs="Times New Roman"/>
                <w:b/>
                <w:sz w:val="20"/>
                <w:szCs w:val="20"/>
                <w:lang w:eastAsia="ru-RU"/>
              </w:rPr>
              <w:t>Срок обучения</w:t>
            </w:r>
          </w:p>
        </w:tc>
        <w:tc>
          <w:tcPr>
            <w:tcW w:w="2768" w:type="dxa"/>
            <w:vAlign w:val="center"/>
          </w:tcPr>
          <w:p w:rsidR="00D35751" w:rsidRPr="00D35751" w:rsidRDefault="00FB6342" w:rsidP="00D35751">
            <w:pPr>
              <w:spacing w:after="0" w:line="240" w:lineRule="auto"/>
              <w:jc w:val="center"/>
              <w:rPr>
                <w:rFonts w:ascii="Times New Roman" w:eastAsia="Calibri" w:hAnsi="Times New Roman" w:cs="Times New Roman"/>
                <w:b/>
                <w:bCs/>
                <w:sz w:val="20"/>
                <w:szCs w:val="20"/>
                <w:lang w:eastAsia="ru-RU"/>
              </w:rPr>
            </w:pPr>
            <w:r w:rsidRPr="00FB6342">
              <w:rPr>
                <w:rFonts w:ascii="Times New Roman" w:eastAsia="Calibri" w:hAnsi="Times New Roman" w:cs="Times New Roman"/>
                <w:b/>
                <w:bCs/>
                <w:sz w:val="20"/>
                <w:szCs w:val="20"/>
                <w:lang w:eastAsia="ru-RU"/>
              </w:rPr>
              <w:t>1 год 10 мес.</w:t>
            </w:r>
          </w:p>
        </w:tc>
        <w:tc>
          <w:tcPr>
            <w:tcW w:w="3245" w:type="dxa"/>
            <w:vAlign w:val="center"/>
          </w:tcPr>
          <w:p w:rsidR="00D35751" w:rsidRPr="00D35751" w:rsidRDefault="00D35751" w:rsidP="00D35751">
            <w:pPr>
              <w:spacing w:after="0" w:line="240" w:lineRule="auto"/>
              <w:jc w:val="center"/>
              <w:rPr>
                <w:rFonts w:ascii="Times New Roman" w:eastAsia="Calibri" w:hAnsi="Times New Roman" w:cs="Times New Roman"/>
                <w:b/>
                <w:bCs/>
                <w:sz w:val="20"/>
                <w:szCs w:val="20"/>
                <w:lang w:eastAsia="ru-RU"/>
              </w:rPr>
            </w:pPr>
            <w:r w:rsidRPr="00D35751">
              <w:rPr>
                <w:rFonts w:ascii="Times New Roman" w:eastAsia="Calibri" w:hAnsi="Times New Roman" w:cs="Times New Roman"/>
                <w:bCs/>
                <w:sz w:val="20"/>
                <w:szCs w:val="20"/>
                <w:lang w:eastAsia="ru-RU"/>
              </w:rPr>
              <w:t>Х</w:t>
            </w:r>
          </w:p>
        </w:tc>
        <w:tc>
          <w:tcPr>
            <w:tcW w:w="2776" w:type="dxa"/>
            <w:vAlign w:val="center"/>
          </w:tcPr>
          <w:p w:rsidR="00D35751" w:rsidRPr="00D35751" w:rsidRDefault="00D35751" w:rsidP="00D35751">
            <w:pPr>
              <w:spacing w:after="0" w:line="240" w:lineRule="auto"/>
              <w:jc w:val="center"/>
              <w:rPr>
                <w:rFonts w:ascii="Times New Roman" w:eastAsia="Calibri" w:hAnsi="Times New Roman" w:cs="Times New Roman"/>
                <w:sz w:val="20"/>
                <w:szCs w:val="20"/>
                <w:lang w:eastAsia="ru-RU"/>
              </w:rPr>
            </w:pPr>
            <w:r w:rsidRPr="00D35751">
              <w:rPr>
                <w:rFonts w:ascii="Times New Roman" w:eastAsia="Calibri" w:hAnsi="Times New Roman" w:cs="Times New Roman"/>
                <w:bCs/>
                <w:sz w:val="20"/>
                <w:szCs w:val="20"/>
                <w:lang w:eastAsia="ru-RU"/>
              </w:rPr>
              <w:t>Х-Х</w:t>
            </w:r>
          </w:p>
        </w:tc>
      </w:tr>
    </w:tbl>
    <w:p w:rsidR="00D35751" w:rsidRPr="00D35751" w:rsidRDefault="00D35751" w:rsidP="00D35751">
      <w:pPr>
        <w:spacing w:after="0" w:line="240" w:lineRule="auto"/>
        <w:jc w:val="center"/>
        <w:rPr>
          <w:rFonts w:ascii="Times New Roman" w:eastAsia="Calibri" w:hAnsi="Times New Roman" w:cs="Times New Roman"/>
        </w:rPr>
      </w:pPr>
    </w:p>
    <w:bookmarkEnd w:id="16"/>
    <w:p w:rsidR="004E2E2F" w:rsidRPr="005C2205" w:rsidRDefault="00FB6342" w:rsidP="004E2E2F">
      <w:pPr>
        <w:spacing w:after="160" w:line="259" w:lineRule="auto"/>
        <w:ind w:firstLine="709"/>
        <w:rPr>
          <w:rFonts w:ascii="Times New Roman" w:eastAsia="Calibri" w:hAnsi="Times New Roman" w:cs="Times New Roman"/>
          <w:sz w:val="24"/>
        </w:rPr>
      </w:pPr>
      <w:r>
        <w:rPr>
          <w:rFonts w:ascii="Times New Roman" w:eastAsia="Segoe UI" w:hAnsi="Times New Roman" w:cs="Times New Roman"/>
          <w:b/>
          <w:bCs/>
          <w:kern w:val="32"/>
          <w:sz w:val="24"/>
          <w:szCs w:val="24"/>
          <w:lang w:eastAsia="ru-RU"/>
        </w:rPr>
        <w:br w:type="page"/>
      </w:r>
      <w:r w:rsidR="004E2E2F" w:rsidRPr="005C2205">
        <w:rPr>
          <w:rFonts w:ascii="Times New Roman" w:eastAsia="Calibri" w:hAnsi="Times New Roman" w:cs="Times New Roman"/>
          <w:sz w:val="24"/>
        </w:rPr>
        <w:lastRenderedPageBreak/>
        <w:t>5.1.2. Обоснование распределения часов вариативной части ОПОП-П</w:t>
      </w:r>
    </w:p>
    <w:tbl>
      <w:tblPr>
        <w:tblW w:w="15363" w:type="dxa"/>
        <w:tblCellMar>
          <w:left w:w="0" w:type="dxa"/>
          <w:right w:w="0" w:type="dxa"/>
        </w:tblCellMar>
        <w:tblLook w:val="04A0" w:firstRow="1" w:lastRow="0" w:firstColumn="1" w:lastColumn="0" w:noHBand="0" w:noVBand="1"/>
      </w:tblPr>
      <w:tblGrid>
        <w:gridCol w:w="1559"/>
        <w:gridCol w:w="5200"/>
        <w:gridCol w:w="1559"/>
        <w:gridCol w:w="7045"/>
      </w:tblGrid>
      <w:tr w:rsidR="004E2E2F" w:rsidRPr="005C2205" w:rsidTr="00B5000A">
        <w:trPr>
          <w:trHeight w:val="20"/>
        </w:trPr>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rsidR="004E2E2F" w:rsidRPr="005C2205" w:rsidRDefault="004E2E2F" w:rsidP="00B5000A">
            <w:pPr>
              <w:spacing w:after="160" w:line="259" w:lineRule="auto"/>
              <w:jc w:val="center"/>
              <w:rPr>
                <w:rFonts w:ascii="Times New Roman" w:eastAsia="Calibri" w:hAnsi="Times New Roman" w:cs="Times New Roman"/>
                <w:sz w:val="24"/>
              </w:rPr>
            </w:pPr>
            <w:r w:rsidRPr="005C2205">
              <w:rPr>
                <w:rFonts w:ascii="Times New Roman" w:eastAsia="Calibri" w:hAnsi="Times New Roman" w:cs="Times New Roman"/>
                <w:b/>
                <w:bCs/>
                <w:sz w:val="24"/>
              </w:rPr>
              <w:t>№ п/п</w:t>
            </w:r>
          </w:p>
        </w:tc>
        <w:tc>
          <w:tcPr>
            <w:tcW w:w="5200"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rsidR="004E2E2F" w:rsidRPr="005C2205" w:rsidRDefault="004E2E2F" w:rsidP="00B5000A">
            <w:pPr>
              <w:spacing w:after="160" w:line="259" w:lineRule="auto"/>
              <w:jc w:val="center"/>
              <w:rPr>
                <w:rFonts w:ascii="Times New Roman" w:eastAsia="Calibri" w:hAnsi="Times New Roman" w:cs="Times New Roman"/>
                <w:sz w:val="24"/>
              </w:rPr>
            </w:pPr>
            <w:r w:rsidRPr="005C2205">
              <w:rPr>
                <w:rFonts w:ascii="Times New Roman" w:eastAsia="Calibri" w:hAnsi="Times New Roman" w:cs="Times New Roman"/>
                <w:b/>
                <w:bCs/>
                <w:sz w:val="24"/>
              </w:rPr>
              <w:t>Код и наименование учебной дисциплины/профессионального модуля</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rsidR="004E2E2F" w:rsidRPr="005C2205" w:rsidRDefault="004E2E2F" w:rsidP="00B5000A">
            <w:pPr>
              <w:spacing w:after="160" w:line="259" w:lineRule="auto"/>
              <w:jc w:val="center"/>
              <w:rPr>
                <w:rFonts w:ascii="Times New Roman" w:eastAsia="Calibri" w:hAnsi="Times New Roman" w:cs="Times New Roman"/>
                <w:sz w:val="24"/>
              </w:rPr>
            </w:pPr>
            <w:r w:rsidRPr="005C2205">
              <w:rPr>
                <w:rFonts w:ascii="Times New Roman" w:eastAsia="Calibri" w:hAnsi="Times New Roman" w:cs="Times New Roman"/>
                <w:b/>
                <w:bCs/>
                <w:sz w:val="24"/>
              </w:rPr>
              <w:t>Количество часов</w:t>
            </w:r>
          </w:p>
        </w:tc>
        <w:tc>
          <w:tcPr>
            <w:tcW w:w="7045"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rsidR="004E2E2F" w:rsidRPr="005C2205" w:rsidRDefault="004E2E2F" w:rsidP="00B5000A">
            <w:pPr>
              <w:spacing w:after="160" w:line="259" w:lineRule="auto"/>
              <w:jc w:val="center"/>
              <w:rPr>
                <w:rFonts w:ascii="Times New Roman" w:eastAsia="Calibri" w:hAnsi="Times New Roman" w:cs="Times New Roman"/>
                <w:sz w:val="24"/>
              </w:rPr>
            </w:pPr>
            <w:r w:rsidRPr="005C2205">
              <w:rPr>
                <w:rFonts w:ascii="Times New Roman" w:eastAsia="Calibri" w:hAnsi="Times New Roman" w:cs="Times New Roman"/>
                <w:b/>
                <w:bCs/>
                <w:sz w:val="24"/>
              </w:rPr>
              <w:t>Обоснование</w:t>
            </w:r>
          </w:p>
        </w:tc>
      </w:tr>
      <w:tr w:rsidR="004E2E2F" w:rsidRPr="005C2205" w:rsidTr="00B5000A">
        <w:trPr>
          <w:trHeight w:val="20"/>
        </w:trPr>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rsidR="004E2E2F" w:rsidRPr="005C2205" w:rsidRDefault="004E2E2F" w:rsidP="00B5000A">
            <w:pPr>
              <w:spacing w:after="0" w:line="259" w:lineRule="auto"/>
              <w:ind w:firstLine="709"/>
              <w:rPr>
                <w:rFonts w:ascii="Times New Roman" w:eastAsia="Calibri" w:hAnsi="Times New Roman" w:cs="Times New Roman"/>
                <w:sz w:val="24"/>
              </w:rPr>
            </w:pPr>
            <w:r w:rsidRPr="005C2205">
              <w:rPr>
                <w:rFonts w:ascii="Times New Roman" w:eastAsia="Calibri" w:hAnsi="Times New Roman" w:cs="Times New Roman"/>
                <w:sz w:val="24"/>
              </w:rPr>
              <w:t>1</w:t>
            </w:r>
          </w:p>
        </w:tc>
        <w:tc>
          <w:tcPr>
            <w:tcW w:w="5200"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4E2E2F" w:rsidRPr="005C2205" w:rsidRDefault="001E2649" w:rsidP="00B5000A">
            <w:pPr>
              <w:spacing w:after="0" w:line="259" w:lineRule="auto"/>
              <w:ind w:firstLine="1"/>
              <w:jc w:val="both"/>
              <w:rPr>
                <w:rFonts w:ascii="Times New Roman" w:eastAsia="Calibri" w:hAnsi="Times New Roman" w:cs="Times New Roman"/>
                <w:sz w:val="24"/>
              </w:rPr>
            </w:pPr>
            <w:r>
              <w:rPr>
                <w:rFonts w:ascii="Times New Roman" w:eastAsia="Calibri" w:hAnsi="Times New Roman" w:cs="Times New Roman"/>
                <w:sz w:val="24"/>
              </w:rPr>
              <w:t xml:space="preserve">ОП.06 </w:t>
            </w:r>
            <w:r w:rsidRPr="001E2649">
              <w:rPr>
                <w:rFonts w:ascii="Times New Roman" w:eastAsia="Calibri" w:hAnsi="Times New Roman" w:cs="Times New Roman"/>
                <w:sz w:val="24"/>
              </w:rPr>
              <w:t>Техническое черчение</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rsidR="004E2E2F" w:rsidRPr="005C2205" w:rsidRDefault="001E2649" w:rsidP="00B5000A">
            <w:pPr>
              <w:spacing w:after="0" w:line="259" w:lineRule="auto"/>
              <w:jc w:val="center"/>
              <w:rPr>
                <w:rFonts w:ascii="Times New Roman" w:eastAsia="Calibri" w:hAnsi="Times New Roman" w:cs="Times New Roman"/>
                <w:sz w:val="24"/>
              </w:rPr>
            </w:pPr>
            <w:r>
              <w:rPr>
                <w:rFonts w:ascii="Times New Roman" w:eastAsia="Calibri" w:hAnsi="Times New Roman" w:cs="Times New Roman"/>
                <w:sz w:val="24"/>
              </w:rPr>
              <w:t>3</w:t>
            </w:r>
            <w:r w:rsidR="004E2E2F">
              <w:rPr>
                <w:rFonts w:ascii="Times New Roman" w:eastAsia="Calibri" w:hAnsi="Times New Roman" w:cs="Times New Roman"/>
                <w:sz w:val="24"/>
              </w:rPr>
              <w:t>6</w:t>
            </w:r>
          </w:p>
        </w:tc>
        <w:tc>
          <w:tcPr>
            <w:tcW w:w="7045"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4E2E2F" w:rsidRPr="005C2205" w:rsidRDefault="004E2E2F" w:rsidP="009D0DFB">
            <w:pPr>
              <w:spacing w:after="0" w:line="240" w:lineRule="auto"/>
              <w:jc w:val="both"/>
              <w:rPr>
                <w:rFonts w:ascii="Times New Roman" w:eastAsia="Times New Roman" w:hAnsi="Times New Roman" w:cs="Times New Roman"/>
                <w:b/>
                <w:bCs/>
                <w:lang w:eastAsia="ru-RU"/>
              </w:rPr>
            </w:pPr>
            <w:r>
              <w:rPr>
                <w:rFonts w:ascii="Times New Roman" w:eastAsia="Calibri" w:hAnsi="Times New Roman" w:cs="Times New Roman"/>
                <w:sz w:val="24"/>
              </w:rPr>
              <w:t>Для</w:t>
            </w:r>
            <w:r w:rsidRPr="005C2205">
              <w:rPr>
                <w:rFonts w:ascii="Times New Roman" w:eastAsia="Calibri" w:hAnsi="Times New Roman" w:cs="Times New Roman"/>
                <w:sz w:val="24"/>
              </w:rPr>
              <w:t xml:space="preserve"> дальнейшего развития общих и профессиональных компетенций</w:t>
            </w:r>
            <w:r>
              <w:rPr>
                <w:rFonts w:ascii="Times New Roman" w:eastAsia="Calibri" w:hAnsi="Times New Roman" w:cs="Times New Roman"/>
                <w:sz w:val="24"/>
              </w:rPr>
              <w:t xml:space="preserve"> и углубления подготовки, обучающихся при </w:t>
            </w:r>
            <w:r w:rsidRPr="000F5172">
              <w:rPr>
                <w:rFonts w:ascii="Times New Roman" w:eastAsia="Calibri" w:hAnsi="Times New Roman" w:cs="Times New Roman"/>
                <w:sz w:val="24"/>
              </w:rPr>
              <w:t>освоен</w:t>
            </w:r>
            <w:r w:rsidR="009D0DFB">
              <w:rPr>
                <w:rFonts w:ascii="Times New Roman" w:eastAsia="Calibri" w:hAnsi="Times New Roman" w:cs="Times New Roman"/>
                <w:sz w:val="24"/>
              </w:rPr>
              <w:t>ии профессиональной компетенции</w:t>
            </w:r>
            <w:r>
              <w:rPr>
                <w:rFonts w:ascii="Times New Roman" w:eastAsia="Times New Roman" w:hAnsi="Times New Roman" w:cs="Times New Roman"/>
                <w:bCs/>
                <w:sz w:val="24"/>
                <w:szCs w:val="24"/>
                <w:lang w:eastAsia="ru-RU"/>
              </w:rPr>
              <w:t xml:space="preserve">ПК </w:t>
            </w:r>
            <w:r w:rsidR="009D0DFB">
              <w:rPr>
                <w:rFonts w:ascii="Times New Roman" w:eastAsia="Times New Roman" w:hAnsi="Times New Roman" w:cs="Times New Roman"/>
                <w:bCs/>
                <w:sz w:val="24"/>
                <w:szCs w:val="24"/>
                <w:lang w:eastAsia="ru-RU"/>
              </w:rPr>
              <w:t>3.4</w:t>
            </w:r>
          </w:p>
        </w:tc>
      </w:tr>
      <w:tr w:rsidR="004E2E2F" w:rsidRPr="005C2205" w:rsidTr="00B5000A">
        <w:trPr>
          <w:trHeight w:val="20"/>
        </w:trPr>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rsidR="004E2E2F" w:rsidRPr="005C2205" w:rsidRDefault="004E2E2F" w:rsidP="00B5000A">
            <w:pPr>
              <w:spacing w:after="0" w:line="259" w:lineRule="auto"/>
              <w:ind w:firstLine="709"/>
              <w:rPr>
                <w:rFonts w:ascii="Times New Roman" w:eastAsia="Calibri" w:hAnsi="Times New Roman" w:cs="Times New Roman"/>
                <w:sz w:val="24"/>
              </w:rPr>
            </w:pPr>
            <w:r w:rsidRPr="005C2205">
              <w:rPr>
                <w:rFonts w:ascii="Times New Roman" w:eastAsia="Calibri" w:hAnsi="Times New Roman" w:cs="Times New Roman"/>
                <w:sz w:val="24"/>
              </w:rPr>
              <w:t>2</w:t>
            </w:r>
          </w:p>
        </w:tc>
        <w:tc>
          <w:tcPr>
            <w:tcW w:w="5200"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4E2E2F" w:rsidRPr="005C2205" w:rsidRDefault="001E2649" w:rsidP="00B5000A">
            <w:pPr>
              <w:spacing w:after="0" w:line="259" w:lineRule="auto"/>
              <w:ind w:firstLine="1"/>
              <w:jc w:val="both"/>
              <w:rPr>
                <w:rFonts w:ascii="Times New Roman" w:eastAsia="Calibri" w:hAnsi="Times New Roman" w:cs="Times New Roman"/>
                <w:sz w:val="24"/>
              </w:rPr>
            </w:pPr>
            <w:r>
              <w:rPr>
                <w:rFonts w:ascii="Times New Roman" w:eastAsia="Calibri" w:hAnsi="Times New Roman" w:cs="Times New Roman"/>
                <w:sz w:val="24"/>
              </w:rPr>
              <w:t>МДК.04</w:t>
            </w:r>
            <w:r w:rsidR="004E2E2F">
              <w:rPr>
                <w:rFonts w:ascii="Times New Roman" w:eastAsia="Calibri" w:hAnsi="Times New Roman" w:cs="Times New Roman"/>
                <w:sz w:val="24"/>
              </w:rPr>
              <w:t xml:space="preserve">.01 </w:t>
            </w:r>
            <w:r w:rsidRPr="001E2649">
              <w:rPr>
                <w:rFonts w:ascii="Times New Roman" w:eastAsia="Calibri" w:hAnsi="Times New Roman" w:cs="Times New Roman"/>
                <w:sz w:val="24"/>
              </w:rPr>
              <w:t>Основы управления автомобилем</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rsidR="004E2E2F" w:rsidRPr="005C2205" w:rsidRDefault="001E2649" w:rsidP="00B5000A">
            <w:pPr>
              <w:spacing w:after="0" w:line="259" w:lineRule="auto"/>
              <w:jc w:val="center"/>
              <w:rPr>
                <w:rFonts w:ascii="Times New Roman" w:eastAsia="Calibri" w:hAnsi="Times New Roman" w:cs="Times New Roman"/>
                <w:sz w:val="24"/>
              </w:rPr>
            </w:pPr>
            <w:r>
              <w:rPr>
                <w:rFonts w:ascii="Times New Roman" w:eastAsia="Calibri" w:hAnsi="Times New Roman" w:cs="Times New Roman"/>
                <w:sz w:val="24"/>
              </w:rPr>
              <w:t>36</w:t>
            </w:r>
          </w:p>
        </w:tc>
        <w:tc>
          <w:tcPr>
            <w:tcW w:w="7045"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4E2E2F" w:rsidRPr="005C2205" w:rsidRDefault="004E2E2F" w:rsidP="00B5000A">
            <w:pPr>
              <w:spacing w:after="0" w:line="259" w:lineRule="auto"/>
              <w:jc w:val="both"/>
              <w:rPr>
                <w:rFonts w:ascii="Times New Roman" w:eastAsia="Calibri" w:hAnsi="Times New Roman" w:cs="Times New Roman"/>
                <w:sz w:val="24"/>
              </w:rPr>
            </w:pPr>
            <w:r>
              <w:rPr>
                <w:rFonts w:ascii="Times New Roman" w:eastAsia="Calibri" w:hAnsi="Times New Roman" w:cs="Times New Roman"/>
                <w:sz w:val="24"/>
              </w:rPr>
              <w:t>Расширение</w:t>
            </w:r>
            <w:r w:rsidRPr="005C2205">
              <w:rPr>
                <w:rFonts w:ascii="Times New Roman" w:eastAsia="Calibri" w:hAnsi="Times New Roman" w:cs="Times New Roman"/>
                <w:sz w:val="24"/>
              </w:rPr>
              <w:t xml:space="preserve"> видов деятельности, </w:t>
            </w:r>
            <w:r>
              <w:rPr>
                <w:rFonts w:ascii="Times New Roman" w:eastAsia="Calibri" w:hAnsi="Times New Roman" w:cs="Times New Roman"/>
                <w:sz w:val="24"/>
              </w:rPr>
              <w:t>а именно введения дополнительного профессионального вида</w:t>
            </w:r>
            <w:r w:rsidRPr="005C2205">
              <w:rPr>
                <w:rFonts w:ascii="Times New Roman" w:eastAsia="Calibri" w:hAnsi="Times New Roman" w:cs="Times New Roman"/>
                <w:sz w:val="24"/>
              </w:rPr>
              <w:t xml:space="preserve"> деятел</w:t>
            </w:r>
            <w:r w:rsidR="009D0DFB">
              <w:rPr>
                <w:rFonts w:ascii="Times New Roman" w:eastAsia="Calibri" w:hAnsi="Times New Roman" w:cs="Times New Roman"/>
                <w:sz w:val="24"/>
              </w:rPr>
              <w:t>ьности, а также профессиональных компетенций ПК.4</w:t>
            </w:r>
            <w:r>
              <w:rPr>
                <w:rFonts w:ascii="Times New Roman" w:eastAsia="Calibri" w:hAnsi="Times New Roman" w:cs="Times New Roman"/>
                <w:sz w:val="24"/>
              </w:rPr>
              <w:t>.1</w:t>
            </w:r>
            <w:r w:rsidRPr="005C2205">
              <w:rPr>
                <w:rFonts w:ascii="Times New Roman" w:eastAsia="Calibri" w:hAnsi="Times New Roman" w:cs="Times New Roman"/>
                <w:sz w:val="24"/>
              </w:rPr>
              <w:t>,</w:t>
            </w:r>
            <w:r w:rsidR="009D0DFB">
              <w:rPr>
                <w:rFonts w:ascii="Times New Roman" w:eastAsia="Calibri" w:hAnsi="Times New Roman" w:cs="Times New Roman"/>
                <w:sz w:val="24"/>
              </w:rPr>
              <w:t xml:space="preserve"> ПК 4.2, ПК 4.3, ПК 4.4</w:t>
            </w:r>
            <w:r w:rsidRPr="005C2205">
              <w:rPr>
                <w:rFonts w:ascii="Times New Roman" w:eastAsia="Calibri" w:hAnsi="Times New Roman" w:cs="Times New Roman"/>
                <w:sz w:val="24"/>
              </w:rPr>
              <w:t xml:space="preserve"> необходимых для обеспечения конкурентоспособности выпускникав соответствии с потребностями регионального рынка труда, а также с учетом требований цифровой экономики</w:t>
            </w:r>
          </w:p>
        </w:tc>
      </w:tr>
      <w:tr w:rsidR="001E2649" w:rsidRPr="005C2205" w:rsidTr="00B5000A">
        <w:trPr>
          <w:trHeight w:val="20"/>
        </w:trPr>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1E2649" w:rsidRPr="005C2205" w:rsidRDefault="001E2649" w:rsidP="00B5000A">
            <w:pPr>
              <w:spacing w:after="0" w:line="259" w:lineRule="auto"/>
              <w:ind w:firstLine="709"/>
              <w:rPr>
                <w:rFonts w:ascii="Times New Roman" w:eastAsia="Calibri" w:hAnsi="Times New Roman" w:cs="Times New Roman"/>
                <w:sz w:val="24"/>
              </w:rPr>
            </w:pPr>
            <w:r>
              <w:rPr>
                <w:rFonts w:ascii="Times New Roman" w:eastAsia="Calibri" w:hAnsi="Times New Roman" w:cs="Times New Roman"/>
                <w:sz w:val="24"/>
              </w:rPr>
              <w:t>3</w:t>
            </w:r>
          </w:p>
        </w:tc>
        <w:tc>
          <w:tcPr>
            <w:tcW w:w="5200"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1E2649" w:rsidRDefault="001E2649" w:rsidP="00B5000A">
            <w:pPr>
              <w:spacing w:after="0" w:line="259" w:lineRule="auto"/>
              <w:ind w:firstLine="1"/>
              <w:jc w:val="both"/>
              <w:rPr>
                <w:rFonts w:ascii="Times New Roman" w:eastAsia="Calibri" w:hAnsi="Times New Roman" w:cs="Times New Roman"/>
                <w:sz w:val="24"/>
              </w:rPr>
            </w:pPr>
            <w:r>
              <w:rPr>
                <w:rFonts w:ascii="Times New Roman" w:eastAsia="Calibri" w:hAnsi="Times New Roman" w:cs="Times New Roman"/>
                <w:sz w:val="24"/>
              </w:rPr>
              <w:t xml:space="preserve">МДК 04.02 </w:t>
            </w:r>
            <w:r w:rsidRPr="001E2649">
              <w:rPr>
                <w:rFonts w:ascii="Times New Roman" w:eastAsia="Calibri" w:hAnsi="Times New Roman" w:cs="Times New Roman"/>
                <w:sz w:val="24"/>
              </w:rPr>
              <w:t>Системы навигации автомобиля</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1E2649" w:rsidRDefault="001E2649" w:rsidP="00B5000A">
            <w:pPr>
              <w:spacing w:after="0" w:line="259" w:lineRule="auto"/>
              <w:jc w:val="center"/>
              <w:rPr>
                <w:rFonts w:ascii="Times New Roman" w:eastAsia="Calibri" w:hAnsi="Times New Roman" w:cs="Times New Roman"/>
                <w:sz w:val="24"/>
              </w:rPr>
            </w:pPr>
            <w:r>
              <w:rPr>
                <w:rFonts w:ascii="Times New Roman" w:eastAsia="Calibri" w:hAnsi="Times New Roman" w:cs="Times New Roman"/>
                <w:sz w:val="24"/>
              </w:rPr>
              <w:t>32</w:t>
            </w:r>
          </w:p>
        </w:tc>
        <w:tc>
          <w:tcPr>
            <w:tcW w:w="7045"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1E2649" w:rsidRDefault="009D0DFB" w:rsidP="00ED38DE">
            <w:pPr>
              <w:spacing w:after="0" w:line="259" w:lineRule="auto"/>
              <w:jc w:val="both"/>
              <w:rPr>
                <w:rFonts w:ascii="Times New Roman" w:eastAsia="Calibri" w:hAnsi="Times New Roman" w:cs="Times New Roman"/>
                <w:sz w:val="24"/>
              </w:rPr>
            </w:pPr>
            <w:r>
              <w:rPr>
                <w:rFonts w:ascii="Times New Roman" w:eastAsia="Calibri" w:hAnsi="Times New Roman" w:cs="Times New Roman"/>
                <w:sz w:val="24"/>
              </w:rPr>
              <w:t>Расширение</w:t>
            </w:r>
            <w:r w:rsidRPr="005C2205">
              <w:rPr>
                <w:rFonts w:ascii="Times New Roman" w:eastAsia="Calibri" w:hAnsi="Times New Roman" w:cs="Times New Roman"/>
                <w:sz w:val="24"/>
              </w:rPr>
              <w:t xml:space="preserve"> видов деятельности, </w:t>
            </w:r>
            <w:r>
              <w:rPr>
                <w:rFonts w:ascii="Times New Roman" w:eastAsia="Calibri" w:hAnsi="Times New Roman" w:cs="Times New Roman"/>
                <w:sz w:val="24"/>
              </w:rPr>
              <w:t>а именно введения дополнительного профессионального вида</w:t>
            </w:r>
            <w:r w:rsidRPr="005C2205">
              <w:rPr>
                <w:rFonts w:ascii="Times New Roman" w:eastAsia="Calibri" w:hAnsi="Times New Roman" w:cs="Times New Roman"/>
                <w:sz w:val="24"/>
              </w:rPr>
              <w:t xml:space="preserve"> деятел</w:t>
            </w:r>
            <w:r>
              <w:rPr>
                <w:rFonts w:ascii="Times New Roman" w:eastAsia="Calibri" w:hAnsi="Times New Roman" w:cs="Times New Roman"/>
                <w:sz w:val="24"/>
              </w:rPr>
              <w:t>ьност</w:t>
            </w:r>
            <w:r w:rsidR="00ED38DE">
              <w:rPr>
                <w:rFonts w:ascii="Times New Roman" w:eastAsia="Calibri" w:hAnsi="Times New Roman" w:cs="Times New Roman"/>
                <w:sz w:val="24"/>
              </w:rPr>
              <w:t>и, а также профессиональной компетенции</w:t>
            </w:r>
            <w:r>
              <w:rPr>
                <w:rFonts w:ascii="Times New Roman" w:eastAsia="Calibri" w:hAnsi="Times New Roman" w:cs="Times New Roman"/>
                <w:sz w:val="24"/>
              </w:rPr>
              <w:t xml:space="preserve"> ПК 4.4</w:t>
            </w:r>
            <w:r w:rsidR="00ED38DE">
              <w:rPr>
                <w:rFonts w:ascii="Times New Roman" w:eastAsia="Calibri" w:hAnsi="Times New Roman" w:cs="Times New Roman"/>
                <w:sz w:val="24"/>
              </w:rPr>
              <w:t xml:space="preserve"> необходимого</w:t>
            </w:r>
            <w:r w:rsidRPr="005C2205">
              <w:rPr>
                <w:rFonts w:ascii="Times New Roman" w:eastAsia="Calibri" w:hAnsi="Times New Roman" w:cs="Times New Roman"/>
                <w:sz w:val="24"/>
              </w:rPr>
              <w:t xml:space="preserve"> для обеспечения конкурентоспособности выпускникав соответствии с потребностями регионального рынка труда, а также с учетом требований цифровой экономики</w:t>
            </w:r>
          </w:p>
        </w:tc>
      </w:tr>
      <w:tr w:rsidR="001E2649" w:rsidRPr="005C2205" w:rsidTr="00B5000A">
        <w:trPr>
          <w:trHeight w:val="20"/>
        </w:trPr>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1E2649" w:rsidRDefault="001E2649" w:rsidP="00B5000A">
            <w:pPr>
              <w:spacing w:after="0" w:line="259" w:lineRule="auto"/>
              <w:ind w:firstLine="709"/>
              <w:rPr>
                <w:rFonts w:ascii="Times New Roman" w:eastAsia="Calibri" w:hAnsi="Times New Roman" w:cs="Times New Roman"/>
                <w:sz w:val="24"/>
              </w:rPr>
            </w:pPr>
            <w:r>
              <w:rPr>
                <w:rFonts w:ascii="Times New Roman" w:eastAsia="Calibri" w:hAnsi="Times New Roman" w:cs="Times New Roman"/>
                <w:sz w:val="24"/>
              </w:rPr>
              <w:t>4</w:t>
            </w:r>
          </w:p>
        </w:tc>
        <w:tc>
          <w:tcPr>
            <w:tcW w:w="5200"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1E2649" w:rsidRDefault="001E2649" w:rsidP="00B5000A">
            <w:pPr>
              <w:spacing w:after="0" w:line="259" w:lineRule="auto"/>
              <w:ind w:firstLine="1"/>
              <w:jc w:val="both"/>
              <w:rPr>
                <w:rFonts w:ascii="Times New Roman" w:eastAsia="Calibri" w:hAnsi="Times New Roman" w:cs="Times New Roman"/>
                <w:sz w:val="24"/>
              </w:rPr>
            </w:pPr>
            <w:r>
              <w:rPr>
                <w:rFonts w:ascii="Times New Roman" w:eastAsia="Calibri" w:hAnsi="Times New Roman" w:cs="Times New Roman"/>
                <w:sz w:val="24"/>
              </w:rPr>
              <w:t xml:space="preserve">УП.04 </w:t>
            </w:r>
            <w:r w:rsidRPr="001E2649">
              <w:rPr>
                <w:rFonts w:ascii="Times New Roman" w:eastAsia="Calibri" w:hAnsi="Times New Roman" w:cs="Times New Roman"/>
                <w:sz w:val="24"/>
              </w:rPr>
              <w:t>Учебная практика</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1E2649" w:rsidRDefault="009D0DFB" w:rsidP="00B5000A">
            <w:pPr>
              <w:spacing w:after="0" w:line="259" w:lineRule="auto"/>
              <w:jc w:val="center"/>
              <w:rPr>
                <w:rFonts w:ascii="Times New Roman" w:eastAsia="Calibri" w:hAnsi="Times New Roman" w:cs="Times New Roman"/>
                <w:sz w:val="24"/>
              </w:rPr>
            </w:pPr>
            <w:r>
              <w:rPr>
                <w:rFonts w:ascii="Times New Roman" w:eastAsia="Calibri" w:hAnsi="Times New Roman" w:cs="Times New Roman"/>
                <w:sz w:val="24"/>
              </w:rPr>
              <w:t>180</w:t>
            </w:r>
          </w:p>
        </w:tc>
        <w:tc>
          <w:tcPr>
            <w:tcW w:w="7045"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1E2649" w:rsidRDefault="00ED38DE" w:rsidP="00B5000A">
            <w:pPr>
              <w:spacing w:after="0" w:line="259" w:lineRule="auto"/>
              <w:jc w:val="both"/>
              <w:rPr>
                <w:rFonts w:ascii="Times New Roman" w:eastAsia="Calibri" w:hAnsi="Times New Roman" w:cs="Times New Roman"/>
                <w:sz w:val="24"/>
              </w:rPr>
            </w:pPr>
            <w:r w:rsidRPr="00ED38DE">
              <w:rPr>
                <w:rFonts w:ascii="Times New Roman" w:eastAsia="Calibri" w:hAnsi="Times New Roman" w:cs="Times New Roman"/>
                <w:sz w:val="24"/>
              </w:rPr>
              <w:t>Со</w:t>
            </w:r>
            <w:r>
              <w:rPr>
                <w:rFonts w:ascii="Times New Roman" w:eastAsia="Calibri" w:hAnsi="Times New Roman" w:cs="Times New Roman"/>
                <w:sz w:val="24"/>
              </w:rPr>
              <w:t>вершенствование профессиональных компетенций</w:t>
            </w:r>
            <w:r w:rsidRPr="00ED38DE">
              <w:rPr>
                <w:rFonts w:ascii="Times New Roman" w:eastAsia="Calibri" w:hAnsi="Times New Roman" w:cs="Times New Roman"/>
                <w:sz w:val="24"/>
              </w:rPr>
              <w:t xml:space="preserve"> ПК.4.1,</w:t>
            </w:r>
            <w:r>
              <w:rPr>
                <w:rFonts w:ascii="Times New Roman" w:eastAsia="Calibri" w:hAnsi="Times New Roman" w:cs="Times New Roman"/>
                <w:sz w:val="24"/>
              </w:rPr>
              <w:t xml:space="preserve"> ПК 4.2, ПК 4.3, ПК 4.4</w:t>
            </w:r>
            <w:r w:rsidRPr="00ED38DE">
              <w:rPr>
                <w:rFonts w:ascii="Times New Roman" w:eastAsia="Calibri" w:hAnsi="Times New Roman" w:cs="Times New Roman"/>
                <w:sz w:val="24"/>
              </w:rPr>
              <w:t xml:space="preserve"> необходимых для обеспечения конкурентоспособности выпускника в соответствии с потребностями регионального рынка труда, а также с учетом требований цифровой экономики</w:t>
            </w:r>
          </w:p>
        </w:tc>
      </w:tr>
      <w:tr w:rsidR="009D0DFB" w:rsidRPr="005C2205" w:rsidTr="00B5000A">
        <w:trPr>
          <w:trHeight w:val="20"/>
        </w:trPr>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9D0DFB" w:rsidRDefault="009D0DFB" w:rsidP="00B5000A">
            <w:pPr>
              <w:spacing w:after="0" w:line="259" w:lineRule="auto"/>
              <w:ind w:firstLine="709"/>
              <w:rPr>
                <w:rFonts w:ascii="Times New Roman" w:eastAsia="Calibri" w:hAnsi="Times New Roman" w:cs="Times New Roman"/>
                <w:sz w:val="24"/>
              </w:rPr>
            </w:pPr>
            <w:r>
              <w:rPr>
                <w:rFonts w:ascii="Times New Roman" w:eastAsia="Calibri" w:hAnsi="Times New Roman" w:cs="Times New Roman"/>
                <w:sz w:val="24"/>
              </w:rPr>
              <w:t>5</w:t>
            </w:r>
          </w:p>
        </w:tc>
        <w:tc>
          <w:tcPr>
            <w:tcW w:w="5200"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9D0DFB" w:rsidRDefault="009D0DFB" w:rsidP="00B5000A">
            <w:pPr>
              <w:spacing w:after="0" w:line="259" w:lineRule="auto"/>
              <w:ind w:firstLine="1"/>
              <w:jc w:val="both"/>
              <w:rPr>
                <w:rFonts w:ascii="Times New Roman" w:eastAsia="Calibri" w:hAnsi="Times New Roman" w:cs="Times New Roman"/>
                <w:sz w:val="24"/>
              </w:rPr>
            </w:pPr>
            <w:r>
              <w:rPr>
                <w:rFonts w:ascii="Times New Roman" w:eastAsia="Calibri" w:hAnsi="Times New Roman" w:cs="Times New Roman"/>
                <w:sz w:val="24"/>
              </w:rPr>
              <w:t>ПП.04 Производственная практика</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9D0DFB" w:rsidRDefault="009D0DFB" w:rsidP="00B5000A">
            <w:pPr>
              <w:spacing w:after="0" w:line="259" w:lineRule="auto"/>
              <w:jc w:val="center"/>
              <w:rPr>
                <w:rFonts w:ascii="Times New Roman" w:eastAsia="Calibri" w:hAnsi="Times New Roman" w:cs="Times New Roman"/>
                <w:sz w:val="24"/>
              </w:rPr>
            </w:pPr>
            <w:r>
              <w:rPr>
                <w:rFonts w:ascii="Times New Roman" w:eastAsia="Calibri" w:hAnsi="Times New Roman" w:cs="Times New Roman"/>
                <w:sz w:val="24"/>
              </w:rPr>
              <w:t>36</w:t>
            </w:r>
          </w:p>
        </w:tc>
        <w:tc>
          <w:tcPr>
            <w:tcW w:w="7045"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tcPr>
          <w:p w:rsidR="009D0DFB" w:rsidRDefault="00ED38DE" w:rsidP="00B5000A">
            <w:pPr>
              <w:spacing w:after="0" w:line="259" w:lineRule="auto"/>
              <w:jc w:val="both"/>
              <w:rPr>
                <w:rFonts w:ascii="Times New Roman" w:eastAsia="Calibri" w:hAnsi="Times New Roman" w:cs="Times New Roman"/>
                <w:sz w:val="24"/>
              </w:rPr>
            </w:pPr>
            <w:r w:rsidRPr="00ED38DE">
              <w:rPr>
                <w:rFonts w:ascii="Times New Roman" w:eastAsia="Calibri" w:hAnsi="Times New Roman" w:cs="Times New Roman"/>
                <w:sz w:val="24"/>
              </w:rPr>
              <w:t>Со</w:t>
            </w:r>
            <w:r>
              <w:rPr>
                <w:rFonts w:ascii="Times New Roman" w:eastAsia="Calibri" w:hAnsi="Times New Roman" w:cs="Times New Roman"/>
                <w:sz w:val="24"/>
              </w:rPr>
              <w:t>вершенствование профессиональных компетенций</w:t>
            </w:r>
            <w:r w:rsidRPr="00ED38DE">
              <w:rPr>
                <w:rFonts w:ascii="Times New Roman" w:eastAsia="Calibri" w:hAnsi="Times New Roman" w:cs="Times New Roman"/>
                <w:sz w:val="24"/>
              </w:rPr>
              <w:t xml:space="preserve"> ПК.4.1,</w:t>
            </w:r>
            <w:r>
              <w:rPr>
                <w:rFonts w:ascii="Times New Roman" w:eastAsia="Calibri" w:hAnsi="Times New Roman" w:cs="Times New Roman"/>
                <w:sz w:val="24"/>
              </w:rPr>
              <w:t xml:space="preserve"> ПК 4.2, ПК 4.3, ПК 4.4</w:t>
            </w:r>
            <w:r w:rsidRPr="00ED38DE">
              <w:rPr>
                <w:rFonts w:ascii="Times New Roman" w:eastAsia="Calibri" w:hAnsi="Times New Roman" w:cs="Times New Roman"/>
                <w:sz w:val="24"/>
              </w:rPr>
              <w:t xml:space="preserve"> необходимых для обеспечения конкурентоспособности выпускника в соответствии с потребностями регионального рынка труда, а также с учетом требований цифровой экономики</w:t>
            </w:r>
          </w:p>
        </w:tc>
      </w:tr>
      <w:tr w:rsidR="004E2E2F" w:rsidRPr="005C2205" w:rsidTr="00B5000A">
        <w:trPr>
          <w:trHeight w:val="20"/>
        </w:trPr>
        <w:tc>
          <w:tcPr>
            <w:tcW w:w="6759"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rsidR="004E2E2F" w:rsidRPr="005C2205" w:rsidRDefault="004E2E2F" w:rsidP="00B5000A">
            <w:pPr>
              <w:spacing w:after="0" w:line="259" w:lineRule="auto"/>
              <w:ind w:firstLine="709"/>
              <w:rPr>
                <w:rFonts w:ascii="Times New Roman" w:eastAsia="Calibri" w:hAnsi="Times New Roman" w:cs="Times New Roman"/>
                <w:sz w:val="24"/>
              </w:rPr>
            </w:pPr>
            <w:r w:rsidRPr="005C2205">
              <w:rPr>
                <w:rFonts w:ascii="Times New Roman" w:eastAsia="Calibri" w:hAnsi="Times New Roman" w:cs="Times New Roman"/>
                <w:b/>
                <w:bCs/>
                <w:sz w:val="24"/>
              </w:rPr>
              <w:t>Итого</w:t>
            </w:r>
          </w:p>
        </w:tc>
        <w:tc>
          <w:tcPr>
            <w:tcW w:w="1559"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rsidR="004E2E2F" w:rsidRPr="005C2205" w:rsidRDefault="009D0DFB" w:rsidP="00B5000A">
            <w:pPr>
              <w:spacing w:after="0" w:line="259" w:lineRule="auto"/>
              <w:jc w:val="center"/>
              <w:rPr>
                <w:rFonts w:ascii="Times New Roman" w:eastAsia="Calibri" w:hAnsi="Times New Roman" w:cs="Times New Roman"/>
                <w:sz w:val="24"/>
              </w:rPr>
            </w:pPr>
            <w:r>
              <w:rPr>
                <w:rFonts w:ascii="Times New Roman" w:eastAsia="Calibri" w:hAnsi="Times New Roman" w:cs="Times New Roman"/>
                <w:b/>
                <w:bCs/>
                <w:sz w:val="24"/>
              </w:rPr>
              <w:t>320</w:t>
            </w:r>
          </w:p>
        </w:tc>
        <w:tc>
          <w:tcPr>
            <w:tcW w:w="7045" w:type="dxa"/>
            <w:tcBorders>
              <w:top w:val="single" w:sz="8" w:space="0" w:color="000000"/>
              <w:left w:val="single" w:sz="8" w:space="0" w:color="000000"/>
              <w:bottom w:val="single" w:sz="8" w:space="0" w:color="000000"/>
              <w:right w:val="single" w:sz="8" w:space="0" w:color="000000"/>
            </w:tcBorders>
            <w:shd w:val="clear" w:color="auto" w:fill="auto"/>
            <w:tcMar>
              <w:top w:w="15" w:type="dxa"/>
              <w:left w:w="96" w:type="dxa"/>
              <w:bottom w:w="0" w:type="dxa"/>
              <w:right w:w="96" w:type="dxa"/>
            </w:tcMar>
            <w:hideMark/>
          </w:tcPr>
          <w:p w:rsidR="004E2E2F" w:rsidRPr="005C2205" w:rsidRDefault="004E2E2F" w:rsidP="00B5000A">
            <w:pPr>
              <w:spacing w:after="0" w:line="259" w:lineRule="auto"/>
              <w:ind w:firstLine="709"/>
              <w:rPr>
                <w:rFonts w:ascii="Times New Roman" w:eastAsia="Calibri" w:hAnsi="Times New Roman" w:cs="Times New Roman"/>
                <w:sz w:val="24"/>
              </w:rPr>
            </w:pPr>
            <w:r w:rsidRPr="005C2205">
              <w:rPr>
                <w:rFonts w:ascii="Times New Roman" w:eastAsia="Calibri" w:hAnsi="Times New Roman" w:cs="Times New Roman"/>
                <w:sz w:val="24"/>
              </w:rPr>
              <w:t>-</w:t>
            </w:r>
          </w:p>
        </w:tc>
      </w:tr>
    </w:tbl>
    <w:p w:rsidR="004E2E2F" w:rsidRDefault="004E2E2F" w:rsidP="004E2E2F">
      <w:pPr>
        <w:spacing w:after="60"/>
        <w:ind w:firstLine="709"/>
        <w:outlineLvl w:val="1"/>
        <w:rPr>
          <w:rFonts w:ascii="Times New Roman" w:eastAsia="Segoe UI" w:hAnsi="Times New Roman" w:cs="Times New Roman"/>
          <w:sz w:val="24"/>
          <w:szCs w:val="24"/>
        </w:rPr>
      </w:pPr>
    </w:p>
    <w:p w:rsidR="00891974" w:rsidRPr="00891974" w:rsidRDefault="00891974" w:rsidP="00891974">
      <w:pPr>
        <w:spacing w:after="60"/>
        <w:ind w:firstLine="709"/>
        <w:outlineLvl w:val="1"/>
        <w:rPr>
          <w:rFonts w:ascii="Times New Roman" w:eastAsia="Segoe UI" w:hAnsi="Times New Roman" w:cs="Times New Roman"/>
          <w:i/>
          <w:iCs/>
          <w:sz w:val="28"/>
          <w:szCs w:val="24"/>
        </w:rPr>
      </w:pPr>
      <w:bookmarkStart w:id="18" w:name="_Toc103594000"/>
      <w:bookmarkStart w:id="19" w:name="_Toc131608246"/>
      <w:bookmarkStart w:id="20" w:name="_Toc137650982"/>
      <w:r w:rsidRPr="00891974">
        <w:rPr>
          <w:rFonts w:ascii="Times New Roman" w:eastAsia="Segoe UI" w:hAnsi="Times New Roman" w:cs="Times New Roman"/>
          <w:sz w:val="24"/>
          <w:szCs w:val="24"/>
        </w:rPr>
        <w:lastRenderedPageBreak/>
        <w:t>5.2. Примерный план обучения на предприятии (на рабочем месте)</w:t>
      </w:r>
      <w:bookmarkEnd w:id="18"/>
      <w:bookmarkEnd w:id="19"/>
      <w:bookmarkEnd w:id="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
        <w:gridCol w:w="3719"/>
        <w:gridCol w:w="952"/>
        <w:gridCol w:w="2186"/>
        <w:gridCol w:w="1605"/>
        <w:gridCol w:w="1452"/>
        <w:gridCol w:w="2695"/>
        <w:gridCol w:w="2464"/>
      </w:tblGrid>
      <w:tr w:rsidR="00683DDC" w:rsidRPr="00891974" w:rsidTr="00683DDC">
        <w:trPr>
          <w:trHeight w:val="392"/>
        </w:trPr>
        <w:tc>
          <w:tcPr>
            <w:tcW w:w="173" w:type="pct"/>
            <w:vMerge w:val="restart"/>
            <w:tcBorders>
              <w:top w:val="single" w:sz="4" w:space="0" w:color="auto"/>
              <w:left w:val="single" w:sz="4" w:space="0" w:color="auto"/>
              <w:right w:val="single" w:sz="4" w:space="0" w:color="auto"/>
            </w:tcBorders>
            <w:vAlign w:val="center"/>
            <w:hideMark/>
          </w:tcPr>
          <w:p w:rsidR="00683DDC" w:rsidRPr="00891974" w:rsidRDefault="00683DDC" w:rsidP="00891974">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 п/п</w:t>
            </w:r>
          </w:p>
        </w:tc>
        <w:tc>
          <w:tcPr>
            <w:tcW w:w="1191" w:type="pct"/>
            <w:vMerge w:val="restart"/>
            <w:tcBorders>
              <w:top w:val="single" w:sz="4" w:space="0" w:color="auto"/>
              <w:left w:val="single" w:sz="4" w:space="0" w:color="auto"/>
              <w:right w:val="single" w:sz="4" w:space="0" w:color="auto"/>
            </w:tcBorders>
            <w:hideMark/>
          </w:tcPr>
          <w:p w:rsidR="00683DDC" w:rsidRPr="00891974" w:rsidRDefault="00683DDC" w:rsidP="00891974">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Содержание практической подготовки (виды работ)</w:t>
            </w:r>
          </w:p>
        </w:tc>
        <w:tc>
          <w:tcPr>
            <w:tcW w:w="1005" w:type="pct"/>
            <w:gridSpan w:val="2"/>
            <w:tcBorders>
              <w:top w:val="single" w:sz="4" w:space="0" w:color="auto"/>
              <w:left w:val="single" w:sz="4" w:space="0" w:color="auto"/>
              <w:bottom w:val="single" w:sz="4" w:space="0" w:color="auto"/>
              <w:right w:val="single" w:sz="4" w:space="0" w:color="auto"/>
            </w:tcBorders>
            <w:vAlign w:val="center"/>
            <w:hideMark/>
          </w:tcPr>
          <w:p w:rsidR="00683DDC" w:rsidRPr="00891974" w:rsidRDefault="00683DDC" w:rsidP="00891974">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ПМ/ МДК</w:t>
            </w:r>
          </w:p>
        </w:tc>
        <w:tc>
          <w:tcPr>
            <w:tcW w:w="514" w:type="pct"/>
            <w:vMerge w:val="restart"/>
            <w:tcBorders>
              <w:top w:val="single" w:sz="4" w:space="0" w:color="auto"/>
              <w:left w:val="single" w:sz="4" w:space="0" w:color="auto"/>
              <w:right w:val="single" w:sz="4" w:space="0" w:color="auto"/>
            </w:tcBorders>
            <w:vAlign w:val="center"/>
            <w:hideMark/>
          </w:tcPr>
          <w:p w:rsidR="00683DDC" w:rsidRPr="00891974" w:rsidRDefault="00683DDC" w:rsidP="00891974">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Длительность обучения</w:t>
            </w:r>
          </w:p>
          <w:p w:rsidR="00683DDC" w:rsidRPr="00891974" w:rsidRDefault="00683DDC" w:rsidP="00891974">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(в часах)</w:t>
            </w:r>
          </w:p>
        </w:tc>
        <w:tc>
          <w:tcPr>
            <w:tcW w:w="465" w:type="pct"/>
            <w:vMerge w:val="restart"/>
            <w:tcBorders>
              <w:top w:val="single" w:sz="4" w:space="0" w:color="auto"/>
              <w:left w:val="single" w:sz="4" w:space="0" w:color="auto"/>
              <w:right w:val="single" w:sz="4" w:space="0" w:color="auto"/>
            </w:tcBorders>
            <w:vAlign w:val="center"/>
            <w:hideMark/>
          </w:tcPr>
          <w:p w:rsidR="00683DDC" w:rsidRPr="00891974" w:rsidRDefault="00683DDC" w:rsidP="00891974">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Семестр обучения</w:t>
            </w:r>
          </w:p>
        </w:tc>
        <w:tc>
          <w:tcPr>
            <w:tcW w:w="863" w:type="pct"/>
            <w:vMerge w:val="restart"/>
            <w:tcBorders>
              <w:top w:val="single" w:sz="4" w:space="0" w:color="auto"/>
              <w:left w:val="single" w:sz="4" w:space="0" w:color="auto"/>
              <w:right w:val="single" w:sz="4" w:space="0" w:color="auto"/>
            </w:tcBorders>
            <w:vAlign w:val="center"/>
            <w:hideMark/>
          </w:tcPr>
          <w:p w:rsidR="00683DDC" w:rsidRPr="00891974" w:rsidRDefault="00683DDC" w:rsidP="00891974">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Наименование рабочего места, участка</w:t>
            </w:r>
          </w:p>
        </w:tc>
        <w:tc>
          <w:tcPr>
            <w:tcW w:w="789" w:type="pct"/>
            <w:vMerge w:val="restart"/>
            <w:tcBorders>
              <w:top w:val="single" w:sz="4" w:space="0" w:color="auto"/>
              <w:left w:val="single" w:sz="4" w:space="0" w:color="auto"/>
              <w:right w:val="single" w:sz="4" w:space="0" w:color="auto"/>
            </w:tcBorders>
            <w:hideMark/>
          </w:tcPr>
          <w:p w:rsidR="00683DDC" w:rsidRPr="00891974" w:rsidRDefault="00683DDC" w:rsidP="00891974">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Ответственный от предприятия (при необходимости)</w:t>
            </w:r>
          </w:p>
        </w:tc>
      </w:tr>
      <w:tr w:rsidR="00683DDC" w:rsidRPr="00891974" w:rsidTr="00683DDC">
        <w:trPr>
          <w:trHeight w:val="392"/>
        </w:trPr>
        <w:tc>
          <w:tcPr>
            <w:tcW w:w="173" w:type="pct"/>
            <w:vMerge/>
            <w:tcBorders>
              <w:left w:val="single" w:sz="4" w:space="0" w:color="auto"/>
              <w:bottom w:val="single" w:sz="4" w:space="0" w:color="auto"/>
              <w:right w:val="single" w:sz="4" w:space="0" w:color="auto"/>
            </w:tcBorders>
            <w:vAlign w:val="center"/>
          </w:tcPr>
          <w:p w:rsidR="00683DDC" w:rsidRPr="00891974" w:rsidRDefault="00683DDC" w:rsidP="00891974">
            <w:pPr>
              <w:spacing w:after="0" w:line="240" w:lineRule="auto"/>
              <w:jc w:val="center"/>
              <w:rPr>
                <w:rFonts w:ascii="Times New Roman" w:eastAsia="Segoe UI" w:hAnsi="Times New Roman" w:cs="Times New Roman"/>
              </w:rPr>
            </w:pPr>
          </w:p>
        </w:tc>
        <w:tc>
          <w:tcPr>
            <w:tcW w:w="1191" w:type="pct"/>
            <w:vMerge/>
            <w:tcBorders>
              <w:left w:val="single" w:sz="4" w:space="0" w:color="auto"/>
              <w:bottom w:val="single" w:sz="4" w:space="0" w:color="auto"/>
              <w:right w:val="single" w:sz="4" w:space="0" w:color="auto"/>
            </w:tcBorders>
          </w:tcPr>
          <w:p w:rsidR="00683DDC" w:rsidRPr="00891974" w:rsidRDefault="00683DDC" w:rsidP="00891974">
            <w:pPr>
              <w:spacing w:after="0" w:line="240" w:lineRule="auto"/>
              <w:jc w:val="center"/>
              <w:rPr>
                <w:rFonts w:ascii="Times New Roman" w:eastAsia="Segoe UI" w:hAnsi="Times New Roman" w:cs="Times New Roman"/>
              </w:rPr>
            </w:pPr>
          </w:p>
        </w:tc>
        <w:tc>
          <w:tcPr>
            <w:tcW w:w="305" w:type="pct"/>
            <w:tcBorders>
              <w:top w:val="single" w:sz="4" w:space="0" w:color="auto"/>
              <w:left w:val="single" w:sz="4" w:space="0" w:color="auto"/>
              <w:bottom w:val="single" w:sz="4" w:space="0" w:color="auto"/>
              <w:right w:val="single" w:sz="4" w:space="0" w:color="auto"/>
            </w:tcBorders>
            <w:vAlign w:val="center"/>
          </w:tcPr>
          <w:p w:rsidR="00683DDC" w:rsidRPr="00891974" w:rsidRDefault="00683DDC" w:rsidP="00891974">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Код</w:t>
            </w:r>
          </w:p>
        </w:tc>
        <w:tc>
          <w:tcPr>
            <w:tcW w:w="700" w:type="pct"/>
            <w:tcBorders>
              <w:top w:val="single" w:sz="4" w:space="0" w:color="auto"/>
              <w:left w:val="single" w:sz="4" w:space="0" w:color="auto"/>
              <w:bottom w:val="single" w:sz="4" w:space="0" w:color="auto"/>
              <w:right w:val="single" w:sz="4" w:space="0" w:color="auto"/>
            </w:tcBorders>
            <w:vAlign w:val="center"/>
          </w:tcPr>
          <w:p w:rsidR="00683DDC" w:rsidRPr="00891974" w:rsidRDefault="00683DDC" w:rsidP="00891974">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Название</w:t>
            </w:r>
          </w:p>
        </w:tc>
        <w:tc>
          <w:tcPr>
            <w:tcW w:w="514" w:type="pct"/>
            <w:vMerge/>
            <w:tcBorders>
              <w:left w:val="single" w:sz="4" w:space="0" w:color="auto"/>
              <w:bottom w:val="single" w:sz="4" w:space="0" w:color="auto"/>
              <w:right w:val="single" w:sz="4" w:space="0" w:color="auto"/>
            </w:tcBorders>
            <w:vAlign w:val="center"/>
          </w:tcPr>
          <w:p w:rsidR="00683DDC" w:rsidRPr="00891974" w:rsidRDefault="00683DDC" w:rsidP="00891974">
            <w:pPr>
              <w:spacing w:after="0" w:line="240" w:lineRule="auto"/>
              <w:jc w:val="center"/>
              <w:rPr>
                <w:rFonts w:ascii="Times New Roman" w:eastAsia="Segoe UI" w:hAnsi="Times New Roman" w:cs="Times New Roman"/>
              </w:rPr>
            </w:pPr>
          </w:p>
        </w:tc>
        <w:tc>
          <w:tcPr>
            <w:tcW w:w="465" w:type="pct"/>
            <w:vMerge/>
            <w:tcBorders>
              <w:left w:val="single" w:sz="4" w:space="0" w:color="auto"/>
              <w:bottom w:val="single" w:sz="4" w:space="0" w:color="auto"/>
              <w:right w:val="single" w:sz="4" w:space="0" w:color="auto"/>
            </w:tcBorders>
            <w:vAlign w:val="center"/>
          </w:tcPr>
          <w:p w:rsidR="00683DDC" w:rsidRPr="00891974" w:rsidRDefault="00683DDC" w:rsidP="00891974">
            <w:pPr>
              <w:spacing w:after="0" w:line="240" w:lineRule="auto"/>
              <w:jc w:val="center"/>
              <w:rPr>
                <w:rFonts w:ascii="Times New Roman" w:eastAsia="Segoe UI" w:hAnsi="Times New Roman" w:cs="Times New Roman"/>
              </w:rPr>
            </w:pPr>
          </w:p>
        </w:tc>
        <w:tc>
          <w:tcPr>
            <w:tcW w:w="863" w:type="pct"/>
            <w:vMerge/>
            <w:tcBorders>
              <w:left w:val="single" w:sz="4" w:space="0" w:color="auto"/>
              <w:bottom w:val="single" w:sz="4" w:space="0" w:color="auto"/>
              <w:right w:val="single" w:sz="4" w:space="0" w:color="auto"/>
            </w:tcBorders>
            <w:vAlign w:val="center"/>
          </w:tcPr>
          <w:p w:rsidR="00683DDC" w:rsidRPr="00891974" w:rsidRDefault="00683DDC" w:rsidP="00891974">
            <w:pPr>
              <w:spacing w:after="0" w:line="240" w:lineRule="auto"/>
              <w:jc w:val="center"/>
              <w:rPr>
                <w:rFonts w:ascii="Times New Roman" w:eastAsia="Segoe UI" w:hAnsi="Times New Roman" w:cs="Times New Roman"/>
              </w:rPr>
            </w:pPr>
          </w:p>
        </w:tc>
        <w:tc>
          <w:tcPr>
            <w:tcW w:w="789" w:type="pct"/>
            <w:vMerge/>
            <w:tcBorders>
              <w:left w:val="single" w:sz="4" w:space="0" w:color="auto"/>
              <w:bottom w:val="single" w:sz="4" w:space="0" w:color="auto"/>
              <w:right w:val="single" w:sz="4" w:space="0" w:color="auto"/>
            </w:tcBorders>
          </w:tcPr>
          <w:p w:rsidR="00683DDC" w:rsidRPr="00891974" w:rsidRDefault="00683DDC" w:rsidP="00891974">
            <w:pPr>
              <w:spacing w:after="0" w:line="240" w:lineRule="auto"/>
              <w:jc w:val="center"/>
              <w:rPr>
                <w:rFonts w:ascii="Times New Roman" w:eastAsia="Segoe UI" w:hAnsi="Times New Roman" w:cs="Times New Roman"/>
              </w:rPr>
            </w:pPr>
          </w:p>
        </w:tc>
      </w:tr>
      <w:tr w:rsidR="00683DDC" w:rsidRPr="00891974" w:rsidTr="00683DDC">
        <w:tc>
          <w:tcPr>
            <w:tcW w:w="173" w:type="pct"/>
            <w:tcBorders>
              <w:top w:val="single" w:sz="4" w:space="0" w:color="auto"/>
              <w:left w:val="single" w:sz="4" w:space="0" w:color="auto"/>
              <w:bottom w:val="single" w:sz="4" w:space="0" w:color="auto"/>
              <w:right w:val="single" w:sz="4" w:space="0" w:color="auto"/>
            </w:tcBorders>
            <w:hideMark/>
          </w:tcPr>
          <w:p w:rsidR="00683DDC" w:rsidRPr="00891974" w:rsidRDefault="00683DDC" w:rsidP="00ED38DE">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1.</w:t>
            </w:r>
          </w:p>
        </w:tc>
        <w:tc>
          <w:tcPr>
            <w:tcW w:w="1191" w:type="pct"/>
            <w:tcBorders>
              <w:top w:val="single" w:sz="4" w:space="0" w:color="auto"/>
              <w:left w:val="single" w:sz="4" w:space="0" w:color="auto"/>
              <w:bottom w:val="single" w:sz="4" w:space="0" w:color="auto"/>
              <w:right w:val="single" w:sz="4" w:space="0" w:color="auto"/>
            </w:tcBorders>
            <w:hideMark/>
          </w:tcPr>
          <w:p w:rsidR="00683DDC" w:rsidRPr="00ED38DE" w:rsidRDefault="00683DDC" w:rsidP="00ED38DE">
            <w:pPr>
              <w:spacing w:after="0" w:line="240" w:lineRule="auto"/>
              <w:jc w:val="both"/>
              <w:rPr>
                <w:rFonts w:ascii="Times New Roman" w:eastAsia="Times New Roman" w:hAnsi="Times New Roman" w:cs="Times New Roman"/>
                <w:lang w:eastAsia="ru-RU"/>
              </w:rPr>
            </w:pPr>
            <w:r w:rsidRPr="00ED38DE">
              <w:rPr>
                <w:rFonts w:ascii="Times New Roman" w:eastAsia="Times New Roman" w:hAnsi="Times New Roman" w:cs="Times New Roman"/>
                <w:lang w:eastAsia="ru-RU"/>
              </w:rPr>
              <w:t>1.Охрана труда.</w:t>
            </w:r>
          </w:p>
          <w:p w:rsidR="00683DDC" w:rsidRPr="00ED38DE" w:rsidRDefault="00683DDC" w:rsidP="00ED38DE">
            <w:pPr>
              <w:spacing w:after="0" w:line="240" w:lineRule="auto"/>
              <w:jc w:val="both"/>
              <w:rPr>
                <w:rFonts w:ascii="Times New Roman" w:eastAsia="Times New Roman" w:hAnsi="Times New Roman" w:cs="Times New Roman"/>
                <w:lang w:eastAsia="ru-RU"/>
              </w:rPr>
            </w:pPr>
            <w:r w:rsidRPr="00ED38DE">
              <w:rPr>
                <w:rFonts w:ascii="Times New Roman" w:eastAsia="Times New Roman" w:hAnsi="Times New Roman" w:cs="Times New Roman"/>
                <w:lang w:eastAsia="ru-RU"/>
              </w:rPr>
              <w:t>2.Подготовка рабочего места к выполнению работ (оборудование, материалы и приспособления)</w:t>
            </w:r>
          </w:p>
          <w:p w:rsidR="00683DDC" w:rsidRPr="00ED38DE" w:rsidRDefault="00683DDC" w:rsidP="00ED38DE">
            <w:pPr>
              <w:spacing w:after="0" w:line="240" w:lineRule="auto"/>
              <w:jc w:val="both"/>
              <w:rPr>
                <w:rFonts w:ascii="Times New Roman" w:eastAsia="Times New Roman" w:hAnsi="Times New Roman" w:cs="Times New Roman"/>
                <w:lang w:eastAsia="ru-RU"/>
              </w:rPr>
            </w:pPr>
            <w:r w:rsidRPr="00ED38DE">
              <w:rPr>
                <w:rFonts w:ascii="Times New Roman" w:eastAsia="Times New Roman" w:hAnsi="Times New Roman" w:cs="Times New Roman"/>
                <w:lang w:eastAsia="ru-RU"/>
              </w:rPr>
              <w:t xml:space="preserve">3.Диагностирование механизмов и систем двигателя. </w:t>
            </w:r>
          </w:p>
          <w:p w:rsidR="00683DDC" w:rsidRPr="00ED38DE" w:rsidRDefault="00683DDC" w:rsidP="00ED38DE">
            <w:pPr>
              <w:spacing w:after="0" w:line="240" w:lineRule="auto"/>
              <w:jc w:val="both"/>
              <w:rPr>
                <w:rFonts w:ascii="Times New Roman" w:eastAsia="Times New Roman" w:hAnsi="Times New Roman" w:cs="Times New Roman"/>
                <w:lang w:eastAsia="ru-RU"/>
              </w:rPr>
            </w:pPr>
            <w:r w:rsidRPr="00ED38DE">
              <w:rPr>
                <w:rFonts w:ascii="Times New Roman" w:eastAsia="Times New Roman" w:hAnsi="Times New Roman" w:cs="Times New Roman"/>
                <w:lang w:eastAsia="ru-RU"/>
              </w:rPr>
              <w:t xml:space="preserve">4.Контрольно-диагностические и регулировочные работы. </w:t>
            </w:r>
          </w:p>
          <w:p w:rsidR="00683DDC" w:rsidRPr="00ED38DE" w:rsidRDefault="00683DDC" w:rsidP="00ED38DE">
            <w:pPr>
              <w:spacing w:after="0" w:line="240" w:lineRule="auto"/>
              <w:jc w:val="both"/>
              <w:rPr>
                <w:rFonts w:ascii="Times New Roman" w:eastAsia="Times New Roman" w:hAnsi="Times New Roman" w:cs="Times New Roman"/>
                <w:lang w:eastAsia="ru-RU"/>
              </w:rPr>
            </w:pPr>
            <w:r w:rsidRPr="00ED38DE">
              <w:rPr>
                <w:rFonts w:ascii="Times New Roman" w:eastAsia="Times New Roman" w:hAnsi="Times New Roman" w:cs="Times New Roman"/>
                <w:lang w:eastAsia="ru-RU"/>
              </w:rPr>
              <w:t xml:space="preserve">5.Диагностирование электрических и электронных систем автомобилей </w:t>
            </w:r>
          </w:p>
          <w:p w:rsidR="00683DDC" w:rsidRPr="00ED38DE" w:rsidRDefault="00683DDC" w:rsidP="00ED38DE">
            <w:pPr>
              <w:spacing w:after="0" w:line="240" w:lineRule="auto"/>
              <w:jc w:val="both"/>
              <w:rPr>
                <w:rFonts w:ascii="Times New Roman" w:eastAsia="Times New Roman" w:hAnsi="Times New Roman" w:cs="Times New Roman"/>
                <w:lang w:eastAsia="ru-RU"/>
              </w:rPr>
            </w:pPr>
            <w:r w:rsidRPr="00ED38DE">
              <w:rPr>
                <w:rFonts w:ascii="Times New Roman" w:eastAsia="Times New Roman" w:hAnsi="Times New Roman" w:cs="Times New Roman"/>
                <w:lang w:eastAsia="ru-RU"/>
              </w:rPr>
              <w:t xml:space="preserve">6.Диагностирование состояния механизмов и агрегатов трансмиссии </w:t>
            </w:r>
          </w:p>
          <w:p w:rsidR="00683DDC" w:rsidRPr="00ED38DE" w:rsidRDefault="00683DDC" w:rsidP="00ED38DE">
            <w:pPr>
              <w:spacing w:after="0" w:line="240" w:lineRule="auto"/>
              <w:jc w:val="both"/>
              <w:rPr>
                <w:rFonts w:ascii="Times New Roman" w:eastAsia="Times New Roman" w:hAnsi="Times New Roman" w:cs="Times New Roman"/>
                <w:lang w:eastAsia="ru-RU"/>
              </w:rPr>
            </w:pPr>
            <w:r w:rsidRPr="00ED38DE">
              <w:rPr>
                <w:rFonts w:ascii="Times New Roman" w:eastAsia="Times New Roman" w:hAnsi="Times New Roman" w:cs="Times New Roman"/>
                <w:lang w:eastAsia="ru-RU"/>
              </w:rPr>
              <w:t>7.Диагностирование ходовой части  автомобилей.</w:t>
            </w:r>
          </w:p>
          <w:p w:rsidR="00683DDC" w:rsidRPr="00ED38DE" w:rsidRDefault="00683DDC" w:rsidP="00ED38DE">
            <w:pPr>
              <w:spacing w:after="0" w:line="240" w:lineRule="auto"/>
              <w:jc w:val="both"/>
              <w:rPr>
                <w:rFonts w:ascii="Times New Roman" w:eastAsia="Times New Roman" w:hAnsi="Times New Roman" w:cs="Times New Roman"/>
                <w:lang w:eastAsia="ru-RU"/>
              </w:rPr>
            </w:pPr>
            <w:r w:rsidRPr="00ED38DE">
              <w:rPr>
                <w:rFonts w:ascii="Times New Roman" w:eastAsia="Times New Roman" w:hAnsi="Times New Roman" w:cs="Times New Roman"/>
                <w:lang w:eastAsia="ru-RU"/>
              </w:rPr>
              <w:t>8.Монтаж и демонтаж шин.</w:t>
            </w:r>
          </w:p>
          <w:p w:rsidR="00683DDC" w:rsidRPr="00ED38DE" w:rsidRDefault="00683DDC" w:rsidP="00ED38DE">
            <w:pPr>
              <w:spacing w:after="0" w:line="240" w:lineRule="auto"/>
              <w:jc w:val="both"/>
              <w:rPr>
                <w:rFonts w:ascii="Times New Roman" w:eastAsia="Times New Roman" w:hAnsi="Times New Roman" w:cs="Times New Roman"/>
                <w:lang w:eastAsia="ru-RU"/>
              </w:rPr>
            </w:pPr>
            <w:r w:rsidRPr="00ED38DE">
              <w:rPr>
                <w:rFonts w:ascii="Times New Roman" w:eastAsia="Times New Roman" w:hAnsi="Times New Roman" w:cs="Times New Roman"/>
                <w:lang w:eastAsia="ru-RU"/>
              </w:rPr>
              <w:t>9.Устранение неисправности камер способом холодной вулканизации.</w:t>
            </w:r>
          </w:p>
          <w:p w:rsidR="00683DDC" w:rsidRPr="00ED38DE" w:rsidRDefault="00683DDC" w:rsidP="00ED38DE">
            <w:pPr>
              <w:spacing w:after="0" w:line="240" w:lineRule="auto"/>
              <w:jc w:val="both"/>
              <w:rPr>
                <w:rFonts w:ascii="Times New Roman" w:eastAsia="Times New Roman" w:hAnsi="Times New Roman" w:cs="Times New Roman"/>
                <w:lang w:eastAsia="ru-RU"/>
              </w:rPr>
            </w:pPr>
            <w:r w:rsidRPr="00ED38DE">
              <w:rPr>
                <w:rFonts w:ascii="Times New Roman" w:eastAsia="Times New Roman" w:hAnsi="Times New Roman" w:cs="Times New Roman"/>
                <w:lang w:eastAsia="ru-RU"/>
              </w:rPr>
              <w:t>10.Диагностирование состояния рулевого управления и тормозной системы.</w:t>
            </w:r>
          </w:p>
          <w:p w:rsidR="00683DDC" w:rsidRPr="00ED38DE" w:rsidRDefault="00683DDC" w:rsidP="00ED38DE">
            <w:pPr>
              <w:spacing w:after="0" w:line="240" w:lineRule="auto"/>
              <w:jc w:val="both"/>
              <w:rPr>
                <w:rFonts w:ascii="Times New Roman" w:eastAsia="Times New Roman" w:hAnsi="Times New Roman" w:cs="Times New Roman"/>
                <w:lang w:eastAsia="ru-RU"/>
              </w:rPr>
            </w:pPr>
            <w:r w:rsidRPr="00ED38DE">
              <w:rPr>
                <w:rFonts w:ascii="Times New Roman" w:eastAsia="Times New Roman" w:hAnsi="Times New Roman" w:cs="Times New Roman"/>
                <w:lang w:eastAsia="ru-RU"/>
              </w:rPr>
              <w:t>11.Диагностирование кузовов, кабин и платформ</w:t>
            </w:r>
          </w:p>
          <w:p w:rsidR="00683DDC" w:rsidRPr="00891974" w:rsidRDefault="00683DDC" w:rsidP="00ED38DE">
            <w:pPr>
              <w:spacing w:after="0" w:line="240" w:lineRule="auto"/>
              <w:jc w:val="both"/>
              <w:rPr>
                <w:rFonts w:ascii="Times New Roman" w:eastAsia="Segoe UI" w:hAnsi="Times New Roman" w:cs="Times New Roman"/>
              </w:rPr>
            </w:pPr>
            <w:r w:rsidRPr="00ED38DE">
              <w:rPr>
                <w:rFonts w:ascii="Times New Roman" w:eastAsia="Times New Roman" w:hAnsi="Times New Roman" w:cs="Times New Roman"/>
                <w:lang w:eastAsia="ru-RU"/>
              </w:rPr>
              <w:t>12.Оформление нормативной документации по выполненным работам</w:t>
            </w:r>
          </w:p>
        </w:tc>
        <w:tc>
          <w:tcPr>
            <w:tcW w:w="305" w:type="pct"/>
            <w:tcBorders>
              <w:top w:val="single" w:sz="4" w:space="0" w:color="auto"/>
              <w:left w:val="single" w:sz="4" w:space="0" w:color="auto"/>
              <w:bottom w:val="single" w:sz="4" w:space="0" w:color="auto"/>
              <w:right w:val="single" w:sz="4" w:space="0" w:color="auto"/>
            </w:tcBorders>
            <w:hideMark/>
          </w:tcPr>
          <w:p w:rsidR="00683DDC" w:rsidRPr="00891974" w:rsidRDefault="00683DDC" w:rsidP="00ED38DE">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ПМ.01</w:t>
            </w:r>
          </w:p>
        </w:tc>
        <w:tc>
          <w:tcPr>
            <w:tcW w:w="700" w:type="pct"/>
            <w:tcBorders>
              <w:top w:val="single" w:sz="4" w:space="0" w:color="auto"/>
              <w:left w:val="single" w:sz="4" w:space="0" w:color="auto"/>
              <w:bottom w:val="single" w:sz="4" w:space="0" w:color="auto"/>
              <w:right w:val="single" w:sz="4" w:space="0" w:color="auto"/>
            </w:tcBorders>
            <w:hideMark/>
          </w:tcPr>
          <w:p w:rsidR="00683DDC" w:rsidRPr="00891974" w:rsidRDefault="00683DDC" w:rsidP="00ED38DE">
            <w:pPr>
              <w:spacing w:after="0" w:line="240" w:lineRule="auto"/>
              <w:jc w:val="both"/>
              <w:rPr>
                <w:rFonts w:ascii="Times New Roman" w:eastAsia="Segoe UI" w:hAnsi="Times New Roman" w:cs="Times New Roman"/>
                <w:highlight w:val="yellow"/>
              </w:rPr>
            </w:pPr>
            <w:r w:rsidRPr="00ED38DE">
              <w:rPr>
                <w:rFonts w:ascii="Times New Roman" w:eastAsia="Times New Roman" w:hAnsi="Times New Roman" w:cs="Times New Roman"/>
                <w:bCs/>
                <w:color w:val="000000"/>
              </w:rPr>
              <w:t>Определение технического состояния систем, агрегатов, деталей и механизмов автомобиля</w:t>
            </w:r>
          </w:p>
        </w:tc>
        <w:tc>
          <w:tcPr>
            <w:tcW w:w="514" w:type="pct"/>
            <w:tcBorders>
              <w:top w:val="single" w:sz="4" w:space="0" w:color="auto"/>
              <w:left w:val="single" w:sz="4" w:space="0" w:color="auto"/>
              <w:bottom w:val="single" w:sz="4" w:space="0" w:color="auto"/>
              <w:right w:val="single" w:sz="4" w:space="0" w:color="auto"/>
            </w:tcBorders>
            <w:hideMark/>
          </w:tcPr>
          <w:p w:rsidR="00683DDC" w:rsidRPr="00891974" w:rsidRDefault="00683DDC" w:rsidP="00ED38DE">
            <w:pPr>
              <w:spacing w:after="0" w:line="240" w:lineRule="auto"/>
              <w:jc w:val="center"/>
              <w:rPr>
                <w:rFonts w:ascii="Times New Roman" w:eastAsia="Segoe UI" w:hAnsi="Times New Roman" w:cs="Times New Roman"/>
              </w:rPr>
            </w:pPr>
            <w:r>
              <w:rPr>
                <w:rFonts w:ascii="Times New Roman" w:eastAsia="Segoe UI" w:hAnsi="Times New Roman" w:cs="Times New Roman"/>
              </w:rPr>
              <w:t>72</w:t>
            </w:r>
          </w:p>
        </w:tc>
        <w:tc>
          <w:tcPr>
            <w:tcW w:w="465" w:type="pct"/>
            <w:tcBorders>
              <w:top w:val="single" w:sz="4" w:space="0" w:color="auto"/>
              <w:left w:val="single" w:sz="4" w:space="0" w:color="auto"/>
              <w:bottom w:val="single" w:sz="4" w:space="0" w:color="auto"/>
              <w:right w:val="single" w:sz="4" w:space="0" w:color="auto"/>
            </w:tcBorders>
            <w:hideMark/>
          </w:tcPr>
          <w:p w:rsidR="00683DDC" w:rsidRPr="0044373A" w:rsidRDefault="00683DDC" w:rsidP="00ED38DE">
            <w:pPr>
              <w:spacing w:after="0" w:line="240" w:lineRule="auto"/>
              <w:jc w:val="center"/>
              <w:rPr>
                <w:rFonts w:ascii="Times New Roman" w:hAnsi="Times New Roman" w:cs="Times New Roman"/>
              </w:rPr>
            </w:pPr>
            <w:r w:rsidRPr="0044373A">
              <w:rPr>
                <w:rFonts w:ascii="Times New Roman" w:hAnsi="Times New Roman" w:cs="Times New Roman"/>
              </w:rPr>
              <w:t>4</w:t>
            </w:r>
          </w:p>
        </w:tc>
        <w:tc>
          <w:tcPr>
            <w:tcW w:w="863" w:type="pct"/>
            <w:tcBorders>
              <w:top w:val="single" w:sz="4" w:space="0" w:color="auto"/>
              <w:left w:val="single" w:sz="4" w:space="0" w:color="auto"/>
              <w:bottom w:val="single" w:sz="4" w:space="0" w:color="auto"/>
              <w:right w:val="single" w:sz="4" w:space="0" w:color="auto"/>
            </w:tcBorders>
            <w:hideMark/>
          </w:tcPr>
          <w:p w:rsidR="00683DDC" w:rsidRPr="0044373A" w:rsidRDefault="00683DDC" w:rsidP="00ED38DE">
            <w:pPr>
              <w:spacing w:after="0" w:line="240" w:lineRule="auto"/>
              <w:jc w:val="both"/>
              <w:rPr>
                <w:rFonts w:ascii="Times New Roman" w:hAnsi="Times New Roman" w:cs="Times New Roman"/>
                <w:highlight w:val="yellow"/>
              </w:rPr>
            </w:pPr>
            <w:r w:rsidRPr="0044373A">
              <w:rPr>
                <w:rFonts w:ascii="Times New Roman" w:hAnsi="Times New Roman" w:cs="Times New Roman"/>
              </w:rPr>
              <w:t>Автотранспортное производство</w:t>
            </w:r>
          </w:p>
        </w:tc>
        <w:tc>
          <w:tcPr>
            <w:tcW w:w="789" w:type="pct"/>
            <w:tcBorders>
              <w:top w:val="single" w:sz="4" w:space="0" w:color="auto"/>
              <w:left w:val="single" w:sz="4" w:space="0" w:color="auto"/>
              <w:bottom w:val="single" w:sz="4" w:space="0" w:color="auto"/>
              <w:right w:val="single" w:sz="4" w:space="0" w:color="auto"/>
            </w:tcBorders>
          </w:tcPr>
          <w:p w:rsidR="00683DDC" w:rsidRPr="00891974" w:rsidRDefault="00683DDC" w:rsidP="00ED38DE">
            <w:pPr>
              <w:spacing w:after="0" w:line="240" w:lineRule="auto"/>
              <w:jc w:val="both"/>
              <w:rPr>
                <w:rFonts w:ascii="Times New Roman" w:eastAsia="Segoe UI" w:hAnsi="Times New Roman" w:cs="Times New Roman"/>
                <w:highlight w:val="yellow"/>
              </w:rPr>
            </w:pPr>
          </w:p>
        </w:tc>
      </w:tr>
      <w:tr w:rsidR="00683DDC" w:rsidRPr="00891974" w:rsidTr="00683DDC">
        <w:tc>
          <w:tcPr>
            <w:tcW w:w="173" w:type="pct"/>
            <w:tcBorders>
              <w:top w:val="single" w:sz="4" w:space="0" w:color="auto"/>
              <w:left w:val="single" w:sz="4" w:space="0" w:color="auto"/>
              <w:bottom w:val="single" w:sz="4" w:space="0" w:color="auto"/>
              <w:right w:val="single" w:sz="4" w:space="0" w:color="auto"/>
            </w:tcBorders>
            <w:hideMark/>
          </w:tcPr>
          <w:p w:rsidR="00683DDC" w:rsidRPr="00891974" w:rsidRDefault="00683DDC" w:rsidP="002076FC">
            <w:pPr>
              <w:spacing w:after="0" w:line="240" w:lineRule="auto"/>
              <w:jc w:val="center"/>
              <w:rPr>
                <w:rFonts w:ascii="Times New Roman" w:eastAsia="Segoe UI" w:hAnsi="Times New Roman" w:cs="Times New Roman"/>
              </w:rPr>
            </w:pPr>
            <w:r w:rsidRPr="00891974">
              <w:rPr>
                <w:rFonts w:ascii="Times New Roman" w:eastAsia="Segoe UI" w:hAnsi="Times New Roman" w:cs="Times New Roman"/>
              </w:rPr>
              <w:t>2.</w:t>
            </w:r>
          </w:p>
        </w:tc>
        <w:tc>
          <w:tcPr>
            <w:tcW w:w="1191" w:type="pct"/>
            <w:tcBorders>
              <w:top w:val="single" w:sz="4" w:space="0" w:color="auto"/>
              <w:left w:val="single" w:sz="4" w:space="0" w:color="auto"/>
              <w:bottom w:val="single" w:sz="4" w:space="0" w:color="auto"/>
              <w:right w:val="single" w:sz="4" w:space="0" w:color="auto"/>
            </w:tcBorders>
            <w:hideMark/>
          </w:tcPr>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1. Охрана труда.</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Pr>
                <w:rFonts w:ascii="Times New Roman" w:eastAsia="Times New Roman" w:hAnsi="Times New Roman" w:cs="Times New Roman"/>
                <w:color w:val="181818"/>
                <w:lang w:eastAsia="ru-RU"/>
              </w:rPr>
              <w:t>2.</w:t>
            </w:r>
            <w:r w:rsidRPr="002076FC">
              <w:rPr>
                <w:rFonts w:ascii="Times New Roman" w:eastAsia="Times New Roman" w:hAnsi="Times New Roman" w:cs="Times New Roman"/>
                <w:color w:val="181818"/>
                <w:lang w:eastAsia="ru-RU"/>
              </w:rPr>
              <w:t>Проведение технического обслуживания газораспределительного механизма автомобильных двигателей</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Pr>
                <w:rFonts w:ascii="Times New Roman" w:eastAsia="Times New Roman" w:hAnsi="Times New Roman" w:cs="Times New Roman"/>
                <w:color w:val="181818"/>
                <w:lang w:eastAsia="ru-RU"/>
              </w:rPr>
              <w:t>3.</w:t>
            </w:r>
            <w:r w:rsidRPr="002076FC">
              <w:rPr>
                <w:rFonts w:ascii="Times New Roman" w:eastAsia="Times New Roman" w:hAnsi="Times New Roman" w:cs="Times New Roman"/>
                <w:color w:val="181818"/>
                <w:lang w:eastAsia="ru-RU"/>
              </w:rPr>
              <w:t xml:space="preserve">Проведение технического </w:t>
            </w:r>
            <w:r w:rsidRPr="002076FC">
              <w:rPr>
                <w:rFonts w:ascii="Times New Roman" w:eastAsia="Times New Roman" w:hAnsi="Times New Roman" w:cs="Times New Roman"/>
                <w:color w:val="181818"/>
                <w:lang w:eastAsia="ru-RU"/>
              </w:rPr>
              <w:lastRenderedPageBreak/>
              <w:t>обслуживания систем охлаждения автомобильных двигателей</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Pr>
                <w:rFonts w:ascii="Times New Roman" w:eastAsia="Times New Roman" w:hAnsi="Times New Roman" w:cs="Times New Roman"/>
                <w:color w:val="181818"/>
                <w:lang w:eastAsia="ru-RU"/>
              </w:rPr>
              <w:t>4.</w:t>
            </w:r>
            <w:r w:rsidRPr="002076FC">
              <w:rPr>
                <w:rFonts w:ascii="Times New Roman" w:eastAsia="Times New Roman" w:hAnsi="Times New Roman" w:cs="Times New Roman"/>
                <w:color w:val="181818"/>
                <w:lang w:eastAsia="ru-RU"/>
              </w:rPr>
              <w:t>Проведение технического обслуживания систем питания бензиновых и дизельных автомобильных двигателей</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Pr>
                <w:rFonts w:ascii="Times New Roman" w:eastAsia="Times New Roman" w:hAnsi="Times New Roman" w:cs="Times New Roman"/>
                <w:color w:val="181818"/>
                <w:lang w:eastAsia="ru-RU"/>
              </w:rPr>
              <w:t>5.</w:t>
            </w:r>
            <w:r w:rsidRPr="002076FC">
              <w:rPr>
                <w:rFonts w:ascii="Times New Roman" w:eastAsia="Times New Roman" w:hAnsi="Times New Roman" w:cs="Times New Roman"/>
                <w:color w:val="181818"/>
                <w:lang w:eastAsia="ru-RU"/>
              </w:rPr>
              <w:t>Проведените технического обслуживания системы смазки двигателей.</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Pr>
                <w:rFonts w:ascii="Times New Roman" w:eastAsia="Times New Roman" w:hAnsi="Times New Roman" w:cs="Times New Roman"/>
                <w:color w:val="181818"/>
                <w:lang w:eastAsia="ru-RU"/>
              </w:rPr>
              <w:t>6.</w:t>
            </w:r>
            <w:r w:rsidRPr="002076FC">
              <w:rPr>
                <w:rFonts w:ascii="Times New Roman" w:eastAsia="Times New Roman" w:hAnsi="Times New Roman" w:cs="Times New Roman"/>
                <w:color w:val="181818"/>
                <w:lang w:eastAsia="ru-RU"/>
              </w:rPr>
              <w:t>Проведение технического обслуживания трансмиссии.</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Pr>
                <w:rFonts w:ascii="Times New Roman" w:eastAsia="Times New Roman" w:hAnsi="Times New Roman" w:cs="Times New Roman"/>
                <w:color w:val="181818"/>
                <w:lang w:eastAsia="ru-RU"/>
              </w:rPr>
              <w:t>7.</w:t>
            </w:r>
            <w:r w:rsidRPr="002076FC">
              <w:rPr>
                <w:rFonts w:ascii="Times New Roman" w:eastAsia="Times New Roman" w:hAnsi="Times New Roman" w:cs="Times New Roman"/>
                <w:color w:val="181818"/>
                <w:lang w:eastAsia="ru-RU"/>
              </w:rPr>
              <w:t>Проведение смазочных работ автомобиля.</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Pr>
                <w:rFonts w:ascii="Times New Roman" w:eastAsia="Times New Roman" w:hAnsi="Times New Roman" w:cs="Times New Roman"/>
                <w:color w:val="181818"/>
                <w:lang w:eastAsia="ru-RU"/>
              </w:rPr>
              <w:t>8.</w:t>
            </w:r>
            <w:r w:rsidRPr="002076FC">
              <w:rPr>
                <w:rFonts w:ascii="Times New Roman" w:eastAsia="Times New Roman" w:hAnsi="Times New Roman" w:cs="Times New Roman"/>
                <w:color w:val="181818"/>
                <w:lang w:eastAsia="ru-RU"/>
              </w:rPr>
              <w:t>Проведение технического обслуживания ходовой части автомобиля.</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Pr>
                <w:rFonts w:ascii="Times New Roman" w:eastAsia="Times New Roman" w:hAnsi="Times New Roman" w:cs="Times New Roman"/>
                <w:color w:val="181818"/>
                <w:lang w:eastAsia="ru-RU"/>
              </w:rPr>
              <w:t>9.</w:t>
            </w:r>
            <w:r w:rsidRPr="002076FC">
              <w:rPr>
                <w:rFonts w:ascii="Times New Roman" w:eastAsia="Times New Roman" w:hAnsi="Times New Roman" w:cs="Times New Roman"/>
                <w:color w:val="181818"/>
                <w:lang w:eastAsia="ru-RU"/>
              </w:rPr>
              <w:t>Проведение технического обслуживания рулевого управления автомобилей.</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10</w:t>
            </w:r>
            <w:r>
              <w:rPr>
                <w:rFonts w:ascii="Times New Roman" w:eastAsia="Times New Roman" w:hAnsi="Times New Roman" w:cs="Times New Roman"/>
                <w:color w:val="181818"/>
                <w:lang w:eastAsia="ru-RU"/>
              </w:rPr>
              <w:t>.Провндение регулировочных работ</w:t>
            </w:r>
            <w:r w:rsidRPr="002076FC">
              <w:rPr>
                <w:rFonts w:ascii="Times New Roman" w:eastAsia="Times New Roman" w:hAnsi="Times New Roman" w:cs="Times New Roman"/>
                <w:color w:val="181818"/>
                <w:lang w:eastAsia="ru-RU"/>
              </w:rPr>
              <w:t>.</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Pr>
                <w:rFonts w:ascii="Times New Roman" w:eastAsia="Times New Roman" w:hAnsi="Times New Roman" w:cs="Times New Roman"/>
                <w:color w:val="181818"/>
                <w:lang w:eastAsia="ru-RU"/>
              </w:rPr>
              <w:t>11.</w:t>
            </w:r>
            <w:r w:rsidRPr="002076FC">
              <w:rPr>
                <w:rFonts w:ascii="Times New Roman" w:eastAsia="Times New Roman" w:hAnsi="Times New Roman" w:cs="Times New Roman"/>
                <w:color w:val="181818"/>
                <w:lang w:eastAsia="ru-RU"/>
              </w:rPr>
              <w:t>Проведение технического обслуживания электрооборудования.</w:t>
            </w:r>
          </w:p>
          <w:p w:rsidR="00683DDC" w:rsidRPr="00891974" w:rsidRDefault="00683DDC" w:rsidP="002076FC">
            <w:pPr>
              <w:spacing w:after="0" w:line="240" w:lineRule="auto"/>
              <w:jc w:val="both"/>
              <w:rPr>
                <w:rFonts w:ascii="Times New Roman" w:eastAsia="Segoe UI" w:hAnsi="Times New Roman" w:cs="Times New Roman"/>
                <w:b/>
                <w:bCs/>
                <w:u w:val="single"/>
              </w:rPr>
            </w:pPr>
            <w:r>
              <w:rPr>
                <w:rFonts w:ascii="Times New Roman" w:eastAsia="Times New Roman" w:hAnsi="Times New Roman" w:cs="Times New Roman"/>
                <w:color w:val="181818"/>
                <w:lang w:eastAsia="ru-RU"/>
              </w:rPr>
              <w:t>12.</w:t>
            </w:r>
            <w:r w:rsidRPr="002076FC">
              <w:rPr>
                <w:rFonts w:ascii="Times New Roman" w:eastAsia="Times New Roman" w:hAnsi="Times New Roman" w:cs="Times New Roman"/>
                <w:color w:val="181818"/>
                <w:lang w:eastAsia="ru-RU"/>
              </w:rPr>
              <w:t>Оформление технической приёмочно-сдаточной документации на автомобиль при работе с клиентами</w:t>
            </w:r>
          </w:p>
        </w:tc>
        <w:tc>
          <w:tcPr>
            <w:tcW w:w="305" w:type="pct"/>
            <w:tcBorders>
              <w:top w:val="single" w:sz="4" w:space="0" w:color="auto"/>
              <w:left w:val="single" w:sz="4" w:space="0" w:color="auto"/>
              <w:bottom w:val="single" w:sz="4" w:space="0" w:color="auto"/>
              <w:right w:val="single" w:sz="4" w:space="0" w:color="auto"/>
            </w:tcBorders>
            <w:hideMark/>
          </w:tcPr>
          <w:p w:rsidR="00683DDC" w:rsidRPr="0044373A" w:rsidRDefault="00683DDC" w:rsidP="002076FC">
            <w:pPr>
              <w:spacing w:after="0" w:line="240" w:lineRule="auto"/>
              <w:jc w:val="center"/>
              <w:rPr>
                <w:rFonts w:ascii="Times New Roman" w:hAnsi="Times New Roman" w:cs="Times New Roman"/>
              </w:rPr>
            </w:pPr>
            <w:r w:rsidRPr="0044373A">
              <w:rPr>
                <w:rFonts w:ascii="Times New Roman" w:hAnsi="Times New Roman" w:cs="Times New Roman"/>
              </w:rPr>
              <w:lastRenderedPageBreak/>
              <w:t>ПМ.02</w:t>
            </w:r>
          </w:p>
        </w:tc>
        <w:tc>
          <w:tcPr>
            <w:tcW w:w="700" w:type="pct"/>
            <w:tcBorders>
              <w:top w:val="single" w:sz="4" w:space="0" w:color="auto"/>
              <w:left w:val="single" w:sz="4" w:space="0" w:color="auto"/>
              <w:bottom w:val="single" w:sz="4" w:space="0" w:color="auto"/>
              <w:right w:val="single" w:sz="4" w:space="0" w:color="auto"/>
            </w:tcBorders>
            <w:hideMark/>
          </w:tcPr>
          <w:p w:rsidR="00683DDC" w:rsidRPr="0044373A" w:rsidRDefault="00683DDC" w:rsidP="002076FC">
            <w:pPr>
              <w:spacing w:after="0" w:line="240" w:lineRule="auto"/>
              <w:rPr>
                <w:rFonts w:ascii="Times New Roman" w:hAnsi="Times New Roman" w:cs="Times New Roman"/>
                <w:highlight w:val="yellow"/>
              </w:rPr>
            </w:pPr>
            <w:r w:rsidRPr="0044373A">
              <w:rPr>
                <w:rFonts w:ascii="Times New Roman" w:eastAsia="Times New Roman" w:hAnsi="Times New Roman" w:cs="Times New Roman"/>
                <w:bCs/>
                <w:color w:val="000000"/>
              </w:rPr>
              <w:t xml:space="preserve">Осуществлять техническое обслуживание автотранспорта согласно требованиям </w:t>
            </w:r>
            <w:r w:rsidRPr="0044373A">
              <w:rPr>
                <w:rFonts w:ascii="Times New Roman" w:eastAsia="Times New Roman" w:hAnsi="Times New Roman" w:cs="Times New Roman"/>
                <w:bCs/>
                <w:color w:val="000000"/>
              </w:rPr>
              <w:lastRenderedPageBreak/>
              <w:t>нормативно-технической документации</w:t>
            </w:r>
          </w:p>
        </w:tc>
        <w:tc>
          <w:tcPr>
            <w:tcW w:w="514" w:type="pct"/>
            <w:tcBorders>
              <w:top w:val="single" w:sz="4" w:space="0" w:color="auto"/>
              <w:left w:val="single" w:sz="4" w:space="0" w:color="auto"/>
              <w:bottom w:val="single" w:sz="4" w:space="0" w:color="auto"/>
              <w:right w:val="single" w:sz="4" w:space="0" w:color="auto"/>
            </w:tcBorders>
            <w:hideMark/>
          </w:tcPr>
          <w:p w:rsidR="00683DDC" w:rsidRPr="0044373A" w:rsidRDefault="00683DDC" w:rsidP="002076FC">
            <w:pPr>
              <w:spacing w:after="0" w:line="240" w:lineRule="auto"/>
              <w:jc w:val="center"/>
              <w:rPr>
                <w:rFonts w:ascii="Times New Roman" w:hAnsi="Times New Roman" w:cs="Times New Roman"/>
              </w:rPr>
            </w:pPr>
            <w:r w:rsidRPr="0044373A">
              <w:rPr>
                <w:rFonts w:ascii="Times New Roman" w:hAnsi="Times New Roman" w:cs="Times New Roman"/>
              </w:rPr>
              <w:lastRenderedPageBreak/>
              <w:t>72</w:t>
            </w:r>
          </w:p>
        </w:tc>
        <w:tc>
          <w:tcPr>
            <w:tcW w:w="465" w:type="pct"/>
            <w:tcBorders>
              <w:top w:val="single" w:sz="4" w:space="0" w:color="auto"/>
              <w:left w:val="single" w:sz="4" w:space="0" w:color="auto"/>
              <w:bottom w:val="single" w:sz="4" w:space="0" w:color="auto"/>
              <w:right w:val="single" w:sz="4" w:space="0" w:color="auto"/>
            </w:tcBorders>
            <w:hideMark/>
          </w:tcPr>
          <w:p w:rsidR="00683DDC" w:rsidRPr="0044373A" w:rsidRDefault="00683DDC" w:rsidP="002076FC">
            <w:pPr>
              <w:spacing w:after="0" w:line="240" w:lineRule="auto"/>
              <w:jc w:val="center"/>
              <w:rPr>
                <w:rFonts w:ascii="Times New Roman" w:hAnsi="Times New Roman" w:cs="Times New Roman"/>
              </w:rPr>
            </w:pPr>
            <w:r w:rsidRPr="0044373A">
              <w:rPr>
                <w:rFonts w:ascii="Times New Roman" w:hAnsi="Times New Roman" w:cs="Times New Roman"/>
              </w:rPr>
              <w:t>4</w:t>
            </w:r>
          </w:p>
        </w:tc>
        <w:tc>
          <w:tcPr>
            <w:tcW w:w="863" w:type="pct"/>
            <w:tcBorders>
              <w:top w:val="single" w:sz="4" w:space="0" w:color="auto"/>
              <w:left w:val="single" w:sz="4" w:space="0" w:color="auto"/>
              <w:bottom w:val="single" w:sz="4" w:space="0" w:color="auto"/>
              <w:right w:val="single" w:sz="4" w:space="0" w:color="auto"/>
            </w:tcBorders>
            <w:hideMark/>
          </w:tcPr>
          <w:p w:rsidR="00683DDC" w:rsidRPr="0044373A" w:rsidRDefault="00683DDC" w:rsidP="002076FC">
            <w:pPr>
              <w:spacing w:after="0" w:line="240" w:lineRule="auto"/>
              <w:jc w:val="both"/>
              <w:rPr>
                <w:rFonts w:ascii="Times New Roman" w:hAnsi="Times New Roman" w:cs="Times New Roman"/>
                <w:highlight w:val="yellow"/>
              </w:rPr>
            </w:pPr>
            <w:r w:rsidRPr="0044373A">
              <w:rPr>
                <w:rFonts w:ascii="Times New Roman" w:hAnsi="Times New Roman" w:cs="Times New Roman"/>
              </w:rPr>
              <w:t>Автотранспортное производство</w:t>
            </w:r>
          </w:p>
        </w:tc>
        <w:tc>
          <w:tcPr>
            <w:tcW w:w="789" w:type="pct"/>
            <w:tcBorders>
              <w:top w:val="single" w:sz="4" w:space="0" w:color="auto"/>
              <w:left w:val="single" w:sz="4" w:space="0" w:color="auto"/>
              <w:bottom w:val="single" w:sz="4" w:space="0" w:color="auto"/>
              <w:right w:val="single" w:sz="4" w:space="0" w:color="auto"/>
            </w:tcBorders>
          </w:tcPr>
          <w:p w:rsidR="00683DDC" w:rsidRPr="00891974" w:rsidRDefault="00683DDC" w:rsidP="002076FC">
            <w:pPr>
              <w:spacing w:after="0" w:line="240" w:lineRule="auto"/>
              <w:jc w:val="both"/>
              <w:rPr>
                <w:rFonts w:ascii="Times New Roman" w:eastAsia="Segoe UI" w:hAnsi="Times New Roman" w:cs="Times New Roman"/>
                <w:highlight w:val="yellow"/>
              </w:rPr>
            </w:pPr>
          </w:p>
        </w:tc>
      </w:tr>
      <w:tr w:rsidR="00683DDC" w:rsidRPr="00891974" w:rsidTr="00683DDC">
        <w:tc>
          <w:tcPr>
            <w:tcW w:w="173" w:type="pct"/>
            <w:tcBorders>
              <w:top w:val="single" w:sz="4" w:space="0" w:color="auto"/>
              <w:left w:val="single" w:sz="4" w:space="0" w:color="auto"/>
              <w:bottom w:val="single" w:sz="4" w:space="0" w:color="auto"/>
              <w:right w:val="single" w:sz="4" w:space="0" w:color="auto"/>
            </w:tcBorders>
          </w:tcPr>
          <w:p w:rsidR="00683DDC" w:rsidRPr="00891974" w:rsidRDefault="00683DDC" w:rsidP="002076FC">
            <w:pPr>
              <w:spacing w:after="0" w:line="240" w:lineRule="auto"/>
              <w:jc w:val="center"/>
              <w:rPr>
                <w:rFonts w:ascii="Times New Roman" w:eastAsia="Segoe UI" w:hAnsi="Times New Roman" w:cs="Times New Roman"/>
              </w:rPr>
            </w:pPr>
            <w:r>
              <w:rPr>
                <w:rFonts w:ascii="Times New Roman" w:eastAsia="Segoe UI" w:hAnsi="Times New Roman" w:cs="Times New Roman"/>
              </w:rPr>
              <w:lastRenderedPageBreak/>
              <w:t>3.</w:t>
            </w:r>
          </w:p>
        </w:tc>
        <w:tc>
          <w:tcPr>
            <w:tcW w:w="1191" w:type="pct"/>
            <w:tcBorders>
              <w:top w:val="single" w:sz="4" w:space="0" w:color="auto"/>
              <w:left w:val="single" w:sz="4" w:space="0" w:color="auto"/>
              <w:bottom w:val="single" w:sz="4" w:space="0" w:color="auto"/>
              <w:right w:val="single" w:sz="4" w:space="0" w:color="auto"/>
            </w:tcBorders>
          </w:tcPr>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1.Охрана труда.</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2 Составление заявок на запасные части и материалы.</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 xml:space="preserve"> 3…Ремонт деталей слесарными методами.</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 xml:space="preserve">4.Текущий ремонт механизмов, узлов и систем автомобильных двигателей. </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5.Текущий ремонт узлов и элементов электрооборудования.</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lastRenderedPageBreak/>
              <w:t xml:space="preserve">6.Текущий ремонт узлов и механизмов трансмиссии. </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7.Текущий ремонт ходовой части автомобиля.</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 xml:space="preserve">8.Текущий ремонт механизмов управления. </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 xml:space="preserve">9.Текущий ремонт тормозной системы. </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10.Регулировка, испытание узлов и механизмов ходовой части, систем управления и тормозной системы автомобилей</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11.Текущий ремонт элементов и систем дополнительного оборудования.</w:t>
            </w:r>
          </w:p>
          <w:p w:rsidR="00683DDC" w:rsidRPr="002076FC" w:rsidRDefault="00683DDC" w:rsidP="002076FC">
            <w:pPr>
              <w:spacing w:after="0" w:line="240" w:lineRule="auto"/>
              <w:jc w:val="both"/>
              <w:rPr>
                <w:rFonts w:ascii="Times New Roman" w:eastAsia="Times New Roman" w:hAnsi="Times New Roman" w:cs="Times New Roman"/>
                <w:color w:val="181818"/>
                <w:lang w:eastAsia="ru-RU"/>
              </w:rPr>
            </w:pPr>
            <w:r w:rsidRPr="002076FC">
              <w:rPr>
                <w:rFonts w:ascii="Times New Roman" w:eastAsia="Times New Roman" w:hAnsi="Times New Roman" w:cs="Times New Roman"/>
                <w:color w:val="181818"/>
                <w:lang w:eastAsia="ru-RU"/>
              </w:rPr>
              <w:t>12.Выполнение работ по замене и ремонту отдельных узлов и деталей кузова автомобиля</w:t>
            </w:r>
          </w:p>
        </w:tc>
        <w:tc>
          <w:tcPr>
            <w:tcW w:w="305" w:type="pct"/>
            <w:tcBorders>
              <w:top w:val="single" w:sz="4" w:space="0" w:color="auto"/>
              <w:left w:val="single" w:sz="4" w:space="0" w:color="auto"/>
              <w:bottom w:val="single" w:sz="4" w:space="0" w:color="auto"/>
              <w:right w:val="single" w:sz="4" w:space="0" w:color="auto"/>
            </w:tcBorders>
          </w:tcPr>
          <w:p w:rsidR="00683DDC" w:rsidRPr="0044373A" w:rsidRDefault="00683DDC" w:rsidP="002076FC">
            <w:pPr>
              <w:spacing w:after="0" w:line="240" w:lineRule="auto"/>
              <w:jc w:val="center"/>
              <w:rPr>
                <w:rFonts w:ascii="Times New Roman" w:hAnsi="Times New Roman" w:cs="Times New Roman"/>
              </w:rPr>
            </w:pPr>
            <w:r w:rsidRPr="0044373A">
              <w:rPr>
                <w:rFonts w:ascii="Times New Roman" w:hAnsi="Times New Roman" w:cs="Times New Roman"/>
              </w:rPr>
              <w:lastRenderedPageBreak/>
              <w:t>ПМ.03</w:t>
            </w:r>
          </w:p>
        </w:tc>
        <w:tc>
          <w:tcPr>
            <w:tcW w:w="700" w:type="pct"/>
            <w:tcBorders>
              <w:top w:val="single" w:sz="4" w:space="0" w:color="auto"/>
              <w:left w:val="single" w:sz="4" w:space="0" w:color="auto"/>
              <w:bottom w:val="single" w:sz="4" w:space="0" w:color="auto"/>
              <w:right w:val="single" w:sz="4" w:space="0" w:color="auto"/>
            </w:tcBorders>
          </w:tcPr>
          <w:p w:rsidR="00683DDC" w:rsidRPr="0044373A" w:rsidRDefault="00683DDC" w:rsidP="002076FC">
            <w:pPr>
              <w:spacing w:after="0" w:line="240" w:lineRule="auto"/>
              <w:rPr>
                <w:rFonts w:ascii="Times New Roman" w:hAnsi="Times New Roman" w:cs="Times New Roman"/>
                <w:highlight w:val="yellow"/>
              </w:rPr>
            </w:pPr>
            <w:r w:rsidRPr="0044373A">
              <w:rPr>
                <w:rFonts w:ascii="Times New Roman" w:eastAsia="Times New Roman" w:hAnsi="Times New Roman" w:cs="Times New Roman"/>
                <w:bCs/>
                <w:color w:val="000000"/>
              </w:rPr>
              <w:t>Производить текущий ремонт различных типов автомобилей в соответствии с требованиями технологической документации</w:t>
            </w:r>
          </w:p>
        </w:tc>
        <w:tc>
          <w:tcPr>
            <w:tcW w:w="514" w:type="pct"/>
            <w:tcBorders>
              <w:top w:val="single" w:sz="4" w:space="0" w:color="auto"/>
              <w:left w:val="single" w:sz="4" w:space="0" w:color="auto"/>
              <w:bottom w:val="single" w:sz="4" w:space="0" w:color="auto"/>
              <w:right w:val="single" w:sz="4" w:space="0" w:color="auto"/>
            </w:tcBorders>
          </w:tcPr>
          <w:p w:rsidR="00683DDC" w:rsidRPr="0044373A" w:rsidRDefault="00683DDC" w:rsidP="002076FC">
            <w:pPr>
              <w:spacing w:after="0" w:line="240" w:lineRule="auto"/>
              <w:jc w:val="center"/>
              <w:rPr>
                <w:rFonts w:ascii="Times New Roman" w:hAnsi="Times New Roman" w:cs="Times New Roman"/>
              </w:rPr>
            </w:pPr>
            <w:r w:rsidRPr="0044373A">
              <w:rPr>
                <w:rFonts w:ascii="Times New Roman" w:hAnsi="Times New Roman" w:cs="Times New Roman"/>
              </w:rPr>
              <w:t>72</w:t>
            </w:r>
          </w:p>
        </w:tc>
        <w:tc>
          <w:tcPr>
            <w:tcW w:w="465" w:type="pct"/>
            <w:tcBorders>
              <w:top w:val="single" w:sz="4" w:space="0" w:color="auto"/>
              <w:left w:val="single" w:sz="4" w:space="0" w:color="auto"/>
              <w:bottom w:val="single" w:sz="4" w:space="0" w:color="auto"/>
              <w:right w:val="single" w:sz="4" w:space="0" w:color="auto"/>
            </w:tcBorders>
          </w:tcPr>
          <w:p w:rsidR="00683DDC" w:rsidRPr="0044373A" w:rsidRDefault="00683DDC" w:rsidP="002076FC">
            <w:pPr>
              <w:spacing w:after="0" w:line="240" w:lineRule="auto"/>
              <w:jc w:val="center"/>
              <w:rPr>
                <w:rFonts w:ascii="Times New Roman" w:hAnsi="Times New Roman" w:cs="Times New Roman"/>
              </w:rPr>
            </w:pPr>
            <w:r w:rsidRPr="0044373A">
              <w:rPr>
                <w:rFonts w:ascii="Times New Roman" w:hAnsi="Times New Roman" w:cs="Times New Roman"/>
              </w:rPr>
              <w:t>4</w:t>
            </w:r>
          </w:p>
        </w:tc>
        <w:tc>
          <w:tcPr>
            <w:tcW w:w="863" w:type="pct"/>
            <w:tcBorders>
              <w:top w:val="single" w:sz="4" w:space="0" w:color="auto"/>
              <w:left w:val="single" w:sz="4" w:space="0" w:color="auto"/>
              <w:bottom w:val="single" w:sz="4" w:space="0" w:color="auto"/>
              <w:right w:val="single" w:sz="4" w:space="0" w:color="auto"/>
            </w:tcBorders>
          </w:tcPr>
          <w:p w:rsidR="00683DDC" w:rsidRPr="0044373A" w:rsidRDefault="00683DDC" w:rsidP="002076FC">
            <w:pPr>
              <w:spacing w:after="0" w:line="240" w:lineRule="auto"/>
              <w:jc w:val="both"/>
              <w:rPr>
                <w:rFonts w:ascii="Times New Roman" w:hAnsi="Times New Roman" w:cs="Times New Roman"/>
                <w:highlight w:val="yellow"/>
              </w:rPr>
            </w:pPr>
            <w:r w:rsidRPr="0044373A">
              <w:rPr>
                <w:rFonts w:ascii="Times New Roman" w:hAnsi="Times New Roman" w:cs="Times New Roman"/>
              </w:rPr>
              <w:t>Автотранспортное производство</w:t>
            </w:r>
          </w:p>
        </w:tc>
        <w:tc>
          <w:tcPr>
            <w:tcW w:w="789" w:type="pct"/>
            <w:tcBorders>
              <w:top w:val="single" w:sz="4" w:space="0" w:color="auto"/>
              <w:left w:val="single" w:sz="4" w:space="0" w:color="auto"/>
              <w:bottom w:val="single" w:sz="4" w:space="0" w:color="auto"/>
              <w:right w:val="single" w:sz="4" w:space="0" w:color="auto"/>
            </w:tcBorders>
          </w:tcPr>
          <w:p w:rsidR="00683DDC" w:rsidRPr="00891974" w:rsidRDefault="00683DDC" w:rsidP="002076FC">
            <w:pPr>
              <w:spacing w:after="0" w:line="240" w:lineRule="auto"/>
              <w:jc w:val="both"/>
              <w:rPr>
                <w:rFonts w:ascii="Times New Roman" w:eastAsia="Segoe UI" w:hAnsi="Times New Roman" w:cs="Times New Roman"/>
                <w:highlight w:val="yellow"/>
              </w:rPr>
            </w:pPr>
          </w:p>
        </w:tc>
      </w:tr>
    </w:tbl>
    <w:p w:rsidR="008F0F31" w:rsidRPr="008F0F31" w:rsidRDefault="008F0F31" w:rsidP="008F0F31">
      <w:pPr>
        <w:spacing w:after="0" w:line="240" w:lineRule="auto"/>
        <w:ind w:firstLine="709"/>
        <w:jc w:val="both"/>
        <w:rPr>
          <w:rFonts w:ascii="Times New Roman" w:eastAsia="Segoe UI" w:hAnsi="Times New Roman" w:cs="Times New Roman"/>
          <w:b/>
          <w:bCs/>
          <w:sz w:val="24"/>
          <w:szCs w:val="24"/>
        </w:rPr>
      </w:pPr>
    </w:p>
    <w:p w:rsidR="008F0F31" w:rsidRPr="008F0F31" w:rsidRDefault="008F0F31" w:rsidP="008F0F31">
      <w:pPr>
        <w:spacing w:after="0" w:line="240" w:lineRule="auto"/>
        <w:ind w:firstLine="709"/>
        <w:jc w:val="both"/>
        <w:rPr>
          <w:rFonts w:ascii="Times New Roman" w:eastAsia="Segoe UI" w:hAnsi="Times New Roman" w:cs="Times New Roman"/>
          <w:sz w:val="24"/>
          <w:szCs w:val="24"/>
        </w:rPr>
      </w:pPr>
      <w:r w:rsidRPr="008F0F31">
        <w:rPr>
          <w:rFonts w:ascii="Times New Roman" w:eastAsia="Segoe UI" w:hAnsi="Times New Roman" w:cs="Times New Roman"/>
          <w:b/>
          <w:bCs/>
          <w:sz w:val="24"/>
          <w:szCs w:val="24"/>
        </w:rPr>
        <w:t>План обучения на рабочем месте</w:t>
      </w:r>
      <w:r w:rsidRPr="008F0F31">
        <w:rPr>
          <w:rFonts w:ascii="Times New Roman" w:eastAsia="Segoe UI" w:hAnsi="Times New Roman" w:cs="Times New Roman"/>
          <w:sz w:val="24"/>
          <w:szCs w:val="24"/>
        </w:rPr>
        <w:t xml:space="preserve"> содержит тематический и календарный план-график практической подготовки среднего профессионального образования и служит основой для составления и дальнейшего обучения по плану выполнения работ на предприятии.</w:t>
      </w:r>
    </w:p>
    <w:p w:rsidR="008F0F31" w:rsidRPr="008F0F31" w:rsidRDefault="008F0F31" w:rsidP="008F0F31">
      <w:pPr>
        <w:spacing w:after="0"/>
        <w:ind w:firstLine="709"/>
        <w:jc w:val="both"/>
        <w:rPr>
          <w:rFonts w:ascii="Times New Roman" w:eastAsia="Segoe UI" w:hAnsi="Times New Roman" w:cs="Times New Roman"/>
          <w:lang w:eastAsia="ru-RU"/>
        </w:rPr>
      </w:pPr>
      <w:r w:rsidRPr="008F0F31">
        <w:rPr>
          <w:rFonts w:ascii="Times New Roman" w:eastAsia="Segoe UI" w:hAnsi="Times New Roman" w:cs="Times New Roman"/>
          <w:bCs/>
          <w:i/>
          <w:sz w:val="24"/>
          <w:szCs w:val="24"/>
          <w:lang w:eastAsia="ru-RU"/>
        </w:rPr>
        <w:br w:type="page"/>
      </w:r>
    </w:p>
    <w:p w:rsidR="00683DDC" w:rsidRPr="008F0F31" w:rsidRDefault="00683DDC" w:rsidP="00683DDC">
      <w:pPr>
        <w:spacing w:after="60"/>
        <w:ind w:firstLine="709"/>
        <w:outlineLvl w:val="1"/>
        <w:rPr>
          <w:rFonts w:ascii="Times New Roman" w:eastAsia="Segoe UI" w:hAnsi="Times New Roman" w:cs="Times New Roman"/>
          <w:sz w:val="24"/>
          <w:szCs w:val="24"/>
          <w:lang w:eastAsia="ru-RU"/>
        </w:rPr>
      </w:pPr>
      <w:bookmarkStart w:id="21" w:name="_Toc137808094"/>
      <w:bookmarkStart w:id="22" w:name="_Hlk103781542"/>
      <w:r w:rsidRPr="008F0F31">
        <w:rPr>
          <w:rFonts w:ascii="Times New Roman" w:eastAsia="Segoe UI" w:hAnsi="Times New Roman" w:cs="Times New Roman"/>
          <w:sz w:val="24"/>
          <w:szCs w:val="24"/>
          <w:lang w:eastAsia="ru-RU"/>
        </w:rPr>
        <w:lastRenderedPageBreak/>
        <w:t>5.3.</w:t>
      </w:r>
      <w:r w:rsidRPr="008F0F31">
        <w:rPr>
          <w:rFonts w:ascii="Times New Roman" w:eastAsia="Segoe UI" w:hAnsi="Times New Roman" w:cs="Times New Roman"/>
          <w:sz w:val="24"/>
          <w:szCs w:val="24"/>
          <w:lang w:val="en-US" w:eastAsia="ru-RU"/>
        </w:rPr>
        <w:t> </w:t>
      </w:r>
      <w:r>
        <w:rPr>
          <w:rFonts w:ascii="Times New Roman" w:eastAsia="Segoe UI" w:hAnsi="Times New Roman" w:cs="Times New Roman"/>
          <w:sz w:val="24"/>
          <w:szCs w:val="24"/>
          <w:lang w:eastAsia="ru-RU"/>
        </w:rPr>
        <w:t>К</w:t>
      </w:r>
      <w:r w:rsidRPr="008F0F31">
        <w:rPr>
          <w:rFonts w:ascii="Times New Roman" w:eastAsia="Segoe UI" w:hAnsi="Times New Roman" w:cs="Times New Roman"/>
          <w:sz w:val="24"/>
          <w:szCs w:val="24"/>
          <w:lang w:eastAsia="ru-RU"/>
        </w:rPr>
        <w:t>алендарный учебный график</w:t>
      </w:r>
      <w:bookmarkEnd w:id="21"/>
    </w:p>
    <w:bookmarkEnd w:id="22"/>
    <w:p w:rsidR="00683DDC" w:rsidRPr="009126B7" w:rsidRDefault="00683DDC" w:rsidP="00683DDC">
      <w:pPr>
        <w:spacing w:after="0" w:line="259" w:lineRule="auto"/>
        <w:ind w:firstLine="709"/>
        <w:rPr>
          <w:rFonts w:ascii="Times New Roman" w:eastAsia="Calibri" w:hAnsi="Times New Roman" w:cs="Times New Roman"/>
          <w:b/>
          <w:bCs/>
          <w:sz w:val="24"/>
          <w:szCs w:val="24"/>
          <w:u w:val="single"/>
          <w:lang w:eastAsia="ru-RU"/>
        </w:rPr>
      </w:pPr>
      <w:r w:rsidRPr="009126B7">
        <w:rPr>
          <w:rFonts w:ascii="Times New Roman" w:eastAsia="Calibri" w:hAnsi="Times New Roman" w:cs="Times New Roman"/>
          <w:bCs/>
          <w:sz w:val="24"/>
          <w:szCs w:val="24"/>
          <w:lang w:eastAsia="ru-RU"/>
        </w:rPr>
        <w:t>5.3.1.</w:t>
      </w:r>
      <w:r w:rsidRPr="009126B7">
        <w:rPr>
          <w:rFonts w:ascii="Times New Roman" w:eastAsia="Calibri" w:hAnsi="Times New Roman" w:cs="Times New Roman"/>
          <w:lang w:eastAsia="ru-RU"/>
        </w:rPr>
        <w:t> </w:t>
      </w:r>
      <w:r w:rsidRPr="009126B7">
        <w:rPr>
          <w:rFonts w:ascii="Times New Roman" w:eastAsia="Calibri" w:hAnsi="Times New Roman" w:cs="Times New Roman"/>
          <w:bCs/>
          <w:sz w:val="24"/>
          <w:szCs w:val="24"/>
          <w:lang w:eastAsia="ru-RU"/>
        </w:rPr>
        <w:t xml:space="preserve">По программе подготовки </w:t>
      </w:r>
      <w:r>
        <w:rPr>
          <w:rFonts w:ascii="Times New Roman" w:eastAsia="Calibri" w:hAnsi="Times New Roman" w:cs="Times New Roman"/>
          <w:bCs/>
          <w:iCs/>
          <w:sz w:val="24"/>
          <w:szCs w:val="24"/>
          <w:lang w:eastAsia="ru-RU"/>
        </w:rPr>
        <w:t>квалифицированных рабочих, служащих (ППКРС</w:t>
      </w:r>
      <w:r w:rsidRPr="009126B7">
        <w:rPr>
          <w:rFonts w:ascii="Times New Roman" w:eastAsia="Calibri" w:hAnsi="Times New Roman" w:cs="Times New Roman"/>
          <w:bCs/>
          <w:iCs/>
          <w:sz w:val="24"/>
          <w:szCs w:val="24"/>
          <w:lang w:eastAsia="ru-RU"/>
        </w:rPr>
        <w:t xml:space="preserve">) </w:t>
      </w:r>
    </w:p>
    <w:p w:rsidR="00683DDC" w:rsidRPr="009126B7" w:rsidRDefault="00683DDC" w:rsidP="00683DDC">
      <w:pPr>
        <w:spacing w:after="0" w:line="240" w:lineRule="auto"/>
        <w:rPr>
          <w:rFonts w:ascii="Times New Roman" w:eastAsia="Times New Roman" w:hAnsi="Times New Roman" w:cs="Times New Roman"/>
          <w:b/>
          <w:bCs/>
          <w:sz w:val="24"/>
          <w:szCs w:val="24"/>
          <w:lang w:eastAsia="ru-RU"/>
        </w:rPr>
      </w:pPr>
      <w:r w:rsidRPr="009126B7">
        <w:rPr>
          <w:rFonts w:ascii="Times New Roman" w:eastAsia="Times New Roman" w:hAnsi="Times New Roman" w:cs="Times New Roman"/>
          <w:b/>
          <w:bCs/>
          <w:sz w:val="24"/>
          <w:szCs w:val="24"/>
          <w:lang w:eastAsia="ru-RU"/>
        </w:rPr>
        <w:t>График учебного процесса по неделям (с учетом интенсификации на 40%)</w:t>
      </w:r>
    </w:p>
    <w:p w:rsidR="00683DDC" w:rsidRPr="009126B7" w:rsidRDefault="00683DDC" w:rsidP="00683DDC">
      <w:pPr>
        <w:spacing w:after="0" w:line="240" w:lineRule="auto"/>
        <w:rPr>
          <w:rFonts w:ascii="Times New Roman" w:eastAsia="Times New Roman" w:hAnsi="Times New Roman" w:cs="Times New Roman"/>
          <w:b/>
          <w:bCs/>
          <w:sz w:val="24"/>
          <w:szCs w:val="24"/>
          <w:lang w:eastAsia="ru-RU"/>
        </w:rPr>
      </w:pPr>
    </w:p>
    <w:tbl>
      <w:tblPr>
        <w:tblW w:w="15614" w:type="dxa"/>
        <w:tblLook w:val="04A0" w:firstRow="1" w:lastRow="0" w:firstColumn="1" w:lastColumn="0" w:noHBand="0" w:noVBand="1"/>
      </w:tblPr>
      <w:tblGrid>
        <w:gridCol w:w="279"/>
        <w:gridCol w:w="293"/>
        <w:gridCol w:w="279"/>
        <w:gridCol w:w="279"/>
        <w:gridCol w:w="279"/>
        <w:gridCol w:w="279"/>
        <w:gridCol w:w="279"/>
        <w:gridCol w:w="279"/>
        <w:gridCol w:w="279"/>
        <w:gridCol w:w="279"/>
        <w:gridCol w:w="279"/>
        <w:gridCol w:w="279"/>
        <w:gridCol w:w="279"/>
        <w:gridCol w:w="279"/>
        <w:gridCol w:w="279"/>
        <w:gridCol w:w="279"/>
        <w:gridCol w:w="279"/>
        <w:gridCol w:w="279"/>
        <w:gridCol w:w="279"/>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80"/>
        <w:gridCol w:w="219"/>
      </w:tblGrid>
      <w:tr w:rsidR="00683DDC" w:rsidRPr="009126B7" w:rsidTr="00683DDC">
        <w:trPr>
          <w:gridAfter w:val="1"/>
          <w:wAfter w:w="219" w:type="dxa"/>
          <w:trHeight w:val="255"/>
        </w:trPr>
        <w:tc>
          <w:tcPr>
            <w:tcW w:w="279"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Курс</w:t>
            </w:r>
          </w:p>
        </w:tc>
        <w:tc>
          <w:tcPr>
            <w:tcW w:w="293"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ВУП</w:t>
            </w:r>
          </w:p>
        </w:tc>
        <w:tc>
          <w:tcPr>
            <w:tcW w:w="1116" w:type="dxa"/>
            <w:gridSpan w:val="4"/>
            <w:tcBorders>
              <w:top w:val="single" w:sz="4" w:space="0" w:color="auto"/>
              <w:left w:val="nil"/>
              <w:bottom w:val="single" w:sz="4" w:space="0" w:color="auto"/>
              <w:right w:val="single" w:sz="4" w:space="0" w:color="000000"/>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Сентябрь</w:t>
            </w:r>
          </w:p>
        </w:tc>
        <w:tc>
          <w:tcPr>
            <w:tcW w:w="279"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29 сен - 5 окт</w:t>
            </w:r>
          </w:p>
        </w:tc>
        <w:tc>
          <w:tcPr>
            <w:tcW w:w="837" w:type="dxa"/>
            <w:gridSpan w:val="3"/>
            <w:tcBorders>
              <w:top w:val="single" w:sz="4" w:space="0" w:color="auto"/>
              <w:left w:val="nil"/>
              <w:bottom w:val="single" w:sz="4" w:space="0" w:color="auto"/>
              <w:right w:val="single" w:sz="4" w:space="0" w:color="000000"/>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Октябрь</w:t>
            </w:r>
          </w:p>
        </w:tc>
        <w:tc>
          <w:tcPr>
            <w:tcW w:w="279"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27 окт.- 2 нояб.</w:t>
            </w:r>
          </w:p>
        </w:tc>
        <w:tc>
          <w:tcPr>
            <w:tcW w:w="1116" w:type="dxa"/>
            <w:gridSpan w:val="4"/>
            <w:tcBorders>
              <w:top w:val="single" w:sz="4" w:space="0" w:color="auto"/>
              <w:left w:val="nil"/>
              <w:bottom w:val="single" w:sz="4" w:space="0" w:color="auto"/>
              <w:right w:val="single" w:sz="4" w:space="0" w:color="000000"/>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Ноябрь</w:t>
            </w:r>
          </w:p>
        </w:tc>
        <w:tc>
          <w:tcPr>
            <w:tcW w:w="1116" w:type="dxa"/>
            <w:gridSpan w:val="4"/>
            <w:tcBorders>
              <w:top w:val="single" w:sz="4" w:space="0" w:color="auto"/>
              <w:left w:val="nil"/>
              <w:bottom w:val="single" w:sz="4" w:space="0" w:color="auto"/>
              <w:right w:val="single" w:sz="4" w:space="0" w:color="000000"/>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Декабрь</w:t>
            </w:r>
          </w:p>
        </w:tc>
        <w:tc>
          <w:tcPr>
            <w:tcW w:w="28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29 дек - 4 янв</w:t>
            </w:r>
          </w:p>
        </w:tc>
        <w:tc>
          <w:tcPr>
            <w:tcW w:w="840" w:type="dxa"/>
            <w:gridSpan w:val="3"/>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Январь</w:t>
            </w:r>
          </w:p>
        </w:tc>
        <w:tc>
          <w:tcPr>
            <w:tcW w:w="28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26 янв - 1 фев</w:t>
            </w:r>
          </w:p>
        </w:tc>
        <w:tc>
          <w:tcPr>
            <w:tcW w:w="840" w:type="dxa"/>
            <w:gridSpan w:val="3"/>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Февраль</w:t>
            </w:r>
          </w:p>
        </w:tc>
        <w:tc>
          <w:tcPr>
            <w:tcW w:w="28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23 фев - 1 мар</w:t>
            </w:r>
          </w:p>
        </w:tc>
        <w:tc>
          <w:tcPr>
            <w:tcW w:w="1120" w:type="dxa"/>
            <w:gridSpan w:val="4"/>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Март</w:t>
            </w:r>
          </w:p>
        </w:tc>
        <w:tc>
          <w:tcPr>
            <w:tcW w:w="28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30 мар - 5 апр</w:t>
            </w:r>
          </w:p>
        </w:tc>
        <w:tc>
          <w:tcPr>
            <w:tcW w:w="840" w:type="dxa"/>
            <w:gridSpan w:val="3"/>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Апрель</w:t>
            </w:r>
          </w:p>
        </w:tc>
        <w:tc>
          <w:tcPr>
            <w:tcW w:w="28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27 апр - 3 май</w:t>
            </w:r>
          </w:p>
        </w:tc>
        <w:tc>
          <w:tcPr>
            <w:tcW w:w="1120" w:type="dxa"/>
            <w:gridSpan w:val="4"/>
            <w:tcBorders>
              <w:top w:val="single" w:sz="4" w:space="0" w:color="auto"/>
              <w:left w:val="nil"/>
              <w:bottom w:val="single" w:sz="4" w:space="0" w:color="auto"/>
              <w:right w:val="single" w:sz="4" w:space="0" w:color="000000"/>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Май</w:t>
            </w:r>
          </w:p>
        </w:tc>
        <w:tc>
          <w:tcPr>
            <w:tcW w:w="1120" w:type="dxa"/>
            <w:gridSpan w:val="4"/>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Июнь</w:t>
            </w:r>
          </w:p>
        </w:tc>
        <w:tc>
          <w:tcPr>
            <w:tcW w:w="28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29 июн - 5 июл</w:t>
            </w:r>
          </w:p>
        </w:tc>
        <w:tc>
          <w:tcPr>
            <w:tcW w:w="840" w:type="dxa"/>
            <w:gridSpan w:val="3"/>
            <w:tcBorders>
              <w:top w:val="single" w:sz="4" w:space="0" w:color="auto"/>
              <w:left w:val="nil"/>
              <w:bottom w:val="single" w:sz="4" w:space="0" w:color="auto"/>
              <w:right w:val="nil"/>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Июль</w:t>
            </w:r>
          </w:p>
        </w:tc>
        <w:tc>
          <w:tcPr>
            <w:tcW w:w="28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27 июл -2 авг</w:t>
            </w:r>
          </w:p>
        </w:tc>
        <w:tc>
          <w:tcPr>
            <w:tcW w:w="1120" w:type="dxa"/>
            <w:gridSpan w:val="4"/>
            <w:tcBorders>
              <w:top w:val="single" w:sz="4" w:space="0" w:color="auto"/>
              <w:left w:val="nil"/>
              <w:bottom w:val="single" w:sz="4" w:space="0" w:color="auto"/>
              <w:right w:val="nil"/>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Август</w:t>
            </w:r>
          </w:p>
        </w:tc>
        <w:tc>
          <w:tcPr>
            <w:tcW w:w="280" w:type="dxa"/>
            <w:vMerge w:val="restart"/>
            <w:tcBorders>
              <w:top w:val="single" w:sz="4" w:space="0" w:color="auto"/>
              <w:left w:val="single" w:sz="4" w:space="0" w:color="auto"/>
              <w:bottom w:val="single" w:sz="4" w:space="0" w:color="000000"/>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Курс</w:t>
            </w:r>
          </w:p>
        </w:tc>
      </w:tr>
      <w:tr w:rsidR="00683DDC" w:rsidRPr="009126B7" w:rsidTr="00683DDC">
        <w:trPr>
          <w:gridAfter w:val="1"/>
          <w:wAfter w:w="219" w:type="dxa"/>
          <w:trHeight w:val="450"/>
        </w:trPr>
        <w:tc>
          <w:tcPr>
            <w:tcW w:w="279"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93"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right"/>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01 -07</w:t>
            </w: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08 - 14</w:t>
            </w: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15 - 21</w:t>
            </w: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22 - 28</w:t>
            </w:r>
          </w:p>
        </w:tc>
        <w:tc>
          <w:tcPr>
            <w:tcW w:w="279"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06 - 12</w:t>
            </w: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13 - 19</w:t>
            </w:r>
          </w:p>
        </w:tc>
        <w:tc>
          <w:tcPr>
            <w:tcW w:w="279" w:type="dxa"/>
            <w:vMerge w:val="restart"/>
            <w:tcBorders>
              <w:top w:val="nil"/>
              <w:left w:val="single" w:sz="4" w:space="0" w:color="auto"/>
              <w:bottom w:val="single" w:sz="4" w:space="0" w:color="000000"/>
              <w:right w:val="nil"/>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20 - 26</w:t>
            </w:r>
          </w:p>
        </w:tc>
        <w:tc>
          <w:tcPr>
            <w:tcW w:w="279"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03-09</w:t>
            </w: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10-16</w:t>
            </w: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17-23</w:t>
            </w: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24-30</w:t>
            </w: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01-07</w:t>
            </w: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08-14</w:t>
            </w: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15-21</w:t>
            </w:r>
          </w:p>
        </w:tc>
        <w:tc>
          <w:tcPr>
            <w:tcW w:w="279"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22-28</w:t>
            </w: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05 - 11</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12 - 18</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19 - 25</w:t>
            </w: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02 - 08</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09 - 15</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16 - 22</w:t>
            </w: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02 - 08</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09 - 15</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16 - 22</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23 - 29</w:t>
            </w: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06 - 12</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13 - 19</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20 - 26</w:t>
            </w: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04 - 10</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11 - 17</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18 - 24</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25 - 31</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01 - 07</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08 - 14</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15 - 21</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22 - 28</w:t>
            </w: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06 - 12</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13 - 19</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20 - 26</w:t>
            </w: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xml:space="preserve">03-09 </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10-16</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17-23</w:t>
            </w:r>
          </w:p>
        </w:tc>
        <w:tc>
          <w:tcPr>
            <w:tcW w:w="280" w:type="dxa"/>
            <w:vMerge w:val="restart"/>
            <w:tcBorders>
              <w:top w:val="nil"/>
              <w:left w:val="single" w:sz="4" w:space="0" w:color="auto"/>
              <w:bottom w:val="single" w:sz="4" w:space="0" w:color="000000"/>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24-31</w:t>
            </w: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r>
      <w:tr w:rsidR="00683DDC" w:rsidRPr="009126B7" w:rsidTr="00683DDC">
        <w:trPr>
          <w:trHeight w:val="255"/>
        </w:trPr>
        <w:tc>
          <w:tcPr>
            <w:tcW w:w="279"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93"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nil"/>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nil"/>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19" w:type="dxa"/>
            <w:tcBorders>
              <w:top w:val="nil"/>
              <w:left w:val="nil"/>
              <w:bottom w:val="nil"/>
              <w:right w:val="nil"/>
            </w:tcBorders>
            <w:shd w:val="clear" w:color="auto" w:fill="auto"/>
            <w:noWrap/>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r>
      <w:tr w:rsidR="00683DDC" w:rsidRPr="009126B7" w:rsidTr="00EF2401">
        <w:trPr>
          <w:trHeight w:val="255"/>
        </w:trPr>
        <w:tc>
          <w:tcPr>
            <w:tcW w:w="279"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93"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3</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4</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5</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6</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7</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8</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9</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10</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11</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12</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13</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14</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15</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16</w:t>
            </w:r>
          </w:p>
        </w:tc>
        <w:tc>
          <w:tcPr>
            <w:tcW w:w="279"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17</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18</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19</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20</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21</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22</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23</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24</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25</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26</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27</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28</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29</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30</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31</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32</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33</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34</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35</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36</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37</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38</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39</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40</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41</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42</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43</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44</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45</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46</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47</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48</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49</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50</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51</w:t>
            </w:r>
          </w:p>
        </w:tc>
        <w:tc>
          <w:tcPr>
            <w:tcW w:w="280" w:type="dxa"/>
            <w:tcBorders>
              <w:top w:val="nil"/>
              <w:left w:val="nil"/>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52</w:t>
            </w:r>
          </w:p>
        </w:tc>
        <w:tc>
          <w:tcPr>
            <w:tcW w:w="280" w:type="dxa"/>
            <w:vMerge/>
            <w:tcBorders>
              <w:top w:val="single" w:sz="4" w:space="0" w:color="auto"/>
              <w:left w:val="single" w:sz="4" w:space="0" w:color="auto"/>
              <w:bottom w:val="single" w:sz="4" w:space="0" w:color="000000"/>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19" w:type="dxa"/>
            <w:vAlign w:val="center"/>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r>
      <w:tr w:rsidR="00EF2401" w:rsidRPr="009126B7" w:rsidTr="00EF2401">
        <w:trPr>
          <w:trHeight w:val="132"/>
        </w:trPr>
        <w:tc>
          <w:tcPr>
            <w:tcW w:w="279" w:type="dxa"/>
            <w:vMerge w:val="restart"/>
            <w:tcBorders>
              <w:top w:val="nil"/>
              <w:left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w:t>
            </w:r>
          </w:p>
        </w:tc>
        <w:tc>
          <w:tcPr>
            <w:tcW w:w="293"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ОЧ</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single" w:sz="4" w:space="0" w:color="auto"/>
              <w:right w:val="single" w:sz="4" w:space="0" w:color="auto"/>
            </w:tcBorders>
            <w:shd w:val="clear" w:color="000000" w:fill="FFC000"/>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single" w:sz="4" w:space="0" w:color="auto"/>
              <w:right w:val="single" w:sz="4" w:space="0" w:color="auto"/>
            </w:tcBorders>
            <w:shd w:val="clear" w:color="000000" w:fill="FFC000"/>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tcBorders>
              <w:top w:val="single" w:sz="4" w:space="0" w:color="auto"/>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single" w:sz="4" w:space="0" w:color="auto"/>
              <w:left w:val="nil"/>
              <w:right w:val="single" w:sz="4" w:space="0" w:color="auto"/>
            </w:tcBorders>
            <w:shd w:val="clear" w:color="auto" w:fill="auto"/>
            <w:noWrap/>
            <w:vAlign w:val="center"/>
          </w:tcPr>
          <w:p w:rsidR="00EF2401" w:rsidRDefault="00EF2401" w:rsidP="00683DDC">
            <w:pPr>
              <w:spacing w:after="0"/>
              <w:jc w:val="center"/>
            </w:pPr>
          </w:p>
        </w:tc>
        <w:tc>
          <w:tcPr>
            <w:tcW w:w="280" w:type="dxa"/>
            <w:vMerge w:val="restart"/>
            <w:tcBorders>
              <w:top w:val="nil"/>
              <w:left w:val="nil"/>
              <w:right w:val="single" w:sz="4" w:space="0" w:color="auto"/>
            </w:tcBorders>
            <w:shd w:val="clear" w:color="auto" w:fill="E36C0A" w:themeFill="accent6" w:themeFillShade="BF"/>
            <w:noWrap/>
            <w:vAlign w:val="center"/>
            <w:hideMark/>
          </w:tcPr>
          <w:p w:rsidR="00EF2401" w:rsidRDefault="00EF2401" w:rsidP="00683DDC">
            <w:pPr>
              <w:spacing w:after="0"/>
              <w:jc w:val="cente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single" w:sz="4" w:space="0" w:color="auto"/>
              <w:right w:val="single" w:sz="4" w:space="0" w:color="auto"/>
            </w:tcBorders>
            <w:shd w:val="clear" w:color="000000" w:fill="FFC000"/>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single" w:sz="4" w:space="0" w:color="auto"/>
              <w:right w:val="single" w:sz="4" w:space="0" w:color="auto"/>
            </w:tcBorders>
            <w:shd w:val="clear" w:color="000000" w:fill="FFC000"/>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single" w:sz="4" w:space="0" w:color="auto"/>
              <w:right w:val="single" w:sz="4" w:space="0" w:color="auto"/>
            </w:tcBorders>
            <w:shd w:val="clear" w:color="000000" w:fill="FFC000"/>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single" w:sz="4" w:space="0" w:color="auto"/>
              <w:right w:val="single" w:sz="4" w:space="0" w:color="auto"/>
            </w:tcBorders>
            <w:shd w:val="clear" w:color="000000" w:fill="FFC000"/>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single" w:sz="4" w:space="0" w:color="auto"/>
              <w:right w:val="single" w:sz="4" w:space="0" w:color="auto"/>
            </w:tcBorders>
            <w:shd w:val="clear" w:color="000000" w:fill="FFC000"/>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single" w:sz="4" w:space="0" w:color="auto"/>
              <w:right w:val="single" w:sz="4" w:space="0" w:color="auto"/>
            </w:tcBorders>
            <w:shd w:val="clear" w:color="000000" w:fill="FFC000"/>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single" w:sz="4" w:space="0" w:color="auto"/>
              <w:right w:val="single" w:sz="4" w:space="0" w:color="auto"/>
            </w:tcBorders>
            <w:shd w:val="clear" w:color="000000" w:fill="FFC000"/>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single" w:sz="4" w:space="0" w:color="auto"/>
              <w:right w:val="single" w:sz="4" w:space="0" w:color="auto"/>
            </w:tcBorders>
            <w:shd w:val="clear" w:color="000000" w:fill="FFC000"/>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single" w:sz="4" w:space="0" w:color="auto"/>
              <w:right w:val="single" w:sz="4" w:space="0" w:color="auto"/>
            </w:tcBorders>
            <w:shd w:val="clear" w:color="000000" w:fill="FFC000"/>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w:t>
            </w:r>
          </w:p>
        </w:tc>
        <w:tc>
          <w:tcPr>
            <w:tcW w:w="219" w:type="dxa"/>
            <w:vMerge w:val="restart"/>
            <w:vAlign w:val="center"/>
            <w:hideMark/>
          </w:tcPr>
          <w:p w:rsidR="00EF2401" w:rsidRPr="009126B7" w:rsidRDefault="00EF2401" w:rsidP="00683DDC">
            <w:pPr>
              <w:spacing w:after="0" w:line="240" w:lineRule="auto"/>
              <w:rPr>
                <w:rFonts w:ascii="Times New Roman" w:eastAsia="Times New Roman" w:hAnsi="Times New Roman" w:cs="Times New Roman"/>
                <w:sz w:val="20"/>
                <w:szCs w:val="20"/>
                <w:lang w:eastAsia="ru-RU"/>
              </w:rPr>
            </w:pPr>
          </w:p>
        </w:tc>
      </w:tr>
      <w:tr w:rsidR="00EF2401" w:rsidRPr="009126B7" w:rsidTr="00EF2401">
        <w:trPr>
          <w:trHeight w:val="131"/>
        </w:trPr>
        <w:tc>
          <w:tcPr>
            <w:tcW w:w="279" w:type="dxa"/>
            <w:vMerge/>
            <w:tcBorders>
              <w:left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93"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single" w:sz="4" w:space="0" w:color="auto"/>
              <w:bottom w:val="single" w:sz="4" w:space="0" w:color="000000"/>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00B0F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00B0F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00B0F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00B0F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000000"/>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EF2401" w:rsidRDefault="00EF2401" w:rsidP="00683DDC">
            <w:pPr>
              <w:spacing w:after="0"/>
              <w:jc w:val="center"/>
            </w:pPr>
          </w:p>
        </w:tc>
        <w:tc>
          <w:tcPr>
            <w:tcW w:w="280" w:type="dxa"/>
            <w:vMerge/>
            <w:tcBorders>
              <w:left w:val="nil"/>
              <w:right w:val="single" w:sz="4" w:space="0" w:color="auto"/>
            </w:tcBorders>
            <w:shd w:val="clear" w:color="auto" w:fill="E36C0A" w:themeFill="accent6" w:themeFillShade="BF"/>
            <w:noWrap/>
            <w:vAlign w:val="center"/>
          </w:tcPr>
          <w:p w:rsidR="00EF2401" w:rsidRPr="009126B7" w:rsidRDefault="00EF2401" w:rsidP="00683DDC">
            <w:pPr>
              <w:spacing w:after="0"/>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auto" w:fill="auto"/>
            <w:noWrap/>
            <w:vAlign w:val="center"/>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19" w:type="dxa"/>
            <w:vMerge/>
            <w:vAlign w:val="center"/>
          </w:tcPr>
          <w:p w:rsidR="00EF2401" w:rsidRPr="009126B7" w:rsidRDefault="00EF2401" w:rsidP="00683DDC">
            <w:pPr>
              <w:spacing w:after="0" w:line="240" w:lineRule="auto"/>
              <w:rPr>
                <w:rFonts w:ascii="Times New Roman" w:eastAsia="Times New Roman" w:hAnsi="Times New Roman" w:cs="Times New Roman"/>
                <w:sz w:val="20"/>
                <w:szCs w:val="20"/>
                <w:lang w:eastAsia="ru-RU"/>
              </w:rPr>
            </w:pPr>
          </w:p>
        </w:tc>
      </w:tr>
      <w:tr w:rsidR="00EF2401" w:rsidRPr="009126B7" w:rsidTr="00EF726C">
        <w:trPr>
          <w:trHeight w:val="255"/>
        </w:trPr>
        <w:tc>
          <w:tcPr>
            <w:tcW w:w="279" w:type="dxa"/>
            <w:vMerge/>
            <w:tcBorders>
              <w:left w:val="single" w:sz="4" w:space="0" w:color="auto"/>
              <w:bottom w:val="single" w:sz="4" w:space="0" w:color="000000"/>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93"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ВЧ</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single" w:sz="4" w:space="0" w:color="auto"/>
              <w:bottom w:val="single" w:sz="4" w:space="0" w:color="000000"/>
              <w:right w:val="single" w:sz="4" w:space="0" w:color="auto"/>
            </w:tcBorders>
            <w:shd w:val="clear" w:color="auto" w:fill="BFBFBF" w:themeFill="background1" w:themeFillShade="BF"/>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nil"/>
              <w:left w:val="nil"/>
              <w:bottom w:val="single" w:sz="4" w:space="0" w:color="auto"/>
              <w:right w:val="single" w:sz="4" w:space="0" w:color="auto"/>
            </w:tcBorders>
            <w:shd w:val="clear" w:color="auto" w:fill="BFBFBF" w:themeFill="background1"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tcBorders>
              <w:left w:val="single" w:sz="4" w:space="0" w:color="auto"/>
              <w:bottom w:val="single" w:sz="4" w:space="0" w:color="auto"/>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auto"/>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single" w:sz="4" w:space="0" w:color="auto"/>
              <w:bottom w:val="single" w:sz="4" w:space="0" w:color="000000"/>
              <w:right w:val="single" w:sz="4" w:space="0" w:color="auto"/>
            </w:tcBorders>
            <w:shd w:val="clear" w:color="auto" w:fill="auto"/>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nil"/>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auto" w:fill="auto"/>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E36C0A" w:themeFill="accent6" w:themeFillShade="BF"/>
            <w:noWrap/>
            <w:vAlign w:val="center"/>
            <w:hideMark/>
          </w:tcPr>
          <w:p w:rsidR="00EF2401" w:rsidRPr="009126B7" w:rsidRDefault="00EF2401"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000000"/>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000000"/>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000000"/>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000000"/>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000000"/>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000000"/>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000000"/>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000000"/>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000000"/>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000000"/>
              <w:right w:val="single" w:sz="4" w:space="0" w:color="auto"/>
            </w:tcBorders>
            <w:vAlign w:val="center"/>
            <w:hideMark/>
          </w:tcPr>
          <w:p w:rsidR="00EF2401" w:rsidRPr="009126B7" w:rsidRDefault="00EF2401" w:rsidP="00683DDC">
            <w:pPr>
              <w:spacing w:after="0" w:line="240" w:lineRule="auto"/>
              <w:rPr>
                <w:rFonts w:ascii="Times New Roman" w:eastAsia="Times New Roman" w:hAnsi="Times New Roman" w:cs="Times New Roman"/>
                <w:b/>
                <w:bCs/>
                <w:sz w:val="12"/>
                <w:szCs w:val="12"/>
                <w:lang w:eastAsia="ru-RU"/>
              </w:rPr>
            </w:pPr>
          </w:p>
        </w:tc>
        <w:tc>
          <w:tcPr>
            <w:tcW w:w="219" w:type="dxa"/>
            <w:vAlign w:val="center"/>
            <w:hideMark/>
          </w:tcPr>
          <w:p w:rsidR="00EF2401" w:rsidRPr="009126B7" w:rsidRDefault="00EF2401" w:rsidP="00683DDC">
            <w:pPr>
              <w:spacing w:after="0" w:line="240" w:lineRule="auto"/>
              <w:rPr>
                <w:rFonts w:ascii="Times New Roman" w:eastAsia="Times New Roman" w:hAnsi="Times New Roman" w:cs="Times New Roman"/>
                <w:sz w:val="20"/>
                <w:szCs w:val="20"/>
                <w:lang w:eastAsia="ru-RU"/>
              </w:rPr>
            </w:pPr>
          </w:p>
        </w:tc>
      </w:tr>
      <w:tr w:rsidR="004647B6" w:rsidRPr="009126B7" w:rsidTr="00EF2401">
        <w:trPr>
          <w:trHeight w:val="119"/>
        </w:trPr>
        <w:tc>
          <w:tcPr>
            <w:tcW w:w="279" w:type="dxa"/>
            <w:vMerge w:val="restart"/>
            <w:tcBorders>
              <w:top w:val="nil"/>
              <w:left w:val="single" w:sz="4" w:space="0" w:color="auto"/>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w:t>
            </w:r>
          </w:p>
        </w:tc>
        <w:tc>
          <w:tcPr>
            <w:tcW w:w="293"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ОЧ</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single" w:sz="4" w:space="0" w:color="auto"/>
              <w:left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val="restart"/>
            <w:tcBorders>
              <w:top w:val="nil"/>
              <w:left w:val="nil"/>
              <w:right w:val="single" w:sz="4" w:space="0" w:color="auto"/>
            </w:tcBorders>
            <w:shd w:val="clear" w:color="auto" w:fill="E36C0A" w:themeFill="accent6" w:themeFillShade="BF"/>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single" w:sz="4" w:space="0" w:color="auto"/>
              <w:right w:val="single" w:sz="4" w:space="0" w:color="auto"/>
            </w:tcBorders>
            <w:shd w:val="clear" w:color="000000" w:fill="FFC00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single" w:sz="4" w:space="0" w:color="auto"/>
              <w:right w:val="single" w:sz="4" w:space="0" w:color="auto"/>
            </w:tcBorders>
            <w:shd w:val="clear" w:color="000000" w:fill="FFC00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80"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single" w:sz="4" w:space="0" w:color="auto"/>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single" w:sz="4" w:space="0" w:color="auto"/>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single" w:sz="4" w:space="0" w:color="auto"/>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single" w:sz="4" w:space="0" w:color="auto"/>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single" w:sz="4" w:space="0" w:color="auto"/>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single" w:sz="4" w:space="0" w:color="auto"/>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single" w:sz="4" w:space="0" w:color="auto"/>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single" w:sz="4" w:space="0" w:color="auto"/>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single" w:sz="4" w:space="0" w:color="auto"/>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nil"/>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nil"/>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nil"/>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single" w:sz="4" w:space="0" w:color="auto"/>
              <w:left w:val="nil"/>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single" w:sz="4" w:space="0" w:color="auto"/>
              <w:left w:val="nil"/>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single" w:sz="4" w:space="0" w:color="auto"/>
              <w:left w:val="nil"/>
              <w:right w:val="single" w:sz="4" w:space="0" w:color="auto"/>
            </w:tcBorders>
            <w:shd w:val="clear" w:color="auto" w:fill="00B0F0"/>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E36C0A" w:themeFill="accent6" w:themeFillShade="BF"/>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val="restart"/>
            <w:tcBorders>
              <w:top w:val="nil"/>
              <w:left w:val="nil"/>
              <w:right w:val="single" w:sz="4" w:space="0" w:color="auto"/>
            </w:tcBorders>
            <w:shd w:val="clear" w:color="auto" w:fill="FF000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Г</w:t>
            </w:r>
          </w:p>
        </w:tc>
        <w:tc>
          <w:tcPr>
            <w:tcW w:w="280" w:type="dxa"/>
            <w:vMerge w:val="restart"/>
            <w:tcBorders>
              <w:top w:val="nil"/>
              <w:left w:val="nil"/>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nil"/>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nil"/>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nil"/>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nil"/>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nil"/>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nil"/>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nil"/>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nil"/>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val="restart"/>
            <w:tcBorders>
              <w:top w:val="nil"/>
              <w:left w:val="single" w:sz="4" w:space="0" w:color="auto"/>
              <w:right w:val="single" w:sz="4" w:space="0" w:color="auto"/>
            </w:tcBorders>
            <w:shd w:val="clear" w:color="auto" w:fill="auto"/>
            <w:noWrap/>
            <w:vAlign w:val="center"/>
            <w:hideMark/>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w:t>
            </w:r>
          </w:p>
        </w:tc>
        <w:tc>
          <w:tcPr>
            <w:tcW w:w="219" w:type="dxa"/>
            <w:vMerge w:val="restart"/>
            <w:vAlign w:val="center"/>
            <w:hideMark/>
          </w:tcPr>
          <w:p w:rsidR="004647B6" w:rsidRPr="009126B7" w:rsidRDefault="004647B6" w:rsidP="00683DDC">
            <w:pPr>
              <w:spacing w:after="0" w:line="240" w:lineRule="auto"/>
              <w:rPr>
                <w:rFonts w:ascii="Times New Roman" w:eastAsia="Times New Roman" w:hAnsi="Times New Roman" w:cs="Times New Roman"/>
                <w:sz w:val="20"/>
                <w:szCs w:val="20"/>
                <w:lang w:eastAsia="ru-RU"/>
              </w:rPr>
            </w:pPr>
          </w:p>
        </w:tc>
      </w:tr>
      <w:tr w:rsidR="004647B6" w:rsidRPr="009126B7" w:rsidTr="00EF2401">
        <w:trPr>
          <w:trHeight w:val="119"/>
        </w:trPr>
        <w:tc>
          <w:tcPr>
            <w:tcW w:w="279" w:type="dxa"/>
            <w:vMerge/>
            <w:tcBorders>
              <w:left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93" w:type="dxa"/>
            <w:vMerge/>
            <w:tcBorders>
              <w:left w:val="nil"/>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tcBorders>
              <w:top w:val="single" w:sz="4" w:space="0" w:color="auto"/>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tcBorders>
              <w:top w:val="single" w:sz="4" w:space="0" w:color="auto"/>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tcBorders>
              <w:top w:val="single" w:sz="4" w:space="0" w:color="auto"/>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tcBorders>
              <w:top w:val="single" w:sz="4" w:space="0" w:color="auto"/>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tcBorders>
              <w:top w:val="single" w:sz="4" w:space="0" w:color="auto"/>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tcBorders>
              <w:top w:val="single" w:sz="4" w:space="0" w:color="auto"/>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single" w:sz="4" w:space="0" w:color="auto"/>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79" w:type="dxa"/>
            <w:vMerge/>
            <w:tcBorders>
              <w:left w:val="nil"/>
              <w:right w:val="single" w:sz="4" w:space="0" w:color="auto"/>
            </w:tcBorders>
            <w:shd w:val="clear" w:color="auto" w:fill="E36C0A" w:themeFill="accent6" w:themeFillShade="BF"/>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000000" w:fill="FFC00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left w:val="single" w:sz="4" w:space="0" w:color="auto"/>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left w:val="single" w:sz="4" w:space="0" w:color="auto"/>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left w:val="single" w:sz="4" w:space="0" w:color="auto"/>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left w:val="single" w:sz="4" w:space="0" w:color="auto"/>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left w:val="single" w:sz="4" w:space="0" w:color="auto"/>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left w:val="single" w:sz="4" w:space="0" w:color="auto"/>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left w:val="single" w:sz="4" w:space="0" w:color="auto"/>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left w:val="single" w:sz="4" w:space="0" w:color="auto"/>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00B0F0"/>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right w:val="single" w:sz="4" w:space="0" w:color="auto"/>
            </w:tcBorders>
            <w:shd w:val="clear" w:color="auto" w:fill="E36C0A" w:themeFill="accent6" w:themeFillShade="BF"/>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right w:val="single" w:sz="4" w:space="0" w:color="auto"/>
            </w:tcBorders>
            <w:shd w:val="clear" w:color="auto" w:fill="FF0000"/>
            <w:noWrap/>
            <w:vAlign w:val="center"/>
          </w:tcPr>
          <w:p w:rsidR="004647B6"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right w:val="single" w:sz="4" w:space="0" w:color="auto"/>
            </w:tcBorders>
            <w:shd w:val="clear" w:color="auto" w:fill="auto"/>
            <w:noWrap/>
            <w:vAlign w:val="center"/>
          </w:tcPr>
          <w:p w:rsidR="004647B6" w:rsidRPr="009126B7" w:rsidRDefault="004647B6" w:rsidP="00683DDC">
            <w:pPr>
              <w:spacing w:after="0" w:line="240" w:lineRule="auto"/>
              <w:jc w:val="center"/>
              <w:rPr>
                <w:rFonts w:ascii="Times New Roman" w:eastAsia="Times New Roman" w:hAnsi="Times New Roman" w:cs="Times New Roman"/>
                <w:b/>
                <w:bCs/>
                <w:sz w:val="12"/>
                <w:szCs w:val="12"/>
                <w:lang w:eastAsia="ru-RU"/>
              </w:rPr>
            </w:pPr>
          </w:p>
        </w:tc>
        <w:tc>
          <w:tcPr>
            <w:tcW w:w="219" w:type="dxa"/>
            <w:vMerge/>
            <w:vAlign w:val="center"/>
          </w:tcPr>
          <w:p w:rsidR="004647B6" w:rsidRPr="009126B7" w:rsidRDefault="004647B6" w:rsidP="00683DDC">
            <w:pPr>
              <w:spacing w:after="0" w:line="240" w:lineRule="auto"/>
              <w:rPr>
                <w:rFonts w:ascii="Times New Roman" w:eastAsia="Times New Roman" w:hAnsi="Times New Roman" w:cs="Times New Roman"/>
                <w:sz w:val="20"/>
                <w:szCs w:val="20"/>
                <w:lang w:eastAsia="ru-RU"/>
              </w:rPr>
            </w:pPr>
          </w:p>
        </w:tc>
      </w:tr>
      <w:tr w:rsidR="00683DDC" w:rsidRPr="009126B7" w:rsidTr="00EF2401">
        <w:trPr>
          <w:trHeight w:val="255"/>
        </w:trPr>
        <w:tc>
          <w:tcPr>
            <w:tcW w:w="279" w:type="dxa"/>
            <w:vMerge/>
            <w:tcBorders>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93" w:type="dxa"/>
            <w:tcBorders>
              <w:top w:val="nil"/>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ВЧ</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79" w:type="dxa"/>
            <w:vMerge/>
            <w:tcBorders>
              <w:left w:val="nil"/>
              <w:bottom w:val="single" w:sz="4" w:space="0" w:color="auto"/>
              <w:right w:val="single" w:sz="4" w:space="0" w:color="auto"/>
            </w:tcBorders>
            <w:shd w:val="clear" w:color="auto" w:fill="E36C0A" w:themeFill="accent6" w:themeFillShade="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000000" w:fill="BFBF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000000" w:fill="BFBF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000000" w:fill="BFBF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000000" w:fill="BFBF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000000" w:fill="BFBF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000000" w:fill="BFBF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000000" w:fill="BFBF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000000" w:fill="BFBF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000000" w:fill="BFBF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000000" w:fill="BFBF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000000" w:fill="BFBF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BFBFBF" w:themeFill="background1" w:themeFillShade="BF"/>
            <w:vAlign w:val="center"/>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BFBFBF" w:themeFill="background1" w:themeFillShade="BF"/>
            <w:vAlign w:val="center"/>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tcBorders>
              <w:top w:val="single" w:sz="4" w:space="0" w:color="auto"/>
              <w:left w:val="nil"/>
              <w:bottom w:val="single" w:sz="4" w:space="0" w:color="auto"/>
              <w:right w:val="single" w:sz="4" w:space="0" w:color="auto"/>
            </w:tcBorders>
            <w:shd w:val="clear" w:color="auto" w:fill="BFBFBF" w:themeFill="background1" w:themeFillShade="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80" w:type="dxa"/>
            <w:vMerge/>
            <w:tcBorders>
              <w:left w:val="nil"/>
              <w:bottom w:val="single" w:sz="4" w:space="0" w:color="auto"/>
              <w:right w:val="single" w:sz="4" w:space="0" w:color="auto"/>
            </w:tcBorders>
            <w:shd w:val="clear" w:color="auto" w:fill="E36C0A" w:themeFill="accent6" w:themeFillShade="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nil"/>
              <w:bottom w:val="single" w:sz="4" w:space="0" w:color="auto"/>
              <w:right w:val="single" w:sz="4" w:space="0" w:color="auto"/>
            </w:tcBorders>
            <w:shd w:val="clear" w:color="auto" w:fill="FF0000"/>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280"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280" w:type="dxa"/>
            <w:vMerge/>
            <w:tcBorders>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219" w:type="dxa"/>
            <w:vAlign w:val="center"/>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r>
    </w:tbl>
    <w:p w:rsidR="00683DDC" w:rsidRPr="009126B7" w:rsidRDefault="00683DDC" w:rsidP="00683DDC">
      <w:pPr>
        <w:spacing w:after="0" w:line="240" w:lineRule="auto"/>
        <w:rPr>
          <w:rFonts w:ascii="Times New Roman" w:eastAsia="Calibri" w:hAnsi="Times New Roman" w:cs="Times New Roman"/>
          <w:b/>
          <w:sz w:val="24"/>
          <w:szCs w:val="24"/>
          <w:lang w:eastAsia="ru-RU"/>
        </w:rPr>
      </w:pPr>
    </w:p>
    <w:p w:rsidR="00683DDC" w:rsidRPr="009126B7" w:rsidRDefault="00683DDC" w:rsidP="00683DDC">
      <w:pPr>
        <w:spacing w:after="0" w:line="240" w:lineRule="auto"/>
        <w:rPr>
          <w:rFonts w:ascii="Times New Roman" w:eastAsia="Times New Roman" w:hAnsi="Times New Roman" w:cs="Times New Roman"/>
          <w:b/>
          <w:bCs/>
          <w:sz w:val="24"/>
          <w:szCs w:val="24"/>
          <w:lang w:eastAsia="ru-RU"/>
        </w:rPr>
      </w:pPr>
      <w:r w:rsidRPr="009126B7">
        <w:rPr>
          <w:rFonts w:ascii="Times New Roman" w:eastAsia="Times New Roman" w:hAnsi="Times New Roman" w:cs="Times New Roman"/>
          <w:b/>
          <w:bCs/>
          <w:sz w:val="24"/>
          <w:szCs w:val="24"/>
          <w:lang w:eastAsia="ru-RU"/>
        </w:rPr>
        <w:t>Сводные данные по бюджету времени (в неделях)</w:t>
      </w:r>
    </w:p>
    <w:tbl>
      <w:tblPr>
        <w:tblW w:w="11655" w:type="dxa"/>
        <w:tblLook w:val="04A0" w:firstRow="1" w:lastRow="0" w:firstColumn="1" w:lastColumn="0" w:noHBand="0" w:noVBand="1"/>
      </w:tblPr>
      <w:tblGrid>
        <w:gridCol w:w="540"/>
        <w:gridCol w:w="523"/>
        <w:gridCol w:w="557"/>
        <w:gridCol w:w="523"/>
        <w:gridCol w:w="557"/>
        <w:gridCol w:w="523"/>
        <w:gridCol w:w="557"/>
        <w:gridCol w:w="864"/>
        <w:gridCol w:w="709"/>
        <w:gridCol w:w="567"/>
        <w:gridCol w:w="567"/>
        <w:gridCol w:w="567"/>
        <w:gridCol w:w="776"/>
        <w:gridCol w:w="585"/>
        <w:gridCol w:w="540"/>
        <w:gridCol w:w="540"/>
        <w:gridCol w:w="540"/>
        <w:gridCol w:w="540"/>
        <w:gridCol w:w="540"/>
        <w:gridCol w:w="540"/>
      </w:tblGrid>
      <w:tr w:rsidR="00683DDC" w:rsidRPr="009126B7" w:rsidTr="00683DDC">
        <w:trPr>
          <w:trHeight w:val="255"/>
        </w:trPr>
        <w:tc>
          <w:tcPr>
            <w:tcW w:w="540"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683DDC" w:rsidRPr="009126B7" w:rsidRDefault="00683DDC" w:rsidP="00683DDC">
            <w:pPr>
              <w:spacing w:after="0" w:line="240" w:lineRule="auto"/>
              <w:jc w:val="center"/>
              <w:rPr>
                <w:rFonts w:ascii="Times New Roman" w:eastAsia="Times New Roman" w:hAnsi="Times New Roman" w:cs="Times New Roman"/>
                <w:sz w:val="20"/>
                <w:szCs w:val="20"/>
                <w:lang w:eastAsia="ru-RU"/>
              </w:rPr>
            </w:pPr>
            <w:r w:rsidRPr="009126B7">
              <w:rPr>
                <w:rFonts w:ascii="Times New Roman" w:eastAsia="Times New Roman" w:hAnsi="Times New Roman" w:cs="Times New Roman"/>
                <w:sz w:val="20"/>
                <w:szCs w:val="20"/>
                <w:lang w:eastAsia="ru-RU"/>
              </w:rPr>
              <w:t> </w:t>
            </w:r>
          </w:p>
        </w:tc>
        <w:tc>
          <w:tcPr>
            <w:tcW w:w="3240" w:type="dxa"/>
            <w:gridSpan w:val="6"/>
            <w:tcBorders>
              <w:top w:val="single" w:sz="4" w:space="0" w:color="auto"/>
              <w:left w:val="nil"/>
              <w:bottom w:val="single" w:sz="4" w:space="0" w:color="auto"/>
              <w:right w:val="single" w:sz="4" w:space="0" w:color="000000"/>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обучение</w:t>
            </w:r>
          </w:p>
        </w:tc>
        <w:tc>
          <w:tcPr>
            <w:tcW w:w="864"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Промежуточная аттестация, нед.</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xml:space="preserve">практика </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ГИА</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bottom"/>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Каникулы, нед.</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Всего, нед.</w:t>
            </w:r>
          </w:p>
        </w:tc>
        <w:tc>
          <w:tcPr>
            <w:tcW w:w="776" w:type="dxa"/>
            <w:tcBorders>
              <w:top w:val="nil"/>
              <w:left w:val="nil"/>
              <w:bottom w:val="nil"/>
              <w:right w:val="nil"/>
            </w:tcBorders>
            <w:shd w:val="clear" w:color="auto" w:fill="auto"/>
            <w:noWrap/>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585"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r>
      <w:tr w:rsidR="00683DDC" w:rsidRPr="009126B7" w:rsidTr="00683DDC">
        <w:trPr>
          <w:trHeight w:val="255"/>
        </w:trPr>
        <w:tc>
          <w:tcPr>
            <w:tcW w:w="540" w:type="dxa"/>
            <w:vMerge/>
            <w:tcBorders>
              <w:top w:val="single" w:sz="4" w:space="0" w:color="auto"/>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1080" w:type="dxa"/>
            <w:gridSpan w:val="2"/>
            <w:tcBorders>
              <w:top w:val="single" w:sz="4" w:space="0" w:color="auto"/>
              <w:left w:val="nil"/>
              <w:bottom w:val="single" w:sz="4" w:space="0" w:color="auto"/>
              <w:right w:val="single" w:sz="4" w:space="0" w:color="000000"/>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Всего за год</w:t>
            </w:r>
          </w:p>
        </w:tc>
        <w:tc>
          <w:tcPr>
            <w:tcW w:w="1080" w:type="dxa"/>
            <w:gridSpan w:val="2"/>
            <w:tcBorders>
              <w:top w:val="single" w:sz="4" w:space="0" w:color="auto"/>
              <w:left w:val="nil"/>
              <w:bottom w:val="single" w:sz="4" w:space="0" w:color="auto"/>
              <w:right w:val="single" w:sz="4" w:space="0" w:color="000000"/>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 семестр</w:t>
            </w:r>
          </w:p>
        </w:tc>
        <w:tc>
          <w:tcPr>
            <w:tcW w:w="1080" w:type="dxa"/>
            <w:gridSpan w:val="2"/>
            <w:tcBorders>
              <w:top w:val="single" w:sz="4" w:space="0" w:color="auto"/>
              <w:left w:val="nil"/>
              <w:bottom w:val="single" w:sz="4" w:space="0" w:color="auto"/>
              <w:right w:val="single" w:sz="4" w:space="0" w:color="000000"/>
            </w:tcBorders>
            <w:shd w:val="clear" w:color="auto" w:fill="auto"/>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2 семестр</w:t>
            </w:r>
          </w:p>
        </w:tc>
        <w:tc>
          <w:tcPr>
            <w:tcW w:w="864" w:type="dxa"/>
            <w:vMerge/>
            <w:tcBorders>
              <w:top w:val="single" w:sz="4" w:space="0" w:color="auto"/>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776" w:type="dxa"/>
            <w:tcBorders>
              <w:top w:val="nil"/>
              <w:left w:val="nil"/>
              <w:bottom w:val="nil"/>
              <w:right w:val="nil"/>
            </w:tcBorders>
            <w:shd w:val="clear" w:color="auto" w:fill="auto"/>
            <w:noWrap/>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5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уч.час.</w:t>
            </w:r>
          </w:p>
        </w:tc>
        <w:tc>
          <w:tcPr>
            <w:tcW w:w="540"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Х</w:t>
            </w: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540"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ОЧ</w:t>
            </w:r>
          </w:p>
        </w:tc>
        <w:tc>
          <w:tcPr>
            <w:tcW w:w="540"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ВЧ</w:t>
            </w:r>
          </w:p>
        </w:tc>
        <w:tc>
          <w:tcPr>
            <w:tcW w:w="540" w:type="dxa"/>
            <w:tcBorders>
              <w:top w:val="single" w:sz="4" w:space="0" w:color="auto"/>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ГИА</w:t>
            </w:r>
          </w:p>
        </w:tc>
      </w:tr>
      <w:tr w:rsidR="00683DDC" w:rsidRPr="009126B7" w:rsidTr="00683DDC">
        <w:trPr>
          <w:trHeight w:val="255"/>
        </w:trPr>
        <w:tc>
          <w:tcPr>
            <w:tcW w:w="540" w:type="dxa"/>
            <w:vMerge/>
            <w:tcBorders>
              <w:top w:val="single" w:sz="4" w:space="0" w:color="auto"/>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23" w:type="dxa"/>
            <w:tcBorders>
              <w:top w:val="nil"/>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нед.</w:t>
            </w:r>
          </w:p>
        </w:tc>
        <w:tc>
          <w:tcPr>
            <w:tcW w:w="557" w:type="dxa"/>
            <w:tcBorders>
              <w:top w:val="nil"/>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час.</w:t>
            </w:r>
          </w:p>
        </w:tc>
        <w:tc>
          <w:tcPr>
            <w:tcW w:w="523" w:type="dxa"/>
            <w:tcBorders>
              <w:top w:val="nil"/>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нед.</w:t>
            </w:r>
          </w:p>
        </w:tc>
        <w:tc>
          <w:tcPr>
            <w:tcW w:w="557" w:type="dxa"/>
            <w:tcBorders>
              <w:top w:val="nil"/>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час.</w:t>
            </w:r>
          </w:p>
        </w:tc>
        <w:tc>
          <w:tcPr>
            <w:tcW w:w="523" w:type="dxa"/>
            <w:tcBorders>
              <w:top w:val="nil"/>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нед.</w:t>
            </w:r>
          </w:p>
        </w:tc>
        <w:tc>
          <w:tcPr>
            <w:tcW w:w="557" w:type="dxa"/>
            <w:tcBorders>
              <w:top w:val="nil"/>
              <w:left w:val="nil"/>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час.</w:t>
            </w:r>
          </w:p>
        </w:tc>
        <w:tc>
          <w:tcPr>
            <w:tcW w:w="864" w:type="dxa"/>
            <w:vMerge/>
            <w:tcBorders>
              <w:top w:val="single" w:sz="4" w:space="0" w:color="auto"/>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567" w:type="dxa"/>
            <w:vMerge/>
            <w:tcBorders>
              <w:top w:val="single" w:sz="4" w:space="0" w:color="auto"/>
              <w:left w:val="single" w:sz="4" w:space="0" w:color="auto"/>
              <w:bottom w:val="single" w:sz="4" w:space="0" w:color="auto"/>
              <w:right w:val="single" w:sz="4" w:space="0" w:color="auto"/>
            </w:tcBorders>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776" w:type="dxa"/>
            <w:tcBorders>
              <w:top w:val="nil"/>
              <w:left w:val="nil"/>
              <w:bottom w:val="nil"/>
              <w:right w:val="nil"/>
            </w:tcBorders>
            <w:shd w:val="clear" w:color="auto" w:fill="auto"/>
            <w:noWrap/>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585" w:type="dxa"/>
            <w:tcBorders>
              <w:top w:val="nil"/>
              <w:left w:val="single" w:sz="4" w:space="0" w:color="auto"/>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ПА</w:t>
            </w:r>
          </w:p>
        </w:tc>
        <w:tc>
          <w:tcPr>
            <w:tcW w:w="540" w:type="dxa"/>
            <w:tcBorders>
              <w:top w:val="nil"/>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108</w:t>
            </w: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часы</w:t>
            </w:r>
          </w:p>
        </w:tc>
        <w:tc>
          <w:tcPr>
            <w:tcW w:w="540" w:type="dxa"/>
            <w:tcBorders>
              <w:top w:val="nil"/>
              <w:left w:val="nil"/>
              <w:bottom w:val="single" w:sz="4" w:space="0" w:color="auto"/>
              <w:right w:val="single" w:sz="4" w:space="0" w:color="auto"/>
            </w:tcBorders>
            <w:shd w:val="clear" w:color="auto" w:fill="auto"/>
            <w:noWrap/>
            <w:vAlign w:val="center"/>
          </w:tcPr>
          <w:p w:rsidR="00683DDC" w:rsidRPr="00EF2401" w:rsidRDefault="00683DDC" w:rsidP="00EF2401">
            <w:pPr>
              <w:spacing w:after="0" w:line="240" w:lineRule="auto"/>
              <w:jc w:val="center"/>
              <w:rPr>
                <w:rFonts w:ascii="Times New Roman" w:eastAsia="Times New Roman" w:hAnsi="Times New Roman" w:cs="Times New Roman"/>
                <w:b/>
                <w:bCs/>
                <w:sz w:val="12"/>
                <w:szCs w:val="12"/>
                <w:lang w:eastAsia="ru-RU"/>
              </w:rPr>
            </w:pPr>
            <w:r w:rsidRPr="00EF2401">
              <w:rPr>
                <w:rFonts w:ascii="Times New Roman" w:eastAsia="Times New Roman" w:hAnsi="Times New Roman" w:cs="Times New Roman"/>
                <w:b/>
                <w:bCs/>
                <w:sz w:val="12"/>
                <w:szCs w:val="12"/>
                <w:lang w:eastAsia="ru-RU"/>
              </w:rPr>
              <w:t>2</w:t>
            </w:r>
            <w:r w:rsidR="00EF2401" w:rsidRPr="00EF2401">
              <w:rPr>
                <w:rFonts w:ascii="Times New Roman" w:eastAsia="Times New Roman" w:hAnsi="Times New Roman" w:cs="Times New Roman"/>
                <w:b/>
                <w:bCs/>
                <w:sz w:val="12"/>
                <w:szCs w:val="12"/>
                <w:lang w:eastAsia="ru-RU"/>
              </w:rPr>
              <w:t>488</w:t>
            </w:r>
          </w:p>
        </w:tc>
        <w:tc>
          <w:tcPr>
            <w:tcW w:w="540" w:type="dxa"/>
            <w:tcBorders>
              <w:top w:val="nil"/>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320</w:t>
            </w:r>
          </w:p>
        </w:tc>
        <w:tc>
          <w:tcPr>
            <w:tcW w:w="540" w:type="dxa"/>
            <w:tcBorders>
              <w:top w:val="nil"/>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36</w:t>
            </w:r>
          </w:p>
        </w:tc>
      </w:tr>
      <w:tr w:rsidR="00683DDC" w:rsidRPr="009126B7" w:rsidTr="00683DDC">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1 курс</w:t>
            </w:r>
          </w:p>
        </w:tc>
        <w:tc>
          <w:tcPr>
            <w:tcW w:w="523" w:type="dxa"/>
            <w:tcBorders>
              <w:top w:val="nil"/>
              <w:left w:val="nil"/>
              <w:bottom w:val="single" w:sz="4" w:space="0" w:color="auto"/>
              <w:right w:val="single" w:sz="4" w:space="0" w:color="auto"/>
            </w:tcBorders>
            <w:shd w:val="clear" w:color="auto" w:fill="auto"/>
            <w:noWrap/>
            <w:vAlign w:val="center"/>
          </w:tcPr>
          <w:p w:rsidR="00683DDC" w:rsidRPr="000D071F" w:rsidRDefault="00683DDC" w:rsidP="004647B6">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3</w:t>
            </w:r>
            <w:r w:rsidR="004647B6">
              <w:rPr>
                <w:rFonts w:ascii="Times New Roman" w:eastAsia="Times New Roman" w:hAnsi="Times New Roman" w:cs="Times New Roman"/>
                <w:b/>
                <w:bCs/>
                <w:sz w:val="12"/>
                <w:szCs w:val="12"/>
                <w:lang w:eastAsia="ru-RU"/>
              </w:rPr>
              <w:t>9</w:t>
            </w:r>
          </w:p>
        </w:tc>
        <w:tc>
          <w:tcPr>
            <w:tcW w:w="557" w:type="dxa"/>
            <w:tcBorders>
              <w:top w:val="nil"/>
              <w:left w:val="nil"/>
              <w:bottom w:val="single" w:sz="4" w:space="0" w:color="auto"/>
              <w:right w:val="single" w:sz="4" w:space="0" w:color="auto"/>
            </w:tcBorders>
            <w:shd w:val="clear" w:color="auto" w:fill="auto"/>
            <w:noWrap/>
            <w:vAlign w:val="center"/>
          </w:tcPr>
          <w:p w:rsidR="00683DDC" w:rsidRPr="000D071F" w:rsidRDefault="00683DDC" w:rsidP="004647B6">
            <w:pPr>
              <w:spacing w:after="0" w:line="240" w:lineRule="auto"/>
              <w:jc w:val="center"/>
              <w:rPr>
                <w:rFonts w:ascii="Times New Roman" w:eastAsia="Times New Roman" w:hAnsi="Times New Roman" w:cs="Times New Roman"/>
                <w:b/>
                <w:bCs/>
                <w:sz w:val="12"/>
                <w:szCs w:val="12"/>
                <w:lang w:eastAsia="ru-RU"/>
              </w:rPr>
            </w:pPr>
            <w:r w:rsidRPr="000D071F">
              <w:rPr>
                <w:rFonts w:ascii="Times New Roman" w:eastAsia="Times New Roman" w:hAnsi="Times New Roman" w:cs="Times New Roman"/>
                <w:b/>
                <w:bCs/>
                <w:sz w:val="12"/>
                <w:szCs w:val="12"/>
                <w:lang w:eastAsia="ru-RU"/>
              </w:rPr>
              <w:t>1</w:t>
            </w:r>
            <w:r w:rsidR="004647B6">
              <w:rPr>
                <w:rFonts w:ascii="Times New Roman" w:eastAsia="Times New Roman" w:hAnsi="Times New Roman" w:cs="Times New Roman"/>
                <w:b/>
                <w:bCs/>
                <w:sz w:val="12"/>
                <w:szCs w:val="12"/>
                <w:lang w:eastAsia="ru-RU"/>
              </w:rPr>
              <w:t>404</w:t>
            </w:r>
          </w:p>
        </w:tc>
        <w:tc>
          <w:tcPr>
            <w:tcW w:w="523" w:type="dxa"/>
            <w:tcBorders>
              <w:top w:val="nil"/>
              <w:left w:val="nil"/>
              <w:bottom w:val="single" w:sz="4" w:space="0" w:color="auto"/>
              <w:right w:val="single" w:sz="4" w:space="0" w:color="auto"/>
            </w:tcBorders>
            <w:shd w:val="clear" w:color="000000" w:fill="FFFFFF"/>
            <w:noWrap/>
            <w:vAlign w:val="center"/>
          </w:tcPr>
          <w:p w:rsidR="00683DDC" w:rsidRPr="000D071F" w:rsidRDefault="00683DDC" w:rsidP="00683DDC">
            <w:pPr>
              <w:spacing w:after="0" w:line="240" w:lineRule="auto"/>
              <w:jc w:val="center"/>
              <w:rPr>
                <w:rFonts w:ascii="Times New Roman" w:eastAsia="Times New Roman" w:hAnsi="Times New Roman" w:cs="Times New Roman"/>
                <w:b/>
                <w:bCs/>
                <w:sz w:val="12"/>
                <w:szCs w:val="12"/>
                <w:lang w:eastAsia="ru-RU"/>
              </w:rPr>
            </w:pPr>
            <w:r w:rsidRPr="000D071F">
              <w:rPr>
                <w:rFonts w:ascii="Times New Roman" w:eastAsia="Times New Roman" w:hAnsi="Times New Roman" w:cs="Times New Roman"/>
                <w:b/>
                <w:bCs/>
                <w:sz w:val="12"/>
                <w:szCs w:val="12"/>
                <w:lang w:eastAsia="ru-RU"/>
              </w:rPr>
              <w:t>17</w:t>
            </w:r>
          </w:p>
        </w:tc>
        <w:tc>
          <w:tcPr>
            <w:tcW w:w="557" w:type="dxa"/>
            <w:tcBorders>
              <w:top w:val="nil"/>
              <w:left w:val="nil"/>
              <w:bottom w:val="single" w:sz="4" w:space="0" w:color="auto"/>
              <w:right w:val="single" w:sz="4" w:space="0" w:color="auto"/>
            </w:tcBorders>
            <w:shd w:val="clear" w:color="auto" w:fill="auto"/>
            <w:noWrap/>
            <w:vAlign w:val="center"/>
          </w:tcPr>
          <w:p w:rsidR="00683DDC" w:rsidRPr="000D071F" w:rsidRDefault="00683DDC" w:rsidP="00683DDC">
            <w:pPr>
              <w:spacing w:after="0" w:line="240" w:lineRule="auto"/>
              <w:jc w:val="center"/>
              <w:rPr>
                <w:rFonts w:ascii="Times New Roman" w:eastAsia="Times New Roman" w:hAnsi="Times New Roman" w:cs="Times New Roman"/>
                <w:b/>
                <w:bCs/>
                <w:sz w:val="12"/>
                <w:szCs w:val="12"/>
                <w:lang w:eastAsia="ru-RU"/>
              </w:rPr>
            </w:pPr>
            <w:r w:rsidRPr="000D071F">
              <w:rPr>
                <w:rFonts w:ascii="Times New Roman" w:eastAsia="Times New Roman" w:hAnsi="Times New Roman" w:cs="Times New Roman"/>
                <w:b/>
                <w:bCs/>
                <w:sz w:val="12"/>
                <w:szCs w:val="12"/>
                <w:lang w:eastAsia="ru-RU"/>
              </w:rPr>
              <w:t>612</w:t>
            </w:r>
          </w:p>
        </w:tc>
        <w:tc>
          <w:tcPr>
            <w:tcW w:w="523" w:type="dxa"/>
            <w:tcBorders>
              <w:top w:val="nil"/>
              <w:left w:val="nil"/>
              <w:bottom w:val="single" w:sz="4" w:space="0" w:color="auto"/>
              <w:right w:val="single" w:sz="4" w:space="0" w:color="auto"/>
            </w:tcBorders>
            <w:shd w:val="clear" w:color="000000" w:fill="FFFFFF"/>
            <w:noWrap/>
            <w:vAlign w:val="center"/>
          </w:tcPr>
          <w:p w:rsidR="00683DDC" w:rsidRPr="000D071F" w:rsidRDefault="00683DDC" w:rsidP="004647B6">
            <w:pPr>
              <w:spacing w:after="0" w:line="240" w:lineRule="auto"/>
              <w:jc w:val="center"/>
              <w:rPr>
                <w:rFonts w:ascii="Times New Roman" w:eastAsia="Times New Roman" w:hAnsi="Times New Roman" w:cs="Times New Roman"/>
                <w:b/>
                <w:bCs/>
                <w:sz w:val="12"/>
                <w:szCs w:val="12"/>
                <w:lang w:eastAsia="ru-RU"/>
              </w:rPr>
            </w:pPr>
            <w:r w:rsidRPr="000D071F">
              <w:rPr>
                <w:rFonts w:ascii="Times New Roman" w:eastAsia="Times New Roman" w:hAnsi="Times New Roman" w:cs="Times New Roman"/>
                <w:b/>
                <w:bCs/>
                <w:sz w:val="12"/>
                <w:szCs w:val="12"/>
                <w:lang w:eastAsia="ru-RU"/>
              </w:rPr>
              <w:t>2</w:t>
            </w:r>
            <w:r w:rsidR="004647B6">
              <w:rPr>
                <w:rFonts w:ascii="Times New Roman" w:eastAsia="Times New Roman" w:hAnsi="Times New Roman" w:cs="Times New Roman"/>
                <w:b/>
                <w:bCs/>
                <w:sz w:val="12"/>
                <w:szCs w:val="12"/>
                <w:lang w:eastAsia="ru-RU"/>
              </w:rPr>
              <w:t>2</w:t>
            </w:r>
          </w:p>
        </w:tc>
        <w:tc>
          <w:tcPr>
            <w:tcW w:w="557" w:type="dxa"/>
            <w:tcBorders>
              <w:top w:val="nil"/>
              <w:left w:val="nil"/>
              <w:bottom w:val="single" w:sz="4" w:space="0" w:color="auto"/>
              <w:right w:val="single" w:sz="4" w:space="0" w:color="auto"/>
            </w:tcBorders>
            <w:shd w:val="clear" w:color="auto" w:fill="auto"/>
            <w:noWrap/>
            <w:vAlign w:val="center"/>
          </w:tcPr>
          <w:p w:rsidR="00683DDC" w:rsidRPr="000D071F" w:rsidRDefault="00683DDC" w:rsidP="004647B6">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7</w:t>
            </w:r>
            <w:r w:rsidR="004647B6">
              <w:rPr>
                <w:rFonts w:ascii="Times New Roman" w:eastAsia="Times New Roman" w:hAnsi="Times New Roman" w:cs="Times New Roman"/>
                <w:b/>
                <w:bCs/>
                <w:sz w:val="12"/>
                <w:szCs w:val="12"/>
                <w:lang w:eastAsia="ru-RU"/>
              </w:rPr>
              <w:t>92</w:t>
            </w:r>
          </w:p>
        </w:tc>
        <w:tc>
          <w:tcPr>
            <w:tcW w:w="864" w:type="dxa"/>
            <w:tcBorders>
              <w:top w:val="nil"/>
              <w:left w:val="nil"/>
              <w:bottom w:val="single" w:sz="4" w:space="0" w:color="auto"/>
              <w:right w:val="single" w:sz="4" w:space="0" w:color="auto"/>
            </w:tcBorders>
            <w:shd w:val="clear" w:color="000000" w:fill="FFFFFF"/>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w:t>
            </w:r>
          </w:p>
        </w:tc>
        <w:tc>
          <w:tcPr>
            <w:tcW w:w="709" w:type="dxa"/>
            <w:tcBorders>
              <w:top w:val="nil"/>
              <w:left w:val="nil"/>
              <w:bottom w:val="single" w:sz="4" w:space="0" w:color="auto"/>
              <w:right w:val="single" w:sz="4" w:space="0" w:color="auto"/>
            </w:tcBorders>
            <w:shd w:val="clear" w:color="000000" w:fill="FFFFFF"/>
            <w:noWrap/>
            <w:vAlign w:val="center"/>
          </w:tcPr>
          <w:p w:rsidR="00683DDC" w:rsidRPr="009126B7" w:rsidRDefault="004647B6"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w:t>
            </w:r>
          </w:p>
        </w:tc>
        <w:tc>
          <w:tcPr>
            <w:tcW w:w="567" w:type="dxa"/>
            <w:tcBorders>
              <w:top w:val="nil"/>
              <w:left w:val="nil"/>
              <w:bottom w:val="single" w:sz="4" w:space="0" w:color="auto"/>
              <w:right w:val="single" w:sz="4" w:space="0" w:color="auto"/>
            </w:tcBorders>
            <w:shd w:val="clear" w:color="000000" w:fill="FFFFFF"/>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Х</w:t>
            </w:r>
          </w:p>
        </w:tc>
        <w:tc>
          <w:tcPr>
            <w:tcW w:w="567" w:type="dxa"/>
            <w:tcBorders>
              <w:top w:val="nil"/>
              <w:left w:val="nil"/>
              <w:bottom w:val="single" w:sz="4" w:space="0" w:color="auto"/>
              <w:right w:val="single" w:sz="4" w:space="0" w:color="auto"/>
            </w:tcBorders>
            <w:shd w:val="clear" w:color="000000" w:fill="FFFFFF"/>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11</w:t>
            </w:r>
          </w:p>
        </w:tc>
        <w:tc>
          <w:tcPr>
            <w:tcW w:w="567" w:type="dxa"/>
            <w:tcBorders>
              <w:top w:val="nil"/>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52</w:t>
            </w:r>
          </w:p>
        </w:tc>
        <w:tc>
          <w:tcPr>
            <w:tcW w:w="776" w:type="dxa"/>
            <w:tcBorders>
              <w:top w:val="nil"/>
              <w:left w:val="nil"/>
              <w:bottom w:val="nil"/>
              <w:right w:val="nil"/>
            </w:tcBorders>
            <w:shd w:val="clear" w:color="auto" w:fill="auto"/>
            <w:noWrap/>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585" w:type="dxa"/>
            <w:tcBorders>
              <w:top w:val="nil"/>
              <w:left w:val="single" w:sz="4" w:space="0" w:color="auto"/>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ГИА</w:t>
            </w:r>
          </w:p>
        </w:tc>
        <w:tc>
          <w:tcPr>
            <w:tcW w:w="540" w:type="dxa"/>
            <w:tcBorders>
              <w:top w:val="nil"/>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36</w:t>
            </w: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нед</w:t>
            </w:r>
          </w:p>
        </w:tc>
        <w:tc>
          <w:tcPr>
            <w:tcW w:w="540" w:type="dxa"/>
            <w:tcBorders>
              <w:top w:val="nil"/>
              <w:left w:val="nil"/>
              <w:bottom w:val="single" w:sz="4" w:space="0" w:color="auto"/>
              <w:right w:val="single" w:sz="4" w:space="0" w:color="auto"/>
            </w:tcBorders>
            <w:shd w:val="clear" w:color="auto" w:fill="auto"/>
            <w:noWrap/>
            <w:vAlign w:val="center"/>
          </w:tcPr>
          <w:p w:rsidR="00683DDC" w:rsidRPr="00EF2401" w:rsidRDefault="00EF2401" w:rsidP="00683DDC">
            <w:pPr>
              <w:spacing w:after="0" w:line="240" w:lineRule="auto"/>
              <w:jc w:val="center"/>
              <w:rPr>
                <w:rFonts w:ascii="Times New Roman" w:eastAsia="Times New Roman" w:hAnsi="Times New Roman" w:cs="Times New Roman"/>
                <w:b/>
                <w:bCs/>
                <w:sz w:val="12"/>
                <w:szCs w:val="12"/>
                <w:lang w:eastAsia="ru-RU"/>
              </w:rPr>
            </w:pPr>
            <w:r w:rsidRPr="00EF2401">
              <w:rPr>
                <w:rFonts w:ascii="Times New Roman" w:eastAsia="Times New Roman" w:hAnsi="Times New Roman" w:cs="Times New Roman"/>
                <w:b/>
                <w:bCs/>
                <w:sz w:val="12"/>
                <w:szCs w:val="12"/>
                <w:lang w:eastAsia="ru-RU"/>
              </w:rPr>
              <w:t>69,1</w:t>
            </w:r>
          </w:p>
        </w:tc>
        <w:tc>
          <w:tcPr>
            <w:tcW w:w="540" w:type="dxa"/>
            <w:tcBorders>
              <w:top w:val="nil"/>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8</w:t>
            </w:r>
            <w:r w:rsidR="004647B6">
              <w:rPr>
                <w:rFonts w:ascii="Times New Roman" w:eastAsia="Times New Roman" w:hAnsi="Times New Roman" w:cs="Times New Roman"/>
                <w:b/>
                <w:bCs/>
                <w:sz w:val="12"/>
                <w:szCs w:val="12"/>
                <w:lang w:eastAsia="ru-RU"/>
              </w:rPr>
              <w:t>,9</w:t>
            </w:r>
          </w:p>
        </w:tc>
        <w:tc>
          <w:tcPr>
            <w:tcW w:w="540" w:type="dxa"/>
            <w:tcBorders>
              <w:top w:val="nil"/>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w:t>
            </w:r>
          </w:p>
        </w:tc>
      </w:tr>
      <w:tr w:rsidR="00683DDC" w:rsidRPr="009126B7" w:rsidTr="00683DDC">
        <w:trPr>
          <w:trHeight w:val="255"/>
        </w:trPr>
        <w:tc>
          <w:tcPr>
            <w:tcW w:w="540" w:type="dxa"/>
            <w:tcBorders>
              <w:top w:val="nil"/>
              <w:left w:val="single" w:sz="4" w:space="0" w:color="auto"/>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2</w:t>
            </w:r>
            <w:r w:rsidRPr="009126B7">
              <w:rPr>
                <w:rFonts w:ascii="Times New Roman" w:eastAsia="Times New Roman" w:hAnsi="Times New Roman" w:cs="Times New Roman"/>
                <w:b/>
                <w:bCs/>
                <w:sz w:val="12"/>
                <w:szCs w:val="12"/>
                <w:lang w:eastAsia="ru-RU"/>
              </w:rPr>
              <w:t>курс</w:t>
            </w:r>
          </w:p>
        </w:tc>
        <w:tc>
          <w:tcPr>
            <w:tcW w:w="523" w:type="dxa"/>
            <w:tcBorders>
              <w:top w:val="nil"/>
              <w:left w:val="nil"/>
              <w:bottom w:val="single" w:sz="4" w:space="0" w:color="auto"/>
              <w:right w:val="single" w:sz="4" w:space="0" w:color="auto"/>
            </w:tcBorders>
            <w:shd w:val="clear" w:color="auto" w:fill="auto"/>
            <w:noWrap/>
            <w:vAlign w:val="center"/>
          </w:tcPr>
          <w:p w:rsidR="00683DDC" w:rsidRPr="000D071F" w:rsidRDefault="004647B6"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19</w:t>
            </w:r>
          </w:p>
        </w:tc>
        <w:tc>
          <w:tcPr>
            <w:tcW w:w="557" w:type="dxa"/>
            <w:tcBorders>
              <w:top w:val="nil"/>
              <w:left w:val="nil"/>
              <w:bottom w:val="single" w:sz="4" w:space="0" w:color="auto"/>
              <w:right w:val="single" w:sz="4" w:space="0" w:color="auto"/>
            </w:tcBorders>
            <w:shd w:val="clear" w:color="auto" w:fill="auto"/>
            <w:noWrap/>
            <w:vAlign w:val="center"/>
          </w:tcPr>
          <w:p w:rsidR="00683DDC" w:rsidRPr="000D071F" w:rsidRDefault="004647B6"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684</w:t>
            </w:r>
          </w:p>
        </w:tc>
        <w:tc>
          <w:tcPr>
            <w:tcW w:w="523" w:type="dxa"/>
            <w:tcBorders>
              <w:top w:val="nil"/>
              <w:left w:val="nil"/>
              <w:bottom w:val="single" w:sz="4" w:space="0" w:color="auto"/>
              <w:right w:val="single" w:sz="4" w:space="0" w:color="auto"/>
            </w:tcBorders>
            <w:shd w:val="clear" w:color="000000" w:fill="FFFFFF"/>
            <w:noWrap/>
            <w:vAlign w:val="center"/>
          </w:tcPr>
          <w:p w:rsidR="00683DDC" w:rsidRPr="000D071F" w:rsidRDefault="00683DDC" w:rsidP="004647B6">
            <w:pPr>
              <w:spacing w:after="0" w:line="240" w:lineRule="auto"/>
              <w:jc w:val="center"/>
              <w:rPr>
                <w:rFonts w:ascii="Times New Roman" w:eastAsia="Times New Roman" w:hAnsi="Times New Roman" w:cs="Times New Roman"/>
                <w:b/>
                <w:bCs/>
                <w:sz w:val="12"/>
                <w:szCs w:val="12"/>
                <w:lang w:eastAsia="ru-RU"/>
              </w:rPr>
            </w:pPr>
            <w:r w:rsidRPr="000D071F">
              <w:rPr>
                <w:rFonts w:ascii="Times New Roman" w:eastAsia="Times New Roman" w:hAnsi="Times New Roman" w:cs="Times New Roman"/>
                <w:b/>
                <w:bCs/>
                <w:sz w:val="12"/>
                <w:szCs w:val="12"/>
                <w:lang w:eastAsia="ru-RU"/>
              </w:rPr>
              <w:t>1</w:t>
            </w:r>
            <w:r w:rsidR="004647B6">
              <w:rPr>
                <w:rFonts w:ascii="Times New Roman" w:eastAsia="Times New Roman" w:hAnsi="Times New Roman" w:cs="Times New Roman"/>
                <w:b/>
                <w:bCs/>
                <w:sz w:val="12"/>
                <w:szCs w:val="12"/>
                <w:lang w:eastAsia="ru-RU"/>
              </w:rPr>
              <w:t>5</w:t>
            </w:r>
          </w:p>
        </w:tc>
        <w:tc>
          <w:tcPr>
            <w:tcW w:w="557" w:type="dxa"/>
            <w:tcBorders>
              <w:top w:val="nil"/>
              <w:left w:val="nil"/>
              <w:bottom w:val="single" w:sz="4" w:space="0" w:color="auto"/>
              <w:right w:val="single" w:sz="4" w:space="0" w:color="auto"/>
            </w:tcBorders>
            <w:shd w:val="clear" w:color="auto" w:fill="auto"/>
            <w:noWrap/>
            <w:vAlign w:val="center"/>
          </w:tcPr>
          <w:p w:rsidR="00683DDC" w:rsidRPr="000D071F" w:rsidRDefault="00683DDC" w:rsidP="004647B6">
            <w:pPr>
              <w:spacing w:after="0" w:line="240" w:lineRule="auto"/>
              <w:jc w:val="center"/>
              <w:rPr>
                <w:rFonts w:ascii="Times New Roman" w:eastAsia="Times New Roman" w:hAnsi="Times New Roman" w:cs="Times New Roman"/>
                <w:b/>
                <w:bCs/>
                <w:sz w:val="12"/>
                <w:szCs w:val="12"/>
                <w:lang w:eastAsia="ru-RU"/>
              </w:rPr>
            </w:pPr>
            <w:r w:rsidRPr="000D071F">
              <w:rPr>
                <w:rFonts w:ascii="Times New Roman" w:eastAsia="Times New Roman" w:hAnsi="Times New Roman" w:cs="Times New Roman"/>
                <w:b/>
                <w:bCs/>
                <w:sz w:val="12"/>
                <w:szCs w:val="12"/>
                <w:lang w:eastAsia="ru-RU"/>
              </w:rPr>
              <w:t>5</w:t>
            </w:r>
            <w:r w:rsidR="004647B6">
              <w:rPr>
                <w:rFonts w:ascii="Times New Roman" w:eastAsia="Times New Roman" w:hAnsi="Times New Roman" w:cs="Times New Roman"/>
                <w:b/>
                <w:bCs/>
                <w:sz w:val="12"/>
                <w:szCs w:val="12"/>
                <w:lang w:eastAsia="ru-RU"/>
              </w:rPr>
              <w:t>40</w:t>
            </w:r>
          </w:p>
        </w:tc>
        <w:tc>
          <w:tcPr>
            <w:tcW w:w="523" w:type="dxa"/>
            <w:tcBorders>
              <w:top w:val="nil"/>
              <w:left w:val="nil"/>
              <w:bottom w:val="single" w:sz="4" w:space="0" w:color="auto"/>
              <w:right w:val="single" w:sz="4" w:space="0" w:color="auto"/>
            </w:tcBorders>
            <w:shd w:val="clear" w:color="000000" w:fill="FFFFFF"/>
            <w:noWrap/>
            <w:vAlign w:val="center"/>
          </w:tcPr>
          <w:p w:rsidR="00683DDC" w:rsidRPr="000D071F" w:rsidRDefault="004647B6"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4</w:t>
            </w:r>
          </w:p>
        </w:tc>
        <w:tc>
          <w:tcPr>
            <w:tcW w:w="557" w:type="dxa"/>
            <w:tcBorders>
              <w:top w:val="nil"/>
              <w:left w:val="nil"/>
              <w:bottom w:val="single" w:sz="4" w:space="0" w:color="auto"/>
              <w:right w:val="single" w:sz="4" w:space="0" w:color="auto"/>
            </w:tcBorders>
            <w:shd w:val="clear" w:color="auto" w:fill="auto"/>
            <w:noWrap/>
            <w:vAlign w:val="center"/>
          </w:tcPr>
          <w:p w:rsidR="00683DDC" w:rsidRPr="000D071F" w:rsidRDefault="004647B6"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144</w:t>
            </w:r>
          </w:p>
        </w:tc>
        <w:tc>
          <w:tcPr>
            <w:tcW w:w="864" w:type="dxa"/>
            <w:tcBorders>
              <w:top w:val="nil"/>
              <w:left w:val="nil"/>
              <w:bottom w:val="single" w:sz="4" w:space="0" w:color="auto"/>
              <w:right w:val="single" w:sz="4" w:space="0" w:color="auto"/>
            </w:tcBorders>
            <w:shd w:val="clear" w:color="000000" w:fill="FFFFFF"/>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2</w:t>
            </w:r>
          </w:p>
        </w:tc>
        <w:tc>
          <w:tcPr>
            <w:tcW w:w="709" w:type="dxa"/>
            <w:tcBorders>
              <w:top w:val="nil"/>
              <w:left w:val="nil"/>
              <w:bottom w:val="single" w:sz="4" w:space="0" w:color="auto"/>
              <w:right w:val="single" w:sz="4" w:space="0" w:color="auto"/>
            </w:tcBorders>
            <w:shd w:val="clear" w:color="000000" w:fill="FFFFFF"/>
            <w:noWrap/>
            <w:vAlign w:val="center"/>
          </w:tcPr>
          <w:p w:rsidR="00683DDC" w:rsidRPr="009126B7" w:rsidRDefault="00683DDC" w:rsidP="004647B6">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w:t>
            </w:r>
            <w:r w:rsidR="004647B6">
              <w:rPr>
                <w:rFonts w:ascii="Times New Roman" w:eastAsia="Times New Roman" w:hAnsi="Times New Roman" w:cs="Times New Roman"/>
                <w:b/>
                <w:bCs/>
                <w:sz w:val="12"/>
                <w:szCs w:val="12"/>
                <w:lang w:eastAsia="ru-RU"/>
              </w:rPr>
              <w:t>9</w:t>
            </w:r>
          </w:p>
        </w:tc>
        <w:tc>
          <w:tcPr>
            <w:tcW w:w="567" w:type="dxa"/>
            <w:tcBorders>
              <w:top w:val="nil"/>
              <w:left w:val="nil"/>
              <w:bottom w:val="single" w:sz="4" w:space="0" w:color="auto"/>
              <w:right w:val="single" w:sz="4" w:space="0" w:color="auto"/>
            </w:tcBorders>
            <w:shd w:val="clear" w:color="000000" w:fill="FFFFFF"/>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w:t>
            </w:r>
          </w:p>
        </w:tc>
        <w:tc>
          <w:tcPr>
            <w:tcW w:w="567" w:type="dxa"/>
            <w:tcBorders>
              <w:top w:val="nil"/>
              <w:left w:val="nil"/>
              <w:bottom w:val="single" w:sz="4" w:space="0" w:color="auto"/>
              <w:right w:val="single" w:sz="4" w:space="0" w:color="auto"/>
            </w:tcBorders>
            <w:shd w:val="clear" w:color="000000" w:fill="FFFFFF"/>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11</w:t>
            </w:r>
          </w:p>
        </w:tc>
        <w:tc>
          <w:tcPr>
            <w:tcW w:w="567" w:type="dxa"/>
            <w:tcBorders>
              <w:top w:val="nil"/>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52</w:t>
            </w:r>
          </w:p>
        </w:tc>
        <w:tc>
          <w:tcPr>
            <w:tcW w:w="776" w:type="dxa"/>
            <w:tcBorders>
              <w:top w:val="nil"/>
              <w:left w:val="nil"/>
              <w:bottom w:val="nil"/>
              <w:right w:val="nil"/>
            </w:tcBorders>
            <w:shd w:val="clear" w:color="auto" w:fill="auto"/>
            <w:noWrap/>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585" w:type="dxa"/>
            <w:tcBorders>
              <w:top w:val="nil"/>
              <w:left w:val="single" w:sz="4" w:space="0" w:color="auto"/>
              <w:bottom w:val="single" w:sz="4" w:space="0" w:color="auto"/>
              <w:right w:val="single" w:sz="4"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Итог</w:t>
            </w:r>
          </w:p>
        </w:tc>
        <w:tc>
          <w:tcPr>
            <w:tcW w:w="540" w:type="dxa"/>
            <w:tcBorders>
              <w:top w:val="nil"/>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144</w:t>
            </w: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540" w:type="dxa"/>
            <w:tcBorders>
              <w:top w:val="nil"/>
              <w:left w:val="nil"/>
              <w:bottom w:val="nil"/>
              <w:right w:val="nil"/>
            </w:tcBorders>
            <w:shd w:val="clear" w:color="auto" w:fill="auto"/>
            <w:noWrap/>
            <w:vAlign w:val="center"/>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sz w:val="20"/>
                <w:szCs w:val="20"/>
                <w:lang w:eastAsia="ru-RU"/>
              </w:rPr>
            </w:pPr>
          </w:p>
        </w:tc>
      </w:tr>
      <w:tr w:rsidR="00683DDC" w:rsidRPr="009126B7" w:rsidTr="00683DDC">
        <w:trPr>
          <w:trHeight w:val="255"/>
        </w:trPr>
        <w:tc>
          <w:tcPr>
            <w:tcW w:w="540" w:type="dxa"/>
            <w:tcBorders>
              <w:top w:val="single" w:sz="4" w:space="0" w:color="auto"/>
              <w:left w:val="single" w:sz="4" w:space="0" w:color="auto"/>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итого</w:t>
            </w:r>
          </w:p>
        </w:tc>
        <w:tc>
          <w:tcPr>
            <w:tcW w:w="523" w:type="dxa"/>
            <w:tcBorders>
              <w:top w:val="single" w:sz="4" w:space="0" w:color="auto"/>
              <w:left w:val="nil"/>
              <w:bottom w:val="single" w:sz="4" w:space="0" w:color="auto"/>
              <w:right w:val="single" w:sz="4" w:space="0" w:color="auto"/>
            </w:tcBorders>
            <w:shd w:val="clear" w:color="auto" w:fill="auto"/>
            <w:noWrap/>
            <w:vAlign w:val="center"/>
          </w:tcPr>
          <w:p w:rsidR="00683DDC" w:rsidRPr="000D071F" w:rsidRDefault="00683DDC" w:rsidP="004647B6">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5</w:t>
            </w:r>
            <w:r w:rsidR="004647B6">
              <w:rPr>
                <w:rFonts w:ascii="Times New Roman" w:eastAsia="Times New Roman" w:hAnsi="Times New Roman" w:cs="Times New Roman"/>
                <w:b/>
                <w:bCs/>
                <w:sz w:val="12"/>
                <w:szCs w:val="12"/>
                <w:lang w:eastAsia="ru-RU"/>
              </w:rPr>
              <w:t>8</w:t>
            </w:r>
          </w:p>
        </w:tc>
        <w:tc>
          <w:tcPr>
            <w:tcW w:w="557" w:type="dxa"/>
            <w:tcBorders>
              <w:top w:val="single" w:sz="4" w:space="0" w:color="auto"/>
              <w:left w:val="nil"/>
              <w:bottom w:val="single" w:sz="4" w:space="0" w:color="auto"/>
              <w:right w:val="single" w:sz="4" w:space="0" w:color="auto"/>
            </w:tcBorders>
            <w:shd w:val="clear" w:color="auto" w:fill="auto"/>
            <w:noWrap/>
            <w:vAlign w:val="center"/>
          </w:tcPr>
          <w:p w:rsidR="00683DDC" w:rsidRPr="000D071F" w:rsidRDefault="00683DDC" w:rsidP="004647B6">
            <w:pPr>
              <w:spacing w:after="0" w:line="240" w:lineRule="auto"/>
              <w:jc w:val="center"/>
              <w:rPr>
                <w:rFonts w:ascii="Times New Roman" w:eastAsia="Times New Roman" w:hAnsi="Times New Roman" w:cs="Times New Roman"/>
                <w:b/>
                <w:bCs/>
                <w:sz w:val="12"/>
                <w:szCs w:val="12"/>
                <w:lang w:eastAsia="ru-RU"/>
              </w:rPr>
            </w:pPr>
            <w:r w:rsidRPr="000D071F">
              <w:rPr>
                <w:rFonts w:ascii="Times New Roman" w:eastAsia="Times New Roman" w:hAnsi="Times New Roman" w:cs="Times New Roman"/>
                <w:b/>
                <w:bCs/>
                <w:sz w:val="12"/>
                <w:szCs w:val="12"/>
                <w:lang w:eastAsia="ru-RU"/>
              </w:rPr>
              <w:t>2</w:t>
            </w:r>
            <w:r>
              <w:rPr>
                <w:rFonts w:ascii="Times New Roman" w:eastAsia="Times New Roman" w:hAnsi="Times New Roman" w:cs="Times New Roman"/>
                <w:b/>
                <w:bCs/>
                <w:sz w:val="12"/>
                <w:szCs w:val="12"/>
                <w:lang w:eastAsia="ru-RU"/>
              </w:rPr>
              <w:t>0</w:t>
            </w:r>
            <w:r w:rsidR="004647B6">
              <w:rPr>
                <w:rFonts w:ascii="Times New Roman" w:eastAsia="Times New Roman" w:hAnsi="Times New Roman" w:cs="Times New Roman"/>
                <w:b/>
                <w:bCs/>
                <w:sz w:val="12"/>
                <w:szCs w:val="12"/>
                <w:lang w:eastAsia="ru-RU"/>
              </w:rPr>
              <w:t>88</w:t>
            </w:r>
          </w:p>
        </w:tc>
        <w:tc>
          <w:tcPr>
            <w:tcW w:w="523" w:type="dxa"/>
            <w:tcBorders>
              <w:top w:val="single" w:sz="4" w:space="0" w:color="auto"/>
              <w:left w:val="nil"/>
              <w:bottom w:val="single" w:sz="4" w:space="0" w:color="auto"/>
              <w:right w:val="single" w:sz="4" w:space="0" w:color="auto"/>
            </w:tcBorders>
            <w:shd w:val="clear" w:color="auto" w:fill="auto"/>
            <w:noWrap/>
            <w:vAlign w:val="center"/>
          </w:tcPr>
          <w:p w:rsidR="00683DDC" w:rsidRPr="000D071F" w:rsidRDefault="00683DDC" w:rsidP="00683DDC">
            <w:pPr>
              <w:spacing w:after="0" w:line="240" w:lineRule="auto"/>
              <w:jc w:val="center"/>
              <w:rPr>
                <w:rFonts w:ascii="Times New Roman" w:eastAsia="Times New Roman" w:hAnsi="Times New Roman" w:cs="Times New Roman"/>
                <w:b/>
                <w:bCs/>
                <w:sz w:val="12"/>
                <w:szCs w:val="12"/>
                <w:lang w:eastAsia="ru-RU"/>
              </w:rPr>
            </w:pPr>
            <w:r w:rsidRPr="000D071F">
              <w:rPr>
                <w:rFonts w:ascii="Times New Roman" w:eastAsia="Times New Roman" w:hAnsi="Times New Roman" w:cs="Times New Roman"/>
                <w:b/>
                <w:bCs/>
                <w:sz w:val="12"/>
                <w:szCs w:val="12"/>
                <w:lang w:eastAsia="ru-RU"/>
              </w:rPr>
              <w:t>3</w:t>
            </w:r>
            <w:r w:rsidR="004647B6">
              <w:rPr>
                <w:rFonts w:ascii="Times New Roman" w:eastAsia="Times New Roman" w:hAnsi="Times New Roman" w:cs="Times New Roman"/>
                <w:b/>
                <w:bCs/>
                <w:sz w:val="12"/>
                <w:szCs w:val="12"/>
                <w:lang w:eastAsia="ru-RU"/>
              </w:rPr>
              <w:t>2</w:t>
            </w:r>
          </w:p>
        </w:tc>
        <w:tc>
          <w:tcPr>
            <w:tcW w:w="557" w:type="dxa"/>
            <w:tcBorders>
              <w:top w:val="single" w:sz="4" w:space="0" w:color="auto"/>
              <w:left w:val="nil"/>
              <w:bottom w:val="single" w:sz="4" w:space="0" w:color="auto"/>
              <w:right w:val="single" w:sz="4" w:space="0" w:color="auto"/>
            </w:tcBorders>
            <w:shd w:val="clear" w:color="auto" w:fill="auto"/>
            <w:noWrap/>
            <w:vAlign w:val="center"/>
          </w:tcPr>
          <w:p w:rsidR="00683DDC" w:rsidRPr="000D071F" w:rsidRDefault="00683DDC" w:rsidP="004647B6">
            <w:pPr>
              <w:spacing w:after="0" w:line="240" w:lineRule="auto"/>
              <w:jc w:val="center"/>
              <w:rPr>
                <w:rFonts w:ascii="Times New Roman" w:eastAsia="Times New Roman" w:hAnsi="Times New Roman" w:cs="Times New Roman"/>
                <w:b/>
                <w:bCs/>
                <w:sz w:val="12"/>
                <w:szCs w:val="12"/>
                <w:lang w:eastAsia="ru-RU"/>
              </w:rPr>
            </w:pPr>
            <w:r w:rsidRPr="000D071F">
              <w:rPr>
                <w:rFonts w:ascii="Times New Roman" w:eastAsia="Times New Roman" w:hAnsi="Times New Roman" w:cs="Times New Roman"/>
                <w:b/>
                <w:bCs/>
                <w:sz w:val="12"/>
                <w:szCs w:val="12"/>
                <w:lang w:eastAsia="ru-RU"/>
              </w:rPr>
              <w:t>1</w:t>
            </w:r>
            <w:r>
              <w:rPr>
                <w:rFonts w:ascii="Times New Roman" w:eastAsia="Times New Roman" w:hAnsi="Times New Roman" w:cs="Times New Roman"/>
                <w:b/>
                <w:bCs/>
                <w:sz w:val="12"/>
                <w:szCs w:val="12"/>
                <w:lang w:eastAsia="ru-RU"/>
              </w:rPr>
              <w:t>1</w:t>
            </w:r>
            <w:r w:rsidR="004647B6">
              <w:rPr>
                <w:rFonts w:ascii="Times New Roman" w:eastAsia="Times New Roman" w:hAnsi="Times New Roman" w:cs="Times New Roman"/>
                <w:b/>
                <w:bCs/>
                <w:sz w:val="12"/>
                <w:szCs w:val="12"/>
                <w:lang w:eastAsia="ru-RU"/>
              </w:rPr>
              <w:t>52</w:t>
            </w:r>
          </w:p>
        </w:tc>
        <w:tc>
          <w:tcPr>
            <w:tcW w:w="523" w:type="dxa"/>
            <w:tcBorders>
              <w:top w:val="single" w:sz="4" w:space="0" w:color="auto"/>
              <w:left w:val="nil"/>
              <w:bottom w:val="single" w:sz="4" w:space="0" w:color="auto"/>
              <w:right w:val="single" w:sz="4" w:space="0" w:color="auto"/>
            </w:tcBorders>
            <w:shd w:val="clear" w:color="auto" w:fill="auto"/>
            <w:noWrap/>
            <w:vAlign w:val="center"/>
          </w:tcPr>
          <w:p w:rsidR="00683DDC" w:rsidRPr="000D071F" w:rsidRDefault="004647B6" w:rsidP="004647B6">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26</w:t>
            </w:r>
          </w:p>
        </w:tc>
        <w:tc>
          <w:tcPr>
            <w:tcW w:w="557" w:type="dxa"/>
            <w:tcBorders>
              <w:top w:val="single" w:sz="4" w:space="0" w:color="auto"/>
              <w:left w:val="nil"/>
              <w:bottom w:val="single" w:sz="4" w:space="0" w:color="auto"/>
              <w:right w:val="single" w:sz="4" w:space="0" w:color="auto"/>
            </w:tcBorders>
            <w:shd w:val="clear" w:color="auto" w:fill="auto"/>
            <w:noWrap/>
            <w:vAlign w:val="center"/>
          </w:tcPr>
          <w:p w:rsidR="00683DDC" w:rsidRPr="000D071F" w:rsidRDefault="00683DDC" w:rsidP="004647B6">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9</w:t>
            </w:r>
            <w:r w:rsidR="004647B6">
              <w:rPr>
                <w:rFonts w:ascii="Times New Roman" w:eastAsia="Times New Roman" w:hAnsi="Times New Roman" w:cs="Times New Roman"/>
                <w:b/>
                <w:bCs/>
                <w:sz w:val="12"/>
                <w:szCs w:val="12"/>
                <w:lang w:eastAsia="ru-RU"/>
              </w:rPr>
              <w:t>36</w:t>
            </w:r>
          </w:p>
        </w:tc>
        <w:tc>
          <w:tcPr>
            <w:tcW w:w="864"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3</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20</w:t>
            </w:r>
          </w:p>
        </w:tc>
        <w:tc>
          <w:tcPr>
            <w:tcW w:w="567"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w:t>
            </w:r>
          </w:p>
        </w:tc>
        <w:tc>
          <w:tcPr>
            <w:tcW w:w="567"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22</w:t>
            </w:r>
          </w:p>
        </w:tc>
        <w:tc>
          <w:tcPr>
            <w:tcW w:w="567" w:type="dxa"/>
            <w:tcBorders>
              <w:top w:val="single" w:sz="4" w:space="0" w:color="auto"/>
              <w:left w:val="nil"/>
              <w:bottom w:val="single" w:sz="4" w:space="0" w:color="auto"/>
              <w:right w:val="single" w:sz="4" w:space="0" w:color="auto"/>
            </w:tcBorders>
            <w:shd w:val="clear" w:color="auto" w:fill="auto"/>
            <w:noWrap/>
            <w:vAlign w:val="center"/>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Pr>
                <w:rFonts w:ascii="Times New Roman" w:eastAsia="Times New Roman" w:hAnsi="Times New Roman" w:cs="Times New Roman"/>
                <w:b/>
                <w:bCs/>
                <w:sz w:val="12"/>
                <w:szCs w:val="12"/>
                <w:lang w:eastAsia="ru-RU"/>
              </w:rPr>
              <w:t>104</w:t>
            </w:r>
          </w:p>
        </w:tc>
        <w:tc>
          <w:tcPr>
            <w:tcW w:w="776" w:type="dxa"/>
            <w:tcBorders>
              <w:top w:val="nil"/>
              <w:left w:val="nil"/>
              <w:bottom w:val="nil"/>
              <w:right w:val="nil"/>
            </w:tcBorders>
            <w:shd w:val="clear" w:color="auto" w:fill="auto"/>
            <w:noWrap/>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p>
        </w:tc>
        <w:tc>
          <w:tcPr>
            <w:tcW w:w="585" w:type="dxa"/>
            <w:tcBorders>
              <w:top w:val="nil"/>
              <w:left w:val="nil"/>
              <w:bottom w:val="nil"/>
              <w:right w:val="nil"/>
            </w:tcBorders>
            <w:shd w:val="clear" w:color="auto" w:fill="auto"/>
            <w:noWrap/>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r>
    </w:tbl>
    <w:p w:rsidR="00683DDC" w:rsidRPr="009126B7" w:rsidRDefault="00683DDC" w:rsidP="00683DDC">
      <w:pPr>
        <w:spacing w:after="160" w:line="259" w:lineRule="auto"/>
        <w:rPr>
          <w:rFonts w:ascii="Times New Roman" w:eastAsia="Calibri" w:hAnsi="Times New Roman" w:cs="Times New Roman"/>
          <w:lang w:eastAsia="ru-RU"/>
        </w:rPr>
      </w:pPr>
    </w:p>
    <w:tbl>
      <w:tblPr>
        <w:tblW w:w="13492" w:type="dxa"/>
        <w:tblLook w:val="04A0" w:firstRow="1" w:lastRow="0" w:firstColumn="1" w:lastColumn="0" w:noHBand="0" w:noVBand="1"/>
      </w:tblPr>
      <w:tblGrid>
        <w:gridCol w:w="540"/>
        <w:gridCol w:w="540"/>
        <w:gridCol w:w="540"/>
        <w:gridCol w:w="540"/>
        <w:gridCol w:w="749"/>
        <w:gridCol w:w="749"/>
        <w:gridCol w:w="749"/>
        <w:gridCol w:w="749"/>
        <w:gridCol w:w="540"/>
        <w:gridCol w:w="540"/>
        <w:gridCol w:w="540"/>
        <w:gridCol w:w="540"/>
        <w:gridCol w:w="540"/>
        <w:gridCol w:w="2936"/>
        <w:gridCol w:w="540"/>
        <w:gridCol w:w="540"/>
        <w:gridCol w:w="540"/>
        <w:gridCol w:w="540"/>
        <w:gridCol w:w="540"/>
      </w:tblGrid>
      <w:tr w:rsidR="00683DDC" w:rsidRPr="009126B7" w:rsidTr="00683DDC">
        <w:trPr>
          <w:trHeight w:val="270"/>
        </w:trPr>
        <w:tc>
          <w:tcPr>
            <w:tcW w:w="1080" w:type="dxa"/>
            <w:gridSpan w:val="2"/>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Обозначения:</w:t>
            </w: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749"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749"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749"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749"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2936"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r>
      <w:tr w:rsidR="00683DDC" w:rsidRPr="009126B7" w:rsidTr="00683DDC">
        <w:trPr>
          <w:trHeight w:val="270"/>
        </w:trPr>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683DDC" w:rsidRPr="009126B7" w:rsidRDefault="00683DDC" w:rsidP="00683DDC">
            <w:pPr>
              <w:spacing w:after="0" w:line="240" w:lineRule="auto"/>
              <w:jc w:val="center"/>
              <w:rPr>
                <w:rFonts w:ascii="Times New Roman" w:eastAsia="Times New Roman" w:hAnsi="Times New Roman" w:cs="Times New Roman"/>
                <w:sz w:val="12"/>
                <w:szCs w:val="12"/>
                <w:lang w:eastAsia="ru-RU"/>
              </w:rPr>
            </w:pPr>
            <w:r w:rsidRPr="009126B7">
              <w:rPr>
                <w:rFonts w:ascii="Times New Roman" w:eastAsia="Times New Roman" w:hAnsi="Times New Roman" w:cs="Times New Roman"/>
                <w:sz w:val="12"/>
                <w:szCs w:val="12"/>
                <w:lang w:eastAsia="ru-RU"/>
              </w:rPr>
              <w:t> </w:t>
            </w:r>
          </w:p>
        </w:tc>
        <w:tc>
          <w:tcPr>
            <w:tcW w:w="2996" w:type="dxa"/>
            <w:gridSpan w:val="4"/>
            <w:tcBorders>
              <w:top w:val="nil"/>
              <w:left w:val="nil"/>
              <w:bottom w:val="nil"/>
              <w:right w:val="nil"/>
            </w:tcBorders>
            <w:shd w:val="clear" w:color="auto" w:fill="auto"/>
            <w:noWrap/>
            <w:vAlign w:val="center"/>
            <w:hideMark/>
          </w:tcPr>
          <w:p w:rsidR="00683DDC" w:rsidRPr="009126B7" w:rsidRDefault="00683DDC" w:rsidP="00683DDC">
            <w:pPr>
              <w:spacing w:after="0" w:line="240" w:lineRule="auto"/>
              <w:ind w:firstLineChars="100" w:firstLine="120"/>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Модули и дисциплины (обязательная часть)</w:t>
            </w: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ind w:firstLineChars="100" w:firstLine="120"/>
              <w:rPr>
                <w:rFonts w:ascii="Times New Roman" w:eastAsia="Times New Roman" w:hAnsi="Times New Roman" w:cs="Times New Roman"/>
                <w:b/>
                <w:bCs/>
                <w:sz w:val="12"/>
                <w:szCs w:val="12"/>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w:t>
            </w:r>
          </w:p>
        </w:tc>
        <w:tc>
          <w:tcPr>
            <w:tcW w:w="2936" w:type="dxa"/>
            <w:tcBorders>
              <w:top w:val="nil"/>
              <w:left w:val="nil"/>
              <w:bottom w:val="nil"/>
              <w:right w:val="nil"/>
            </w:tcBorders>
            <w:shd w:val="clear" w:color="auto" w:fill="auto"/>
            <w:noWrap/>
            <w:vAlign w:val="center"/>
            <w:hideMark/>
          </w:tcPr>
          <w:p w:rsidR="00683DDC" w:rsidRPr="009126B7" w:rsidRDefault="00683DDC" w:rsidP="00683DDC">
            <w:pPr>
              <w:spacing w:after="0" w:line="240" w:lineRule="auto"/>
              <w:ind w:firstLineChars="100" w:firstLine="120"/>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Модули и дисциплины (вариативная часть)</w:t>
            </w: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ind w:firstLineChars="100" w:firstLine="120"/>
              <w:rPr>
                <w:rFonts w:ascii="Times New Roman" w:eastAsia="Times New Roman" w:hAnsi="Times New Roman" w:cs="Times New Roman"/>
                <w:b/>
                <w:bCs/>
                <w:sz w:val="12"/>
                <w:szCs w:val="12"/>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r>
      <w:tr w:rsidR="00683DDC" w:rsidRPr="009126B7" w:rsidTr="00683DDC">
        <w:trPr>
          <w:trHeight w:val="255"/>
        </w:trPr>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749" w:type="dxa"/>
            <w:tcBorders>
              <w:top w:val="nil"/>
              <w:left w:val="nil"/>
              <w:bottom w:val="nil"/>
              <w:right w:val="nil"/>
            </w:tcBorders>
            <w:shd w:val="clear" w:color="auto" w:fill="auto"/>
            <w:noWrap/>
            <w:vAlign w:val="center"/>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749" w:type="dxa"/>
            <w:tcBorders>
              <w:top w:val="nil"/>
              <w:left w:val="nil"/>
              <w:bottom w:val="nil"/>
              <w:right w:val="nil"/>
            </w:tcBorders>
            <w:shd w:val="clear" w:color="auto" w:fill="auto"/>
            <w:noWrap/>
            <w:vAlign w:val="center"/>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749"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749"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2936"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r>
      <w:tr w:rsidR="00683DDC" w:rsidRPr="009126B7" w:rsidTr="00683DDC">
        <w:trPr>
          <w:trHeight w:val="255"/>
        </w:trPr>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single" w:sz="4" w:space="0" w:color="auto"/>
              <w:left w:val="single" w:sz="4" w:space="0" w:color="auto"/>
              <w:bottom w:val="single" w:sz="4" w:space="0" w:color="auto"/>
              <w:right w:val="single" w:sz="4" w:space="0" w:color="auto"/>
            </w:tcBorders>
            <w:shd w:val="clear" w:color="auto" w:fill="E36C0A" w:themeFill="accent6" w:themeFillShade="BF"/>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2996" w:type="dxa"/>
            <w:gridSpan w:val="4"/>
            <w:tcBorders>
              <w:top w:val="nil"/>
              <w:left w:val="nil"/>
              <w:bottom w:val="nil"/>
              <w:right w:val="nil"/>
            </w:tcBorders>
            <w:shd w:val="clear" w:color="auto" w:fill="auto"/>
            <w:noWrap/>
            <w:vAlign w:val="center"/>
            <w:hideMark/>
          </w:tcPr>
          <w:p w:rsidR="00683DDC" w:rsidRPr="009126B7" w:rsidRDefault="00683DDC" w:rsidP="00683DDC">
            <w:pPr>
              <w:spacing w:after="0" w:line="240" w:lineRule="auto"/>
              <w:ind w:firstLineChars="100" w:firstLine="120"/>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Промежуточная аттестация</w:t>
            </w:r>
          </w:p>
        </w:tc>
        <w:tc>
          <w:tcPr>
            <w:tcW w:w="540" w:type="dxa"/>
            <w:tcBorders>
              <w:top w:val="single" w:sz="4" w:space="0" w:color="auto"/>
              <w:left w:val="single" w:sz="4" w:space="0" w:color="auto"/>
              <w:bottom w:val="single" w:sz="4" w:space="0" w:color="auto"/>
              <w:right w:val="single" w:sz="4" w:space="0" w:color="auto"/>
            </w:tcBorders>
            <w:shd w:val="clear" w:color="000000" w:fill="FFC000"/>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w:t>
            </w:r>
          </w:p>
        </w:tc>
        <w:tc>
          <w:tcPr>
            <w:tcW w:w="1080" w:type="dxa"/>
            <w:gridSpan w:val="2"/>
            <w:tcBorders>
              <w:top w:val="nil"/>
              <w:left w:val="nil"/>
              <w:bottom w:val="nil"/>
              <w:right w:val="nil"/>
            </w:tcBorders>
            <w:shd w:val="clear" w:color="auto" w:fill="auto"/>
            <w:noWrap/>
            <w:vAlign w:val="bottom"/>
            <w:hideMark/>
          </w:tcPr>
          <w:p w:rsidR="00683DDC" w:rsidRPr="009126B7" w:rsidRDefault="00683DDC" w:rsidP="00683DDC">
            <w:pPr>
              <w:spacing w:after="0" w:line="240" w:lineRule="auto"/>
              <w:ind w:firstLineChars="100" w:firstLine="120"/>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Каникулы</w:t>
            </w: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ind w:firstLineChars="100" w:firstLine="120"/>
              <w:rPr>
                <w:rFonts w:ascii="Times New Roman" w:eastAsia="Times New Roman" w:hAnsi="Times New Roman" w:cs="Times New Roman"/>
                <w:b/>
                <w:bCs/>
                <w:sz w:val="12"/>
                <w:szCs w:val="12"/>
                <w:lang w:eastAsia="ru-RU"/>
              </w:rPr>
            </w:pPr>
          </w:p>
        </w:tc>
        <w:tc>
          <w:tcPr>
            <w:tcW w:w="540" w:type="dxa"/>
            <w:tcBorders>
              <w:top w:val="single" w:sz="4" w:space="0" w:color="auto"/>
              <w:left w:val="single" w:sz="4" w:space="0" w:color="auto"/>
              <w:bottom w:val="single" w:sz="4" w:space="0" w:color="auto"/>
              <w:right w:val="single" w:sz="4" w:space="0" w:color="auto"/>
            </w:tcBorders>
            <w:shd w:val="clear" w:color="000000" w:fill="FF0000"/>
            <w:noWrap/>
            <w:vAlign w:val="center"/>
            <w:hideMark/>
          </w:tcPr>
          <w:p w:rsidR="00683DDC" w:rsidRPr="009126B7" w:rsidRDefault="00683DDC" w:rsidP="00683DDC">
            <w:pPr>
              <w:spacing w:after="0" w:line="240" w:lineRule="auto"/>
              <w:jc w:val="center"/>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Г</w:t>
            </w:r>
          </w:p>
        </w:tc>
        <w:tc>
          <w:tcPr>
            <w:tcW w:w="5636" w:type="dxa"/>
            <w:gridSpan w:val="6"/>
            <w:tcBorders>
              <w:top w:val="nil"/>
              <w:left w:val="nil"/>
              <w:bottom w:val="nil"/>
              <w:right w:val="nil"/>
            </w:tcBorders>
            <w:shd w:val="clear" w:color="auto" w:fill="auto"/>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 xml:space="preserve">       Государственная итоговая аттестация</w:t>
            </w:r>
          </w:p>
        </w:tc>
      </w:tr>
      <w:tr w:rsidR="00683DDC" w:rsidRPr="009126B7" w:rsidTr="00683DDC">
        <w:trPr>
          <w:trHeight w:val="270"/>
        </w:trPr>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b/>
                <w:bCs/>
                <w:sz w:val="12"/>
                <w:szCs w:val="12"/>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749" w:type="dxa"/>
            <w:tcBorders>
              <w:top w:val="nil"/>
              <w:left w:val="nil"/>
              <w:bottom w:val="nil"/>
              <w:right w:val="nil"/>
            </w:tcBorders>
            <w:shd w:val="clear" w:color="auto" w:fill="auto"/>
            <w:noWrap/>
            <w:vAlign w:val="center"/>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749" w:type="dxa"/>
            <w:tcBorders>
              <w:top w:val="nil"/>
              <w:left w:val="nil"/>
              <w:bottom w:val="nil"/>
              <w:right w:val="nil"/>
            </w:tcBorders>
            <w:shd w:val="clear" w:color="auto" w:fill="auto"/>
            <w:noWrap/>
            <w:vAlign w:val="center"/>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749"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749"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2936"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r>
      <w:tr w:rsidR="00683DDC" w:rsidRPr="009126B7" w:rsidTr="00683DDC">
        <w:trPr>
          <w:trHeight w:val="270"/>
        </w:trPr>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single" w:sz="8" w:space="0" w:color="auto"/>
              <w:left w:val="single" w:sz="8" w:space="0" w:color="auto"/>
              <w:bottom w:val="single" w:sz="8" w:space="0" w:color="auto"/>
              <w:right w:val="single" w:sz="8" w:space="0" w:color="auto"/>
            </w:tcBorders>
            <w:shd w:val="clear" w:color="000000" w:fill="00B0F0"/>
            <w:noWrap/>
            <w:vAlign w:val="center"/>
            <w:hideMark/>
          </w:tcPr>
          <w:p w:rsidR="00683DDC" w:rsidRPr="009126B7" w:rsidRDefault="00683DDC" w:rsidP="00683DDC">
            <w:pPr>
              <w:spacing w:after="0" w:line="240" w:lineRule="auto"/>
              <w:jc w:val="center"/>
              <w:rPr>
                <w:rFonts w:ascii="Times New Roman" w:eastAsia="Times New Roman" w:hAnsi="Times New Roman" w:cs="Times New Roman"/>
                <w:sz w:val="12"/>
                <w:szCs w:val="12"/>
                <w:lang w:eastAsia="ru-RU"/>
              </w:rPr>
            </w:pPr>
            <w:r w:rsidRPr="009126B7">
              <w:rPr>
                <w:rFonts w:ascii="Times New Roman" w:eastAsia="Times New Roman" w:hAnsi="Times New Roman" w:cs="Times New Roman"/>
                <w:sz w:val="12"/>
                <w:szCs w:val="12"/>
                <w:lang w:eastAsia="ru-RU"/>
              </w:rPr>
              <w:t> </w:t>
            </w:r>
          </w:p>
        </w:tc>
        <w:tc>
          <w:tcPr>
            <w:tcW w:w="1498" w:type="dxa"/>
            <w:gridSpan w:val="2"/>
            <w:tcBorders>
              <w:top w:val="nil"/>
              <w:left w:val="nil"/>
              <w:bottom w:val="nil"/>
              <w:right w:val="nil"/>
            </w:tcBorders>
            <w:shd w:val="clear" w:color="auto" w:fill="auto"/>
            <w:noWrap/>
            <w:vAlign w:val="center"/>
            <w:hideMark/>
          </w:tcPr>
          <w:p w:rsidR="00683DDC" w:rsidRPr="009126B7" w:rsidRDefault="00683DDC" w:rsidP="00683DDC">
            <w:pPr>
              <w:spacing w:after="0" w:line="240" w:lineRule="auto"/>
              <w:ind w:firstLineChars="100" w:firstLine="120"/>
              <w:rPr>
                <w:rFonts w:ascii="Times New Roman" w:eastAsia="Times New Roman" w:hAnsi="Times New Roman" w:cs="Times New Roman"/>
                <w:b/>
                <w:bCs/>
                <w:sz w:val="12"/>
                <w:szCs w:val="12"/>
                <w:lang w:eastAsia="ru-RU"/>
              </w:rPr>
            </w:pPr>
            <w:r w:rsidRPr="009126B7">
              <w:rPr>
                <w:rFonts w:ascii="Times New Roman" w:eastAsia="Times New Roman" w:hAnsi="Times New Roman" w:cs="Times New Roman"/>
                <w:b/>
                <w:bCs/>
                <w:sz w:val="12"/>
                <w:szCs w:val="12"/>
                <w:lang w:eastAsia="ru-RU"/>
              </w:rPr>
              <w:t>Практики</w:t>
            </w:r>
          </w:p>
        </w:tc>
        <w:tc>
          <w:tcPr>
            <w:tcW w:w="749"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ind w:firstLineChars="100" w:firstLine="120"/>
              <w:rPr>
                <w:rFonts w:ascii="Times New Roman" w:eastAsia="Times New Roman" w:hAnsi="Times New Roman" w:cs="Times New Roman"/>
                <w:b/>
                <w:bCs/>
                <w:sz w:val="12"/>
                <w:szCs w:val="12"/>
                <w:lang w:eastAsia="ru-RU"/>
              </w:rPr>
            </w:pPr>
          </w:p>
        </w:tc>
        <w:tc>
          <w:tcPr>
            <w:tcW w:w="749"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2936"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c>
          <w:tcPr>
            <w:tcW w:w="540" w:type="dxa"/>
            <w:tcBorders>
              <w:top w:val="nil"/>
              <w:left w:val="nil"/>
              <w:bottom w:val="nil"/>
              <w:right w:val="nil"/>
            </w:tcBorders>
            <w:shd w:val="clear" w:color="auto" w:fill="auto"/>
            <w:noWrap/>
            <w:vAlign w:val="bottom"/>
            <w:hideMark/>
          </w:tcPr>
          <w:p w:rsidR="00683DDC" w:rsidRPr="009126B7" w:rsidRDefault="00683DDC" w:rsidP="00683DDC">
            <w:pPr>
              <w:spacing w:after="0" w:line="240" w:lineRule="auto"/>
              <w:rPr>
                <w:rFonts w:ascii="Times New Roman" w:eastAsia="Times New Roman" w:hAnsi="Times New Roman" w:cs="Times New Roman"/>
                <w:sz w:val="20"/>
                <w:szCs w:val="20"/>
                <w:lang w:eastAsia="ru-RU"/>
              </w:rPr>
            </w:pPr>
          </w:p>
        </w:tc>
      </w:tr>
    </w:tbl>
    <w:p w:rsidR="00683DDC" w:rsidRDefault="00683DDC" w:rsidP="00683DDC">
      <w:pPr>
        <w:spacing w:after="0"/>
        <w:ind w:firstLine="709"/>
        <w:rPr>
          <w:rFonts w:ascii="Times New Roman" w:eastAsia="Segoe UI" w:hAnsi="Times New Roman" w:cs="Times New Roman"/>
          <w:bCs/>
          <w:sz w:val="24"/>
          <w:szCs w:val="24"/>
          <w:lang w:eastAsia="ru-RU"/>
        </w:rPr>
      </w:pPr>
    </w:p>
    <w:p w:rsidR="008F0F31" w:rsidRPr="008F0F31" w:rsidRDefault="008F0F31" w:rsidP="008F0F31">
      <w:pPr>
        <w:rPr>
          <w:rFonts w:ascii="Times New Roman" w:eastAsia="Segoe UI" w:hAnsi="Times New Roman" w:cs="Times New Roman"/>
          <w:sz w:val="28"/>
          <w:szCs w:val="28"/>
          <w:lang w:eastAsia="ru-RU"/>
        </w:rPr>
        <w:sectPr w:rsidR="008F0F31" w:rsidRPr="008F0F31" w:rsidSect="008F0F31">
          <w:pgSz w:w="16838" w:h="11906" w:orient="landscape"/>
          <w:pgMar w:top="720" w:right="720" w:bottom="284" w:left="720" w:header="709" w:footer="709" w:gutter="0"/>
          <w:cols w:space="708"/>
          <w:docGrid w:linePitch="360"/>
        </w:sectPr>
      </w:pPr>
    </w:p>
    <w:p w:rsidR="008F0F31" w:rsidRPr="008F0F31" w:rsidRDefault="008F0F31" w:rsidP="00F86503">
      <w:pPr>
        <w:tabs>
          <w:tab w:val="left" w:pos="709"/>
        </w:tabs>
        <w:spacing w:after="60"/>
        <w:ind w:firstLine="851"/>
        <w:outlineLvl w:val="1"/>
        <w:rPr>
          <w:rFonts w:ascii="Times New Roman" w:eastAsia="Segoe UI" w:hAnsi="Times New Roman" w:cs="Times New Roman"/>
          <w:sz w:val="24"/>
          <w:szCs w:val="24"/>
          <w:lang w:eastAsia="ru-RU"/>
        </w:rPr>
      </w:pPr>
      <w:bookmarkStart w:id="23" w:name="_Toc84499246"/>
      <w:bookmarkStart w:id="24" w:name="_Toc137650984"/>
      <w:r w:rsidRPr="008F0F31">
        <w:rPr>
          <w:rFonts w:ascii="Times New Roman" w:eastAsia="Segoe UI" w:hAnsi="Times New Roman" w:cs="Times New Roman"/>
          <w:sz w:val="24"/>
          <w:szCs w:val="24"/>
          <w:lang w:eastAsia="ru-RU"/>
        </w:rPr>
        <w:lastRenderedPageBreak/>
        <w:t>5.4.</w:t>
      </w:r>
      <w:r w:rsidRPr="008F0F31">
        <w:rPr>
          <w:rFonts w:ascii="Times New Roman" w:eastAsia="Segoe UI" w:hAnsi="Times New Roman" w:cs="Times New Roman"/>
          <w:sz w:val="24"/>
          <w:szCs w:val="24"/>
          <w:lang w:val="en-US" w:eastAsia="ru-RU"/>
        </w:rPr>
        <w:t> </w:t>
      </w:r>
      <w:r w:rsidR="00A30478">
        <w:rPr>
          <w:rFonts w:ascii="Times New Roman" w:eastAsia="Segoe UI" w:hAnsi="Times New Roman" w:cs="Times New Roman"/>
          <w:sz w:val="24"/>
          <w:szCs w:val="24"/>
          <w:lang w:eastAsia="ru-RU"/>
        </w:rPr>
        <w:t>Р</w:t>
      </w:r>
      <w:r w:rsidRPr="008F0F31">
        <w:rPr>
          <w:rFonts w:ascii="Times New Roman" w:eastAsia="Segoe UI" w:hAnsi="Times New Roman" w:cs="Times New Roman"/>
          <w:sz w:val="24"/>
          <w:szCs w:val="24"/>
          <w:lang w:eastAsia="ru-RU"/>
        </w:rPr>
        <w:t>абочая программа воспитания</w:t>
      </w:r>
      <w:bookmarkEnd w:id="23"/>
      <w:bookmarkEnd w:id="24"/>
    </w:p>
    <w:p w:rsidR="008F0F31" w:rsidRPr="008F0F31" w:rsidRDefault="008F0F31" w:rsidP="00343984">
      <w:pPr>
        <w:tabs>
          <w:tab w:val="left" w:pos="709"/>
        </w:tabs>
        <w:suppressAutoHyphens/>
        <w:spacing w:after="0"/>
        <w:ind w:firstLine="709"/>
        <w:rPr>
          <w:rFonts w:ascii="Times New Roman" w:eastAsia="Segoe UI" w:hAnsi="Times New Roman" w:cs="Times New Roman"/>
          <w:b/>
          <w:bCs/>
          <w:sz w:val="24"/>
          <w:szCs w:val="24"/>
          <w:lang w:eastAsia="ru-RU"/>
        </w:rPr>
      </w:pPr>
    </w:p>
    <w:p w:rsidR="008F0F31" w:rsidRPr="008F0F31" w:rsidRDefault="008F0F31" w:rsidP="00343984">
      <w:pPr>
        <w:tabs>
          <w:tab w:val="left" w:pos="709"/>
        </w:tabs>
        <w:suppressAutoHyphens/>
        <w:spacing w:after="0"/>
        <w:ind w:left="142"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5.4.1.</w:t>
      </w:r>
      <w:r w:rsidRPr="008F0F31">
        <w:rPr>
          <w:rFonts w:ascii="Times New Roman" w:eastAsia="Segoe UI" w:hAnsi="Times New Roman" w:cs="Times New Roman"/>
          <w:sz w:val="24"/>
          <w:szCs w:val="24"/>
          <w:lang w:val="en-US" w:eastAsia="ru-RU"/>
        </w:rPr>
        <w:t> </w:t>
      </w:r>
      <w:r w:rsidRPr="008F0F31">
        <w:rPr>
          <w:rFonts w:ascii="Times New Roman" w:eastAsia="Segoe UI" w:hAnsi="Times New Roman" w:cs="Times New Roman"/>
          <w:sz w:val="24"/>
          <w:szCs w:val="24"/>
          <w:lang w:eastAsia="ru-RU"/>
        </w:rPr>
        <w:t>Цель и задачи воспитания обучающихся при освоении ими образовательной программы:</w:t>
      </w:r>
    </w:p>
    <w:p w:rsidR="008F0F31" w:rsidRPr="008F0F31" w:rsidRDefault="008F0F31" w:rsidP="00343984">
      <w:pPr>
        <w:tabs>
          <w:tab w:val="left" w:pos="709"/>
        </w:tabs>
        <w:suppressAutoHyphens/>
        <w:spacing w:after="0"/>
        <w:ind w:left="142"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Цель рабочей программы воспитания – создание организационно-педагогических условий </w:t>
      </w:r>
      <w:r w:rsidRPr="008F0F31">
        <w:rPr>
          <w:rFonts w:ascii="Times New Roman" w:eastAsia="Segoe UI" w:hAnsi="Times New Roman" w:cs="Times New Roman"/>
          <w:sz w:val="24"/>
          <w:szCs w:val="24"/>
          <w:lang w:eastAsia="ru-RU"/>
        </w:rPr>
        <w:br/>
        <w:t>для формирования личностных результатов обучающихся, проявляющихся в развитии их позитивных чувств и отношений к российским гражданским (базовым, общенациональным) нормам и ценностям, закреплённым в Конституции Российской Федерации, с учетом традиций и культуры субъекта Российской Федерации, деловых качеств квалифицированных рабочих, служащих, определенных отраслевыми требованиями (корпоративной культурой).</w:t>
      </w:r>
    </w:p>
    <w:p w:rsidR="008F0F31" w:rsidRPr="008F0F31" w:rsidRDefault="008F0F31" w:rsidP="00343984">
      <w:pPr>
        <w:tabs>
          <w:tab w:val="left" w:pos="709"/>
        </w:tabs>
        <w:suppressAutoHyphens/>
        <w:spacing w:after="0"/>
        <w:ind w:left="142"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Задачи: </w:t>
      </w:r>
    </w:p>
    <w:p w:rsidR="008F0F31" w:rsidRPr="008F0F31" w:rsidRDefault="008F0F31" w:rsidP="00343984">
      <w:pPr>
        <w:tabs>
          <w:tab w:val="left" w:pos="709"/>
        </w:tabs>
        <w:suppressAutoHyphens/>
        <w:spacing w:after="0"/>
        <w:ind w:left="142"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 формирование единого воспитательного пространства, создающего равные условия </w:t>
      </w:r>
      <w:r w:rsidRPr="008F0F31">
        <w:rPr>
          <w:rFonts w:ascii="Times New Roman" w:eastAsia="Segoe UI" w:hAnsi="Times New Roman" w:cs="Times New Roman"/>
          <w:sz w:val="24"/>
          <w:szCs w:val="24"/>
          <w:lang w:eastAsia="ru-RU"/>
        </w:rPr>
        <w:br/>
        <w:t>для развития обучающихся профессиональной образовательной организации;</w:t>
      </w:r>
    </w:p>
    <w:p w:rsidR="008F0F31" w:rsidRPr="008F0F31" w:rsidRDefault="008F0F31" w:rsidP="00343984">
      <w:pPr>
        <w:tabs>
          <w:tab w:val="left" w:pos="709"/>
        </w:tabs>
        <w:suppressAutoHyphens/>
        <w:spacing w:after="0"/>
        <w:ind w:left="142"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организация всех видов деятельности, вовлекающей обучающихся в общественно-ценностные социализирующие отношения;</w:t>
      </w:r>
    </w:p>
    <w:p w:rsidR="008F0F31" w:rsidRPr="008F0F31" w:rsidRDefault="008F0F31" w:rsidP="00343984">
      <w:pPr>
        <w:tabs>
          <w:tab w:val="left" w:pos="709"/>
        </w:tabs>
        <w:suppressAutoHyphens/>
        <w:spacing w:after="0"/>
        <w:ind w:left="142"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формирование у обучающихся профессиональной образовательной организации общих ценностей, моральных и нравственных ориентиров, необходимых для устойчивого развития государства;</w:t>
      </w:r>
    </w:p>
    <w:p w:rsidR="008F0F31" w:rsidRPr="008F0F31" w:rsidRDefault="008F0F31" w:rsidP="00343984">
      <w:pPr>
        <w:tabs>
          <w:tab w:val="left" w:pos="709"/>
        </w:tabs>
        <w:suppressAutoHyphens/>
        <w:spacing w:after="0"/>
        <w:ind w:left="142"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усиление воспитательного воздействия благодаря непрерывности процесса воспитания.</w:t>
      </w:r>
    </w:p>
    <w:p w:rsidR="008F0F31" w:rsidRPr="008F0F31" w:rsidRDefault="008F0F31" w:rsidP="00F86503">
      <w:pPr>
        <w:tabs>
          <w:tab w:val="left" w:pos="709"/>
          <w:tab w:val="left" w:pos="851"/>
        </w:tabs>
        <w:suppressAutoHyphens/>
        <w:spacing w:after="0"/>
        <w:ind w:left="142"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5.4.2.</w:t>
      </w:r>
      <w:r w:rsidRPr="008F0F31">
        <w:rPr>
          <w:rFonts w:ascii="Times New Roman" w:eastAsia="Segoe UI" w:hAnsi="Times New Roman" w:cs="Times New Roman"/>
          <w:sz w:val="24"/>
          <w:szCs w:val="24"/>
          <w:lang w:val="en-US" w:eastAsia="ru-RU"/>
        </w:rPr>
        <w:t> </w:t>
      </w:r>
      <w:r w:rsidR="00A30478">
        <w:rPr>
          <w:rFonts w:ascii="Times New Roman" w:eastAsia="Segoe UI" w:hAnsi="Times New Roman" w:cs="Times New Roman"/>
          <w:sz w:val="24"/>
          <w:szCs w:val="24"/>
          <w:lang w:eastAsia="ru-RU"/>
        </w:rPr>
        <w:t>Р</w:t>
      </w:r>
      <w:r w:rsidRPr="008F0F31">
        <w:rPr>
          <w:rFonts w:ascii="Times New Roman" w:eastAsia="Segoe UI" w:hAnsi="Times New Roman" w:cs="Times New Roman"/>
          <w:sz w:val="24"/>
          <w:szCs w:val="24"/>
          <w:lang w:eastAsia="ru-RU"/>
        </w:rPr>
        <w:t>абочая программа воспитания представлена в приложении 4.</w:t>
      </w:r>
    </w:p>
    <w:p w:rsidR="008F0F31" w:rsidRPr="008F0F31" w:rsidRDefault="008F0F31" w:rsidP="00343984">
      <w:pPr>
        <w:tabs>
          <w:tab w:val="left" w:pos="709"/>
        </w:tabs>
        <w:suppressAutoHyphens/>
        <w:spacing w:after="0"/>
        <w:ind w:left="142" w:firstLine="709"/>
        <w:jc w:val="both"/>
        <w:rPr>
          <w:rFonts w:ascii="Times New Roman" w:eastAsia="Segoe UI" w:hAnsi="Times New Roman" w:cs="Times New Roman"/>
          <w:sz w:val="24"/>
          <w:szCs w:val="24"/>
          <w:lang w:eastAsia="ru-RU"/>
        </w:rPr>
      </w:pPr>
    </w:p>
    <w:p w:rsidR="008F0F31" w:rsidRPr="008F0F31" w:rsidRDefault="008F0F31" w:rsidP="00343984">
      <w:pPr>
        <w:tabs>
          <w:tab w:val="left" w:pos="709"/>
        </w:tabs>
        <w:ind w:left="142" w:firstLine="709"/>
        <w:rPr>
          <w:rFonts w:ascii="Times New Roman" w:eastAsia="Segoe UI" w:hAnsi="Times New Roman" w:cs="Times New Roman"/>
          <w:sz w:val="24"/>
          <w:szCs w:val="24"/>
          <w:lang w:eastAsia="ru-RU"/>
        </w:rPr>
      </w:pPr>
      <w:bookmarkStart w:id="25" w:name="_Toc84499247"/>
      <w:r w:rsidRPr="008F0F31">
        <w:rPr>
          <w:rFonts w:ascii="Times New Roman" w:eastAsia="Segoe UI" w:hAnsi="Times New Roman" w:cs="Times New Roman"/>
          <w:sz w:val="24"/>
          <w:szCs w:val="24"/>
          <w:lang w:eastAsia="ru-RU"/>
        </w:rPr>
        <w:t>5.5.</w:t>
      </w:r>
      <w:r w:rsidRPr="008F0F31">
        <w:rPr>
          <w:rFonts w:ascii="Times New Roman" w:eastAsia="Segoe UI" w:hAnsi="Times New Roman" w:cs="Times New Roman"/>
          <w:sz w:val="24"/>
          <w:szCs w:val="24"/>
          <w:lang w:val="en-US" w:eastAsia="ru-RU"/>
        </w:rPr>
        <w:t> </w:t>
      </w:r>
      <w:r w:rsidR="00A30478">
        <w:rPr>
          <w:rFonts w:ascii="Times New Roman" w:eastAsia="Segoe UI" w:hAnsi="Times New Roman" w:cs="Times New Roman"/>
          <w:sz w:val="24"/>
          <w:szCs w:val="24"/>
          <w:lang w:eastAsia="ru-RU"/>
        </w:rPr>
        <w:t>К</w:t>
      </w:r>
      <w:r w:rsidRPr="008F0F31">
        <w:rPr>
          <w:rFonts w:ascii="Times New Roman" w:eastAsia="Segoe UI" w:hAnsi="Times New Roman" w:cs="Times New Roman"/>
          <w:sz w:val="24"/>
          <w:szCs w:val="24"/>
          <w:lang w:eastAsia="ru-RU"/>
        </w:rPr>
        <w:t>алендарный план воспитательной работы</w:t>
      </w:r>
      <w:bookmarkEnd w:id="25"/>
    </w:p>
    <w:p w:rsidR="008F0F31" w:rsidRPr="008F0F31" w:rsidRDefault="00A30478" w:rsidP="00343984">
      <w:pPr>
        <w:tabs>
          <w:tab w:val="left" w:pos="709"/>
        </w:tabs>
        <w:suppressAutoHyphens/>
        <w:spacing w:after="0"/>
        <w:ind w:left="142" w:firstLine="709"/>
        <w:rPr>
          <w:rFonts w:ascii="Times New Roman" w:eastAsia="Segoe UI" w:hAnsi="Times New Roman" w:cs="Times New Roman"/>
          <w:sz w:val="24"/>
          <w:szCs w:val="24"/>
          <w:lang w:eastAsia="ru-RU"/>
        </w:rPr>
      </w:pPr>
      <w:r>
        <w:rPr>
          <w:rFonts w:ascii="Times New Roman" w:eastAsia="Segoe UI" w:hAnsi="Times New Roman" w:cs="Times New Roman"/>
          <w:sz w:val="24"/>
          <w:szCs w:val="24"/>
          <w:lang w:eastAsia="ru-RU"/>
        </w:rPr>
        <w:t>К</w:t>
      </w:r>
      <w:r w:rsidR="008F0F31" w:rsidRPr="008F0F31">
        <w:rPr>
          <w:rFonts w:ascii="Times New Roman" w:eastAsia="Segoe UI" w:hAnsi="Times New Roman" w:cs="Times New Roman"/>
          <w:sz w:val="24"/>
          <w:szCs w:val="24"/>
          <w:lang w:eastAsia="ru-RU"/>
        </w:rPr>
        <w:t>алендарный план воспитательной работы представлен в приложении 4.</w:t>
      </w:r>
    </w:p>
    <w:p w:rsidR="008F0F31" w:rsidRPr="008F0F31" w:rsidRDefault="008F0F31" w:rsidP="00343984">
      <w:pPr>
        <w:tabs>
          <w:tab w:val="left" w:pos="709"/>
        </w:tabs>
        <w:suppressAutoHyphens/>
        <w:spacing w:after="0"/>
        <w:ind w:left="142" w:firstLine="709"/>
        <w:jc w:val="both"/>
        <w:rPr>
          <w:rFonts w:ascii="Times New Roman" w:eastAsia="Segoe UI" w:hAnsi="Times New Roman" w:cs="Times New Roman"/>
          <w:sz w:val="24"/>
          <w:szCs w:val="24"/>
          <w:lang w:eastAsia="ru-RU"/>
        </w:rPr>
      </w:pPr>
    </w:p>
    <w:p w:rsidR="008F0F31" w:rsidRPr="008F0F31" w:rsidRDefault="008F0F31" w:rsidP="00343984">
      <w:pPr>
        <w:tabs>
          <w:tab w:val="left" w:pos="709"/>
        </w:tabs>
        <w:ind w:left="142" w:firstLine="709"/>
        <w:rPr>
          <w:rFonts w:ascii="Times New Roman" w:eastAsia="Segoe UI" w:hAnsi="Times New Roman" w:cs="Times New Roman"/>
          <w:sz w:val="28"/>
          <w:szCs w:val="28"/>
          <w:lang w:eastAsia="ru-RU"/>
        </w:rPr>
      </w:pPr>
    </w:p>
    <w:p w:rsidR="008F0F31" w:rsidRPr="008F0F31" w:rsidRDefault="008F0F31" w:rsidP="00343984">
      <w:pPr>
        <w:tabs>
          <w:tab w:val="left" w:pos="709"/>
        </w:tabs>
        <w:ind w:firstLine="709"/>
        <w:rPr>
          <w:rFonts w:ascii="Times New Roman" w:eastAsia="Segoe UI" w:hAnsi="Times New Roman" w:cs="Times New Roman"/>
          <w:sz w:val="28"/>
          <w:szCs w:val="28"/>
          <w:lang w:eastAsia="ru-RU"/>
        </w:rPr>
        <w:sectPr w:rsidR="008F0F31" w:rsidRPr="008F0F31" w:rsidSect="008F0F31">
          <w:pgSz w:w="11906" w:h="16838"/>
          <w:pgMar w:top="720" w:right="720" w:bottom="720" w:left="720" w:header="709" w:footer="709" w:gutter="0"/>
          <w:cols w:space="708"/>
          <w:docGrid w:linePitch="360"/>
        </w:sectPr>
      </w:pPr>
    </w:p>
    <w:p w:rsidR="008F0F31" w:rsidRPr="008F0F31" w:rsidRDefault="008F0F31" w:rsidP="00F86503">
      <w:pPr>
        <w:keepNext/>
        <w:tabs>
          <w:tab w:val="left" w:pos="709"/>
        </w:tabs>
        <w:spacing w:before="240" w:after="120"/>
        <w:ind w:left="567" w:firstLine="851"/>
        <w:outlineLvl w:val="0"/>
        <w:rPr>
          <w:rFonts w:ascii="Times New Roman" w:eastAsia="Segoe UI" w:hAnsi="Times New Roman" w:cs="Times New Roman"/>
          <w:b/>
          <w:bCs/>
          <w:kern w:val="32"/>
          <w:sz w:val="24"/>
          <w:szCs w:val="24"/>
          <w:lang w:eastAsia="ru-RU"/>
        </w:rPr>
      </w:pPr>
      <w:bookmarkStart w:id="26" w:name="_Toc137650985"/>
      <w:r w:rsidRPr="008F0F31">
        <w:rPr>
          <w:rFonts w:ascii="Times New Roman" w:eastAsia="Segoe UI" w:hAnsi="Times New Roman" w:cs="Times New Roman"/>
          <w:b/>
          <w:bCs/>
          <w:kern w:val="32"/>
          <w:sz w:val="24"/>
          <w:szCs w:val="24"/>
          <w:lang w:eastAsia="ru-RU"/>
        </w:rPr>
        <w:lastRenderedPageBreak/>
        <w:t>Раздел 6.</w:t>
      </w:r>
      <w:r w:rsidRPr="008F0F31">
        <w:rPr>
          <w:rFonts w:ascii="Times New Roman" w:eastAsia="Segoe UI" w:hAnsi="Times New Roman" w:cs="Times New Roman"/>
          <w:b/>
          <w:bCs/>
          <w:kern w:val="32"/>
          <w:sz w:val="24"/>
          <w:szCs w:val="24"/>
          <w:lang w:val="en-US" w:eastAsia="ru-RU"/>
        </w:rPr>
        <w:t> </w:t>
      </w:r>
      <w:r w:rsidR="00A30478">
        <w:rPr>
          <w:rFonts w:ascii="Times New Roman" w:eastAsia="Segoe UI" w:hAnsi="Times New Roman" w:cs="Times New Roman"/>
          <w:b/>
          <w:bCs/>
          <w:kern w:val="32"/>
          <w:sz w:val="24"/>
          <w:szCs w:val="24"/>
          <w:lang w:eastAsia="ru-RU"/>
        </w:rPr>
        <w:t>У</w:t>
      </w:r>
      <w:r w:rsidRPr="008F0F31">
        <w:rPr>
          <w:rFonts w:ascii="Times New Roman" w:eastAsia="Segoe UI" w:hAnsi="Times New Roman" w:cs="Times New Roman"/>
          <w:b/>
          <w:bCs/>
          <w:kern w:val="32"/>
          <w:sz w:val="24"/>
          <w:szCs w:val="24"/>
          <w:lang w:eastAsia="ru-RU"/>
        </w:rPr>
        <w:t>словия реализации образовательной программы</w:t>
      </w:r>
      <w:bookmarkEnd w:id="26"/>
    </w:p>
    <w:p w:rsidR="008F0F31" w:rsidRPr="00A30478" w:rsidRDefault="008F0F31" w:rsidP="00F86503">
      <w:pPr>
        <w:tabs>
          <w:tab w:val="left" w:pos="709"/>
        </w:tabs>
        <w:spacing w:after="60"/>
        <w:ind w:left="567" w:firstLine="851"/>
        <w:jc w:val="both"/>
        <w:outlineLvl w:val="1"/>
        <w:rPr>
          <w:rFonts w:ascii="Times New Roman" w:eastAsia="Segoe UI" w:hAnsi="Times New Roman" w:cs="Times New Roman"/>
          <w:b/>
          <w:sz w:val="24"/>
          <w:szCs w:val="24"/>
          <w:lang w:eastAsia="ru-RU"/>
        </w:rPr>
      </w:pPr>
      <w:bookmarkStart w:id="27" w:name="_Toc137650986"/>
      <w:r w:rsidRPr="00A30478">
        <w:rPr>
          <w:rFonts w:ascii="Times New Roman" w:eastAsia="Segoe UI" w:hAnsi="Times New Roman" w:cs="Times New Roman"/>
          <w:b/>
          <w:sz w:val="24"/>
          <w:szCs w:val="24"/>
          <w:lang w:eastAsia="ru-RU"/>
        </w:rPr>
        <w:t>6.1.</w:t>
      </w:r>
      <w:r w:rsidRPr="00A30478">
        <w:rPr>
          <w:rFonts w:ascii="Times New Roman" w:eastAsia="Segoe UI" w:hAnsi="Times New Roman" w:cs="Times New Roman"/>
          <w:b/>
          <w:sz w:val="24"/>
          <w:szCs w:val="24"/>
          <w:lang w:val="en-US" w:eastAsia="ru-RU"/>
        </w:rPr>
        <w:t> </w:t>
      </w:r>
      <w:r w:rsidRPr="00A30478">
        <w:rPr>
          <w:rFonts w:ascii="Times New Roman" w:eastAsia="Segoe UI" w:hAnsi="Times New Roman" w:cs="Times New Roman"/>
          <w:b/>
          <w:sz w:val="24"/>
          <w:szCs w:val="24"/>
        </w:rPr>
        <w:t>Требования к материально-техническому обеспечению образовательной программы</w:t>
      </w:r>
      <w:bookmarkEnd w:id="27"/>
    </w:p>
    <w:p w:rsidR="008F0F31" w:rsidRPr="008F0F31" w:rsidRDefault="008F0F31" w:rsidP="00F86503">
      <w:pPr>
        <w:tabs>
          <w:tab w:val="left" w:pos="709"/>
        </w:tabs>
        <w:suppressAutoHyphens/>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6.1.1.</w:t>
      </w:r>
      <w:r w:rsidRPr="008F0F31">
        <w:rPr>
          <w:rFonts w:ascii="Times New Roman" w:eastAsia="Segoe UI" w:hAnsi="Times New Roman" w:cs="Times New Roman"/>
          <w:sz w:val="24"/>
          <w:szCs w:val="24"/>
          <w:lang w:val="en-US" w:eastAsia="ru-RU"/>
        </w:rPr>
        <w:t> </w:t>
      </w:r>
      <w:r w:rsidRPr="008F0F31">
        <w:rPr>
          <w:rFonts w:ascii="Times New Roman" w:eastAsia="Segoe UI" w:hAnsi="Times New Roman" w:cs="Times New Roman"/>
          <w:sz w:val="24"/>
          <w:szCs w:val="24"/>
          <w:lang w:eastAsia="ru-RU"/>
        </w:rPr>
        <w:t>Специальные помещения должны представлять собой учебные аудитории для проведения занятий всех видов, предусмотренных образовательной программой, в том числе групповых и индивидуальных консультаций, текущего контроля и промежуточной аттестации, а также помещения для самостоятельной и вос</w:t>
      </w:r>
      <w:r w:rsidR="00A30478">
        <w:rPr>
          <w:rFonts w:ascii="Times New Roman" w:eastAsia="Segoe UI" w:hAnsi="Times New Roman" w:cs="Times New Roman"/>
          <w:sz w:val="24"/>
          <w:szCs w:val="24"/>
          <w:lang w:eastAsia="ru-RU"/>
        </w:rPr>
        <w:t xml:space="preserve">питательной работы, мастерские </w:t>
      </w:r>
      <w:r w:rsidRPr="008F0F31">
        <w:rPr>
          <w:rFonts w:ascii="Times New Roman" w:eastAsia="Segoe UI" w:hAnsi="Times New Roman" w:cs="Times New Roman"/>
          <w:sz w:val="24"/>
          <w:szCs w:val="24"/>
          <w:lang w:eastAsia="ru-RU"/>
        </w:rPr>
        <w:t>и лаборатории, оснащенные оборудованием, техническими средствами обучен</w:t>
      </w:r>
      <w:r w:rsidR="00A30478">
        <w:rPr>
          <w:rFonts w:ascii="Times New Roman" w:eastAsia="Segoe UI" w:hAnsi="Times New Roman" w:cs="Times New Roman"/>
          <w:sz w:val="24"/>
          <w:szCs w:val="24"/>
          <w:lang w:eastAsia="ru-RU"/>
        </w:rPr>
        <w:t xml:space="preserve">ия </w:t>
      </w:r>
      <w:r w:rsidRPr="008F0F31">
        <w:rPr>
          <w:rFonts w:ascii="Times New Roman" w:eastAsia="Segoe UI" w:hAnsi="Times New Roman" w:cs="Times New Roman"/>
          <w:sz w:val="24"/>
          <w:szCs w:val="24"/>
          <w:lang w:eastAsia="ru-RU"/>
        </w:rPr>
        <w:t>и материалами, учитывающими требования стандартов.</w:t>
      </w:r>
    </w:p>
    <w:p w:rsidR="008F0F31" w:rsidRPr="008F0F31" w:rsidRDefault="008F0F31" w:rsidP="00343984">
      <w:pPr>
        <w:tabs>
          <w:tab w:val="left" w:pos="709"/>
        </w:tabs>
        <w:suppressAutoHyphens/>
        <w:spacing w:after="0"/>
        <w:ind w:left="709" w:firstLine="567"/>
        <w:jc w:val="both"/>
        <w:rPr>
          <w:rFonts w:ascii="Times New Roman" w:eastAsia="Segoe UI" w:hAnsi="Times New Roman" w:cs="Times New Roman"/>
          <w:b/>
          <w:sz w:val="24"/>
          <w:szCs w:val="24"/>
          <w:lang w:eastAsia="ru-RU"/>
        </w:rPr>
      </w:pPr>
    </w:p>
    <w:p w:rsidR="008F0F31" w:rsidRPr="008F0F31" w:rsidRDefault="008F0F31" w:rsidP="00F86503">
      <w:pPr>
        <w:tabs>
          <w:tab w:val="left" w:pos="709"/>
        </w:tabs>
        <w:suppressAutoHyphens/>
        <w:spacing w:after="0"/>
        <w:ind w:left="567" w:firstLine="851"/>
        <w:jc w:val="both"/>
        <w:rPr>
          <w:rFonts w:ascii="Times New Roman" w:eastAsia="Segoe UI" w:hAnsi="Times New Roman" w:cs="Times New Roman"/>
          <w:b/>
          <w:sz w:val="24"/>
          <w:szCs w:val="24"/>
          <w:lang w:eastAsia="ru-RU"/>
        </w:rPr>
      </w:pPr>
      <w:r w:rsidRPr="008F0F31">
        <w:rPr>
          <w:rFonts w:ascii="Times New Roman" w:eastAsia="Segoe UI" w:hAnsi="Times New Roman" w:cs="Times New Roman"/>
          <w:b/>
          <w:sz w:val="24"/>
          <w:szCs w:val="24"/>
          <w:lang w:eastAsia="ru-RU"/>
        </w:rPr>
        <w:t>Перечень специальных помещений</w:t>
      </w:r>
    </w:p>
    <w:p w:rsidR="008F0F31" w:rsidRPr="008F0F31" w:rsidRDefault="008F0F31" w:rsidP="00F86503">
      <w:pPr>
        <w:tabs>
          <w:tab w:val="left" w:pos="709"/>
        </w:tabs>
        <w:suppressAutoHyphens/>
        <w:spacing w:after="0"/>
        <w:ind w:left="567" w:firstLine="851"/>
        <w:rPr>
          <w:rFonts w:ascii="Times New Roman" w:eastAsia="Segoe UI" w:hAnsi="Times New Roman" w:cs="Times New Roman"/>
          <w:b/>
          <w:sz w:val="24"/>
          <w:szCs w:val="24"/>
          <w:lang w:eastAsia="ru-RU"/>
        </w:rPr>
      </w:pPr>
    </w:p>
    <w:p w:rsidR="008F0F31" w:rsidRPr="008F0F31" w:rsidRDefault="008F0F31" w:rsidP="00F86503">
      <w:pPr>
        <w:tabs>
          <w:tab w:val="left" w:pos="709"/>
        </w:tabs>
        <w:suppressAutoHyphens/>
        <w:spacing w:after="0"/>
        <w:ind w:left="567" w:firstLine="851"/>
        <w:rPr>
          <w:rFonts w:ascii="Times New Roman" w:eastAsia="Segoe UI" w:hAnsi="Times New Roman" w:cs="Times New Roman"/>
          <w:b/>
          <w:sz w:val="24"/>
          <w:szCs w:val="24"/>
          <w:lang w:eastAsia="ru-RU"/>
        </w:rPr>
      </w:pPr>
      <w:r w:rsidRPr="008F0F31">
        <w:rPr>
          <w:rFonts w:ascii="Times New Roman" w:eastAsia="Segoe UI" w:hAnsi="Times New Roman" w:cs="Times New Roman"/>
          <w:b/>
          <w:sz w:val="24"/>
          <w:szCs w:val="24"/>
          <w:lang w:eastAsia="ru-RU"/>
        </w:rPr>
        <w:t>Кабинеты:</w:t>
      </w:r>
    </w:p>
    <w:p w:rsidR="008F0F31" w:rsidRPr="008F0F31" w:rsidRDefault="008F0F31" w:rsidP="00F86503">
      <w:pPr>
        <w:tabs>
          <w:tab w:val="left" w:pos="709"/>
        </w:tabs>
        <w:suppressAutoHyphens/>
        <w:spacing w:after="0"/>
        <w:ind w:left="567" w:firstLine="851"/>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 Русского языка и Литературы</w:t>
      </w:r>
    </w:p>
    <w:p w:rsidR="008F0F31" w:rsidRPr="008F0F31" w:rsidRDefault="008F0F31" w:rsidP="00F86503">
      <w:pPr>
        <w:tabs>
          <w:tab w:val="left" w:pos="709"/>
        </w:tabs>
        <w:suppressAutoHyphens/>
        <w:spacing w:after="0"/>
        <w:ind w:left="567" w:firstLine="851"/>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 Математики</w:t>
      </w:r>
    </w:p>
    <w:p w:rsidR="002C390A" w:rsidRDefault="002C390A" w:rsidP="00F86503">
      <w:pPr>
        <w:tabs>
          <w:tab w:val="left" w:pos="709"/>
        </w:tabs>
        <w:suppressAutoHyphens/>
        <w:spacing w:after="0"/>
        <w:ind w:left="567" w:firstLine="851"/>
        <w:rPr>
          <w:rFonts w:ascii="Times New Roman" w:eastAsia="Segoe UI" w:hAnsi="Times New Roman" w:cs="Times New Roman"/>
          <w:iCs/>
          <w:sz w:val="24"/>
          <w:szCs w:val="24"/>
          <w:lang w:eastAsia="ru-RU"/>
        </w:rPr>
      </w:pPr>
      <w:r>
        <w:rPr>
          <w:rFonts w:ascii="Times New Roman" w:eastAsia="Segoe UI" w:hAnsi="Times New Roman" w:cs="Times New Roman"/>
          <w:iCs/>
          <w:sz w:val="24"/>
          <w:szCs w:val="24"/>
          <w:lang w:eastAsia="ru-RU"/>
        </w:rPr>
        <w:t>- Иностранного языка</w:t>
      </w:r>
    </w:p>
    <w:p w:rsidR="008F0F31" w:rsidRPr="008F0F31" w:rsidRDefault="008F0F31" w:rsidP="00F86503">
      <w:pPr>
        <w:tabs>
          <w:tab w:val="left" w:pos="709"/>
        </w:tabs>
        <w:suppressAutoHyphens/>
        <w:spacing w:after="0"/>
        <w:ind w:left="567" w:firstLine="851"/>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 Информатики</w:t>
      </w:r>
      <w:r w:rsidR="002C390A">
        <w:rPr>
          <w:rFonts w:ascii="Times New Roman" w:eastAsia="Segoe UI" w:hAnsi="Times New Roman" w:cs="Times New Roman"/>
          <w:iCs/>
          <w:sz w:val="24"/>
          <w:szCs w:val="24"/>
          <w:lang w:eastAsia="ru-RU"/>
        </w:rPr>
        <w:t>, Индивидуальный проект</w:t>
      </w:r>
    </w:p>
    <w:p w:rsidR="008F0F31" w:rsidRPr="008F0F31" w:rsidRDefault="008F0F31" w:rsidP="00F86503">
      <w:pPr>
        <w:tabs>
          <w:tab w:val="left" w:pos="709"/>
        </w:tabs>
        <w:suppressAutoHyphens/>
        <w:spacing w:after="0"/>
        <w:ind w:left="567" w:firstLine="851"/>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 Физики</w:t>
      </w:r>
    </w:p>
    <w:p w:rsidR="008F0F31" w:rsidRPr="008F0F31" w:rsidRDefault="008F0F31" w:rsidP="00F86503">
      <w:pPr>
        <w:tabs>
          <w:tab w:val="left" w:pos="709"/>
        </w:tabs>
        <w:suppressAutoHyphens/>
        <w:spacing w:after="0"/>
        <w:ind w:left="567" w:firstLine="851"/>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 Химии, Биологии</w:t>
      </w:r>
    </w:p>
    <w:p w:rsidR="008F0F31" w:rsidRPr="008F0F31" w:rsidRDefault="008F0F31" w:rsidP="00F86503">
      <w:pPr>
        <w:tabs>
          <w:tab w:val="left" w:pos="709"/>
        </w:tabs>
        <w:suppressAutoHyphens/>
        <w:spacing w:after="0"/>
        <w:ind w:left="567" w:firstLine="851"/>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 xml:space="preserve">- Истории, Обществознания </w:t>
      </w:r>
    </w:p>
    <w:p w:rsidR="008F0F31" w:rsidRDefault="008F0F31" w:rsidP="00F86503">
      <w:pPr>
        <w:tabs>
          <w:tab w:val="left" w:pos="709"/>
        </w:tabs>
        <w:suppressAutoHyphens/>
        <w:spacing w:after="0"/>
        <w:ind w:left="567" w:firstLine="851"/>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 Географии</w:t>
      </w:r>
    </w:p>
    <w:p w:rsidR="004E24F9" w:rsidRPr="008F0F31" w:rsidRDefault="004E24F9" w:rsidP="00F86503">
      <w:pPr>
        <w:tabs>
          <w:tab w:val="left" w:pos="709"/>
        </w:tabs>
        <w:suppressAutoHyphens/>
        <w:spacing w:after="0"/>
        <w:ind w:left="567" w:firstLine="851"/>
        <w:rPr>
          <w:rFonts w:ascii="Times New Roman" w:eastAsia="Segoe UI" w:hAnsi="Times New Roman" w:cs="Times New Roman"/>
          <w:iCs/>
          <w:sz w:val="24"/>
          <w:szCs w:val="24"/>
          <w:lang w:eastAsia="ru-RU"/>
        </w:rPr>
      </w:pPr>
      <w:r>
        <w:rPr>
          <w:rFonts w:ascii="Times New Roman" w:eastAsia="Segoe UI" w:hAnsi="Times New Roman" w:cs="Times New Roman"/>
          <w:iCs/>
          <w:sz w:val="24"/>
          <w:szCs w:val="24"/>
          <w:lang w:eastAsia="ru-RU"/>
        </w:rPr>
        <w:t>- Основ безопасности жизнедеятельности, Безопасности жизнедеятельности</w:t>
      </w:r>
    </w:p>
    <w:p w:rsidR="002C390A" w:rsidRPr="002C390A" w:rsidRDefault="002C390A" w:rsidP="00F86503">
      <w:pPr>
        <w:tabs>
          <w:tab w:val="left" w:pos="709"/>
        </w:tabs>
        <w:suppressAutoHyphens/>
        <w:spacing w:after="0"/>
        <w:ind w:left="567" w:firstLine="851"/>
        <w:rPr>
          <w:rFonts w:ascii="Times New Roman" w:eastAsia="Segoe UI" w:hAnsi="Times New Roman" w:cs="Times New Roman"/>
          <w:iCs/>
          <w:sz w:val="24"/>
          <w:szCs w:val="24"/>
          <w:lang w:eastAsia="ru-RU"/>
        </w:rPr>
      </w:pPr>
      <w:r w:rsidRPr="002C390A">
        <w:rPr>
          <w:rFonts w:ascii="Times New Roman" w:eastAsia="Segoe UI" w:hAnsi="Times New Roman" w:cs="Times New Roman"/>
          <w:iCs/>
          <w:sz w:val="24"/>
          <w:szCs w:val="24"/>
          <w:lang w:eastAsia="ru-RU"/>
        </w:rPr>
        <w:t xml:space="preserve">- </w:t>
      </w:r>
      <w:r w:rsidR="002076FC">
        <w:rPr>
          <w:rFonts w:ascii="Times New Roman" w:eastAsia="Segoe UI" w:hAnsi="Times New Roman" w:cs="Times New Roman"/>
          <w:iCs/>
          <w:sz w:val="24"/>
          <w:szCs w:val="24"/>
          <w:lang w:eastAsia="ru-RU"/>
        </w:rPr>
        <w:t>Техническое черчение</w:t>
      </w:r>
    </w:p>
    <w:p w:rsidR="002C390A" w:rsidRPr="002C390A" w:rsidRDefault="002076FC" w:rsidP="00F86503">
      <w:pPr>
        <w:tabs>
          <w:tab w:val="left" w:pos="709"/>
        </w:tabs>
        <w:suppressAutoHyphens/>
        <w:spacing w:after="0"/>
        <w:ind w:left="567" w:firstLine="851"/>
        <w:rPr>
          <w:rFonts w:ascii="Times New Roman" w:eastAsia="Segoe UI" w:hAnsi="Times New Roman" w:cs="Times New Roman"/>
          <w:iCs/>
          <w:sz w:val="24"/>
          <w:szCs w:val="24"/>
          <w:lang w:eastAsia="ru-RU"/>
        </w:rPr>
      </w:pPr>
      <w:r>
        <w:rPr>
          <w:rFonts w:ascii="Times New Roman" w:eastAsia="Segoe UI" w:hAnsi="Times New Roman" w:cs="Times New Roman"/>
          <w:iCs/>
          <w:sz w:val="24"/>
          <w:szCs w:val="24"/>
          <w:lang w:eastAsia="ru-RU"/>
        </w:rPr>
        <w:t>- Э</w:t>
      </w:r>
      <w:r w:rsidR="002C390A" w:rsidRPr="002C390A">
        <w:rPr>
          <w:rFonts w:ascii="Times New Roman" w:eastAsia="Segoe UI" w:hAnsi="Times New Roman" w:cs="Times New Roman"/>
          <w:iCs/>
          <w:sz w:val="24"/>
          <w:szCs w:val="24"/>
          <w:lang w:eastAsia="ru-RU"/>
        </w:rPr>
        <w:t>лектротехники</w:t>
      </w:r>
    </w:p>
    <w:p w:rsidR="002C390A" w:rsidRPr="002C390A" w:rsidRDefault="002076FC" w:rsidP="00F86503">
      <w:pPr>
        <w:tabs>
          <w:tab w:val="left" w:pos="709"/>
        </w:tabs>
        <w:suppressAutoHyphens/>
        <w:spacing w:after="0"/>
        <w:ind w:left="567" w:firstLine="851"/>
        <w:rPr>
          <w:rFonts w:ascii="Times New Roman" w:eastAsia="Segoe UI" w:hAnsi="Times New Roman" w:cs="Times New Roman"/>
          <w:iCs/>
          <w:sz w:val="24"/>
          <w:szCs w:val="24"/>
          <w:lang w:eastAsia="ru-RU"/>
        </w:rPr>
      </w:pPr>
      <w:r>
        <w:rPr>
          <w:rFonts w:ascii="Times New Roman" w:eastAsia="Segoe UI" w:hAnsi="Times New Roman" w:cs="Times New Roman"/>
          <w:iCs/>
          <w:sz w:val="24"/>
          <w:szCs w:val="24"/>
          <w:lang w:eastAsia="ru-RU"/>
        </w:rPr>
        <w:t>- М</w:t>
      </w:r>
      <w:r w:rsidR="002C390A" w:rsidRPr="002C390A">
        <w:rPr>
          <w:rFonts w:ascii="Times New Roman" w:eastAsia="Segoe UI" w:hAnsi="Times New Roman" w:cs="Times New Roman"/>
          <w:iCs/>
          <w:sz w:val="24"/>
          <w:szCs w:val="24"/>
          <w:lang w:eastAsia="ru-RU"/>
        </w:rPr>
        <w:t xml:space="preserve">атериаловедения </w:t>
      </w:r>
    </w:p>
    <w:p w:rsidR="002C390A" w:rsidRDefault="002C390A" w:rsidP="00F86503">
      <w:pPr>
        <w:tabs>
          <w:tab w:val="left" w:pos="709"/>
        </w:tabs>
        <w:suppressAutoHyphens/>
        <w:spacing w:after="0"/>
        <w:ind w:left="567" w:firstLine="851"/>
        <w:rPr>
          <w:rFonts w:ascii="Times New Roman" w:eastAsia="Segoe UI" w:hAnsi="Times New Roman" w:cs="Times New Roman"/>
          <w:iCs/>
          <w:sz w:val="24"/>
          <w:szCs w:val="24"/>
          <w:lang w:eastAsia="ru-RU"/>
        </w:rPr>
      </w:pPr>
      <w:r w:rsidRPr="002C390A">
        <w:rPr>
          <w:rFonts w:ascii="Times New Roman" w:eastAsia="Segoe UI" w:hAnsi="Times New Roman" w:cs="Times New Roman"/>
          <w:iCs/>
          <w:sz w:val="24"/>
          <w:szCs w:val="24"/>
          <w:lang w:eastAsia="ru-RU"/>
        </w:rPr>
        <w:t xml:space="preserve">- </w:t>
      </w:r>
      <w:r w:rsidR="002076FC">
        <w:rPr>
          <w:rFonts w:ascii="Times New Roman" w:eastAsia="Segoe UI" w:hAnsi="Times New Roman" w:cs="Times New Roman"/>
          <w:iCs/>
          <w:sz w:val="24"/>
          <w:szCs w:val="24"/>
          <w:lang w:eastAsia="ru-RU"/>
        </w:rPr>
        <w:t>Охраны труда</w:t>
      </w:r>
    </w:p>
    <w:p w:rsidR="001656E1" w:rsidRPr="002C390A" w:rsidRDefault="001656E1" w:rsidP="00F86503">
      <w:pPr>
        <w:tabs>
          <w:tab w:val="left" w:pos="709"/>
        </w:tabs>
        <w:suppressAutoHyphens/>
        <w:spacing w:after="0"/>
        <w:ind w:left="567" w:firstLine="851"/>
        <w:rPr>
          <w:rFonts w:ascii="Times New Roman" w:eastAsia="Segoe UI" w:hAnsi="Times New Roman" w:cs="Times New Roman"/>
          <w:iCs/>
          <w:sz w:val="24"/>
          <w:szCs w:val="24"/>
          <w:lang w:eastAsia="ru-RU"/>
        </w:rPr>
      </w:pPr>
      <w:r w:rsidRPr="001656E1">
        <w:rPr>
          <w:rFonts w:ascii="Times New Roman" w:eastAsia="Segoe UI" w:hAnsi="Times New Roman" w:cs="Times New Roman"/>
          <w:iCs/>
          <w:sz w:val="24"/>
          <w:szCs w:val="24"/>
          <w:lang w:eastAsia="ru-RU"/>
        </w:rPr>
        <w:t>- Устройства автомобилей</w:t>
      </w:r>
    </w:p>
    <w:p w:rsidR="002C390A" w:rsidRPr="002C390A" w:rsidRDefault="002C390A" w:rsidP="00F86503">
      <w:pPr>
        <w:tabs>
          <w:tab w:val="left" w:pos="709"/>
        </w:tabs>
        <w:suppressAutoHyphens/>
        <w:spacing w:after="0"/>
        <w:ind w:left="567" w:firstLine="851"/>
        <w:rPr>
          <w:rFonts w:ascii="Times New Roman" w:eastAsia="Segoe UI" w:hAnsi="Times New Roman" w:cs="Times New Roman"/>
          <w:b/>
          <w:iCs/>
          <w:sz w:val="24"/>
          <w:szCs w:val="24"/>
          <w:lang w:eastAsia="ru-RU"/>
        </w:rPr>
      </w:pPr>
      <w:r w:rsidRPr="002C390A">
        <w:rPr>
          <w:rFonts w:ascii="Times New Roman" w:eastAsia="Segoe UI" w:hAnsi="Times New Roman" w:cs="Times New Roman"/>
          <w:b/>
          <w:iCs/>
          <w:sz w:val="24"/>
          <w:szCs w:val="24"/>
          <w:lang w:eastAsia="ru-RU"/>
        </w:rPr>
        <w:t>Лаборатории:</w:t>
      </w:r>
    </w:p>
    <w:p w:rsidR="002C390A" w:rsidRPr="002C390A" w:rsidRDefault="004045CA" w:rsidP="00F86503">
      <w:pPr>
        <w:tabs>
          <w:tab w:val="left" w:pos="709"/>
        </w:tabs>
        <w:suppressAutoHyphens/>
        <w:spacing w:after="0"/>
        <w:ind w:left="567" w:firstLine="851"/>
        <w:rPr>
          <w:rFonts w:ascii="Times New Roman" w:eastAsia="Segoe UI" w:hAnsi="Times New Roman" w:cs="Times New Roman"/>
          <w:iCs/>
          <w:sz w:val="24"/>
          <w:szCs w:val="24"/>
          <w:lang w:eastAsia="ru-RU"/>
        </w:rPr>
      </w:pPr>
      <w:r>
        <w:rPr>
          <w:rFonts w:ascii="Times New Roman" w:eastAsia="Segoe UI" w:hAnsi="Times New Roman" w:cs="Times New Roman"/>
          <w:iCs/>
          <w:sz w:val="24"/>
          <w:szCs w:val="24"/>
          <w:lang w:eastAsia="ru-RU"/>
        </w:rPr>
        <w:t>- Э</w:t>
      </w:r>
      <w:r w:rsidR="002C390A" w:rsidRPr="002C390A">
        <w:rPr>
          <w:rFonts w:ascii="Times New Roman" w:eastAsia="Segoe UI" w:hAnsi="Times New Roman" w:cs="Times New Roman"/>
          <w:iCs/>
          <w:sz w:val="24"/>
          <w:szCs w:val="24"/>
          <w:lang w:eastAsia="ru-RU"/>
        </w:rPr>
        <w:t>лектротехники</w:t>
      </w:r>
    </w:p>
    <w:p w:rsidR="002C390A" w:rsidRPr="002C390A" w:rsidRDefault="002C390A" w:rsidP="00F86503">
      <w:pPr>
        <w:tabs>
          <w:tab w:val="left" w:pos="709"/>
        </w:tabs>
        <w:suppressAutoHyphens/>
        <w:spacing w:after="0"/>
        <w:ind w:left="567" w:firstLine="851"/>
        <w:rPr>
          <w:rFonts w:ascii="Times New Roman" w:eastAsia="Segoe UI" w:hAnsi="Times New Roman" w:cs="Times New Roman"/>
          <w:b/>
          <w:iCs/>
          <w:sz w:val="24"/>
          <w:szCs w:val="24"/>
          <w:lang w:eastAsia="ru-RU"/>
        </w:rPr>
      </w:pPr>
      <w:r w:rsidRPr="002C390A">
        <w:rPr>
          <w:rFonts w:ascii="Times New Roman" w:eastAsia="Segoe UI" w:hAnsi="Times New Roman" w:cs="Times New Roman"/>
          <w:b/>
          <w:iCs/>
          <w:sz w:val="24"/>
          <w:szCs w:val="24"/>
          <w:lang w:eastAsia="ru-RU"/>
        </w:rPr>
        <w:t xml:space="preserve">Мастерские: </w:t>
      </w:r>
    </w:p>
    <w:p w:rsidR="002076FC" w:rsidRPr="002076FC" w:rsidRDefault="002C390A" w:rsidP="00F86503">
      <w:pPr>
        <w:tabs>
          <w:tab w:val="left" w:pos="709"/>
        </w:tabs>
        <w:suppressAutoHyphens/>
        <w:spacing w:after="0"/>
        <w:ind w:left="567" w:firstLine="851"/>
        <w:rPr>
          <w:rFonts w:ascii="Times New Roman" w:eastAsia="Segoe UI" w:hAnsi="Times New Roman" w:cs="Times New Roman"/>
          <w:iCs/>
          <w:sz w:val="24"/>
          <w:szCs w:val="24"/>
          <w:lang w:eastAsia="ru-RU"/>
        </w:rPr>
      </w:pPr>
      <w:r w:rsidRPr="002C390A">
        <w:rPr>
          <w:rFonts w:ascii="Times New Roman" w:eastAsia="Segoe UI" w:hAnsi="Times New Roman" w:cs="Times New Roman"/>
          <w:iCs/>
          <w:sz w:val="24"/>
          <w:szCs w:val="24"/>
          <w:lang w:eastAsia="ru-RU"/>
        </w:rPr>
        <w:t xml:space="preserve">- </w:t>
      </w:r>
      <w:r w:rsidR="002076FC" w:rsidRPr="002076FC">
        <w:rPr>
          <w:rFonts w:ascii="Times New Roman" w:eastAsia="Segoe UI" w:hAnsi="Times New Roman" w:cs="Times New Roman"/>
          <w:iCs/>
          <w:sz w:val="24"/>
          <w:szCs w:val="24"/>
          <w:lang w:eastAsia="ru-RU"/>
        </w:rPr>
        <w:t>Слесарная</w:t>
      </w:r>
    </w:p>
    <w:p w:rsidR="002076FC" w:rsidRPr="002076FC" w:rsidRDefault="002076FC" w:rsidP="00F86503">
      <w:pPr>
        <w:tabs>
          <w:tab w:val="left" w:pos="709"/>
        </w:tabs>
        <w:suppressAutoHyphens/>
        <w:spacing w:after="0"/>
        <w:ind w:left="567" w:firstLine="851"/>
        <w:rPr>
          <w:rFonts w:ascii="Times New Roman" w:eastAsia="Segoe UI" w:hAnsi="Times New Roman" w:cs="Times New Roman"/>
          <w:bCs/>
          <w:iCs/>
          <w:sz w:val="24"/>
          <w:szCs w:val="24"/>
          <w:lang w:eastAsia="ru-RU"/>
        </w:rPr>
      </w:pPr>
      <w:r w:rsidRPr="002076FC">
        <w:rPr>
          <w:rFonts w:ascii="Times New Roman" w:eastAsia="Segoe UI" w:hAnsi="Times New Roman" w:cs="Times New Roman"/>
          <w:bCs/>
          <w:iCs/>
          <w:sz w:val="24"/>
          <w:szCs w:val="24"/>
          <w:lang w:eastAsia="ru-RU"/>
        </w:rPr>
        <w:t>- Эксплуатации транспортных средств</w:t>
      </w:r>
    </w:p>
    <w:p w:rsidR="002076FC" w:rsidRPr="002076FC" w:rsidRDefault="002076FC" w:rsidP="00F86503">
      <w:pPr>
        <w:tabs>
          <w:tab w:val="left" w:pos="709"/>
        </w:tabs>
        <w:suppressAutoHyphens/>
        <w:spacing w:after="0"/>
        <w:ind w:left="567" w:firstLine="851"/>
        <w:rPr>
          <w:rFonts w:ascii="Times New Roman" w:eastAsia="Segoe UI" w:hAnsi="Times New Roman" w:cs="Times New Roman"/>
          <w:iCs/>
          <w:sz w:val="24"/>
          <w:szCs w:val="24"/>
          <w:lang w:eastAsia="ru-RU"/>
        </w:rPr>
      </w:pPr>
      <w:r w:rsidRPr="002076FC">
        <w:rPr>
          <w:rFonts w:ascii="Times New Roman" w:eastAsia="Segoe UI" w:hAnsi="Times New Roman" w:cs="Times New Roman"/>
          <w:bCs/>
          <w:iCs/>
          <w:sz w:val="24"/>
          <w:szCs w:val="24"/>
          <w:lang w:eastAsia="ru-RU"/>
        </w:rPr>
        <w:t>- Ремонта транспортных средств</w:t>
      </w:r>
    </w:p>
    <w:p w:rsidR="002C390A" w:rsidRPr="002C390A" w:rsidRDefault="002C390A" w:rsidP="00F86503">
      <w:pPr>
        <w:tabs>
          <w:tab w:val="left" w:pos="709"/>
        </w:tabs>
        <w:suppressAutoHyphens/>
        <w:spacing w:after="0"/>
        <w:ind w:left="567" w:firstLine="851"/>
        <w:rPr>
          <w:rFonts w:ascii="Times New Roman" w:eastAsia="Segoe UI" w:hAnsi="Times New Roman" w:cs="Times New Roman"/>
          <w:iCs/>
          <w:sz w:val="24"/>
          <w:szCs w:val="24"/>
          <w:lang w:eastAsia="ru-RU"/>
        </w:rPr>
      </w:pPr>
    </w:p>
    <w:p w:rsidR="002C390A" w:rsidRPr="002C390A" w:rsidRDefault="002C390A" w:rsidP="00F86503">
      <w:pPr>
        <w:tabs>
          <w:tab w:val="left" w:pos="709"/>
        </w:tabs>
        <w:suppressAutoHyphens/>
        <w:spacing w:after="0"/>
        <w:ind w:left="567" w:firstLine="851"/>
        <w:rPr>
          <w:rFonts w:ascii="Times New Roman" w:eastAsia="Segoe UI" w:hAnsi="Times New Roman" w:cs="Times New Roman"/>
          <w:b/>
          <w:sz w:val="24"/>
          <w:szCs w:val="24"/>
          <w:lang w:eastAsia="ru-RU"/>
        </w:rPr>
      </w:pPr>
      <w:r w:rsidRPr="002C390A">
        <w:rPr>
          <w:rFonts w:ascii="Times New Roman" w:eastAsia="Segoe UI" w:hAnsi="Times New Roman" w:cs="Times New Roman"/>
          <w:b/>
          <w:sz w:val="24"/>
          <w:szCs w:val="24"/>
          <w:lang w:eastAsia="ru-RU"/>
        </w:rPr>
        <w:t>Спортивный комплекс</w:t>
      </w:r>
    </w:p>
    <w:p w:rsidR="002C390A" w:rsidRPr="002C390A" w:rsidRDefault="002C390A" w:rsidP="00F86503">
      <w:pPr>
        <w:tabs>
          <w:tab w:val="left" w:pos="709"/>
        </w:tabs>
        <w:suppressAutoHyphens/>
        <w:spacing w:after="0"/>
        <w:ind w:left="567" w:firstLine="851"/>
        <w:rPr>
          <w:rFonts w:ascii="Times New Roman" w:eastAsia="Segoe UI" w:hAnsi="Times New Roman" w:cs="Times New Roman"/>
          <w:b/>
          <w:sz w:val="24"/>
          <w:szCs w:val="24"/>
          <w:lang w:eastAsia="ru-RU"/>
        </w:rPr>
      </w:pPr>
      <w:r w:rsidRPr="002C390A">
        <w:rPr>
          <w:rFonts w:ascii="Times New Roman" w:eastAsia="Segoe UI" w:hAnsi="Times New Roman" w:cs="Times New Roman"/>
          <w:b/>
          <w:sz w:val="24"/>
          <w:szCs w:val="24"/>
          <w:lang w:eastAsia="ru-RU"/>
        </w:rPr>
        <w:t>Залы:</w:t>
      </w:r>
    </w:p>
    <w:p w:rsidR="002C390A" w:rsidRPr="002C390A" w:rsidRDefault="002C390A" w:rsidP="00F86503">
      <w:pPr>
        <w:tabs>
          <w:tab w:val="left" w:pos="709"/>
        </w:tabs>
        <w:suppressAutoHyphens/>
        <w:spacing w:after="0"/>
        <w:ind w:left="567" w:firstLine="851"/>
        <w:jc w:val="both"/>
        <w:rPr>
          <w:rFonts w:ascii="Times New Roman" w:eastAsia="Segoe UI" w:hAnsi="Times New Roman" w:cs="Times New Roman"/>
          <w:sz w:val="24"/>
          <w:szCs w:val="24"/>
          <w:lang w:eastAsia="ru-RU"/>
        </w:rPr>
      </w:pPr>
      <w:r w:rsidRPr="002C390A">
        <w:rPr>
          <w:rFonts w:ascii="Times New Roman" w:eastAsia="Segoe UI" w:hAnsi="Times New Roman" w:cs="Times New Roman"/>
          <w:sz w:val="24"/>
          <w:szCs w:val="24"/>
          <w:lang w:eastAsia="ru-RU"/>
        </w:rPr>
        <w:t>– Библиотека, читальный зал с выходом в интернет;</w:t>
      </w:r>
    </w:p>
    <w:p w:rsidR="002C390A" w:rsidRPr="002C390A" w:rsidRDefault="002C390A" w:rsidP="00F86503">
      <w:pPr>
        <w:tabs>
          <w:tab w:val="left" w:pos="709"/>
        </w:tabs>
        <w:suppressAutoHyphens/>
        <w:spacing w:after="0"/>
        <w:ind w:left="567" w:firstLine="851"/>
        <w:jc w:val="both"/>
        <w:rPr>
          <w:rFonts w:ascii="Times New Roman" w:eastAsia="Segoe UI" w:hAnsi="Times New Roman" w:cs="Times New Roman"/>
          <w:sz w:val="24"/>
          <w:szCs w:val="24"/>
          <w:lang w:eastAsia="ru-RU"/>
        </w:rPr>
      </w:pPr>
      <w:r w:rsidRPr="002C390A">
        <w:rPr>
          <w:rFonts w:ascii="Times New Roman" w:eastAsia="Segoe UI" w:hAnsi="Times New Roman" w:cs="Times New Roman"/>
          <w:sz w:val="24"/>
          <w:szCs w:val="24"/>
          <w:lang w:eastAsia="ru-RU"/>
        </w:rPr>
        <w:t>– Актовый зал.</w:t>
      </w:r>
    </w:p>
    <w:p w:rsidR="008F0F31" w:rsidRPr="008F0F31" w:rsidRDefault="008F0F31" w:rsidP="00F86503">
      <w:pPr>
        <w:tabs>
          <w:tab w:val="left" w:pos="709"/>
        </w:tabs>
        <w:suppressAutoHyphens/>
        <w:spacing w:after="0"/>
        <w:ind w:left="567" w:firstLine="851"/>
        <w:jc w:val="both"/>
        <w:rPr>
          <w:rFonts w:ascii="Times New Roman" w:eastAsia="Segoe UI" w:hAnsi="Times New Roman" w:cs="Times New Roman"/>
          <w:sz w:val="24"/>
          <w:szCs w:val="24"/>
          <w:lang w:eastAsia="ru-RU"/>
        </w:rPr>
      </w:pPr>
    </w:p>
    <w:p w:rsidR="008F0F31" w:rsidRPr="008F0F31" w:rsidRDefault="008F0F31" w:rsidP="00F86503">
      <w:pPr>
        <w:tabs>
          <w:tab w:val="left" w:pos="709"/>
        </w:tabs>
        <w:suppressAutoHyphens/>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bCs/>
          <w:sz w:val="24"/>
          <w:szCs w:val="24"/>
          <w:lang w:eastAsia="ru-RU"/>
        </w:rPr>
        <w:t>6.1.2.</w:t>
      </w:r>
      <w:r w:rsidRPr="008F0F31">
        <w:rPr>
          <w:rFonts w:ascii="Times New Roman" w:eastAsia="Segoe UI" w:hAnsi="Times New Roman" w:cs="Times New Roman"/>
          <w:bCs/>
          <w:sz w:val="24"/>
          <w:szCs w:val="24"/>
          <w:lang w:val="en-US" w:eastAsia="ru-RU"/>
        </w:rPr>
        <w:t> </w:t>
      </w:r>
      <w:r w:rsidRPr="008F0F31">
        <w:rPr>
          <w:rFonts w:ascii="Times New Roman" w:eastAsia="Segoe UI" w:hAnsi="Times New Roman" w:cs="Times New Roman"/>
          <w:bCs/>
          <w:sz w:val="24"/>
          <w:szCs w:val="24"/>
          <w:lang w:eastAsia="ru-RU"/>
        </w:rPr>
        <w:t>Материально-техническое оснащение</w:t>
      </w:r>
      <w:r w:rsidR="00151A86">
        <w:rPr>
          <w:rFonts w:ascii="Times New Roman" w:eastAsia="Segoe UI" w:hAnsi="Times New Roman" w:cs="Times New Roman"/>
          <w:bCs/>
          <w:sz w:val="24"/>
          <w:szCs w:val="24"/>
          <w:lang w:eastAsia="ru-RU"/>
        </w:rPr>
        <w:t xml:space="preserve"> </w:t>
      </w:r>
      <w:r w:rsidRPr="008F0F31">
        <w:rPr>
          <w:rFonts w:ascii="Times New Roman" w:eastAsia="Segoe UI" w:hAnsi="Times New Roman" w:cs="Times New Roman"/>
          <w:bCs/>
          <w:sz w:val="24"/>
          <w:szCs w:val="24"/>
          <w:lang w:eastAsia="ru-RU"/>
        </w:rPr>
        <w:t>кабинетов,</w:t>
      </w:r>
      <w:r w:rsidR="00151A86">
        <w:rPr>
          <w:rFonts w:ascii="Times New Roman" w:eastAsia="Segoe UI" w:hAnsi="Times New Roman" w:cs="Times New Roman"/>
          <w:bCs/>
          <w:sz w:val="24"/>
          <w:szCs w:val="24"/>
          <w:lang w:eastAsia="ru-RU"/>
        </w:rPr>
        <w:t xml:space="preserve"> </w:t>
      </w:r>
      <w:r w:rsidRPr="008F0F31">
        <w:rPr>
          <w:rFonts w:ascii="Times New Roman" w:eastAsia="Segoe UI" w:hAnsi="Times New Roman" w:cs="Times New Roman"/>
          <w:sz w:val="24"/>
          <w:szCs w:val="24"/>
          <w:lang w:eastAsia="ru-RU"/>
        </w:rPr>
        <w:t>лабораторий, мастерских и баз практики по профессии</w:t>
      </w:r>
      <w:r w:rsidRPr="008F0F31">
        <w:rPr>
          <w:rFonts w:ascii="Times New Roman" w:eastAsia="Segoe UI" w:hAnsi="Times New Roman" w:cs="Times New Roman"/>
          <w:i/>
          <w:sz w:val="24"/>
          <w:szCs w:val="24"/>
          <w:lang w:eastAsia="ru-RU"/>
        </w:rPr>
        <w:t>.</w:t>
      </w:r>
    </w:p>
    <w:p w:rsidR="008F0F31" w:rsidRPr="008F0F31" w:rsidRDefault="008F0F31" w:rsidP="00343984">
      <w:pPr>
        <w:tabs>
          <w:tab w:val="left" w:pos="709"/>
        </w:tabs>
        <w:suppressAutoHyphens/>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Образовательная организация, реализующая программу по профессии </w:t>
      </w:r>
      <w:r w:rsidR="002076FC">
        <w:rPr>
          <w:rFonts w:ascii="Times New Roman" w:eastAsia="Segoe UI" w:hAnsi="Times New Roman" w:cs="Times New Roman"/>
          <w:bCs/>
          <w:sz w:val="24"/>
          <w:szCs w:val="24"/>
          <w:lang w:eastAsia="ru-RU"/>
        </w:rPr>
        <w:t>23.01.17 Мастер по ремонту и обслуживанию автомобилей</w:t>
      </w:r>
      <w:r w:rsidRPr="008F0F31">
        <w:rPr>
          <w:rFonts w:ascii="Times New Roman" w:eastAsia="Segoe UI" w:hAnsi="Times New Roman" w:cs="Times New Roman"/>
          <w:iCs/>
          <w:sz w:val="24"/>
          <w:szCs w:val="24"/>
          <w:lang w:eastAsia="ru-RU"/>
        </w:rPr>
        <w:t xml:space="preserve">, должна </w:t>
      </w:r>
      <w:r w:rsidRPr="008F0F31">
        <w:rPr>
          <w:rFonts w:ascii="Times New Roman" w:eastAsia="Segoe UI" w:hAnsi="Times New Roman" w:cs="Times New Roman"/>
          <w:sz w:val="24"/>
          <w:szCs w:val="24"/>
          <w:lang w:eastAsia="ru-RU"/>
        </w:rPr>
        <w:t xml:space="preserve">располагать материально-технической базой, обеспечивающей проведение всех видов дисциплинарной и междисциплинарной подготовки, лабораторной, практической работы обучающихся, предусмотренных учебным планом и </w:t>
      </w:r>
      <w:r w:rsidRPr="008F0F31">
        <w:rPr>
          <w:rFonts w:ascii="Times New Roman" w:eastAsia="Segoe UI" w:hAnsi="Times New Roman" w:cs="Times New Roman"/>
          <w:sz w:val="24"/>
          <w:szCs w:val="24"/>
          <w:lang w:eastAsia="ru-RU"/>
        </w:rPr>
        <w:lastRenderedPageBreak/>
        <w:t xml:space="preserve">соответствующей действующим санитарным и противопожарным правилам и нормам в разрезе выбранных траекторий. Минимально необходимый для реализации ООП перечень материально-технического обеспечения включает в себя: </w:t>
      </w:r>
    </w:p>
    <w:p w:rsidR="008F0F31" w:rsidRPr="008F0F31" w:rsidRDefault="008F0F31" w:rsidP="00151A86">
      <w:pPr>
        <w:suppressAutoHyphens/>
        <w:spacing w:after="0" w:line="240" w:lineRule="auto"/>
        <w:ind w:firstLine="1418"/>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6.1.2.1.</w:t>
      </w:r>
      <w:r w:rsidRPr="008F0F31">
        <w:rPr>
          <w:rFonts w:ascii="Times New Roman" w:eastAsia="Segoe UI" w:hAnsi="Times New Roman" w:cs="Times New Roman"/>
          <w:bCs/>
          <w:sz w:val="24"/>
          <w:szCs w:val="24"/>
          <w:lang w:val="en-US" w:eastAsia="ru-RU"/>
        </w:rPr>
        <w:t> </w:t>
      </w:r>
      <w:r w:rsidRPr="008F0F31">
        <w:rPr>
          <w:rFonts w:ascii="Times New Roman" w:eastAsia="Segoe UI" w:hAnsi="Times New Roman" w:cs="Times New Roman"/>
          <w:bCs/>
          <w:sz w:val="24"/>
          <w:szCs w:val="24"/>
          <w:lang w:eastAsia="ru-RU"/>
        </w:rPr>
        <w:t>Оснащение кабинетов</w:t>
      </w:r>
    </w:p>
    <w:p w:rsidR="008F0F31" w:rsidRPr="008F0F31" w:rsidRDefault="008F0F31" w:rsidP="008F0F31">
      <w:pPr>
        <w:suppressAutoHyphens/>
        <w:spacing w:after="0" w:line="240" w:lineRule="auto"/>
        <w:ind w:firstLine="709"/>
        <w:jc w:val="both"/>
        <w:rPr>
          <w:rFonts w:ascii="Times New Roman" w:eastAsia="Segoe UI" w:hAnsi="Times New Roman" w:cs="Times New Roman"/>
          <w:bCs/>
          <w:iCs/>
          <w:sz w:val="24"/>
          <w:szCs w:val="24"/>
          <w:lang w:eastAsia="ru-RU"/>
        </w:rPr>
      </w:pPr>
    </w:p>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r w:rsidRPr="002C390A">
        <w:rPr>
          <w:rFonts w:ascii="Times New Roman" w:eastAsia="Segoe UI" w:hAnsi="Times New Roman" w:cs="Times New Roman"/>
          <w:bCs/>
          <w:iCs/>
          <w:sz w:val="24"/>
          <w:szCs w:val="24"/>
          <w:lang w:eastAsia="ru-RU"/>
        </w:rPr>
        <w:t>Кабинет «Русского языка, Литературы».</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6241"/>
        <w:gridCol w:w="3419"/>
      </w:tblGrid>
      <w:tr w:rsidR="002C390A" w:rsidRPr="002C390A" w:rsidTr="00343984">
        <w:tc>
          <w:tcPr>
            <w:tcW w:w="341"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w:t>
            </w:r>
          </w:p>
        </w:tc>
        <w:tc>
          <w:tcPr>
            <w:tcW w:w="3010"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Наименование оборудования</w:t>
            </w:r>
          </w:p>
        </w:tc>
        <w:tc>
          <w:tcPr>
            <w:tcW w:w="1649"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Техническое описание</w:t>
            </w:r>
          </w:p>
        </w:tc>
      </w:tr>
      <w:tr w:rsidR="002C390A" w:rsidRPr="002C390A" w:rsidTr="00343984">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lang w:val="en-US"/>
              </w:rPr>
              <w:t>I</w:t>
            </w:r>
            <w:r w:rsidRPr="002C390A">
              <w:rPr>
                <w:rFonts w:ascii="Times New Roman" w:eastAsia="Segoe UI" w:hAnsi="Times New Roman" w:cs="Times New Roman"/>
                <w:b/>
                <w:bCs/>
                <w:iCs/>
                <w:sz w:val="24"/>
                <w:szCs w:val="28"/>
              </w:rPr>
              <w:t xml:space="preserve"> Специализированная мебель и системы хранения</w:t>
            </w:r>
          </w:p>
        </w:tc>
      </w:tr>
      <w:tr w:rsidR="002C390A" w:rsidRPr="002C390A" w:rsidTr="00343984">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Доска аудиторная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Cs/>
                <w:iCs/>
                <w:sz w:val="24"/>
                <w:szCs w:val="28"/>
              </w:rPr>
            </w:pPr>
            <w:r w:rsidRPr="002C390A">
              <w:rPr>
                <w:rFonts w:ascii="Times New Roman" w:eastAsia="Segoe UI" w:hAnsi="Times New Roman" w:cs="Times New Roman"/>
                <w:bCs/>
                <w:iCs/>
                <w:sz w:val="24"/>
                <w:szCs w:val="28"/>
              </w:rPr>
              <w:t>Меловая</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Парты ученические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Стулья ученические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Рабочее место преподавателя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Деревянное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iCs/>
                <w:sz w:val="24"/>
                <w:szCs w:val="28"/>
              </w:rPr>
              <w:t>Шкаф для книг</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Шкаф-стеллаж</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iCs/>
                <w:sz w:val="24"/>
                <w:szCs w:val="28"/>
              </w:rPr>
              <w:t>Кафедра</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Стандартная</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 xml:space="preserve">II </w:t>
            </w:r>
            <w:r w:rsidRPr="002C390A">
              <w:rPr>
                <w:rFonts w:ascii="Times New Roman" w:eastAsia="Segoe UI" w:hAnsi="Times New Roman" w:cs="Times New Roman"/>
                <w:b/>
                <w:bCs/>
                <w:iCs/>
                <w:sz w:val="24"/>
                <w:szCs w:val="28"/>
              </w:rPr>
              <w:t>Технические средства</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Компьютер в комплекте</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Телевизор</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lang w:val="en-US"/>
              </w:rPr>
            </w:pPr>
            <w:r w:rsidRPr="002C390A">
              <w:rPr>
                <w:rFonts w:ascii="Times New Roman" w:eastAsia="Times New Roman" w:hAnsi="Times New Roman" w:cs="Times New Roman"/>
                <w:iCs/>
                <w:sz w:val="24"/>
                <w:szCs w:val="28"/>
                <w:lang w:val="en-US"/>
              </w:rPr>
              <w:t>DVD</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Распределитель питания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jc w:val="both"/>
              <w:rPr>
                <w:rFonts w:ascii="Times New Roman" w:eastAsia="Times New Roman" w:hAnsi="Times New Roman" w:cs="Times New Roman"/>
                <w:sz w:val="24"/>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III</w:t>
            </w:r>
            <w:r w:rsidRPr="002C390A">
              <w:rPr>
                <w:rFonts w:ascii="Times New Roman" w:eastAsia="Segoe UI" w:hAnsi="Times New Roman" w:cs="Times New Roman"/>
                <w:b/>
                <w:bCs/>
                <w:iCs/>
                <w:sz w:val="24"/>
                <w:szCs w:val="28"/>
              </w:rPr>
              <w:t xml:space="preserve"> Демонстрационные учебно-наглядные пособия</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rPr>
          <w:trHeight w:val="154"/>
        </w:trPr>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Плакаты</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4"/>
              </w:rPr>
            </w:pPr>
            <w:r w:rsidRPr="002C390A">
              <w:rPr>
                <w:rFonts w:ascii="Times New Roman" w:eastAsia="Segoe UI" w:hAnsi="Times New Roman" w:cs="Times New Roman"/>
                <w:iCs/>
                <w:sz w:val="24"/>
                <w:szCs w:val="28"/>
              </w:rPr>
              <w:t>Стандартные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Комплект учебно-наглядного материала по всем темам программы</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rPr>
            </w:pPr>
            <w:r w:rsidRPr="002C390A">
              <w:rPr>
                <w:rFonts w:ascii="Times New Roman" w:eastAsia="Times New Roman" w:hAnsi="Times New Roman" w:cs="Times New Roman"/>
                <w:sz w:val="24"/>
              </w:rPr>
              <w:t>Электронные и печатные</w:t>
            </w:r>
          </w:p>
        </w:tc>
      </w:tr>
    </w:tbl>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p>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r w:rsidRPr="002C390A">
        <w:rPr>
          <w:rFonts w:ascii="Times New Roman" w:eastAsia="Segoe UI" w:hAnsi="Times New Roman" w:cs="Times New Roman"/>
          <w:bCs/>
          <w:iCs/>
          <w:sz w:val="24"/>
          <w:szCs w:val="24"/>
          <w:lang w:eastAsia="ru-RU"/>
        </w:rPr>
        <w:t>Кабинет «Математики».</w:t>
      </w:r>
    </w:p>
    <w:tbl>
      <w:tblPr>
        <w:tblW w:w="4588"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6313"/>
        <w:gridCol w:w="3449"/>
      </w:tblGrid>
      <w:tr w:rsidR="002C390A" w:rsidRPr="002C390A" w:rsidTr="00343984">
        <w:tc>
          <w:tcPr>
            <w:tcW w:w="339"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w:t>
            </w:r>
          </w:p>
        </w:tc>
        <w:tc>
          <w:tcPr>
            <w:tcW w:w="3014"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Наименование оборудования</w:t>
            </w:r>
          </w:p>
        </w:tc>
        <w:tc>
          <w:tcPr>
            <w:tcW w:w="1647"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Техническое описание</w:t>
            </w:r>
          </w:p>
        </w:tc>
      </w:tr>
      <w:tr w:rsidR="002C390A" w:rsidRPr="002C390A" w:rsidTr="00343984">
        <w:trPr>
          <w:trHeight w:val="278"/>
        </w:trPr>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lang w:val="en-US"/>
              </w:rPr>
              <w:t>I</w:t>
            </w:r>
            <w:r w:rsidRPr="002C390A">
              <w:rPr>
                <w:rFonts w:ascii="Times New Roman" w:eastAsia="Segoe UI" w:hAnsi="Times New Roman" w:cs="Times New Roman"/>
                <w:b/>
                <w:bCs/>
                <w:iCs/>
                <w:sz w:val="24"/>
                <w:szCs w:val="28"/>
              </w:rPr>
              <w:t xml:space="preserve"> Специализированная мебель и системы хранения</w:t>
            </w:r>
          </w:p>
        </w:tc>
      </w:tr>
      <w:tr w:rsidR="002C390A" w:rsidRPr="002C390A" w:rsidTr="00343984">
        <w:trPr>
          <w:trHeight w:val="277"/>
        </w:trPr>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1</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Доска аудиторная</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bCs/>
                <w:iCs/>
                <w:sz w:val="24"/>
                <w:szCs w:val="28"/>
              </w:rPr>
            </w:pPr>
            <w:r w:rsidRPr="002C390A">
              <w:rPr>
                <w:rFonts w:ascii="Times New Roman" w:eastAsia="Segoe UI" w:hAnsi="Times New Roman" w:cs="Times New Roman"/>
                <w:bCs/>
                <w:iCs/>
                <w:sz w:val="24"/>
                <w:szCs w:val="28"/>
              </w:rPr>
              <w:t>Многосекционная, комбинированная</w:t>
            </w:r>
          </w:p>
        </w:tc>
      </w:tr>
      <w:tr w:rsidR="002C390A" w:rsidRPr="002C390A" w:rsidTr="00343984">
        <w:tc>
          <w:tcPr>
            <w:tcW w:w="339"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2</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Парты ученические </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39"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Стулья ученические </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Стул ученический на 4 ножках. Деревянные</w:t>
            </w:r>
          </w:p>
        </w:tc>
      </w:tr>
      <w:tr w:rsidR="002C390A" w:rsidRPr="002C390A" w:rsidTr="00343984">
        <w:tc>
          <w:tcPr>
            <w:tcW w:w="339"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Рабочее место преподавателя</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Деревянное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39"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4"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iCs/>
                <w:sz w:val="24"/>
                <w:szCs w:val="28"/>
              </w:rPr>
              <w:t>Шкаф для документов</w:t>
            </w:r>
          </w:p>
        </w:tc>
        <w:tc>
          <w:tcPr>
            <w:tcW w:w="1647"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339"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4"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Шкаф-стеллаж</w:t>
            </w:r>
          </w:p>
        </w:tc>
        <w:tc>
          <w:tcPr>
            <w:tcW w:w="1647"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 xml:space="preserve">II </w:t>
            </w:r>
            <w:r w:rsidRPr="002C390A">
              <w:rPr>
                <w:rFonts w:ascii="Times New Roman" w:eastAsia="Segoe UI" w:hAnsi="Times New Roman" w:cs="Times New Roman"/>
                <w:b/>
                <w:bCs/>
                <w:iCs/>
                <w:sz w:val="24"/>
                <w:szCs w:val="28"/>
              </w:rPr>
              <w:t>Технические средства</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lastRenderedPageBreak/>
              <w:t>1</w:t>
            </w:r>
          </w:p>
        </w:tc>
        <w:tc>
          <w:tcPr>
            <w:tcW w:w="3014" w:type="pct"/>
            <w:shd w:val="clear" w:color="auto" w:fill="auto"/>
          </w:tcPr>
          <w:p w:rsidR="002C390A" w:rsidRPr="002C390A" w:rsidRDefault="002C390A" w:rsidP="002C390A">
            <w:pPr>
              <w:snapToGrid w:val="0"/>
              <w:spacing w:after="0" w:line="240"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Компьютер в комплекте</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iCs/>
                <w:sz w:val="24"/>
                <w:szCs w:val="28"/>
              </w:rPr>
              <w:t>Дополнительное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Распределитель питания</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III</w:t>
            </w:r>
            <w:r w:rsidRPr="002C390A">
              <w:rPr>
                <w:rFonts w:ascii="Times New Roman" w:eastAsia="Segoe UI" w:hAnsi="Times New Roman" w:cs="Times New Roman"/>
                <w:b/>
                <w:bCs/>
                <w:iCs/>
                <w:sz w:val="24"/>
                <w:szCs w:val="28"/>
              </w:rPr>
              <w:t xml:space="preserve"> Демонстрационные учебно-наглядные пособия</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4" w:type="pct"/>
            <w:shd w:val="clear" w:color="auto" w:fill="auto"/>
          </w:tcPr>
          <w:p w:rsidR="002C390A" w:rsidRPr="002C390A" w:rsidRDefault="002C390A" w:rsidP="002C390A">
            <w:pPr>
              <w:snapToGrid w:val="0"/>
              <w:spacing w:after="0" w:line="240"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Плакаты</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Стандартные</w:t>
            </w:r>
          </w:p>
        </w:tc>
      </w:tr>
      <w:tr w:rsidR="002C390A" w:rsidRPr="002C390A" w:rsidTr="00343984">
        <w:tc>
          <w:tcPr>
            <w:tcW w:w="339"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Чертежные инструменты</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Стандартные</w:t>
            </w:r>
          </w:p>
        </w:tc>
      </w:tr>
      <w:tr w:rsidR="002C390A" w:rsidRPr="002C390A" w:rsidTr="00343984">
        <w:tc>
          <w:tcPr>
            <w:tcW w:w="339"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Модели геометрических тел</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Пластиковые, бумажные, металлические, деревянные</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rPr>
          <w:trHeight w:val="546"/>
        </w:trPr>
        <w:tc>
          <w:tcPr>
            <w:tcW w:w="339"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Комплект учебно-наглядного материала по всем темам программы </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Электронные и печатные</w:t>
            </w:r>
          </w:p>
        </w:tc>
      </w:tr>
      <w:tr w:rsidR="002C390A" w:rsidRPr="002C390A" w:rsidTr="00343984">
        <w:trPr>
          <w:trHeight w:val="547"/>
        </w:trPr>
        <w:tc>
          <w:tcPr>
            <w:tcW w:w="339"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Комплекты для индивидуальной и групповой работы по основным темам программы</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Электронные и печатные</w:t>
            </w:r>
          </w:p>
        </w:tc>
      </w:tr>
    </w:tbl>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p>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r w:rsidRPr="002C390A">
        <w:rPr>
          <w:rFonts w:ascii="Times New Roman" w:eastAsia="Segoe UI" w:hAnsi="Times New Roman" w:cs="Times New Roman"/>
          <w:bCs/>
          <w:iCs/>
          <w:sz w:val="24"/>
          <w:szCs w:val="24"/>
          <w:lang w:eastAsia="ru-RU"/>
        </w:rPr>
        <w:t>Кабинет «Иностранного языка».</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6241"/>
        <w:gridCol w:w="3419"/>
      </w:tblGrid>
      <w:tr w:rsidR="002C390A" w:rsidRPr="002C390A" w:rsidTr="00343984">
        <w:tc>
          <w:tcPr>
            <w:tcW w:w="341"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w:t>
            </w:r>
          </w:p>
        </w:tc>
        <w:tc>
          <w:tcPr>
            <w:tcW w:w="3010"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Наименование оборудования</w:t>
            </w:r>
          </w:p>
        </w:tc>
        <w:tc>
          <w:tcPr>
            <w:tcW w:w="1649"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Техническое описание</w:t>
            </w:r>
          </w:p>
        </w:tc>
      </w:tr>
      <w:tr w:rsidR="002C390A" w:rsidRPr="002C390A" w:rsidTr="00343984">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lang w:val="en-US"/>
              </w:rPr>
              <w:t>I</w:t>
            </w:r>
            <w:r w:rsidRPr="002C390A">
              <w:rPr>
                <w:rFonts w:ascii="Times New Roman" w:eastAsia="Segoe UI" w:hAnsi="Times New Roman" w:cs="Times New Roman"/>
                <w:b/>
                <w:bCs/>
                <w:iCs/>
                <w:sz w:val="24"/>
                <w:szCs w:val="28"/>
              </w:rPr>
              <w:t xml:space="preserve"> Специализированная мебель и системы хранения</w:t>
            </w:r>
          </w:p>
        </w:tc>
      </w:tr>
      <w:tr w:rsidR="002C390A" w:rsidRPr="002C390A" w:rsidTr="00343984">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Доска аудиторная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Cs/>
                <w:iCs/>
                <w:sz w:val="24"/>
                <w:szCs w:val="28"/>
              </w:rPr>
            </w:pPr>
            <w:r w:rsidRPr="002C390A">
              <w:rPr>
                <w:rFonts w:ascii="Times New Roman" w:eastAsia="Segoe UI" w:hAnsi="Times New Roman" w:cs="Times New Roman"/>
                <w:bCs/>
                <w:iCs/>
                <w:sz w:val="24"/>
                <w:szCs w:val="28"/>
              </w:rPr>
              <w:t>Магнитно-маркерная</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Парты ученические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Стулья ученические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Рабочее место преподавателя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Деревянное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iCs/>
                <w:sz w:val="24"/>
                <w:szCs w:val="28"/>
              </w:rPr>
              <w:t>Шкаф для оборудования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Шкаф-стеллаж</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iCs/>
                <w:sz w:val="24"/>
                <w:szCs w:val="28"/>
              </w:rPr>
              <w:t>Шкаф-плакатница</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 xml:space="preserve">II </w:t>
            </w:r>
            <w:r w:rsidRPr="002C390A">
              <w:rPr>
                <w:rFonts w:ascii="Times New Roman" w:eastAsia="Segoe UI" w:hAnsi="Times New Roman" w:cs="Times New Roman"/>
                <w:b/>
                <w:bCs/>
                <w:iCs/>
                <w:sz w:val="24"/>
                <w:szCs w:val="28"/>
              </w:rPr>
              <w:t>Технические средства</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56"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Компьютер в комплекте</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Распределитель питания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jc w:val="both"/>
              <w:rPr>
                <w:rFonts w:ascii="Times New Roman" w:eastAsia="Times New Roman" w:hAnsi="Times New Roman" w:cs="Times New Roman"/>
                <w:sz w:val="24"/>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III</w:t>
            </w:r>
            <w:r w:rsidRPr="002C390A">
              <w:rPr>
                <w:rFonts w:ascii="Times New Roman" w:eastAsia="Segoe UI" w:hAnsi="Times New Roman" w:cs="Times New Roman"/>
                <w:b/>
                <w:bCs/>
                <w:iCs/>
                <w:sz w:val="24"/>
                <w:szCs w:val="28"/>
              </w:rPr>
              <w:t xml:space="preserve"> Демонстрационные учебно-наглядные пособия</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rPr>
          <w:trHeight w:val="154"/>
        </w:trPr>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56"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Плакаты</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4"/>
              </w:rPr>
            </w:pPr>
            <w:r w:rsidRPr="002C390A">
              <w:rPr>
                <w:rFonts w:ascii="Times New Roman" w:eastAsia="Segoe UI" w:hAnsi="Times New Roman" w:cs="Times New Roman"/>
                <w:iCs/>
                <w:sz w:val="24"/>
                <w:szCs w:val="28"/>
              </w:rPr>
              <w:t>Стандартные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Комплект учебно-наглядного материала по всем темам программы</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rPr>
            </w:pPr>
            <w:r w:rsidRPr="002C390A">
              <w:rPr>
                <w:rFonts w:ascii="Times New Roman" w:eastAsia="Times New Roman" w:hAnsi="Times New Roman" w:cs="Times New Roman"/>
                <w:sz w:val="24"/>
              </w:rPr>
              <w:t>Электронные и печатные</w:t>
            </w:r>
          </w:p>
        </w:tc>
      </w:tr>
    </w:tbl>
    <w:p w:rsidR="002C390A" w:rsidRPr="002C390A" w:rsidRDefault="002C390A" w:rsidP="002C390A">
      <w:pPr>
        <w:spacing w:after="0"/>
        <w:rPr>
          <w:rFonts w:ascii="Calibri" w:eastAsia="Calibri" w:hAnsi="Calibri" w:cs="Times New Roman"/>
        </w:rPr>
      </w:pPr>
    </w:p>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r w:rsidRPr="002C390A">
        <w:rPr>
          <w:rFonts w:ascii="Times New Roman" w:eastAsia="Segoe UI" w:hAnsi="Times New Roman" w:cs="Times New Roman"/>
          <w:bCs/>
          <w:iCs/>
          <w:sz w:val="24"/>
          <w:szCs w:val="24"/>
          <w:lang w:eastAsia="ru-RU"/>
        </w:rPr>
        <w:t>Кабинет «Информатики</w:t>
      </w:r>
      <w:r>
        <w:rPr>
          <w:rFonts w:ascii="Times New Roman" w:eastAsia="Segoe UI" w:hAnsi="Times New Roman" w:cs="Times New Roman"/>
          <w:bCs/>
          <w:iCs/>
          <w:sz w:val="24"/>
          <w:szCs w:val="24"/>
          <w:lang w:eastAsia="ru-RU"/>
        </w:rPr>
        <w:t>, Индивидуальный проект</w:t>
      </w:r>
      <w:r w:rsidRPr="002C390A">
        <w:rPr>
          <w:rFonts w:ascii="Times New Roman" w:eastAsia="Segoe UI" w:hAnsi="Times New Roman" w:cs="Times New Roman"/>
          <w:bCs/>
          <w:iCs/>
          <w:sz w:val="24"/>
          <w:szCs w:val="24"/>
          <w:lang w:eastAsia="ru-RU"/>
        </w:rPr>
        <w:t>»</w:t>
      </w:r>
    </w:p>
    <w:tbl>
      <w:tblPr>
        <w:tblW w:w="4588"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6313"/>
        <w:gridCol w:w="3449"/>
      </w:tblGrid>
      <w:tr w:rsidR="002C390A" w:rsidRPr="002C390A" w:rsidTr="00343984">
        <w:tc>
          <w:tcPr>
            <w:tcW w:w="339"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w:t>
            </w:r>
          </w:p>
        </w:tc>
        <w:tc>
          <w:tcPr>
            <w:tcW w:w="3014"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Наименование оборудования</w:t>
            </w:r>
          </w:p>
        </w:tc>
        <w:tc>
          <w:tcPr>
            <w:tcW w:w="1647"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Техническое описание</w:t>
            </w:r>
          </w:p>
        </w:tc>
      </w:tr>
      <w:tr w:rsidR="002C390A" w:rsidRPr="002C390A" w:rsidTr="00343984">
        <w:trPr>
          <w:trHeight w:val="278"/>
        </w:trPr>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lang w:val="en-US"/>
              </w:rPr>
              <w:t>I</w:t>
            </w:r>
            <w:r w:rsidRPr="002C390A">
              <w:rPr>
                <w:rFonts w:ascii="Times New Roman" w:eastAsia="Segoe UI" w:hAnsi="Times New Roman" w:cs="Times New Roman"/>
                <w:b/>
                <w:bCs/>
                <w:iCs/>
                <w:sz w:val="24"/>
                <w:szCs w:val="28"/>
              </w:rPr>
              <w:t xml:space="preserve"> Специализированная мебель и системы хранения</w:t>
            </w:r>
          </w:p>
        </w:tc>
      </w:tr>
      <w:tr w:rsidR="002C390A" w:rsidRPr="002C390A" w:rsidTr="00343984">
        <w:trPr>
          <w:trHeight w:val="277"/>
        </w:trPr>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lightGray"/>
              </w:rPr>
            </w:pPr>
            <w:r w:rsidRPr="002C390A">
              <w:rPr>
                <w:rFonts w:ascii="Times New Roman" w:eastAsia="Segoe UI" w:hAnsi="Times New Roman" w:cs="Times New Roman"/>
                <w:iCs/>
                <w:sz w:val="24"/>
                <w:szCs w:val="28"/>
              </w:rPr>
              <w:t>1</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Доска аудиторная</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bCs/>
                <w:iCs/>
                <w:sz w:val="24"/>
                <w:szCs w:val="28"/>
                <w:highlight w:val="green"/>
              </w:rPr>
            </w:pPr>
            <w:r w:rsidRPr="002C390A">
              <w:rPr>
                <w:rFonts w:ascii="Times New Roman" w:eastAsia="Segoe UI" w:hAnsi="Times New Roman" w:cs="Times New Roman"/>
                <w:bCs/>
                <w:iCs/>
                <w:sz w:val="24"/>
                <w:szCs w:val="28"/>
              </w:rPr>
              <w:t>Магнитно-маркерная</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2</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Стол ученический </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bCs/>
                <w:iCs/>
                <w:sz w:val="24"/>
                <w:szCs w:val="28"/>
              </w:rPr>
            </w:pPr>
            <w:r w:rsidRPr="002C390A">
              <w:rPr>
                <w:rFonts w:ascii="Times New Roman" w:eastAsia="Segoe UI" w:hAnsi="Times New Roman" w:cs="Times New Roman"/>
                <w:iCs/>
                <w:sz w:val="24"/>
                <w:szCs w:val="28"/>
              </w:rPr>
              <w:t>Деревянные</w:t>
            </w:r>
            <w:r w:rsidRPr="002C390A">
              <w:rPr>
                <w:rFonts w:ascii="Times New Roman" w:eastAsia="Segoe UI" w:hAnsi="Times New Roman" w:cs="Times New Roman"/>
                <w:bCs/>
                <w:iCs/>
                <w:sz w:val="24"/>
                <w:szCs w:val="28"/>
              </w:rPr>
              <w:t xml:space="preserve"> с подставкой под системный блок</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lightGray"/>
              </w:rPr>
            </w:pPr>
            <w:r w:rsidRPr="002C390A">
              <w:rPr>
                <w:rFonts w:ascii="Times New Roman" w:eastAsia="Segoe UI" w:hAnsi="Times New Roman" w:cs="Times New Roman"/>
                <w:iCs/>
                <w:sz w:val="24"/>
                <w:szCs w:val="28"/>
              </w:rPr>
              <w:lastRenderedPageBreak/>
              <w:t>3</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Стул ученический </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Компьютерное кресло с подъемным механизмом</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4</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Стол преподавателя</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Деревянный</w:t>
            </w:r>
            <w:r w:rsidRPr="002C390A">
              <w:rPr>
                <w:rFonts w:ascii="Times New Roman" w:eastAsia="Segoe UI" w:hAnsi="Times New Roman" w:cs="Times New Roman"/>
                <w:bCs/>
                <w:iCs/>
                <w:sz w:val="24"/>
                <w:szCs w:val="28"/>
              </w:rPr>
              <w:t xml:space="preserve"> с подставкой под системный блок</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5</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Стул преподавателя</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Компьютерное кресло с подъемным механизмом</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 xml:space="preserve">II </w:t>
            </w:r>
            <w:r w:rsidRPr="002C390A">
              <w:rPr>
                <w:rFonts w:ascii="Times New Roman" w:eastAsia="Segoe UI" w:hAnsi="Times New Roman" w:cs="Times New Roman"/>
                <w:b/>
                <w:bCs/>
                <w:iCs/>
                <w:sz w:val="24"/>
                <w:szCs w:val="28"/>
              </w:rPr>
              <w:t>Технические средства</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lightGray"/>
              </w:rPr>
            </w:pPr>
            <w:r w:rsidRPr="002C390A">
              <w:rPr>
                <w:rFonts w:ascii="Times New Roman" w:eastAsia="Segoe UI" w:hAnsi="Times New Roman" w:cs="Times New Roman"/>
                <w:iCs/>
                <w:sz w:val="24"/>
                <w:szCs w:val="28"/>
              </w:rPr>
              <w:t>1</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Компьютер в комплекте </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lightGray"/>
              </w:rPr>
            </w:pPr>
            <w:r w:rsidRPr="002C390A">
              <w:rPr>
                <w:rFonts w:ascii="Times New Roman" w:eastAsia="Segoe UI" w:hAnsi="Times New Roman" w:cs="Times New Roman"/>
                <w:iCs/>
                <w:sz w:val="24"/>
                <w:szCs w:val="28"/>
              </w:rPr>
              <w:t>2</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Проектор с настенным экраном</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lightGray"/>
              </w:rPr>
            </w:pPr>
            <w:r w:rsidRPr="002C390A">
              <w:rPr>
                <w:rFonts w:ascii="Times New Roman" w:eastAsia="Segoe UI" w:hAnsi="Times New Roman" w:cs="Times New Roman"/>
                <w:b/>
                <w:iCs/>
                <w:sz w:val="24"/>
                <w:szCs w:val="28"/>
              </w:rPr>
              <w:t>Дополнительное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lightGray"/>
              </w:rPr>
            </w:pPr>
            <w:r w:rsidRPr="002C390A">
              <w:rPr>
                <w:rFonts w:ascii="Times New Roman" w:eastAsia="Segoe UI" w:hAnsi="Times New Roman" w:cs="Times New Roman"/>
                <w:iCs/>
                <w:sz w:val="24"/>
                <w:szCs w:val="28"/>
                <w:lang w:val="en-US"/>
              </w:rPr>
              <w:t>1</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 xml:space="preserve">Сетевой фильтр </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2</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Колонки</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III</w:t>
            </w:r>
            <w:r w:rsidRPr="002C390A">
              <w:rPr>
                <w:rFonts w:ascii="Times New Roman" w:eastAsia="Segoe UI" w:hAnsi="Times New Roman" w:cs="Times New Roman"/>
                <w:b/>
                <w:bCs/>
                <w:iCs/>
                <w:sz w:val="24"/>
                <w:szCs w:val="28"/>
              </w:rPr>
              <w:t xml:space="preserve"> Демонстрационные учебно-наглядные пособия</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highlight w:val="lightGray"/>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lightGray"/>
              </w:rPr>
            </w:pPr>
            <w:r w:rsidRPr="002C390A">
              <w:rPr>
                <w:rFonts w:ascii="Times New Roman" w:eastAsia="Segoe UI" w:hAnsi="Times New Roman" w:cs="Times New Roman"/>
                <w:iCs/>
                <w:sz w:val="24"/>
                <w:szCs w:val="28"/>
              </w:rPr>
              <w:t>1</w:t>
            </w:r>
          </w:p>
        </w:tc>
        <w:tc>
          <w:tcPr>
            <w:tcW w:w="3014"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Комплект учебно-наглядного материала по всем темам программы</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Электронные</w:t>
            </w:r>
          </w:p>
        </w:tc>
      </w:tr>
    </w:tbl>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p>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r w:rsidRPr="002C390A">
        <w:rPr>
          <w:rFonts w:ascii="Times New Roman" w:eastAsia="Segoe UI" w:hAnsi="Times New Roman" w:cs="Times New Roman"/>
          <w:bCs/>
          <w:iCs/>
          <w:sz w:val="24"/>
          <w:szCs w:val="24"/>
          <w:lang w:eastAsia="ru-RU"/>
        </w:rPr>
        <w:t>Кабинет «Физики»</w:t>
      </w:r>
    </w:p>
    <w:tbl>
      <w:tblPr>
        <w:tblW w:w="4588"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6317"/>
        <w:gridCol w:w="3445"/>
      </w:tblGrid>
      <w:tr w:rsidR="002C390A" w:rsidRPr="002C390A" w:rsidTr="00343984">
        <w:tc>
          <w:tcPr>
            <w:tcW w:w="339"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w:t>
            </w:r>
          </w:p>
        </w:tc>
        <w:tc>
          <w:tcPr>
            <w:tcW w:w="3016"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Наименование оборудования</w:t>
            </w:r>
          </w:p>
        </w:tc>
        <w:tc>
          <w:tcPr>
            <w:tcW w:w="1645"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Техническое описание</w:t>
            </w:r>
          </w:p>
        </w:tc>
      </w:tr>
      <w:tr w:rsidR="002C390A" w:rsidRPr="002C390A" w:rsidTr="00343984">
        <w:trPr>
          <w:trHeight w:val="278"/>
        </w:trPr>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lang w:val="en-US"/>
              </w:rPr>
              <w:t>I</w:t>
            </w:r>
            <w:r w:rsidRPr="002C390A">
              <w:rPr>
                <w:rFonts w:ascii="Times New Roman" w:eastAsia="Segoe UI" w:hAnsi="Times New Roman" w:cs="Times New Roman"/>
                <w:b/>
                <w:bCs/>
                <w:iCs/>
                <w:sz w:val="24"/>
                <w:szCs w:val="28"/>
              </w:rPr>
              <w:t xml:space="preserve"> Специализированная мебель и системы хранения</w:t>
            </w:r>
          </w:p>
        </w:tc>
      </w:tr>
      <w:tr w:rsidR="002C390A" w:rsidRPr="002C390A" w:rsidTr="00343984">
        <w:trPr>
          <w:trHeight w:val="277"/>
        </w:trPr>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lightGray"/>
              </w:rPr>
            </w:pPr>
            <w:r w:rsidRPr="002C390A">
              <w:rPr>
                <w:rFonts w:ascii="Times New Roman" w:eastAsia="Segoe UI" w:hAnsi="Times New Roman" w:cs="Times New Roman"/>
                <w:iCs/>
                <w:sz w:val="24"/>
                <w:szCs w:val="28"/>
              </w:rPr>
              <w:t>1</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sz w:val="24"/>
                <w:lang w:eastAsia="ru-RU"/>
              </w:rPr>
              <w:t>Доскаклассная</w:t>
            </w:r>
          </w:p>
        </w:tc>
        <w:tc>
          <w:tcPr>
            <w:tcW w:w="1645"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Cs/>
                <w:iCs/>
                <w:sz w:val="24"/>
                <w:szCs w:val="28"/>
                <w:lang w:eastAsia="ru-RU"/>
              </w:rPr>
            </w:pPr>
            <w:r w:rsidRPr="002C390A">
              <w:rPr>
                <w:rFonts w:ascii="Times New Roman" w:eastAsia="Segoe UI" w:hAnsi="Times New Roman" w:cs="Times New Roman"/>
                <w:bCs/>
                <w:iCs/>
                <w:sz w:val="24"/>
                <w:szCs w:val="28"/>
                <w:lang w:eastAsia="ru-RU"/>
              </w:rPr>
              <w:t>Многосекционная,</w:t>
            </w:r>
          </w:p>
          <w:p w:rsidR="002C390A" w:rsidRPr="002C390A" w:rsidRDefault="002C390A" w:rsidP="002C390A">
            <w:pPr>
              <w:snapToGrid w:val="0"/>
              <w:spacing w:after="0" w:line="240" w:lineRule="auto"/>
              <w:jc w:val="both"/>
              <w:rPr>
                <w:rFonts w:ascii="Times New Roman" w:eastAsia="Segoe UI" w:hAnsi="Times New Roman" w:cs="Times New Roman"/>
                <w:bCs/>
                <w:iCs/>
                <w:sz w:val="24"/>
                <w:szCs w:val="28"/>
                <w:highlight w:val="green"/>
              </w:rPr>
            </w:pPr>
            <w:r w:rsidRPr="002C390A">
              <w:rPr>
                <w:rFonts w:ascii="Times New Roman" w:eastAsia="Segoe UI" w:hAnsi="Times New Roman" w:cs="Times New Roman"/>
                <w:bCs/>
                <w:iCs/>
                <w:sz w:val="24"/>
                <w:szCs w:val="28"/>
                <w:lang w:eastAsia="ru-RU"/>
              </w:rPr>
              <w:t>комбинированная</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2</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sz w:val="24"/>
                <w:lang w:eastAsia="ru-RU"/>
              </w:rPr>
              <w:t xml:space="preserve">Столыученические  </w:t>
            </w:r>
          </w:p>
        </w:tc>
        <w:tc>
          <w:tcPr>
            <w:tcW w:w="1645"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bCs/>
                <w:iCs/>
                <w:sz w:val="24"/>
                <w:szCs w:val="28"/>
              </w:rPr>
            </w:pPr>
            <w:r w:rsidRPr="002C390A">
              <w:rPr>
                <w:rFonts w:ascii="Times New Roman" w:eastAsia="Segoe UI" w:hAnsi="Times New Roman" w:cs="Times New Roman"/>
                <w:iCs/>
                <w:sz w:val="24"/>
                <w:szCs w:val="28"/>
                <w:lang w:eastAsia="ru-RU"/>
              </w:rPr>
              <w:t>Деревянные</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lightGray"/>
              </w:rPr>
            </w:pPr>
            <w:r w:rsidRPr="002C390A">
              <w:rPr>
                <w:rFonts w:ascii="Times New Roman" w:eastAsia="Segoe UI" w:hAnsi="Times New Roman" w:cs="Times New Roman"/>
                <w:iCs/>
                <w:sz w:val="24"/>
                <w:szCs w:val="28"/>
              </w:rPr>
              <w:t>3</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sz w:val="24"/>
                <w:lang w:eastAsia="ru-RU"/>
              </w:rPr>
              <w:t xml:space="preserve">Стулья  ученические </w:t>
            </w:r>
          </w:p>
        </w:tc>
        <w:tc>
          <w:tcPr>
            <w:tcW w:w="1645"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eastAsia="ru-RU"/>
              </w:rPr>
              <w:t>Деревянные</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4</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lang w:eastAsia="ru-RU"/>
              </w:rPr>
              <w:t>Рабочее место преподавателя</w:t>
            </w:r>
          </w:p>
        </w:tc>
        <w:tc>
          <w:tcPr>
            <w:tcW w:w="1645"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eastAsia="ru-RU"/>
              </w:rPr>
              <w:t>Деревянное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iCs/>
                <w:sz w:val="24"/>
                <w:szCs w:val="28"/>
              </w:rPr>
              <w:t>Дополнительное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lightGray"/>
              </w:rPr>
            </w:pPr>
            <w:r w:rsidRPr="002C390A">
              <w:rPr>
                <w:rFonts w:ascii="Times New Roman" w:eastAsia="Segoe UI" w:hAnsi="Times New Roman" w:cs="Times New Roman"/>
                <w:iCs/>
                <w:sz w:val="24"/>
                <w:szCs w:val="28"/>
              </w:rPr>
              <w:t>1</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sz w:val="24"/>
                <w:lang w:eastAsia="ru-RU"/>
              </w:rPr>
              <w:t>Шкаф длядокументов</w:t>
            </w:r>
          </w:p>
        </w:tc>
        <w:tc>
          <w:tcPr>
            <w:tcW w:w="1645"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sz w:val="24"/>
                <w:szCs w:val="28"/>
                <w:lang w:eastAsia="ru-RU"/>
              </w:rPr>
              <w:t>Стандартный</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lightGray"/>
              </w:rPr>
            </w:pPr>
            <w:r w:rsidRPr="002C390A">
              <w:rPr>
                <w:rFonts w:ascii="Times New Roman" w:eastAsia="Segoe UI" w:hAnsi="Times New Roman" w:cs="Times New Roman"/>
                <w:iCs/>
                <w:sz w:val="24"/>
                <w:szCs w:val="28"/>
              </w:rPr>
              <w:t>2</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sz w:val="24"/>
                <w:lang w:eastAsia="ru-RU"/>
              </w:rPr>
              <w:t>Шкаф дляхранения лабораторного оборудования</w:t>
            </w:r>
          </w:p>
        </w:tc>
        <w:tc>
          <w:tcPr>
            <w:tcW w:w="1645"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lang w:val="en-US"/>
              </w:rPr>
            </w:pPr>
            <w:r w:rsidRPr="002C390A">
              <w:rPr>
                <w:rFonts w:ascii="Times New Roman" w:eastAsia="Segoe UI" w:hAnsi="Times New Roman" w:cs="Times New Roman"/>
                <w:sz w:val="24"/>
                <w:szCs w:val="28"/>
                <w:lang w:eastAsia="ru-RU"/>
              </w:rPr>
              <w:t>Стандартный</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sz w:val="24"/>
                <w:lang w:eastAsia="ru-RU"/>
              </w:rPr>
              <w:t>Кафедра</w:t>
            </w:r>
          </w:p>
        </w:tc>
        <w:tc>
          <w:tcPr>
            <w:tcW w:w="1645"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sz w:val="24"/>
                <w:szCs w:val="28"/>
                <w:lang w:eastAsia="ru-RU"/>
              </w:rPr>
              <w:t>Стандартная</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sz w:val="24"/>
                <w:szCs w:val="28"/>
                <w:lang w:eastAsia="ru-RU"/>
              </w:rPr>
            </w:pPr>
            <w:r w:rsidRPr="002C390A">
              <w:rPr>
                <w:rFonts w:ascii="Times New Roman" w:eastAsia="Segoe UI" w:hAnsi="Times New Roman" w:cs="Times New Roman"/>
                <w:b/>
                <w:bCs/>
                <w:iCs/>
                <w:sz w:val="24"/>
                <w:szCs w:val="28"/>
                <w:lang w:val="en-US"/>
              </w:rPr>
              <w:t xml:space="preserve">II </w:t>
            </w:r>
            <w:r w:rsidRPr="002C390A">
              <w:rPr>
                <w:rFonts w:ascii="Times New Roman" w:eastAsia="Segoe UI" w:hAnsi="Times New Roman" w:cs="Times New Roman"/>
                <w:b/>
                <w:bCs/>
                <w:iCs/>
                <w:sz w:val="24"/>
                <w:szCs w:val="28"/>
              </w:rPr>
              <w:t>Технические средства</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sz w:val="24"/>
                <w:szCs w:val="28"/>
                <w:lang w:eastAsia="ru-RU"/>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eastAsia="ru-RU"/>
              </w:rPr>
              <w:t>1</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lang w:eastAsia="ru-RU"/>
              </w:rPr>
            </w:pPr>
            <w:r w:rsidRPr="002C390A">
              <w:rPr>
                <w:rFonts w:ascii="Times New Roman" w:eastAsia="Segoe UI" w:hAnsi="Times New Roman" w:cs="Times New Roman"/>
              </w:rPr>
              <w:t>Компьютер в комплекте</w:t>
            </w:r>
          </w:p>
        </w:tc>
        <w:tc>
          <w:tcPr>
            <w:tcW w:w="1645"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sz w:val="24"/>
                <w:szCs w:val="28"/>
                <w:lang w:eastAsia="ru-RU"/>
              </w:rPr>
            </w:pPr>
            <w:r w:rsidRPr="002C390A">
              <w:rPr>
                <w:rFonts w:ascii="Times New Roman" w:eastAsia="Segoe UI" w:hAnsi="Times New Roman" w:cs="Times New Roman"/>
                <w:iCs/>
                <w:sz w:val="24"/>
                <w:szCs w:val="28"/>
                <w:lang w:eastAsia="ru-RU"/>
              </w:rPr>
              <w:t>Согласно технической документации</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eastAsia="ru-RU"/>
              </w:rPr>
              <w:t>2</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lang w:eastAsia="ru-RU"/>
              </w:rPr>
            </w:pPr>
            <w:r w:rsidRPr="002C390A">
              <w:rPr>
                <w:rFonts w:ascii="Times New Roman" w:eastAsia="Segoe UI" w:hAnsi="Times New Roman" w:cs="Times New Roman"/>
              </w:rPr>
              <w:t>Проектор и  экран настенный</w:t>
            </w:r>
          </w:p>
        </w:tc>
        <w:tc>
          <w:tcPr>
            <w:tcW w:w="1645"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sz w:val="24"/>
                <w:szCs w:val="28"/>
                <w:lang w:eastAsia="ru-RU"/>
              </w:rPr>
            </w:pPr>
            <w:r w:rsidRPr="002C390A">
              <w:rPr>
                <w:rFonts w:ascii="Times New Roman" w:eastAsia="Segoe UI" w:hAnsi="Times New Roman" w:cs="Times New Roman"/>
                <w:iCs/>
                <w:sz w:val="24"/>
                <w:szCs w:val="28"/>
                <w:lang w:eastAsia="ru-RU"/>
              </w:rPr>
              <w:t>Согласно технической документации</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lightGray"/>
              </w:rPr>
            </w:pPr>
            <w:r w:rsidRPr="002C390A">
              <w:rPr>
                <w:rFonts w:ascii="Times New Roman" w:eastAsia="Segoe UI" w:hAnsi="Times New Roman" w:cs="Times New Roman"/>
                <w:b/>
                <w:iCs/>
                <w:sz w:val="24"/>
                <w:szCs w:val="28"/>
              </w:rPr>
              <w:t>Дополнительное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lightGray"/>
              </w:rPr>
            </w:pP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
                <w:sz w:val="24"/>
                <w:szCs w:val="28"/>
              </w:rPr>
            </w:pPr>
          </w:p>
        </w:tc>
        <w:tc>
          <w:tcPr>
            <w:tcW w:w="1645"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lang w:val="en-US"/>
              </w:rPr>
            </w:pP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III</w:t>
            </w:r>
            <w:r w:rsidRPr="002C390A">
              <w:rPr>
                <w:rFonts w:ascii="Times New Roman" w:eastAsia="Segoe UI" w:hAnsi="Times New Roman" w:cs="Times New Roman"/>
                <w:b/>
                <w:bCs/>
                <w:iCs/>
                <w:sz w:val="24"/>
                <w:szCs w:val="28"/>
              </w:rPr>
              <w:t xml:space="preserve"> Демонстрационные учебно-наглядные пособия</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val="en-US"/>
              </w:rPr>
            </w:pPr>
            <w:r w:rsidRPr="002C390A">
              <w:rPr>
                <w:rFonts w:ascii="Times New Roman" w:eastAsia="Segoe UI" w:hAnsi="Times New Roman" w:cs="Times New Roman"/>
                <w:b/>
                <w:bCs/>
                <w:iCs/>
                <w:sz w:val="24"/>
                <w:szCs w:val="28"/>
                <w:lang w:eastAsia="ru-RU"/>
              </w:rPr>
              <w:t>Основное оборудование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b/>
                <w:bCs/>
                <w:iCs/>
                <w:sz w:val="24"/>
                <w:szCs w:val="28"/>
                <w:lang w:eastAsia="ru-RU"/>
              </w:rPr>
            </w:pPr>
            <w:r w:rsidRPr="002C390A">
              <w:rPr>
                <w:rFonts w:ascii="Times New Roman" w:eastAsia="Segoe UI" w:hAnsi="Times New Roman" w:cs="Times New Roman"/>
                <w:iCs/>
                <w:sz w:val="24"/>
                <w:szCs w:val="28"/>
                <w:lang w:eastAsia="ru-RU"/>
              </w:rPr>
              <w:t>1</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iCs/>
                <w:sz w:val="24"/>
                <w:szCs w:val="28"/>
                <w:lang w:eastAsia="ru-RU"/>
              </w:rPr>
              <w:t xml:space="preserve">Набор плакатов по физике «Постоянный ток» </w:t>
            </w:r>
          </w:p>
        </w:tc>
        <w:tc>
          <w:tcPr>
            <w:tcW w:w="1645"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sz w:val="24"/>
                <w:szCs w:val="28"/>
                <w:lang w:eastAsia="ru-RU"/>
              </w:rPr>
              <w:t>Стандартные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b/>
                <w:bCs/>
                <w:iCs/>
                <w:sz w:val="24"/>
                <w:szCs w:val="28"/>
                <w:lang w:eastAsia="ru-RU"/>
              </w:rPr>
            </w:pPr>
            <w:r w:rsidRPr="002C390A">
              <w:rPr>
                <w:rFonts w:ascii="Times New Roman" w:eastAsia="Segoe UI" w:hAnsi="Times New Roman" w:cs="Times New Roman"/>
                <w:iCs/>
                <w:sz w:val="24"/>
                <w:szCs w:val="28"/>
                <w:lang w:eastAsia="ru-RU"/>
              </w:rPr>
              <w:t>2</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iCs/>
                <w:sz w:val="24"/>
                <w:szCs w:val="28"/>
                <w:lang w:eastAsia="ru-RU"/>
              </w:rPr>
              <w:t xml:space="preserve">Набор термометров </w:t>
            </w:r>
          </w:p>
        </w:tc>
        <w:tc>
          <w:tcPr>
            <w:tcW w:w="1645"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sz w:val="24"/>
                <w:szCs w:val="28"/>
                <w:lang w:eastAsia="ru-RU"/>
              </w:rPr>
              <w:t>Стандартные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b/>
                <w:bCs/>
                <w:iCs/>
                <w:sz w:val="24"/>
                <w:szCs w:val="28"/>
                <w:lang w:eastAsia="ru-RU"/>
              </w:rPr>
            </w:pPr>
            <w:r w:rsidRPr="002C390A">
              <w:rPr>
                <w:rFonts w:ascii="Times New Roman" w:eastAsia="Segoe UI" w:hAnsi="Times New Roman" w:cs="Times New Roman"/>
                <w:iCs/>
                <w:sz w:val="24"/>
                <w:szCs w:val="28"/>
                <w:lang w:eastAsia="ru-RU"/>
              </w:rPr>
              <w:t>3</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iCs/>
                <w:sz w:val="24"/>
                <w:szCs w:val="28"/>
                <w:lang w:eastAsia="ru-RU"/>
              </w:rPr>
              <w:t>Набор колб</w:t>
            </w:r>
          </w:p>
        </w:tc>
        <w:tc>
          <w:tcPr>
            <w:tcW w:w="1645"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sz w:val="24"/>
                <w:szCs w:val="28"/>
                <w:lang w:eastAsia="ru-RU"/>
              </w:rPr>
              <w:t>Стандартные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b/>
                <w:bCs/>
                <w:iCs/>
                <w:sz w:val="24"/>
                <w:szCs w:val="28"/>
                <w:lang w:eastAsia="ru-RU"/>
              </w:rPr>
            </w:pPr>
            <w:r w:rsidRPr="002C390A">
              <w:rPr>
                <w:rFonts w:ascii="Times New Roman" w:eastAsia="Segoe UI" w:hAnsi="Times New Roman" w:cs="Times New Roman"/>
                <w:iCs/>
                <w:sz w:val="24"/>
                <w:szCs w:val="28"/>
                <w:lang w:eastAsia="ru-RU"/>
              </w:rPr>
              <w:t>4</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iCs/>
                <w:sz w:val="24"/>
                <w:szCs w:val="28"/>
                <w:lang w:eastAsia="ru-RU"/>
              </w:rPr>
              <w:t>Набор стаканов</w:t>
            </w:r>
          </w:p>
        </w:tc>
        <w:tc>
          <w:tcPr>
            <w:tcW w:w="1645"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sz w:val="24"/>
                <w:szCs w:val="28"/>
                <w:lang w:eastAsia="ru-RU"/>
              </w:rPr>
              <w:t>Стандартные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b/>
                <w:bCs/>
                <w:iCs/>
                <w:sz w:val="24"/>
                <w:szCs w:val="28"/>
                <w:lang w:eastAsia="ru-RU"/>
              </w:rPr>
            </w:pPr>
            <w:r w:rsidRPr="002C390A">
              <w:rPr>
                <w:rFonts w:ascii="Times New Roman" w:eastAsia="Segoe UI" w:hAnsi="Times New Roman" w:cs="Times New Roman"/>
                <w:iCs/>
                <w:sz w:val="24"/>
                <w:szCs w:val="28"/>
                <w:lang w:eastAsia="ru-RU"/>
              </w:rPr>
              <w:t>5</w:t>
            </w:r>
          </w:p>
        </w:tc>
        <w:tc>
          <w:tcPr>
            <w:tcW w:w="3016"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iCs/>
                <w:sz w:val="24"/>
                <w:szCs w:val="28"/>
                <w:lang w:eastAsia="ru-RU"/>
              </w:rPr>
              <w:t>Приборы для определения длины световой волны</w:t>
            </w:r>
          </w:p>
        </w:tc>
        <w:tc>
          <w:tcPr>
            <w:tcW w:w="1645"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sz w:val="24"/>
                <w:szCs w:val="28"/>
                <w:lang w:eastAsia="ru-RU"/>
              </w:rPr>
              <w:t>Стандартные</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highlight w:val="lightGray"/>
              </w:rPr>
            </w:pPr>
            <w:r w:rsidRPr="002C390A">
              <w:rPr>
                <w:rFonts w:ascii="Times New Roman" w:eastAsia="Segoe UI" w:hAnsi="Times New Roman" w:cs="Times New Roman"/>
                <w:b/>
                <w:bCs/>
                <w:iCs/>
                <w:sz w:val="24"/>
                <w:szCs w:val="28"/>
              </w:rPr>
              <w:lastRenderedPageBreak/>
              <w:t>Дополнительное оборудование</w:t>
            </w:r>
          </w:p>
        </w:tc>
      </w:tr>
      <w:tr w:rsidR="002C390A" w:rsidRPr="002C390A" w:rsidTr="00343984">
        <w:tc>
          <w:tcPr>
            <w:tcW w:w="339" w:type="pct"/>
            <w:shd w:val="clear" w:color="auto" w:fill="auto"/>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highlight w:val="lightGray"/>
              </w:rPr>
            </w:pPr>
            <w:r w:rsidRPr="002C390A">
              <w:rPr>
                <w:rFonts w:ascii="Times New Roman" w:eastAsia="Segoe UI" w:hAnsi="Times New Roman" w:cs="Times New Roman"/>
                <w:iCs/>
                <w:sz w:val="24"/>
                <w:szCs w:val="28"/>
                <w:lang w:eastAsia="ru-RU"/>
              </w:rPr>
              <w:t>1</w:t>
            </w:r>
          </w:p>
        </w:tc>
        <w:tc>
          <w:tcPr>
            <w:tcW w:w="3016"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
                <w:sz w:val="24"/>
                <w:szCs w:val="28"/>
              </w:rPr>
            </w:pPr>
            <w:r w:rsidRPr="002C390A">
              <w:rPr>
                <w:rFonts w:ascii="Times New Roman" w:eastAsia="Segoe UI" w:hAnsi="Times New Roman" w:cs="Times New Roman"/>
                <w:iCs/>
                <w:sz w:val="24"/>
                <w:szCs w:val="28"/>
                <w:lang w:eastAsia="ru-RU"/>
              </w:rPr>
              <w:t>Комплект учебно-наглядных материалов по всем темам программы</w:t>
            </w:r>
          </w:p>
        </w:tc>
        <w:tc>
          <w:tcPr>
            <w:tcW w:w="1645"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Times New Roman" w:hAnsi="Times New Roman" w:cs="Times New Roman"/>
                <w:sz w:val="24"/>
                <w:lang w:eastAsia="ru-RU"/>
              </w:rPr>
              <w:t>Электронные и печатные</w:t>
            </w:r>
          </w:p>
        </w:tc>
      </w:tr>
    </w:tbl>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p>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r w:rsidRPr="002C390A">
        <w:rPr>
          <w:rFonts w:ascii="Times New Roman" w:eastAsia="Segoe UI" w:hAnsi="Times New Roman" w:cs="Times New Roman"/>
          <w:bCs/>
          <w:iCs/>
          <w:sz w:val="24"/>
          <w:szCs w:val="24"/>
          <w:lang w:eastAsia="ru-RU"/>
        </w:rPr>
        <w:t>Кабинет «Химии, Биологии».</w:t>
      </w:r>
    </w:p>
    <w:tbl>
      <w:tblPr>
        <w:tblW w:w="4588"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6313"/>
        <w:gridCol w:w="3449"/>
      </w:tblGrid>
      <w:tr w:rsidR="002C390A" w:rsidRPr="002C390A" w:rsidTr="00343984">
        <w:tc>
          <w:tcPr>
            <w:tcW w:w="339"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w:t>
            </w:r>
          </w:p>
        </w:tc>
        <w:tc>
          <w:tcPr>
            <w:tcW w:w="3014"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Наименование оборудования</w:t>
            </w:r>
          </w:p>
        </w:tc>
        <w:tc>
          <w:tcPr>
            <w:tcW w:w="1647"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Техническое описание</w:t>
            </w:r>
          </w:p>
        </w:tc>
      </w:tr>
      <w:tr w:rsidR="002C390A" w:rsidRPr="002C390A" w:rsidTr="00343984">
        <w:trPr>
          <w:trHeight w:val="278"/>
        </w:trPr>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b/>
                <w:bCs/>
                <w:iCs/>
                <w:sz w:val="24"/>
                <w:szCs w:val="28"/>
                <w:lang w:val="en-US" w:eastAsia="ru-RU"/>
              </w:rPr>
              <w:t>I</w:t>
            </w:r>
            <w:r w:rsidRPr="002C390A">
              <w:rPr>
                <w:rFonts w:ascii="Times New Roman" w:eastAsia="Segoe UI" w:hAnsi="Times New Roman" w:cs="Times New Roman"/>
                <w:b/>
                <w:bCs/>
                <w:iCs/>
                <w:sz w:val="24"/>
                <w:szCs w:val="28"/>
                <w:lang w:eastAsia="ru-RU"/>
              </w:rPr>
              <w:t xml:space="preserve"> Специализированная мебель и системы хранения</w:t>
            </w:r>
          </w:p>
        </w:tc>
      </w:tr>
      <w:tr w:rsidR="002C390A" w:rsidRPr="002C390A" w:rsidTr="00343984">
        <w:trPr>
          <w:trHeight w:val="277"/>
        </w:trPr>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b/>
                <w:bCs/>
                <w:iCs/>
                <w:sz w:val="24"/>
                <w:szCs w:val="28"/>
                <w:lang w:eastAsia="ru-RU"/>
              </w:rPr>
              <w:t>Основное оборудование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val="en-US" w:eastAsia="ru-RU"/>
              </w:rPr>
            </w:pPr>
            <w:r w:rsidRPr="002C390A">
              <w:rPr>
                <w:rFonts w:ascii="Times New Roman" w:eastAsia="Segoe UI" w:hAnsi="Times New Roman" w:cs="Times New Roman"/>
                <w:iCs/>
                <w:sz w:val="24"/>
                <w:szCs w:val="28"/>
                <w:lang w:val="en-US" w:eastAsia="ru-RU"/>
              </w:rPr>
              <w:t>1</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Доска аудиторная</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Cs/>
                <w:iCs/>
                <w:sz w:val="24"/>
                <w:szCs w:val="28"/>
                <w:lang w:eastAsia="ru-RU"/>
              </w:rPr>
            </w:pPr>
            <w:r w:rsidRPr="002C390A">
              <w:rPr>
                <w:rFonts w:ascii="Times New Roman" w:eastAsia="Segoe UI" w:hAnsi="Times New Roman" w:cs="Times New Roman"/>
                <w:bCs/>
                <w:iCs/>
                <w:sz w:val="24"/>
                <w:szCs w:val="28"/>
                <w:lang w:eastAsia="ru-RU"/>
              </w:rPr>
              <w:t>Меловая</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val="en-US" w:eastAsia="ru-RU"/>
              </w:rPr>
            </w:pPr>
            <w:r w:rsidRPr="002C390A">
              <w:rPr>
                <w:rFonts w:ascii="Times New Roman" w:eastAsia="Segoe UI" w:hAnsi="Times New Roman" w:cs="Times New Roman"/>
                <w:iCs/>
                <w:sz w:val="24"/>
                <w:szCs w:val="28"/>
                <w:lang w:val="en-US" w:eastAsia="ru-RU"/>
              </w:rPr>
              <w:t>2</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 xml:space="preserve">Парты ученические </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Деревянные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3</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 xml:space="preserve">Стулья ученические </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Деревянные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4</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Рабочее место преподавателя</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Деревянное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bCs/>
                <w:iCs/>
                <w:sz w:val="24"/>
                <w:szCs w:val="28"/>
                <w:lang w:eastAsia="ru-RU"/>
              </w:rPr>
              <w:t>Дополнительное оборудование</w:t>
            </w:r>
          </w:p>
        </w:tc>
      </w:tr>
      <w:tr w:rsidR="002C390A" w:rsidRPr="002C390A" w:rsidTr="00343984">
        <w:tc>
          <w:tcPr>
            <w:tcW w:w="339"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1</w:t>
            </w:r>
          </w:p>
        </w:tc>
        <w:tc>
          <w:tcPr>
            <w:tcW w:w="3014"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Шкаф-стеллаж</w:t>
            </w:r>
          </w:p>
        </w:tc>
        <w:tc>
          <w:tcPr>
            <w:tcW w:w="1647"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szCs w:val="28"/>
                <w:lang w:eastAsia="ru-RU"/>
              </w:rPr>
            </w:pPr>
            <w:r w:rsidRPr="002C390A">
              <w:rPr>
                <w:rFonts w:ascii="Times New Roman" w:eastAsia="Segoe UI" w:hAnsi="Times New Roman" w:cs="Times New Roman"/>
                <w:sz w:val="24"/>
                <w:szCs w:val="28"/>
                <w:lang w:eastAsia="ru-RU"/>
              </w:rPr>
              <w:t>Стандартный</w:t>
            </w:r>
          </w:p>
        </w:tc>
      </w:tr>
      <w:tr w:rsidR="002C390A" w:rsidRPr="002C390A" w:rsidTr="00343984">
        <w:tc>
          <w:tcPr>
            <w:tcW w:w="339"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2</w:t>
            </w:r>
          </w:p>
        </w:tc>
        <w:tc>
          <w:tcPr>
            <w:tcW w:w="3014"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Шкаф книжный</w:t>
            </w:r>
          </w:p>
        </w:tc>
        <w:tc>
          <w:tcPr>
            <w:tcW w:w="1647"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szCs w:val="28"/>
                <w:lang w:eastAsia="ru-RU"/>
              </w:rPr>
            </w:pPr>
            <w:r w:rsidRPr="002C390A">
              <w:rPr>
                <w:rFonts w:ascii="Times New Roman" w:eastAsia="Segoe UI" w:hAnsi="Times New Roman" w:cs="Times New Roman"/>
                <w:sz w:val="24"/>
                <w:szCs w:val="28"/>
                <w:lang w:eastAsia="ru-RU"/>
              </w:rPr>
              <w:t>Стандартный</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bCs/>
                <w:iCs/>
                <w:sz w:val="24"/>
                <w:szCs w:val="28"/>
                <w:lang w:val="en-US" w:eastAsia="ru-RU"/>
              </w:rPr>
              <w:t xml:space="preserve">II </w:t>
            </w:r>
            <w:r w:rsidRPr="002C390A">
              <w:rPr>
                <w:rFonts w:ascii="Times New Roman" w:eastAsia="Segoe UI" w:hAnsi="Times New Roman" w:cs="Times New Roman"/>
                <w:b/>
                <w:bCs/>
                <w:iCs/>
                <w:sz w:val="24"/>
                <w:szCs w:val="28"/>
                <w:lang w:eastAsia="ru-RU"/>
              </w:rPr>
              <w:t>Технические средства</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bCs/>
                <w:iCs/>
                <w:sz w:val="24"/>
                <w:szCs w:val="28"/>
                <w:lang w:eastAsia="ru-RU"/>
              </w:rPr>
              <w:t>Основное оборудование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val="en-US" w:eastAsia="ru-RU"/>
              </w:rPr>
              <w:t>1</w:t>
            </w:r>
          </w:p>
        </w:tc>
        <w:tc>
          <w:tcPr>
            <w:tcW w:w="3014" w:type="pct"/>
            <w:shd w:val="clear" w:color="auto" w:fill="auto"/>
          </w:tcPr>
          <w:p w:rsidR="002C390A" w:rsidRPr="002C390A" w:rsidRDefault="002C390A" w:rsidP="002C390A">
            <w:pPr>
              <w:snapToGrid w:val="0"/>
              <w:spacing w:after="0" w:line="240"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Компьютер в комплекте</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lang w:eastAsia="ru-RU"/>
              </w:rPr>
            </w:pPr>
            <w:r w:rsidRPr="002C390A">
              <w:rPr>
                <w:rFonts w:ascii="Times New Roman" w:eastAsia="Segoe UI" w:hAnsi="Times New Roman" w:cs="Times New Roman"/>
                <w:iCs/>
                <w:sz w:val="24"/>
                <w:szCs w:val="28"/>
                <w:lang w:eastAsia="ru-RU"/>
              </w:rPr>
              <w:t>Согласно технической документации</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val="en-US" w:eastAsia="ru-RU"/>
              </w:rPr>
              <w:t>2</w:t>
            </w:r>
          </w:p>
        </w:tc>
        <w:tc>
          <w:tcPr>
            <w:tcW w:w="3014" w:type="pct"/>
            <w:shd w:val="clear" w:color="auto" w:fill="auto"/>
          </w:tcPr>
          <w:p w:rsidR="002C390A" w:rsidRPr="002C390A" w:rsidRDefault="002C390A" w:rsidP="002C390A">
            <w:pPr>
              <w:snapToGrid w:val="0"/>
              <w:spacing w:after="0" w:line="240"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 xml:space="preserve">Проектор </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lang w:eastAsia="ru-RU"/>
              </w:rPr>
            </w:pPr>
            <w:r w:rsidRPr="002C390A">
              <w:rPr>
                <w:rFonts w:ascii="Times New Roman" w:eastAsia="Segoe UI" w:hAnsi="Times New Roman" w:cs="Times New Roman"/>
                <w:iCs/>
                <w:sz w:val="24"/>
                <w:szCs w:val="28"/>
                <w:lang w:eastAsia="ru-RU"/>
              </w:rPr>
              <w:t>Согласно технической документации</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iCs/>
                <w:sz w:val="24"/>
                <w:szCs w:val="28"/>
                <w:lang w:eastAsia="ru-RU"/>
              </w:rPr>
              <w:t>Дополнительное оборудование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1</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
                <w:sz w:val="24"/>
                <w:szCs w:val="28"/>
                <w:lang w:eastAsia="ru-RU"/>
              </w:rPr>
            </w:pPr>
            <w:r w:rsidRPr="002C390A">
              <w:rPr>
                <w:rFonts w:ascii="Times New Roman" w:eastAsia="Segoe UI" w:hAnsi="Times New Roman" w:cs="Times New Roman"/>
                <w:iCs/>
                <w:sz w:val="24"/>
                <w:szCs w:val="28"/>
                <w:lang w:eastAsia="ru-RU"/>
              </w:rPr>
              <w:t>Распределитель питания</w:t>
            </w:r>
          </w:p>
        </w:tc>
        <w:tc>
          <w:tcPr>
            <w:tcW w:w="1647" w:type="pct"/>
            <w:shd w:val="clear" w:color="auto" w:fill="auto"/>
          </w:tcPr>
          <w:p w:rsidR="002C390A" w:rsidRPr="002C390A" w:rsidRDefault="002C390A" w:rsidP="002C390A">
            <w:pPr>
              <w:widowControl w:val="0"/>
              <w:autoSpaceDE w:val="0"/>
              <w:autoSpaceDN w:val="0"/>
              <w:spacing w:after="0" w:line="260" w:lineRule="exact"/>
              <w:jc w:val="both"/>
              <w:rPr>
                <w:rFonts w:ascii="Times New Roman" w:eastAsia="Times New Roman" w:hAnsi="Times New Roman" w:cs="Times New Roman"/>
                <w:sz w:val="24"/>
                <w:lang w:eastAsia="ru-RU"/>
              </w:rPr>
            </w:pPr>
            <w:r w:rsidRPr="002C390A">
              <w:rPr>
                <w:rFonts w:ascii="Times New Roman" w:eastAsia="Segoe UI" w:hAnsi="Times New Roman" w:cs="Times New Roman"/>
                <w:iCs/>
                <w:sz w:val="24"/>
                <w:szCs w:val="28"/>
                <w:lang w:eastAsia="ru-RU"/>
              </w:rPr>
              <w:t>Согласно технической документации</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bCs/>
                <w:iCs/>
                <w:sz w:val="24"/>
                <w:szCs w:val="28"/>
                <w:lang w:val="en-US" w:eastAsia="ru-RU"/>
              </w:rPr>
              <w:t>III</w:t>
            </w:r>
            <w:r w:rsidRPr="002C390A">
              <w:rPr>
                <w:rFonts w:ascii="Times New Roman" w:eastAsia="Segoe UI" w:hAnsi="Times New Roman" w:cs="Times New Roman"/>
                <w:b/>
                <w:bCs/>
                <w:iCs/>
                <w:sz w:val="24"/>
                <w:szCs w:val="28"/>
                <w:lang w:eastAsia="ru-RU"/>
              </w:rPr>
              <w:t xml:space="preserve"> Демонстрационные учебно-наглядные пособия</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bCs/>
                <w:iCs/>
                <w:sz w:val="24"/>
                <w:szCs w:val="28"/>
                <w:lang w:eastAsia="ru-RU"/>
              </w:rPr>
              <w:t>Основное оборудование</w:t>
            </w:r>
          </w:p>
        </w:tc>
      </w:tr>
      <w:tr w:rsidR="002C390A" w:rsidRPr="002C390A" w:rsidTr="00343984">
        <w:trPr>
          <w:trHeight w:val="154"/>
        </w:trPr>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1</w:t>
            </w:r>
          </w:p>
        </w:tc>
        <w:tc>
          <w:tcPr>
            <w:tcW w:w="3014" w:type="pct"/>
            <w:shd w:val="clear" w:color="auto" w:fill="auto"/>
          </w:tcPr>
          <w:p w:rsidR="002C390A" w:rsidRPr="002C390A" w:rsidRDefault="002C390A" w:rsidP="002C390A">
            <w:pPr>
              <w:snapToGrid w:val="0"/>
              <w:spacing w:after="0" w:line="240"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Микроскопы</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4"/>
                <w:lang w:eastAsia="ru-RU"/>
              </w:rPr>
            </w:pPr>
            <w:r w:rsidRPr="002C390A">
              <w:rPr>
                <w:rFonts w:ascii="Times New Roman" w:eastAsia="Segoe UI" w:hAnsi="Times New Roman" w:cs="Times New Roman"/>
                <w:iCs/>
                <w:sz w:val="24"/>
                <w:szCs w:val="28"/>
                <w:lang w:eastAsia="ru-RU"/>
              </w:rPr>
              <w:t>Стандартные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2</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Гербарии</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Стандартные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3</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Фолдоскопы</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lang w:eastAsia="ru-RU"/>
              </w:rPr>
            </w:pPr>
            <w:r w:rsidRPr="002C390A">
              <w:rPr>
                <w:rFonts w:ascii="Times New Roman" w:eastAsia="Segoe UI" w:hAnsi="Times New Roman" w:cs="Times New Roman"/>
                <w:sz w:val="24"/>
                <w:szCs w:val="28"/>
                <w:lang w:eastAsia="ru-RU"/>
              </w:rPr>
              <w:t>Стандартные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4</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Коллекции минералов, пластмасс</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Стандартные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5</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Периодическая система химических элементов Д.И. Менделеева</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Стандартная</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bCs/>
                <w:iCs/>
                <w:sz w:val="24"/>
                <w:szCs w:val="28"/>
                <w:lang w:eastAsia="ru-RU"/>
              </w:rPr>
              <w:t>Дополнительное оборудование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val="en-US" w:eastAsia="ru-RU"/>
              </w:rPr>
              <w:t>1</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
                <w:sz w:val="24"/>
                <w:szCs w:val="28"/>
                <w:lang w:eastAsia="ru-RU"/>
              </w:rPr>
            </w:pPr>
            <w:r w:rsidRPr="002C390A">
              <w:rPr>
                <w:rFonts w:ascii="Times New Roman" w:eastAsia="Segoe UI" w:hAnsi="Times New Roman" w:cs="Times New Roman"/>
                <w:iCs/>
                <w:sz w:val="24"/>
                <w:szCs w:val="28"/>
                <w:lang w:eastAsia="ru-RU"/>
              </w:rPr>
              <w:t>Комплект учебно-наглядного материала по всем темам программы</w:t>
            </w:r>
          </w:p>
        </w:tc>
        <w:tc>
          <w:tcPr>
            <w:tcW w:w="1647" w:type="pct"/>
            <w:shd w:val="clear" w:color="auto" w:fill="auto"/>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lang w:eastAsia="ru-RU"/>
              </w:rPr>
            </w:pPr>
            <w:r w:rsidRPr="002C390A">
              <w:rPr>
                <w:rFonts w:ascii="Times New Roman" w:eastAsia="Times New Roman" w:hAnsi="Times New Roman" w:cs="Times New Roman"/>
                <w:sz w:val="24"/>
                <w:lang w:eastAsia="ru-RU"/>
              </w:rPr>
              <w:t>Электронные и печатные</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2</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Химическая посуда</w:t>
            </w:r>
          </w:p>
        </w:tc>
        <w:tc>
          <w:tcPr>
            <w:tcW w:w="1647" w:type="pct"/>
            <w:shd w:val="clear" w:color="auto" w:fill="auto"/>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lang w:eastAsia="ru-RU"/>
              </w:rPr>
            </w:pPr>
            <w:r w:rsidRPr="002C390A">
              <w:rPr>
                <w:rFonts w:ascii="Times New Roman" w:eastAsia="Times New Roman" w:hAnsi="Times New Roman" w:cs="Times New Roman"/>
                <w:sz w:val="24"/>
                <w:lang w:eastAsia="ru-RU"/>
              </w:rPr>
              <w:t>Стандартная, согласно ГОСТа</w:t>
            </w:r>
          </w:p>
        </w:tc>
      </w:tr>
      <w:tr w:rsidR="002C390A" w:rsidRPr="002C390A" w:rsidTr="00343984">
        <w:tc>
          <w:tcPr>
            <w:tcW w:w="339" w:type="pct"/>
            <w:shd w:val="clear" w:color="auto" w:fill="auto"/>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3</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Химические реактивы</w:t>
            </w:r>
          </w:p>
        </w:tc>
        <w:tc>
          <w:tcPr>
            <w:tcW w:w="1647" w:type="pct"/>
            <w:shd w:val="clear" w:color="auto" w:fill="auto"/>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lang w:eastAsia="ru-RU"/>
              </w:rPr>
            </w:pPr>
            <w:r w:rsidRPr="002C390A">
              <w:rPr>
                <w:rFonts w:ascii="Times New Roman" w:eastAsia="Times New Roman" w:hAnsi="Times New Roman" w:cs="Times New Roman"/>
                <w:sz w:val="24"/>
                <w:lang w:eastAsia="ru-RU"/>
              </w:rPr>
              <w:t>Стандартные</w:t>
            </w:r>
          </w:p>
        </w:tc>
      </w:tr>
    </w:tbl>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p>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r w:rsidRPr="002C390A">
        <w:rPr>
          <w:rFonts w:ascii="Times New Roman" w:eastAsia="Segoe UI" w:hAnsi="Times New Roman" w:cs="Times New Roman"/>
          <w:bCs/>
          <w:iCs/>
          <w:sz w:val="24"/>
          <w:szCs w:val="24"/>
          <w:lang w:eastAsia="ru-RU"/>
        </w:rPr>
        <w:t>Кабинет «Истории, Обществознания».</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6241"/>
        <w:gridCol w:w="3419"/>
      </w:tblGrid>
      <w:tr w:rsidR="002C390A" w:rsidRPr="002C390A" w:rsidTr="00343984">
        <w:tc>
          <w:tcPr>
            <w:tcW w:w="341"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w:t>
            </w:r>
          </w:p>
        </w:tc>
        <w:tc>
          <w:tcPr>
            <w:tcW w:w="3010"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Наименование оборудования</w:t>
            </w:r>
          </w:p>
        </w:tc>
        <w:tc>
          <w:tcPr>
            <w:tcW w:w="1649"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Техническое описание</w:t>
            </w:r>
          </w:p>
        </w:tc>
      </w:tr>
      <w:tr w:rsidR="002C390A" w:rsidRPr="002C390A" w:rsidTr="00343984">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b/>
                <w:bCs/>
                <w:iCs/>
                <w:sz w:val="24"/>
                <w:szCs w:val="28"/>
                <w:lang w:val="en-US" w:eastAsia="ru-RU"/>
              </w:rPr>
              <w:t>I</w:t>
            </w:r>
            <w:r w:rsidRPr="002C390A">
              <w:rPr>
                <w:rFonts w:ascii="Times New Roman" w:eastAsia="Segoe UI" w:hAnsi="Times New Roman" w:cs="Times New Roman"/>
                <w:b/>
                <w:bCs/>
                <w:iCs/>
                <w:sz w:val="24"/>
                <w:szCs w:val="28"/>
                <w:lang w:eastAsia="ru-RU"/>
              </w:rPr>
              <w:t xml:space="preserve"> Специализированная мебель и системы хранения</w:t>
            </w:r>
          </w:p>
        </w:tc>
      </w:tr>
      <w:tr w:rsidR="002C390A" w:rsidRPr="002C390A" w:rsidTr="00343984">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lang w:eastAsia="ru-RU"/>
              </w:rPr>
            </w:pPr>
            <w:r w:rsidRPr="002C390A">
              <w:rPr>
                <w:rFonts w:ascii="Times New Roman" w:eastAsia="Segoe UI" w:hAnsi="Times New Roman" w:cs="Times New Roman"/>
                <w:b/>
                <w:bCs/>
                <w:iCs/>
                <w:sz w:val="24"/>
                <w:szCs w:val="28"/>
                <w:lang w:eastAsia="ru-RU"/>
              </w:rPr>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val="en-US" w:eastAsia="ru-RU"/>
              </w:rPr>
            </w:pPr>
            <w:r w:rsidRPr="002C390A">
              <w:rPr>
                <w:rFonts w:ascii="Times New Roman" w:eastAsia="Segoe UI" w:hAnsi="Times New Roman" w:cs="Times New Roman"/>
                <w:iCs/>
                <w:sz w:val="24"/>
                <w:szCs w:val="28"/>
                <w:lang w:val="en-US" w:eastAsia="ru-RU"/>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Доска аудиторная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Cs/>
                <w:iCs/>
                <w:sz w:val="24"/>
                <w:szCs w:val="28"/>
                <w:lang w:eastAsia="ru-RU"/>
              </w:rPr>
            </w:pPr>
            <w:r w:rsidRPr="002C390A">
              <w:rPr>
                <w:rFonts w:ascii="Times New Roman" w:eastAsia="Segoe UI" w:hAnsi="Times New Roman" w:cs="Times New Roman"/>
                <w:bCs/>
                <w:iCs/>
                <w:sz w:val="24"/>
                <w:szCs w:val="28"/>
                <w:lang w:eastAsia="ru-RU"/>
              </w:rPr>
              <w:t>Магнитно-маркерная</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val="en-US" w:eastAsia="ru-RU"/>
              </w:rPr>
            </w:pPr>
            <w:r w:rsidRPr="002C390A">
              <w:rPr>
                <w:rFonts w:ascii="Times New Roman" w:eastAsia="Segoe UI" w:hAnsi="Times New Roman" w:cs="Times New Roman"/>
                <w:iCs/>
                <w:sz w:val="24"/>
                <w:szCs w:val="28"/>
                <w:lang w:val="en-US" w:eastAsia="ru-RU"/>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 xml:space="preserve">Парты ученические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3</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 xml:space="preserve">Стулья ученические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4</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Рабочее место преподавателя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Деревянное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bCs/>
                <w:iCs/>
                <w:sz w:val="24"/>
                <w:szCs w:val="28"/>
                <w:lang w:eastAsia="ru-RU"/>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lang w:eastAsia="ru-RU"/>
              </w:rPr>
            </w:pPr>
            <w:r w:rsidRPr="002C390A">
              <w:rPr>
                <w:rFonts w:ascii="Times New Roman" w:eastAsia="Segoe UI" w:hAnsi="Times New Roman" w:cs="Times New Roman"/>
                <w:iCs/>
                <w:sz w:val="24"/>
                <w:szCs w:val="28"/>
                <w:lang w:eastAsia="ru-RU"/>
              </w:rPr>
              <w:t>Шкаф для оборудования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lang w:eastAsia="ru-RU"/>
              </w:rPr>
            </w:pPr>
            <w:r w:rsidRPr="002C390A">
              <w:rPr>
                <w:rFonts w:ascii="Times New Roman" w:eastAsia="Segoe UI" w:hAnsi="Times New Roman" w:cs="Times New Roman"/>
                <w:sz w:val="24"/>
                <w:szCs w:val="28"/>
                <w:lang w:eastAsia="ru-RU"/>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lang w:eastAsia="ru-RU"/>
              </w:rPr>
            </w:pPr>
            <w:r w:rsidRPr="002C390A">
              <w:rPr>
                <w:rFonts w:ascii="Times New Roman" w:eastAsia="Segoe UI" w:hAnsi="Times New Roman" w:cs="Times New Roman"/>
                <w:iCs/>
                <w:sz w:val="24"/>
                <w:szCs w:val="28"/>
                <w:lang w:eastAsia="ru-RU"/>
              </w:rPr>
              <w:t>Кафедра</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lang w:eastAsia="ru-RU"/>
              </w:rPr>
            </w:pPr>
            <w:r w:rsidRPr="002C390A">
              <w:rPr>
                <w:rFonts w:ascii="Times New Roman" w:eastAsia="Segoe UI" w:hAnsi="Times New Roman" w:cs="Times New Roman"/>
                <w:sz w:val="24"/>
                <w:szCs w:val="28"/>
                <w:lang w:eastAsia="ru-RU"/>
              </w:rPr>
              <w:t>Стандартная</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bCs/>
                <w:iCs/>
                <w:sz w:val="24"/>
                <w:szCs w:val="28"/>
                <w:lang w:val="en-US" w:eastAsia="ru-RU"/>
              </w:rPr>
              <w:t xml:space="preserve">II </w:t>
            </w:r>
            <w:r w:rsidRPr="002C390A">
              <w:rPr>
                <w:rFonts w:ascii="Times New Roman" w:eastAsia="Segoe UI" w:hAnsi="Times New Roman" w:cs="Times New Roman"/>
                <w:b/>
                <w:bCs/>
                <w:iCs/>
                <w:sz w:val="24"/>
                <w:szCs w:val="28"/>
                <w:lang w:eastAsia="ru-RU"/>
              </w:rPr>
              <w:t>Технические средства</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bCs/>
                <w:iCs/>
                <w:sz w:val="24"/>
                <w:szCs w:val="28"/>
                <w:lang w:eastAsia="ru-RU"/>
              </w:rPr>
              <w:lastRenderedPageBreak/>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val="en-US" w:eastAsia="ru-RU"/>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Компьютер в комплекте</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lang w:eastAsia="ru-RU"/>
              </w:rPr>
            </w:pPr>
            <w:r w:rsidRPr="002C390A">
              <w:rPr>
                <w:rFonts w:ascii="Times New Roman" w:eastAsia="Segoe UI" w:hAnsi="Times New Roman" w:cs="Times New Roman"/>
                <w:iCs/>
                <w:sz w:val="24"/>
                <w:szCs w:val="28"/>
                <w:lang w:eastAsia="ru-RU"/>
              </w:rPr>
              <w:t>Согласно технической документации</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val="en-US" w:eastAsia="ru-RU"/>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Проектор с настенным экраном</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lang w:eastAsia="ru-RU"/>
              </w:rPr>
            </w:pPr>
            <w:r w:rsidRPr="002C390A">
              <w:rPr>
                <w:rFonts w:ascii="Times New Roman" w:eastAsia="Segoe UI" w:hAnsi="Times New Roman" w:cs="Times New Roman"/>
                <w:iCs/>
                <w:sz w:val="24"/>
                <w:szCs w:val="28"/>
                <w:lang w:eastAsia="ru-RU"/>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iCs/>
                <w:sz w:val="24"/>
                <w:szCs w:val="28"/>
                <w:lang w:eastAsia="ru-RU"/>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
                <w:sz w:val="24"/>
                <w:szCs w:val="28"/>
                <w:lang w:eastAsia="ru-RU"/>
              </w:rPr>
            </w:pPr>
            <w:r w:rsidRPr="002C390A">
              <w:rPr>
                <w:rFonts w:ascii="Times New Roman" w:eastAsia="Segoe UI" w:hAnsi="Times New Roman" w:cs="Times New Roman"/>
                <w:iCs/>
                <w:sz w:val="24"/>
                <w:szCs w:val="28"/>
                <w:lang w:eastAsia="ru-RU"/>
              </w:rPr>
              <w:t>Распределитель питания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jc w:val="both"/>
              <w:rPr>
                <w:rFonts w:ascii="Times New Roman" w:eastAsia="Times New Roman" w:hAnsi="Times New Roman" w:cs="Times New Roman"/>
                <w:sz w:val="24"/>
                <w:lang w:eastAsia="ru-RU"/>
              </w:rPr>
            </w:pPr>
            <w:r w:rsidRPr="002C390A">
              <w:rPr>
                <w:rFonts w:ascii="Times New Roman" w:eastAsia="Segoe UI" w:hAnsi="Times New Roman" w:cs="Times New Roman"/>
                <w:iCs/>
                <w:sz w:val="24"/>
                <w:szCs w:val="28"/>
                <w:lang w:eastAsia="ru-RU"/>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bCs/>
                <w:iCs/>
                <w:sz w:val="24"/>
                <w:szCs w:val="28"/>
                <w:lang w:val="en-US" w:eastAsia="ru-RU"/>
              </w:rPr>
              <w:t>III</w:t>
            </w:r>
            <w:r w:rsidRPr="002C390A">
              <w:rPr>
                <w:rFonts w:ascii="Times New Roman" w:eastAsia="Segoe UI" w:hAnsi="Times New Roman" w:cs="Times New Roman"/>
                <w:b/>
                <w:bCs/>
                <w:iCs/>
                <w:sz w:val="24"/>
                <w:szCs w:val="28"/>
                <w:lang w:eastAsia="ru-RU"/>
              </w:rPr>
              <w:t xml:space="preserve"> Демонстрационные учебно-наглядные пособия</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bCs/>
                <w:iCs/>
                <w:sz w:val="24"/>
                <w:szCs w:val="28"/>
                <w:lang w:eastAsia="ru-RU"/>
              </w:rPr>
              <w:t>Основное оборудование</w:t>
            </w:r>
          </w:p>
        </w:tc>
      </w:tr>
      <w:tr w:rsidR="002C390A" w:rsidRPr="002C390A" w:rsidTr="00343984">
        <w:trPr>
          <w:trHeight w:val="154"/>
        </w:trPr>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1</w:t>
            </w:r>
          </w:p>
        </w:tc>
        <w:tc>
          <w:tcPr>
            <w:tcW w:w="3010" w:type="pct"/>
            <w:tcBorders>
              <w:top w:val="single" w:sz="4" w:space="0" w:color="auto"/>
              <w:left w:val="single" w:sz="4" w:space="0" w:color="auto"/>
              <w:bottom w:val="single" w:sz="4" w:space="0" w:color="auto"/>
              <w:right w:val="single" w:sz="4" w:space="0" w:color="auto"/>
            </w:tcBorders>
          </w:tcPr>
          <w:p w:rsidR="002C390A" w:rsidRPr="002C390A" w:rsidRDefault="002C390A" w:rsidP="002C390A">
            <w:pPr>
              <w:tabs>
                <w:tab w:val="left" w:pos="1905"/>
              </w:tabs>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w:t>
            </w:r>
          </w:p>
        </w:tc>
        <w:tc>
          <w:tcPr>
            <w:tcW w:w="1649" w:type="pct"/>
            <w:tcBorders>
              <w:top w:val="single" w:sz="4" w:space="0" w:color="auto"/>
              <w:left w:val="single" w:sz="4" w:space="0" w:color="auto"/>
              <w:bottom w:val="single" w:sz="4" w:space="0" w:color="auto"/>
              <w:right w:val="single" w:sz="4" w:space="0" w:color="auto"/>
            </w:tcBorders>
          </w:tcPr>
          <w:p w:rsidR="002C390A" w:rsidRPr="002C390A" w:rsidRDefault="002C390A" w:rsidP="002C390A">
            <w:pPr>
              <w:snapToGrid w:val="0"/>
              <w:spacing w:after="0" w:line="240" w:lineRule="auto"/>
              <w:jc w:val="both"/>
              <w:rPr>
                <w:rFonts w:ascii="Times New Roman" w:eastAsia="Segoe UI" w:hAnsi="Times New Roman" w:cs="Times New Roman"/>
                <w:iCs/>
                <w:sz w:val="24"/>
                <w:szCs w:val="24"/>
                <w:lang w:eastAsia="ru-RU"/>
              </w:rPr>
            </w:pP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Segoe UI" w:hAnsi="Times New Roman" w:cs="Times New Roman"/>
                <w:b/>
                <w:bCs/>
                <w:iCs/>
                <w:sz w:val="24"/>
                <w:szCs w:val="28"/>
                <w:lang w:eastAsia="ru-RU"/>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val="en-US" w:eastAsia="ru-RU"/>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
                <w:sz w:val="24"/>
                <w:szCs w:val="28"/>
                <w:lang w:eastAsia="ru-RU"/>
              </w:rPr>
            </w:pPr>
            <w:r w:rsidRPr="002C390A">
              <w:rPr>
                <w:rFonts w:ascii="Times New Roman" w:eastAsia="Segoe UI" w:hAnsi="Times New Roman" w:cs="Times New Roman"/>
                <w:iCs/>
                <w:sz w:val="24"/>
                <w:szCs w:val="28"/>
                <w:lang w:eastAsia="ru-RU"/>
              </w:rPr>
              <w:t>Комплект учебно-наглядного материала по всем темам программы</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lang w:eastAsia="ru-RU"/>
              </w:rPr>
            </w:pPr>
            <w:r w:rsidRPr="002C390A">
              <w:rPr>
                <w:rFonts w:ascii="Times New Roman" w:eastAsia="Times New Roman" w:hAnsi="Times New Roman" w:cs="Times New Roman"/>
                <w:sz w:val="24"/>
                <w:lang w:eastAsia="ru-RU"/>
              </w:rPr>
              <w:t>Электронные и печатные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eastAsia="ru-RU"/>
              </w:rPr>
            </w:pPr>
            <w:r w:rsidRPr="002C390A">
              <w:rPr>
                <w:rFonts w:ascii="Times New Roman" w:eastAsia="Segoe UI" w:hAnsi="Times New Roman" w:cs="Times New Roman"/>
                <w:iCs/>
                <w:sz w:val="24"/>
                <w:szCs w:val="28"/>
                <w:lang w:eastAsia="ru-RU"/>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lang w:eastAsia="ru-RU"/>
              </w:rPr>
            </w:pPr>
            <w:r w:rsidRPr="002C390A">
              <w:rPr>
                <w:rFonts w:ascii="Times New Roman" w:eastAsiaTheme="minorEastAsia" w:hAnsi="Times New Roman" w:cs="Times New Roman"/>
              </w:rPr>
              <w:t xml:space="preserve">Стенд «Прошли века. Россией Ломоносов не забыт»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lang w:eastAsia="ru-RU"/>
              </w:rPr>
            </w:pPr>
            <w:r w:rsidRPr="002C390A">
              <w:rPr>
                <w:rFonts w:ascii="Times New Roman" w:eastAsia="Segoe UI" w:hAnsi="Times New Roman" w:cs="Times New Roman"/>
                <w:iCs/>
                <w:sz w:val="24"/>
                <w:szCs w:val="28"/>
                <w:lang w:eastAsia="ru-RU"/>
              </w:rPr>
              <w:t>Стандартный</w:t>
            </w:r>
          </w:p>
        </w:tc>
      </w:tr>
    </w:tbl>
    <w:p w:rsidR="002C390A" w:rsidRPr="002C390A" w:rsidRDefault="002C390A" w:rsidP="002C390A">
      <w:pPr>
        <w:suppressAutoHyphens/>
        <w:spacing w:after="0" w:line="240" w:lineRule="auto"/>
        <w:ind w:firstLine="709"/>
        <w:jc w:val="both"/>
        <w:rPr>
          <w:rFonts w:ascii="Times New Roman" w:eastAsia="Segoe UI" w:hAnsi="Times New Roman" w:cs="Times New Roman"/>
          <w:b/>
          <w:bCs/>
          <w:iCs/>
          <w:sz w:val="24"/>
          <w:szCs w:val="24"/>
          <w:lang w:eastAsia="ru-RU"/>
        </w:rPr>
      </w:pPr>
    </w:p>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r w:rsidRPr="002C390A">
        <w:rPr>
          <w:rFonts w:ascii="Times New Roman" w:eastAsia="Segoe UI" w:hAnsi="Times New Roman" w:cs="Times New Roman"/>
          <w:bCs/>
          <w:iCs/>
          <w:sz w:val="24"/>
          <w:szCs w:val="24"/>
          <w:lang w:eastAsia="ru-RU"/>
        </w:rPr>
        <w:t>Кабинет «Географии».</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6241"/>
        <w:gridCol w:w="3419"/>
      </w:tblGrid>
      <w:tr w:rsidR="002C390A" w:rsidRPr="002C390A" w:rsidTr="00343984">
        <w:tc>
          <w:tcPr>
            <w:tcW w:w="341"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w:t>
            </w:r>
          </w:p>
        </w:tc>
        <w:tc>
          <w:tcPr>
            <w:tcW w:w="3010"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Наименование оборудования</w:t>
            </w:r>
          </w:p>
        </w:tc>
        <w:tc>
          <w:tcPr>
            <w:tcW w:w="1649"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Техническое описание</w:t>
            </w:r>
          </w:p>
        </w:tc>
      </w:tr>
      <w:tr w:rsidR="002C390A" w:rsidRPr="002C390A" w:rsidTr="00343984">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lang w:val="en-US"/>
              </w:rPr>
              <w:t>I</w:t>
            </w:r>
            <w:r w:rsidRPr="002C390A">
              <w:rPr>
                <w:rFonts w:ascii="Times New Roman" w:eastAsia="Segoe UI" w:hAnsi="Times New Roman" w:cs="Times New Roman"/>
                <w:b/>
                <w:bCs/>
                <w:iCs/>
                <w:sz w:val="24"/>
                <w:szCs w:val="28"/>
              </w:rPr>
              <w:t xml:space="preserve"> Специализированная мебель и системы хранения</w:t>
            </w:r>
          </w:p>
        </w:tc>
      </w:tr>
      <w:tr w:rsidR="002C390A" w:rsidRPr="002C390A" w:rsidTr="00343984">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Доска аудиторная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Cs/>
                <w:iCs/>
                <w:sz w:val="24"/>
                <w:szCs w:val="28"/>
              </w:rPr>
            </w:pPr>
            <w:r w:rsidRPr="002C390A">
              <w:rPr>
                <w:rFonts w:ascii="Times New Roman" w:eastAsia="Segoe UI" w:hAnsi="Times New Roman" w:cs="Times New Roman"/>
                <w:bCs/>
                <w:iCs/>
                <w:sz w:val="24"/>
                <w:szCs w:val="28"/>
              </w:rPr>
              <w:t>Магнитно-маркерная</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Парты ученические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Стулья ученические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Рабочее место преподавателя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Деревянное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iCs/>
                <w:sz w:val="24"/>
                <w:szCs w:val="28"/>
              </w:rPr>
              <w:t>Шкаф для оборудования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 xml:space="preserve">II </w:t>
            </w:r>
            <w:r w:rsidRPr="002C390A">
              <w:rPr>
                <w:rFonts w:ascii="Times New Roman" w:eastAsia="Segoe UI" w:hAnsi="Times New Roman" w:cs="Times New Roman"/>
                <w:b/>
                <w:bCs/>
                <w:iCs/>
                <w:sz w:val="24"/>
                <w:szCs w:val="28"/>
              </w:rPr>
              <w:t>Технические средства</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Компьютер в комплекте</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Проектор с настенным экраном</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Распределитель питания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jc w:val="both"/>
              <w:rPr>
                <w:rFonts w:ascii="Times New Roman" w:eastAsia="Times New Roman" w:hAnsi="Times New Roman" w:cs="Times New Roman"/>
                <w:sz w:val="24"/>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III</w:t>
            </w:r>
            <w:r w:rsidRPr="002C390A">
              <w:rPr>
                <w:rFonts w:ascii="Times New Roman" w:eastAsia="Segoe UI" w:hAnsi="Times New Roman" w:cs="Times New Roman"/>
                <w:b/>
                <w:bCs/>
                <w:iCs/>
                <w:sz w:val="24"/>
                <w:szCs w:val="28"/>
              </w:rPr>
              <w:t xml:space="preserve"> Демонстрационные учебно-наглядные пособия</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rPr>
          <w:trHeight w:val="154"/>
        </w:trPr>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Атласы</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4"/>
              </w:rPr>
            </w:pPr>
            <w:r w:rsidRPr="002C390A">
              <w:rPr>
                <w:rFonts w:ascii="Times New Roman" w:eastAsia="Segoe UI" w:hAnsi="Times New Roman" w:cs="Times New Roman"/>
                <w:iCs/>
                <w:sz w:val="24"/>
                <w:szCs w:val="28"/>
              </w:rPr>
              <w:t>Стандартные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Карты</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Стандартные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Комплект учебно-наглядного материала по всем темам программы</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rPr>
            </w:pPr>
            <w:r w:rsidRPr="002C390A">
              <w:rPr>
                <w:rFonts w:ascii="Times New Roman" w:eastAsia="Times New Roman" w:hAnsi="Times New Roman" w:cs="Times New Roman"/>
                <w:sz w:val="24"/>
              </w:rPr>
              <w:t>Электронные и печатные</w:t>
            </w:r>
          </w:p>
        </w:tc>
      </w:tr>
    </w:tbl>
    <w:p w:rsidR="002C390A" w:rsidRPr="002C390A" w:rsidRDefault="002C390A" w:rsidP="002C390A">
      <w:pPr>
        <w:suppressAutoHyphens/>
        <w:spacing w:after="0" w:line="240" w:lineRule="auto"/>
        <w:ind w:firstLine="709"/>
        <w:jc w:val="both"/>
      </w:pPr>
    </w:p>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r>
        <w:rPr>
          <w:rFonts w:ascii="Times New Roman" w:eastAsia="Segoe UI" w:hAnsi="Times New Roman" w:cs="Times New Roman"/>
          <w:bCs/>
          <w:iCs/>
          <w:sz w:val="24"/>
          <w:szCs w:val="24"/>
          <w:lang w:eastAsia="ru-RU"/>
        </w:rPr>
        <w:t xml:space="preserve">Кабинет </w:t>
      </w:r>
      <w:r w:rsidR="004E24F9">
        <w:rPr>
          <w:rFonts w:ascii="Times New Roman" w:eastAsia="Segoe UI" w:hAnsi="Times New Roman" w:cs="Times New Roman"/>
          <w:bCs/>
          <w:iCs/>
          <w:sz w:val="24"/>
          <w:szCs w:val="24"/>
          <w:lang w:eastAsia="ru-RU"/>
        </w:rPr>
        <w:t>«Основ</w:t>
      </w:r>
      <w:r w:rsidRPr="002C390A">
        <w:rPr>
          <w:rFonts w:ascii="Times New Roman" w:eastAsia="Segoe UI" w:hAnsi="Times New Roman" w:cs="Times New Roman"/>
          <w:bCs/>
          <w:iCs/>
          <w:sz w:val="24"/>
          <w:szCs w:val="24"/>
          <w:lang w:eastAsia="ru-RU"/>
        </w:rPr>
        <w:t xml:space="preserve"> безопасности и жизнедеятельности, Безопасности жизнедеятельности».</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7"/>
        <w:gridCol w:w="6239"/>
        <w:gridCol w:w="3421"/>
      </w:tblGrid>
      <w:tr w:rsidR="002C390A" w:rsidRPr="002C390A" w:rsidTr="00343984">
        <w:tc>
          <w:tcPr>
            <w:tcW w:w="341"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w:t>
            </w:r>
          </w:p>
        </w:tc>
        <w:tc>
          <w:tcPr>
            <w:tcW w:w="3009"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Наименование оборудования</w:t>
            </w:r>
          </w:p>
        </w:tc>
        <w:tc>
          <w:tcPr>
            <w:tcW w:w="1650"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Техническое описание</w:t>
            </w:r>
          </w:p>
        </w:tc>
      </w:tr>
      <w:tr w:rsidR="002C390A" w:rsidRPr="002C390A" w:rsidTr="00343984">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lang w:val="en-US"/>
              </w:rPr>
              <w:t>I</w:t>
            </w:r>
            <w:r w:rsidRPr="002C390A">
              <w:rPr>
                <w:rFonts w:ascii="Times New Roman" w:eastAsia="Segoe UI" w:hAnsi="Times New Roman" w:cs="Times New Roman"/>
                <w:b/>
                <w:bCs/>
                <w:iCs/>
                <w:sz w:val="24"/>
                <w:szCs w:val="28"/>
              </w:rPr>
              <w:t xml:space="preserve"> Специализированная мебель и системы хранения</w:t>
            </w:r>
          </w:p>
        </w:tc>
      </w:tr>
      <w:tr w:rsidR="002C390A" w:rsidRPr="002C390A" w:rsidTr="00343984">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1</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Доска аудиторная</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Cs/>
                <w:iCs/>
                <w:sz w:val="24"/>
                <w:szCs w:val="28"/>
              </w:rPr>
            </w:pPr>
            <w:r w:rsidRPr="002C390A">
              <w:rPr>
                <w:rFonts w:ascii="Times New Roman" w:eastAsia="Segoe UI" w:hAnsi="Times New Roman" w:cs="Times New Roman"/>
                <w:bCs/>
                <w:iCs/>
                <w:sz w:val="24"/>
                <w:szCs w:val="28"/>
              </w:rPr>
              <w:t>Многосекционная,</w:t>
            </w:r>
          </w:p>
          <w:p w:rsidR="002C390A" w:rsidRPr="002C390A" w:rsidRDefault="002C390A" w:rsidP="002C390A">
            <w:pPr>
              <w:snapToGrid w:val="0"/>
              <w:spacing w:after="0" w:line="240" w:lineRule="auto"/>
              <w:rPr>
                <w:rFonts w:ascii="Times New Roman" w:eastAsia="Segoe UI" w:hAnsi="Times New Roman" w:cs="Times New Roman"/>
                <w:bCs/>
                <w:iCs/>
                <w:sz w:val="24"/>
                <w:szCs w:val="28"/>
              </w:rPr>
            </w:pPr>
            <w:r w:rsidRPr="002C390A">
              <w:rPr>
                <w:rFonts w:ascii="Times New Roman" w:eastAsia="Segoe UI" w:hAnsi="Times New Roman" w:cs="Times New Roman"/>
                <w:bCs/>
                <w:iCs/>
                <w:sz w:val="24"/>
                <w:szCs w:val="28"/>
              </w:rPr>
              <w:t>комбинированная</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2</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Парты ученические </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lastRenderedPageBreak/>
              <w:t>3</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Стулья ученические </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Рабочее место преподавателя</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Деревянное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iCs/>
                <w:sz w:val="24"/>
                <w:szCs w:val="28"/>
              </w:rPr>
              <w:t>Шкаф для оборудования</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 xml:space="preserve">II </w:t>
            </w:r>
            <w:r w:rsidRPr="002C390A">
              <w:rPr>
                <w:rFonts w:ascii="Times New Roman" w:eastAsia="Segoe UI" w:hAnsi="Times New Roman" w:cs="Times New Roman"/>
                <w:b/>
                <w:bCs/>
                <w:iCs/>
                <w:sz w:val="24"/>
                <w:szCs w:val="28"/>
              </w:rPr>
              <w:t>Технические средства</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Компьютер в комплекте</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2</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Проектор с настенным экраном</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Распределитель питания</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jc w:val="both"/>
              <w:rPr>
                <w:rFonts w:ascii="Times New Roman" w:eastAsia="Times New Roman" w:hAnsi="Times New Roman" w:cs="Times New Roman"/>
                <w:sz w:val="24"/>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III</w:t>
            </w:r>
            <w:r w:rsidRPr="002C390A">
              <w:rPr>
                <w:rFonts w:ascii="Times New Roman" w:eastAsia="Segoe UI" w:hAnsi="Times New Roman" w:cs="Times New Roman"/>
                <w:b/>
                <w:bCs/>
                <w:iCs/>
                <w:sz w:val="24"/>
                <w:szCs w:val="28"/>
              </w:rPr>
              <w:t xml:space="preserve"> Демонстрационные учебно-наглядные пособия</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rPr>
          <w:trHeight w:val="154"/>
        </w:trPr>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hAnsi="Times New Roman" w:cs="Times New Roman"/>
                <w:sz w:val="24"/>
              </w:rPr>
              <w:t>1</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ind w:left="57"/>
              <w:jc w:val="both"/>
              <w:rPr>
                <w:rFonts w:ascii="Times New Roman" w:eastAsia="Times New Roman" w:hAnsi="Times New Roman" w:cs="Times New Roman"/>
                <w:sz w:val="24"/>
              </w:rPr>
            </w:pPr>
            <w:r w:rsidRPr="002C390A">
              <w:rPr>
                <w:rFonts w:ascii="Times New Roman" w:eastAsia="Times New Roman" w:hAnsi="Times New Roman" w:cs="Times New Roman"/>
                <w:sz w:val="24"/>
              </w:rPr>
              <w:t xml:space="preserve">Наборплакатовиэлектронныеиздания:ОрганизационнаяструктураВооруженных </w:t>
            </w:r>
            <w:r w:rsidRPr="002C390A">
              <w:rPr>
                <w:rFonts w:ascii="Times New Roman" w:eastAsia="Times New Roman" w:hAnsi="Times New Roman" w:cs="Times New Roman"/>
                <w:iCs/>
                <w:sz w:val="24"/>
                <w:szCs w:val="28"/>
              </w:rPr>
              <w:t>СилРоссийскойФедерации,ОрденаРоссии,Воинскиезванияизнакиразличия и</w:t>
            </w:r>
            <w:r w:rsidR="00151A86">
              <w:rPr>
                <w:rFonts w:ascii="Times New Roman" w:eastAsia="Times New Roman" w:hAnsi="Times New Roman" w:cs="Times New Roman"/>
                <w:iCs/>
                <w:sz w:val="24"/>
                <w:szCs w:val="28"/>
              </w:rPr>
              <w:t xml:space="preserve"> </w:t>
            </w:r>
            <w:r w:rsidRPr="002C390A">
              <w:rPr>
                <w:rFonts w:ascii="Times New Roman" w:eastAsia="Times New Roman" w:hAnsi="Times New Roman" w:cs="Times New Roman"/>
                <w:iCs/>
                <w:sz w:val="24"/>
                <w:szCs w:val="28"/>
              </w:rPr>
              <w:t>др.</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4"/>
              </w:rPr>
            </w:pPr>
            <w:r w:rsidRPr="002C390A">
              <w:rPr>
                <w:rFonts w:ascii="Times New Roman" w:eastAsia="Segoe UI" w:hAnsi="Times New Roman" w:cs="Times New Roman"/>
                <w:iCs/>
                <w:sz w:val="24"/>
                <w:szCs w:val="24"/>
              </w:rPr>
              <w:t>Стандартные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hAnsi="Times New Roman" w:cs="Times New Roman"/>
                <w:sz w:val="24"/>
              </w:rPr>
              <w:t>2</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ind w:left="57"/>
              <w:rPr>
                <w:rFonts w:ascii="Times New Roman" w:eastAsia="Segoe UI" w:hAnsi="Times New Roman" w:cs="Times New Roman"/>
                <w:iCs/>
                <w:sz w:val="24"/>
                <w:szCs w:val="28"/>
              </w:rPr>
            </w:pPr>
            <w:r w:rsidRPr="002C390A">
              <w:rPr>
                <w:rFonts w:ascii="Times New Roman" w:hAnsi="Times New Roman" w:cs="Times New Roman"/>
                <w:sz w:val="24"/>
              </w:rPr>
              <w:t>Макет5,45-ммавтоматаКалашникова</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4"/>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hAnsi="Times New Roman" w:cs="Times New Roman"/>
                <w:sz w:val="24"/>
              </w:rPr>
              <w:t>3</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ind w:left="57"/>
              <w:rPr>
                <w:rFonts w:ascii="Times New Roman" w:eastAsia="Segoe UI" w:hAnsi="Times New Roman" w:cs="Times New Roman"/>
                <w:iCs/>
                <w:sz w:val="24"/>
                <w:szCs w:val="28"/>
              </w:rPr>
            </w:pPr>
            <w:r w:rsidRPr="002C390A">
              <w:rPr>
                <w:rFonts w:ascii="Times New Roman" w:hAnsi="Times New Roman" w:cs="Times New Roman"/>
                <w:sz w:val="24"/>
              </w:rPr>
              <w:t>Средства</w:t>
            </w:r>
            <w:r w:rsidR="00151A86">
              <w:rPr>
                <w:rFonts w:ascii="Times New Roman" w:hAnsi="Times New Roman" w:cs="Times New Roman"/>
                <w:sz w:val="24"/>
              </w:rPr>
              <w:t xml:space="preserve"> </w:t>
            </w:r>
            <w:r w:rsidRPr="002C390A">
              <w:rPr>
                <w:rFonts w:ascii="Times New Roman" w:hAnsi="Times New Roman" w:cs="Times New Roman"/>
                <w:sz w:val="24"/>
              </w:rPr>
              <w:t>индивидуальной</w:t>
            </w:r>
            <w:r w:rsidR="00151A86">
              <w:rPr>
                <w:rFonts w:ascii="Times New Roman" w:hAnsi="Times New Roman" w:cs="Times New Roman"/>
                <w:sz w:val="24"/>
              </w:rPr>
              <w:t xml:space="preserve"> </w:t>
            </w:r>
            <w:r w:rsidRPr="002C390A">
              <w:rPr>
                <w:rFonts w:ascii="Times New Roman" w:hAnsi="Times New Roman" w:cs="Times New Roman"/>
                <w:sz w:val="24"/>
              </w:rPr>
              <w:t>защиты</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4"/>
              </w:rPr>
              <w:t>Стандартные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hAnsi="Times New Roman" w:cs="Times New Roman"/>
                <w:sz w:val="24"/>
              </w:rPr>
              <w:t>4</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hAnsi="Times New Roman" w:cs="Times New Roman"/>
                <w:sz w:val="24"/>
              </w:rPr>
              <w:t>Противогаз</w:t>
            </w:r>
            <w:r w:rsidR="00151A86">
              <w:rPr>
                <w:rFonts w:ascii="Times New Roman" w:hAnsi="Times New Roman" w:cs="Times New Roman"/>
                <w:sz w:val="24"/>
              </w:rPr>
              <w:t xml:space="preserve"> </w:t>
            </w:r>
            <w:r w:rsidRPr="002C390A">
              <w:rPr>
                <w:rFonts w:ascii="Times New Roman" w:hAnsi="Times New Roman" w:cs="Times New Roman"/>
                <w:sz w:val="24"/>
              </w:rPr>
              <w:t>ГП-5</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4"/>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hAnsi="Times New Roman" w:cs="Times New Roman"/>
                <w:sz w:val="24"/>
              </w:rPr>
              <w:t>5</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hAnsi="Times New Roman" w:cs="Times New Roman"/>
                <w:sz w:val="24"/>
              </w:rPr>
              <w:t>Общевойсковой</w:t>
            </w:r>
            <w:r w:rsidR="00151A86">
              <w:rPr>
                <w:rFonts w:ascii="Times New Roman" w:hAnsi="Times New Roman" w:cs="Times New Roman"/>
                <w:sz w:val="24"/>
              </w:rPr>
              <w:t xml:space="preserve"> </w:t>
            </w:r>
            <w:r w:rsidRPr="002C390A">
              <w:rPr>
                <w:rFonts w:ascii="Times New Roman" w:hAnsi="Times New Roman" w:cs="Times New Roman"/>
                <w:sz w:val="24"/>
              </w:rPr>
              <w:t>защитный</w:t>
            </w:r>
            <w:r w:rsidR="00151A86">
              <w:rPr>
                <w:rFonts w:ascii="Times New Roman" w:hAnsi="Times New Roman" w:cs="Times New Roman"/>
                <w:sz w:val="24"/>
              </w:rPr>
              <w:t xml:space="preserve"> </w:t>
            </w:r>
            <w:r w:rsidRPr="002C390A">
              <w:rPr>
                <w:rFonts w:ascii="Times New Roman" w:hAnsi="Times New Roman" w:cs="Times New Roman"/>
                <w:sz w:val="24"/>
              </w:rPr>
              <w:t>комплект</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4"/>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hAnsi="Times New Roman" w:cs="Times New Roman"/>
                <w:sz w:val="24"/>
              </w:rPr>
              <w:t>6</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hAnsi="Times New Roman" w:cs="Times New Roman"/>
                <w:sz w:val="24"/>
              </w:rPr>
              <w:t>Респиратор</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4"/>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hAnsi="Times New Roman" w:cs="Times New Roman"/>
                <w:sz w:val="24"/>
              </w:rPr>
              <w:t>7</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hAnsi="Times New Roman" w:cs="Times New Roman"/>
                <w:sz w:val="24"/>
              </w:rPr>
              <w:t>Комплект</w:t>
            </w:r>
            <w:r w:rsidR="00151A86">
              <w:rPr>
                <w:rFonts w:ascii="Times New Roman" w:hAnsi="Times New Roman" w:cs="Times New Roman"/>
                <w:sz w:val="24"/>
              </w:rPr>
              <w:t xml:space="preserve"> </w:t>
            </w:r>
            <w:r w:rsidRPr="002C390A">
              <w:rPr>
                <w:rFonts w:ascii="Times New Roman" w:hAnsi="Times New Roman" w:cs="Times New Roman"/>
                <w:sz w:val="24"/>
              </w:rPr>
              <w:t>средств</w:t>
            </w:r>
            <w:r w:rsidR="00151A86">
              <w:rPr>
                <w:rFonts w:ascii="Times New Roman" w:hAnsi="Times New Roman" w:cs="Times New Roman"/>
                <w:sz w:val="24"/>
              </w:rPr>
              <w:t xml:space="preserve"> </w:t>
            </w:r>
            <w:r w:rsidRPr="002C390A">
              <w:rPr>
                <w:rFonts w:ascii="Times New Roman" w:hAnsi="Times New Roman" w:cs="Times New Roman"/>
                <w:sz w:val="24"/>
              </w:rPr>
              <w:t>защиты,</w:t>
            </w:r>
            <w:r w:rsidR="00151A86">
              <w:rPr>
                <w:rFonts w:ascii="Times New Roman" w:hAnsi="Times New Roman" w:cs="Times New Roman"/>
                <w:sz w:val="24"/>
              </w:rPr>
              <w:t xml:space="preserve"> </w:t>
            </w:r>
            <w:r w:rsidRPr="002C390A">
              <w:rPr>
                <w:rFonts w:ascii="Times New Roman" w:hAnsi="Times New Roman" w:cs="Times New Roman"/>
                <w:sz w:val="24"/>
              </w:rPr>
              <w:t>применяемых при ЧС</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4"/>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hAnsi="Times New Roman" w:cs="Times New Roman"/>
                <w:sz w:val="24"/>
              </w:rPr>
            </w:pPr>
            <w:r w:rsidRPr="002C390A">
              <w:rPr>
                <w:rFonts w:ascii="Times New Roman" w:hAnsi="Times New Roman" w:cs="Times New Roman"/>
                <w:sz w:val="24"/>
              </w:rPr>
              <w:t>8.</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hAnsi="Times New Roman" w:cs="Times New Roman"/>
                <w:sz w:val="24"/>
              </w:rPr>
            </w:pPr>
            <w:r w:rsidRPr="002C390A">
              <w:rPr>
                <w:rFonts w:ascii="Times New Roman" w:hAnsi="Times New Roman" w:cs="Times New Roman"/>
                <w:sz w:val="24"/>
              </w:rPr>
              <w:t>Магазин АК с учебными патронами</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4"/>
              </w:rPr>
            </w:pPr>
            <w:r w:rsidRPr="002C390A">
              <w:rPr>
                <w:rFonts w:ascii="Times New Roman" w:eastAsia="Segoe UI" w:hAnsi="Times New Roman" w:cs="Times New Roman"/>
                <w:iCs/>
                <w:sz w:val="24"/>
                <w:szCs w:val="24"/>
              </w:rPr>
              <w:t>Стандартный</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Комплект учебно-наглядного материала по всем темам программы</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rPr>
            </w:pPr>
            <w:r w:rsidRPr="002C390A">
              <w:rPr>
                <w:rFonts w:ascii="Times New Roman" w:eastAsia="Times New Roman" w:hAnsi="Times New Roman" w:cs="Times New Roman"/>
                <w:sz w:val="24"/>
              </w:rPr>
              <w:t>Электронные и печатные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0055AF">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0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Металлический сейф для хранения оборудования</w:t>
            </w:r>
          </w:p>
        </w:tc>
        <w:tc>
          <w:tcPr>
            <w:tcW w:w="165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rPr>
            </w:pPr>
            <w:r w:rsidRPr="002C390A">
              <w:rPr>
                <w:rFonts w:ascii="Times New Roman" w:eastAsia="Segoe UI" w:hAnsi="Times New Roman" w:cs="Times New Roman"/>
                <w:iCs/>
                <w:sz w:val="24"/>
                <w:szCs w:val="24"/>
              </w:rPr>
              <w:t>Стандартный</w:t>
            </w:r>
          </w:p>
        </w:tc>
      </w:tr>
    </w:tbl>
    <w:p w:rsidR="002C390A" w:rsidRPr="002C390A" w:rsidRDefault="002C390A" w:rsidP="002C390A">
      <w:pPr>
        <w:suppressAutoHyphens/>
        <w:spacing w:after="0" w:line="240" w:lineRule="auto"/>
        <w:ind w:firstLine="709"/>
        <w:jc w:val="both"/>
      </w:pPr>
    </w:p>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r w:rsidRPr="002C390A">
        <w:rPr>
          <w:rFonts w:ascii="Times New Roman" w:eastAsia="Segoe UI" w:hAnsi="Times New Roman" w:cs="Times New Roman"/>
          <w:bCs/>
          <w:iCs/>
          <w:sz w:val="24"/>
          <w:szCs w:val="24"/>
          <w:lang w:eastAsia="ru-RU"/>
        </w:rPr>
        <w:t>Кабинет «</w:t>
      </w:r>
      <w:r w:rsidR="002076FC">
        <w:rPr>
          <w:rFonts w:ascii="Times New Roman" w:eastAsia="Segoe UI" w:hAnsi="Times New Roman" w:cs="Times New Roman"/>
          <w:bCs/>
          <w:iCs/>
          <w:sz w:val="24"/>
          <w:szCs w:val="24"/>
          <w:lang w:eastAsia="ru-RU"/>
        </w:rPr>
        <w:t>Техническое черчение</w:t>
      </w:r>
      <w:r w:rsidRPr="002C390A">
        <w:rPr>
          <w:rFonts w:ascii="Times New Roman" w:eastAsia="Segoe UI" w:hAnsi="Times New Roman" w:cs="Times New Roman"/>
          <w:bCs/>
          <w:iCs/>
          <w:sz w:val="24"/>
          <w:szCs w:val="24"/>
          <w:lang w:eastAsia="ru-RU"/>
        </w:rPr>
        <w:t>».</w:t>
      </w:r>
    </w:p>
    <w:tbl>
      <w:tblPr>
        <w:tblW w:w="4588"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6313"/>
        <w:gridCol w:w="3449"/>
      </w:tblGrid>
      <w:tr w:rsidR="002C390A" w:rsidRPr="002C390A" w:rsidTr="00343984">
        <w:tc>
          <w:tcPr>
            <w:tcW w:w="339"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w:t>
            </w:r>
          </w:p>
        </w:tc>
        <w:tc>
          <w:tcPr>
            <w:tcW w:w="3014"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Наименование оборудования</w:t>
            </w:r>
          </w:p>
        </w:tc>
        <w:tc>
          <w:tcPr>
            <w:tcW w:w="1647" w:type="pct"/>
            <w:shd w:val="clear" w:color="auto" w:fill="auto"/>
            <w:vAlign w:val="center"/>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Техническое описание</w:t>
            </w:r>
          </w:p>
        </w:tc>
      </w:tr>
      <w:tr w:rsidR="002C390A" w:rsidRPr="002C390A" w:rsidTr="00343984">
        <w:trPr>
          <w:trHeight w:val="278"/>
        </w:trPr>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lang w:val="en-US"/>
              </w:rPr>
              <w:t>I</w:t>
            </w:r>
            <w:r w:rsidRPr="002C390A">
              <w:rPr>
                <w:rFonts w:ascii="Times New Roman" w:eastAsia="Segoe UI" w:hAnsi="Times New Roman" w:cs="Times New Roman"/>
                <w:b/>
                <w:bCs/>
                <w:iCs/>
                <w:sz w:val="24"/>
                <w:szCs w:val="28"/>
              </w:rPr>
              <w:t xml:space="preserve"> Специализированная мебель и системы хранения</w:t>
            </w:r>
          </w:p>
        </w:tc>
      </w:tr>
      <w:tr w:rsidR="002C390A" w:rsidRPr="002C390A" w:rsidTr="00343984">
        <w:trPr>
          <w:trHeight w:val="277"/>
        </w:trPr>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1</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Доска аудиторная</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bCs/>
                <w:iCs/>
                <w:sz w:val="24"/>
                <w:szCs w:val="28"/>
              </w:rPr>
            </w:pPr>
            <w:r w:rsidRPr="002C390A">
              <w:rPr>
                <w:rFonts w:ascii="Times New Roman" w:eastAsia="Segoe UI" w:hAnsi="Times New Roman" w:cs="Times New Roman"/>
                <w:bCs/>
                <w:iCs/>
                <w:sz w:val="24"/>
                <w:szCs w:val="28"/>
              </w:rPr>
              <w:t>Магнитно-маркерная</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2</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Парты ученические </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Стулья ученические </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Рабочее место преподавателя</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Деревянное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39"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4"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iCs/>
                <w:sz w:val="24"/>
                <w:szCs w:val="28"/>
              </w:rPr>
              <w:t>Шкаф для оборудования</w:t>
            </w:r>
          </w:p>
        </w:tc>
        <w:tc>
          <w:tcPr>
            <w:tcW w:w="1647"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339"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4"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Шкаф-стеллаж</w:t>
            </w:r>
          </w:p>
        </w:tc>
        <w:tc>
          <w:tcPr>
            <w:tcW w:w="1647"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339"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4"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iCs/>
                <w:sz w:val="24"/>
                <w:szCs w:val="28"/>
              </w:rPr>
              <w:t>Кафедра</w:t>
            </w:r>
          </w:p>
        </w:tc>
        <w:tc>
          <w:tcPr>
            <w:tcW w:w="1647"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Стандартная</w:t>
            </w:r>
          </w:p>
        </w:tc>
      </w:tr>
      <w:tr w:rsidR="002C390A" w:rsidRPr="002C390A" w:rsidTr="00343984">
        <w:tc>
          <w:tcPr>
            <w:tcW w:w="339"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14"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Шкаф-плакатница</w:t>
            </w:r>
          </w:p>
        </w:tc>
        <w:tc>
          <w:tcPr>
            <w:tcW w:w="1647" w:type="pct"/>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 xml:space="preserve">II </w:t>
            </w:r>
            <w:r w:rsidRPr="002C390A">
              <w:rPr>
                <w:rFonts w:ascii="Times New Roman" w:eastAsia="Segoe UI" w:hAnsi="Times New Roman" w:cs="Times New Roman"/>
                <w:b/>
                <w:bCs/>
                <w:iCs/>
                <w:sz w:val="24"/>
                <w:szCs w:val="28"/>
              </w:rPr>
              <w:t>Технические средства</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14" w:type="pct"/>
            <w:shd w:val="clear" w:color="auto" w:fill="auto"/>
          </w:tcPr>
          <w:p w:rsidR="002C390A" w:rsidRPr="002C390A" w:rsidRDefault="002C390A" w:rsidP="002C390A">
            <w:pPr>
              <w:snapToGrid w:val="0"/>
              <w:spacing w:after="0" w:line="240"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Компьютер в комплекте</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2</w:t>
            </w:r>
          </w:p>
        </w:tc>
        <w:tc>
          <w:tcPr>
            <w:tcW w:w="3014" w:type="pct"/>
            <w:shd w:val="clear" w:color="auto" w:fill="auto"/>
          </w:tcPr>
          <w:p w:rsidR="002C390A" w:rsidRPr="002C390A" w:rsidRDefault="002C390A" w:rsidP="002C390A">
            <w:pPr>
              <w:snapToGrid w:val="0"/>
              <w:spacing w:after="0" w:line="240"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Проектор с настенным экраном</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4" w:type="pct"/>
            <w:shd w:val="clear" w:color="auto" w:fill="auto"/>
          </w:tcPr>
          <w:p w:rsidR="002C390A" w:rsidRPr="002C390A" w:rsidRDefault="002C390A" w:rsidP="002C390A">
            <w:pPr>
              <w:snapToGrid w:val="0"/>
              <w:spacing w:after="0" w:line="240"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Принтер</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 xml:space="preserve">Согласно технической </w:t>
            </w:r>
            <w:r w:rsidRPr="002C390A">
              <w:rPr>
                <w:rFonts w:ascii="Times New Roman" w:eastAsia="Segoe UI" w:hAnsi="Times New Roman" w:cs="Times New Roman"/>
                <w:iCs/>
                <w:sz w:val="24"/>
                <w:szCs w:val="28"/>
              </w:rPr>
              <w:lastRenderedPageBreak/>
              <w:t>документации</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iCs/>
                <w:sz w:val="24"/>
                <w:szCs w:val="28"/>
              </w:rPr>
              <w:lastRenderedPageBreak/>
              <w:t>Дополнительное оборудование</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Распределитель питания</w:t>
            </w:r>
          </w:p>
        </w:tc>
        <w:tc>
          <w:tcPr>
            <w:tcW w:w="1647" w:type="pct"/>
            <w:shd w:val="clear" w:color="auto" w:fill="auto"/>
          </w:tcPr>
          <w:p w:rsidR="002C390A" w:rsidRPr="002C390A" w:rsidRDefault="002C390A" w:rsidP="002C390A">
            <w:pPr>
              <w:widowControl w:val="0"/>
              <w:autoSpaceDE w:val="0"/>
              <w:autoSpaceDN w:val="0"/>
              <w:spacing w:after="0" w:line="260" w:lineRule="exact"/>
              <w:jc w:val="both"/>
              <w:rPr>
                <w:rFonts w:ascii="Times New Roman" w:eastAsia="Times New Roman" w:hAnsi="Times New Roman" w:cs="Times New Roman"/>
                <w:sz w:val="24"/>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III</w:t>
            </w:r>
            <w:r w:rsidRPr="002C390A">
              <w:rPr>
                <w:rFonts w:ascii="Times New Roman" w:eastAsia="Segoe UI" w:hAnsi="Times New Roman" w:cs="Times New Roman"/>
                <w:b/>
                <w:bCs/>
                <w:iCs/>
                <w:sz w:val="24"/>
                <w:szCs w:val="28"/>
              </w:rPr>
              <w:t xml:space="preserve"> Демонстрационные учебно-наглядные пособия</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rPr>
          <w:trHeight w:val="154"/>
        </w:trPr>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4" w:type="pct"/>
            <w:shd w:val="clear" w:color="auto" w:fill="auto"/>
          </w:tcPr>
          <w:p w:rsidR="002C390A" w:rsidRPr="002C390A" w:rsidRDefault="002C390A" w:rsidP="002C390A">
            <w:pPr>
              <w:snapToGrid w:val="0"/>
              <w:spacing w:after="0" w:line="240"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Плакаты</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4"/>
              </w:rPr>
            </w:pPr>
            <w:r w:rsidRPr="002C390A">
              <w:rPr>
                <w:rFonts w:ascii="Times New Roman" w:eastAsia="Segoe UI" w:hAnsi="Times New Roman" w:cs="Times New Roman"/>
                <w:iCs/>
                <w:sz w:val="24"/>
                <w:szCs w:val="28"/>
              </w:rPr>
              <w:t>Стандартные</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Альбомы чертежей</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Стандартные</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Чертежные инструменты</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sz w:val="24"/>
                <w:szCs w:val="28"/>
              </w:rPr>
              <w:t>Стандартные</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Модели деталей </w:t>
            </w:r>
          </w:p>
        </w:tc>
        <w:tc>
          <w:tcPr>
            <w:tcW w:w="1647"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 пластиковые</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5</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Модели деталей в разрезе</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6</w:t>
            </w:r>
          </w:p>
        </w:tc>
        <w:tc>
          <w:tcPr>
            <w:tcW w:w="3014"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Модели геометрических тел</w:t>
            </w:r>
          </w:p>
        </w:tc>
        <w:tc>
          <w:tcPr>
            <w:tcW w:w="1647" w:type="pct"/>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5000" w:type="pct"/>
            <w:gridSpan w:val="3"/>
            <w:shd w:val="clear" w:color="auto" w:fill="auto"/>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39" w:type="pct"/>
            <w:shd w:val="clear" w:color="auto" w:fill="auto"/>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14" w:type="pct"/>
            <w:shd w:val="clear" w:color="auto" w:fill="auto"/>
          </w:tcPr>
          <w:p w:rsidR="002C390A" w:rsidRPr="002C390A" w:rsidRDefault="002C390A" w:rsidP="002C390A">
            <w:pPr>
              <w:snapToGrid w:val="0"/>
              <w:spacing w:after="0" w:line="240" w:lineRule="auto"/>
              <w:jc w:val="both"/>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Комплект учебно-наглядного материала по всем темам программы</w:t>
            </w:r>
          </w:p>
        </w:tc>
        <w:tc>
          <w:tcPr>
            <w:tcW w:w="1647" w:type="pct"/>
            <w:shd w:val="clear" w:color="auto" w:fill="auto"/>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rPr>
            </w:pPr>
            <w:r w:rsidRPr="002C390A">
              <w:rPr>
                <w:rFonts w:ascii="Times New Roman" w:eastAsia="Times New Roman" w:hAnsi="Times New Roman" w:cs="Times New Roman"/>
                <w:sz w:val="24"/>
              </w:rPr>
              <w:t>Электронные и печатные</w:t>
            </w:r>
          </w:p>
        </w:tc>
      </w:tr>
    </w:tbl>
    <w:p w:rsidR="002C390A" w:rsidRPr="002C390A" w:rsidRDefault="002C390A" w:rsidP="002C390A">
      <w:pPr>
        <w:suppressAutoHyphens/>
        <w:spacing w:after="0" w:line="240" w:lineRule="auto"/>
        <w:jc w:val="both"/>
        <w:rPr>
          <w:rFonts w:ascii="Times New Roman" w:eastAsia="Segoe UI" w:hAnsi="Times New Roman" w:cs="Times New Roman"/>
          <w:bCs/>
          <w:iCs/>
          <w:sz w:val="24"/>
          <w:szCs w:val="24"/>
          <w:lang w:eastAsia="ru-RU"/>
        </w:rPr>
      </w:pPr>
    </w:p>
    <w:p w:rsidR="002C390A" w:rsidRPr="002C390A" w:rsidRDefault="004045CA" w:rsidP="002C390A">
      <w:pPr>
        <w:suppressAutoHyphens/>
        <w:spacing w:after="0" w:line="240" w:lineRule="auto"/>
        <w:ind w:firstLine="709"/>
        <w:jc w:val="both"/>
        <w:rPr>
          <w:rFonts w:ascii="Times New Roman" w:eastAsia="Segoe UI" w:hAnsi="Times New Roman" w:cs="Times New Roman"/>
          <w:bCs/>
          <w:iCs/>
          <w:sz w:val="24"/>
          <w:szCs w:val="24"/>
          <w:lang w:eastAsia="ru-RU"/>
        </w:rPr>
      </w:pPr>
      <w:r>
        <w:rPr>
          <w:rFonts w:ascii="Times New Roman" w:eastAsia="Segoe UI" w:hAnsi="Times New Roman" w:cs="Times New Roman"/>
          <w:bCs/>
          <w:iCs/>
          <w:sz w:val="24"/>
          <w:szCs w:val="24"/>
          <w:lang w:eastAsia="ru-RU"/>
        </w:rPr>
        <w:t>Кабинет «Э</w:t>
      </w:r>
      <w:r w:rsidR="002C390A" w:rsidRPr="002C390A">
        <w:rPr>
          <w:rFonts w:ascii="Times New Roman" w:eastAsia="Segoe UI" w:hAnsi="Times New Roman" w:cs="Times New Roman"/>
          <w:bCs/>
          <w:iCs/>
          <w:sz w:val="24"/>
          <w:szCs w:val="24"/>
          <w:lang w:eastAsia="ru-RU"/>
        </w:rPr>
        <w:t>лектротехники».</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6241"/>
        <w:gridCol w:w="3419"/>
      </w:tblGrid>
      <w:tr w:rsidR="002C390A" w:rsidRPr="002C390A" w:rsidTr="00343984">
        <w:tc>
          <w:tcPr>
            <w:tcW w:w="341"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w:t>
            </w:r>
          </w:p>
        </w:tc>
        <w:tc>
          <w:tcPr>
            <w:tcW w:w="3010"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Наименование оборудования</w:t>
            </w:r>
          </w:p>
        </w:tc>
        <w:tc>
          <w:tcPr>
            <w:tcW w:w="1649"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Техническое описание</w:t>
            </w:r>
          </w:p>
        </w:tc>
      </w:tr>
      <w:tr w:rsidR="002C390A" w:rsidRPr="002C390A" w:rsidTr="00343984">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lang w:val="en-US"/>
              </w:rPr>
              <w:t>I</w:t>
            </w:r>
            <w:r w:rsidRPr="002C390A">
              <w:rPr>
                <w:rFonts w:ascii="Times New Roman" w:eastAsia="Segoe UI" w:hAnsi="Times New Roman" w:cs="Times New Roman"/>
                <w:b/>
                <w:bCs/>
                <w:iCs/>
                <w:sz w:val="24"/>
                <w:szCs w:val="28"/>
              </w:rPr>
              <w:t xml:space="preserve"> Специализированная мебель и системы хранения</w:t>
            </w:r>
          </w:p>
        </w:tc>
      </w:tr>
      <w:tr w:rsidR="002C390A" w:rsidRPr="002C390A" w:rsidTr="00343984">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Доска классная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Cs/>
                <w:iCs/>
                <w:sz w:val="24"/>
                <w:szCs w:val="28"/>
              </w:rPr>
            </w:pPr>
            <w:r w:rsidRPr="002C390A">
              <w:rPr>
                <w:rFonts w:ascii="Times New Roman" w:eastAsia="Segoe UI" w:hAnsi="Times New Roman" w:cs="Times New Roman"/>
                <w:bCs/>
                <w:iCs/>
                <w:sz w:val="24"/>
                <w:szCs w:val="28"/>
              </w:rPr>
              <w:t>Многосекционная, комбинированная</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Столы ученические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Стулья ученические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Рабочее место преподавателя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Деревянное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iCs/>
                <w:sz w:val="24"/>
                <w:szCs w:val="28"/>
              </w:rPr>
              <w:t>Шкаф для документов</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Шкаф для хранения лабораторного оборудования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 xml:space="preserve">II </w:t>
            </w:r>
            <w:r w:rsidRPr="002C390A">
              <w:rPr>
                <w:rFonts w:ascii="Times New Roman" w:eastAsia="Segoe UI" w:hAnsi="Times New Roman" w:cs="Times New Roman"/>
                <w:b/>
                <w:bCs/>
                <w:iCs/>
                <w:sz w:val="24"/>
                <w:szCs w:val="28"/>
              </w:rPr>
              <w:t>Технические средства</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56"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Компьютер в комплекте</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highlight w:val="yellow"/>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0" w:type="pct"/>
            <w:tcBorders>
              <w:top w:val="single" w:sz="4" w:space="0" w:color="auto"/>
              <w:left w:val="single" w:sz="4" w:space="0" w:color="auto"/>
              <w:bottom w:val="single" w:sz="4" w:space="0" w:color="auto"/>
              <w:right w:val="single" w:sz="4" w:space="0" w:color="auto"/>
            </w:tcBorders>
          </w:tcPr>
          <w:p w:rsidR="002C390A" w:rsidRPr="002C390A" w:rsidRDefault="002C390A" w:rsidP="002C390A">
            <w:pPr>
              <w:snapToGrid w:val="0"/>
              <w:spacing w:after="0" w:line="256" w:lineRule="auto"/>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Проектор и экран настенный</w:t>
            </w:r>
          </w:p>
        </w:tc>
        <w:tc>
          <w:tcPr>
            <w:tcW w:w="1649" w:type="pct"/>
            <w:tcBorders>
              <w:top w:val="single" w:sz="4" w:space="0" w:color="auto"/>
              <w:left w:val="single" w:sz="4" w:space="0" w:color="auto"/>
              <w:bottom w:val="single" w:sz="4" w:space="0" w:color="auto"/>
              <w:right w:val="single" w:sz="4" w:space="0" w:color="auto"/>
            </w:tcBorders>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Распределитель питания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jc w:val="both"/>
              <w:rPr>
                <w:rFonts w:ascii="Times New Roman" w:eastAsia="Times New Roman" w:hAnsi="Times New Roman" w:cs="Times New Roman"/>
                <w:sz w:val="24"/>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III</w:t>
            </w:r>
            <w:r w:rsidRPr="002C390A">
              <w:rPr>
                <w:rFonts w:ascii="Times New Roman" w:eastAsia="Segoe UI" w:hAnsi="Times New Roman" w:cs="Times New Roman"/>
                <w:b/>
                <w:bCs/>
                <w:iCs/>
                <w:sz w:val="24"/>
                <w:szCs w:val="28"/>
              </w:rPr>
              <w:t xml:space="preserve"> Демонстрационные учебно-наглядные пособия</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rPr>
          <w:trHeight w:val="154"/>
        </w:trPr>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tcPr>
          <w:p w:rsidR="002C390A" w:rsidRPr="002C390A" w:rsidRDefault="002C390A" w:rsidP="002C390A">
            <w:pPr>
              <w:snapToGrid w:val="0"/>
              <w:spacing w:after="0" w:line="256" w:lineRule="auto"/>
              <w:jc w:val="both"/>
              <w:rPr>
                <w:rFonts w:ascii="Times New Roman" w:eastAsia="Times New Roman" w:hAnsi="Times New Roman" w:cs="Times New Roman"/>
                <w:iCs/>
                <w:sz w:val="24"/>
                <w:szCs w:val="28"/>
              </w:rPr>
            </w:pPr>
          </w:p>
        </w:tc>
        <w:tc>
          <w:tcPr>
            <w:tcW w:w="1649" w:type="pct"/>
            <w:tcBorders>
              <w:top w:val="single" w:sz="4" w:space="0" w:color="auto"/>
              <w:left w:val="single" w:sz="4" w:space="0" w:color="auto"/>
              <w:bottom w:val="single" w:sz="4" w:space="0" w:color="auto"/>
              <w:right w:val="single" w:sz="4" w:space="0" w:color="auto"/>
            </w:tcBorders>
          </w:tcPr>
          <w:p w:rsidR="002C390A" w:rsidRPr="002C390A" w:rsidRDefault="002C390A" w:rsidP="002C390A">
            <w:pPr>
              <w:snapToGrid w:val="0"/>
              <w:spacing w:after="0" w:line="240" w:lineRule="auto"/>
              <w:jc w:val="both"/>
              <w:rPr>
                <w:rFonts w:ascii="Times New Roman" w:eastAsia="Segoe UI" w:hAnsi="Times New Roman" w:cs="Times New Roman"/>
                <w:iCs/>
                <w:sz w:val="24"/>
                <w:szCs w:val="24"/>
              </w:rPr>
            </w:pP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lang w:eastAsia="ru-RU"/>
              </w:rPr>
              <w:t>Таблица «Шкала электромагнитных излучений»</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rPr>
            </w:pPr>
            <w:r w:rsidRPr="002C390A">
              <w:rPr>
                <w:rFonts w:ascii="Times New Roman" w:eastAsia="Times New Roman" w:hAnsi="Times New Roman" w:cs="Times New Roman"/>
                <w:sz w:val="24"/>
                <w:lang w:eastAsia="ru-RU"/>
              </w:rPr>
              <w:t>Электронные и печатные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0" w:type="pct"/>
            <w:tcBorders>
              <w:top w:val="single" w:sz="4" w:space="0" w:color="auto"/>
              <w:left w:val="single" w:sz="4" w:space="0" w:color="auto"/>
              <w:bottom w:val="single" w:sz="4" w:space="0" w:color="auto"/>
              <w:right w:val="single" w:sz="4" w:space="0" w:color="auto"/>
            </w:tcBorders>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eastAsia="ru-RU"/>
              </w:rPr>
              <w:t>Таблица «Приставки для образования десятичных, кратных и дольных единиц</w:t>
            </w:r>
          </w:p>
        </w:tc>
        <w:tc>
          <w:tcPr>
            <w:tcW w:w="1649" w:type="pct"/>
            <w:tcBorders>
              <w:top w:val="single" w:sz="4" w:space="0" w:color="auto"/>
              <w:left w:val="single" w:sz="4" w:space="0" w:color="auto"/>
              <w:bottom w:val="single" w:sz="4" w:space="0" w:color="auto"/>
              <w:right w:val="single" w:sz="4" w:space="0" w:color="auto"/>
            </w:tcBorders>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rPr>
            </w:pPr>
            <w:r w:rsidRPr="002C390A">
              <w:rPr>
                <w:rFonts w:ascii="Times New Roman" w:eastAsia="Times New Roman" w:hAnsi="Times New Roman" w:cs="Times New Roman"/>
                <w:sz w:val="24"/>
                <w:lang w:eastAsia="ru-RU"/>
              </w:rPr>
              <w:t>Электронные и печатные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Комплект учебно-наглядного материала по всем темам программы</w:t>
            </w:r>
          </w:p>
        </w:tc>
        <w:tc>
          <w:tcPr>
            <w:tcW w:w="1649" w:type="pct"/>
            <w:tcBorders>
              <w:top w:val="single" w:sz="4" w:space="0" w:color="auto"/>
              <w:left w:val="single" w:sz="4" w:space="0" w:color="auto"/>
              <w:bottom w:val="single" w:sz="4" w:space="0" w:color="auto"/>
              <w:right w:val="single" w:sz="4" w:space="0" w:color="auto"/>
            </w:tcBorders>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rPr>
            </w:pPr>
            <w:r w:rsidRPr="002C390A">
              <w:rPr>
                <w:rFonts w:ascii="Times New Roman" w:eastAsia="Times New Roman" w:hAnsi="Times New Roman" w:cs="Times New Roman"/>
                <w:sz w:val="24"/>
              </w:rPr>
              <w:t>Электронные и печатные</w:t>
            </w:r>
          </w:p>
        </w:tc>
      </w:tr>
    </w:tbl>
    <w:p w:rsidR="002C390A" w:rsidRPr="002C390A" w:rsidRDefault="002C390A" w:rsidP="002C390A">
      <w:pPr>
        <w:spacing w:after="0"/>
        <w:rPr>
          <w:rFonts w:ascii="Calibri" w:eastAsia="Calibri" w:hAnsi="Calibri" w:cs="Times New Roman"/>
        </w:rPr>
      </w:pPr>
    </w:p>
    <w:p w:rsidR="002C390A" w:rsidRPr="002C390A" w:rsidRDefault="004045CA" w:rsidP="002C390A">
      <w:pPr>
        <w:suppressAutoHyphens/>
        <w:spacing w:after="0" w:line="240" w:lineRule="auto"/>
        <w:ind w:firstLine="709"/>
        <w:jc w:val="both"/>
        <w:rPr>
          <w:rFonts w:ascii="Times New Roman" w:eastAsia="Segoe UI" w:hAnsi="Times New Roman" w:cs="Times New Roman"/>
          <w:bCs/>
          <w:iCs/>
          <w:sz w:val="24"/>
          <w:szCs w:val="24"/>
          <w:lang w:eastAsia="ru-RU"/>
        </w:rPr>
      </w:pPr>
      <w:r>
        <w:rPr>
          <w:rFonts w:ascii="Times New Roman" w:eastAsia="Segoe UI" w:hAnsi="Times New Roman" w:cs="Times New Roman"/>
          <w:bCs/>
          <w:iCs/>
          <w:sz w:val="24"/>
          <w:szCs w:val="24"/>
          <w:lang w:eastAsia="ru-RU"/>
        </w:rPr>
        <w:t>Кабинет «М</w:t>
      </w:r>
      <w:r w:rsidR="002C390A" w:rsidRPr="002C390A">
        <w:rPr>
          <w:rFonts w:ascii="Times New Roman" w:eastAsia="Segoe UI" w:hAnsi="Times New Roman" w:cs="Times New Roman"/>
          <w:bCs/>
          <w:iCs/>
          <w:sz w:val="24"/>
          <w:szCs w:val="24"/>
          <w:lang w:eastAsia="ru-RU"/>
        </w:rPr>
        <w:t>атериаловедения».</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6241"/>
        <w:gridCol w:w="3419"/>
      </w:tblGrid>
      <w:tr w:rsidR="002C390A" w:rsidRPr="002C390A" w:rsidTr="00343984">
        <w:tc>
          <w:tcPr>
            <w:tcW w:w="341"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w:t>
            </w:r>
          </w:p>
        </w:tc>
        <w:tc>
          <w:tcPr>
            <w:tcW w:w="3010"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Наименование оборудования</w:t>
            </w:r>
          </w:p>
        </w:tc>
        <w:tc>
          <w:tcPr>
            <w:tcW w:w="1649" w:type="pct"/>
            <w:tcBorders>
              <w:top w:val="single" w:sz="4" w:space="0" w:color="auto"/>
              <w:left w:val="single" w:sz="4" w:space="0" w:color="auto"/>
              <w:bottom w:val="single" w:sz="4" w:space="0" w:color="auto"/>
              <w:right w:val="single" w:sz="4" w:space="0" w:color="auto"/>
            </w:tcBorders>
            <w:vAlign w:val="center"/>
            <w:hideMark/>
          </w:tcPr>
          <w:p w:rsidR="002C390A" w:rsidRPr="002C390A" w:rsidRDefault="002C390A" w:rsidP="002C390A">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Техническое описание</w:t>
            </w:r>
          </w:p>
        </w:tc>
      </w:tr>
      <w:tr w:rsidR="002C390A" w:rsidRPr="002C390A" w:rsidTr="00343984">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lang w:val="en-US"/>
              </w:rPr>
              <w:t>I</w:t>
            </w:r>
            <w:r w:rsidRPr="002C390A">
              <w:rPr>
                <w:rFonts w:ascii="Times New Roman" w:eastAsia="Segoe UI" w:hAnsi="Times New Roman" w:cs="Times New Roman"/>
                <w:b/>
                <w:bCs/>
                <w:iCs/>
                <w:sz w:val="24"/>
                <w:szCs w:val="28"/>
              </w:rPr>
              <w:t xml:space="preserve"> Специализированная мебель и системы хранения</w:t>
            </w:r>
          </w:p>
        </w:tc>
      </w:tr>
      <w:tr w:rsidR="002C390A" w:rsidRPr="002C390A" w:rsidTr="00343984">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
                <w:bCs/>
                <w:iCs/>
                <w:sz w:val="24"/>
                <w:szCs w:val="28"/>
              </w:rPr>
            </w:pPr>
            <w:r w:rsidRPr="002C390A">
              <w:rPr>
                <w:rFonts w:ascii="Times New Roman" w:eastAsia="Segoe UI" w:hAnsi="Times New Roman" w:cs="Times New Roman"/>
                <w:b/>
                <w:bCs/>
                <w:iCs/>
                <w:sz w:val="24"/>
                <w:szCs w:val="28"/>
              </w:rPr>
              <w:lastRenderedPageBreak/>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Доска аудиторная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bCs/>
                <w:iCs/>
                <w:sz w:val="24"/>
                <w:szCs w:val="28"/>
              </w:rPr>
            </w:pPr>
            <w:r w:rsidRPr="002C390A">
              <w:rPr>
                <w:rFonts w:ascii="Times New Roman" w:eastAsia="Segoe UI" w:hAnsi="Times New Roman" w:cs="Times New Roman"/>
                <w:bCs/>
                <w:iCs/>
                <w:sz w:val="24"/>
                <w:szCs w:val="28"/>
              </w:rPr>
              <w:t>Магнитно-маркерная</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lang w:val="en-US"/>
              </w:rPr>
            </w:pPr>
            <w:r w:rsidRPr="002C390A">
              <w:rPr>
                <w:rFonts w:ascii="Times New Roman" w:eastAsia="Segoe UI" w:hAnsi="Times New Roman" w:cs="Times New Roman"/>
                <w:iCs/>
                <w:sz w:val="24"/>
                <w:szCs w:val="28"/>
                <w:lang w:val="en-US"/>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Парты ученические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 xml:space="preserve">Стулья ученические </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Рабочее место преподавателя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Деревянное</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iCs/>
                <w:sz w:val="24"/>
                <w:szCs w:val="28"/>
              </w:rPr>
              <w:t>Шкаф для оборудования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Шкаф-стеллаж</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iCs/>
                <w:sz w:val="24"/>
                <w:szCs w:val="28"/>
              </w:rPr>
              <w:t>Кафедра</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Стандартная</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Стеллаж для оборудования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Стандартный</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 xml:space="preserve">II </w:t>
            </w:r>
            <w:r w:rsidRPr="002C390A">
              <w:rPr>
                <w:rFonts w:ascii="Times New Roman" w:eastAsia="Segoe UI" w:hAnsi="Times New Roman" w:cs="Times New Roman"/>
                <w:b/>
                <w:bCs/>
                <w:iCs/>
                <w:sz w:val="24"/>
                <w:szCs w:val="28"/>
              </w:rPr>
              <w:t>Технические средства</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Компьютер в комплекте</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lang w:val="en-US"/>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Проектор с настенным экраном</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Принтер</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Распределитель питания</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jc w:val="both"/>
              <w:rPr>
                <w:rFonts w:ascii="Times New Roman" w:eastAsia="Times New Roman" w:hAnsi="Times New Roman" w:cs="Times New Roman"/>
                <w:sz w:val="24"/>
              </w:rPr>
            </w:pPr>
            <w:r w:rsidRPr="002C390A">
              <w:rPr>
                <w:rFonts w:ascii="Times New Roman" w:eastAsia="Segoe UI" w:hAnsi="Times New Roman" w:cs="Times New Roman"/>
                <w:iCs/>
                <w:sz w:val="24"/>
                <w:szCs w:val="28"/>
              </w:rPr>
              <w:t>Согласно технической документации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lang w:val="en-US"/>
              </w:rPr>
              <w:t>III</w:t>
            </w:r>
            <w:r w:rsidRPr="002C390A">
              <w:rPr>
                <w:rFonts w:ascii="Times New Roman" w:eastAsia="Segoe UI" w:hAnsi="Times New Roman" w:cs="Times New Roman"/>
                <w:b/>
                <w:bCs/>
                <w:iCs/>
                <w:sz w:val="24"/>
                <w:szCs w:val="28"/>
              </w:rPr>
              <w:t xml:space="preserve"> Демонстрационные учебно-наглядные пособия</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Основное оборудование</w:t>
            </w:r>
          </w:p>
        </w:tc>
      </w:tr>
      <w:tr w:rsidR="002C390A" w:rsidRPr="002C390A" w:rsidTr="00343984">
        <w:trPr>
          <w:trHeight w:val="154"/>
        </w:trPr>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rPr>
                <w:rFonts w:ascii="Times New Roman" w:eastAsia="Times New Roman" w:hAnsi="Times New Roman" w:cs="Times New Roman"/>
                <w:iCs/>
                <w:sz w:val="24"/>
                <w:szCs w:val="28"/>
              </w:rPr>
            </w:pPr>
            <w:r w:rsidRPr="002C390A">
              <w:rPr>
                <w:rFonts w:ascii="Times New Roman" w:eastAsia="Times New Roman" w:hAnsi="Times New Roman" w:cs="Times New Roman"/>
                <w:iCs/>
                <w:sz w:val="24"/>
                <w:szCs w:val="28"/>
              </w:rPr>
              <w:t>Плакаты</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4"/>
              </w:rPr>
            </w:pPr>
            <w:r w:rsidRPr="002C390A">
              <w:rPr>
                <w:rFonts w:ascii="Times New Roman" w:eastAsia="Segoe UI" w:hAnsi="Times New Roman" w:cs="Times New Roman"/>
                <w:iCs/>
                <w:sz w:val="24"/>
                <w:szCs w:val="28"/>
              </w:rPr>
              <w:t>Стандартные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2</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Альбомы микроструктур</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Стандартные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Коллекции микрошлифов исследуемых материалов</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sz w:val="24"/>
                <w:szCs w:val="28"/>
              </w:rPr>
              <w:t>Стандартные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Коллекции конструкционных материалов: Минералы и горные породы. Сталь и чугун. Цветные металлы и сплавы.</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sz w:val="24"/>
                <w:szCs w:val="28"/>
              </w:rPr>
            </w:pPr>
            <w:r w:rsidRPr="002C390A">
              <w:rPr>
                <w:rFonts w:ascii="Times New Roman" w:eastAsia="Segoe UI" w:hAnsi="Times New Roman" w:cs="Times New Roman"/>
                <w:sz w:val="24"/>
                <w:szCs w:val="28"/>
              </w:rPr>
              <w:t>Стандартные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4</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Модели кристаллических решеток</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Металлические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5</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Модель маятникового копра</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Металлическая</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6</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jc w:val="both"/>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Стенды: Цветные металлы и их сплавы.  Резиновые материалы. Композиционные материалы</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Деревянные с пробирками</w:t>
            </w:r>
          </w:p>
        </w:tc>
      </w:tr>
      <w:tr w:rsidR="002C390A" w:rsidRPr="002C390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Cs/>
                <w:sz w:val="24"/>
                <w:szCs w:val="28"/>
              </w:rPr>
            </w:pPr>
            <w:r w:rsidRPr="002C390A">
              <w:rPr>
                <w:rFonts w:ascii="Times New Roman" w:eastAsia="Segoe UI" w:hAnsi="Times New Roman" w:cs="Times New Roman"/>
                <w:b/>
                <w:bCs/>
                <w:iCs/>
                <w:sz w:val="24"/>
                <w:szCs w:val="28"/>
              </w:rPr>
              <w:t>Дополнительное оборудование</w:t>
            </w:r>
          </w:p>
        </w:tc>
      </w:tr>
      <w:tr w:rsidR="002C390A" w:rsidRPr="002C390A" w:rsidTr="00343984">
        <w:tc>
          <w:tcPr>
            <w:tcW w:w="341" w:type="pct"/>
            <w:tcBorders>
              <w:top w:val="single" w:sz="4" w:space="0" w:color="auto"/>
              <w:left w:val="single" w:sz="4" w:space="0" w:color="auto"/>
              <w:bottom w:val="single" w:sz="4" w:space="0" w:color="auto"/>
              <w:right w:val="single" w:sz="4" w:space="0" w:color="auto"/>
            </w:tcBorders>
            <w:hideMark/>
          </w:tcPr>
          <w:p w:rsidR="002C390A" w:rsidRPr="002C390A" w:rsidRDefault="002C390A" w:rsidP="00151A86">
            <w:pPr>
              <w:snapToGrid w:val="0"/>
              <w:spacing w:after="0" w:line="240" w:lineRule="auto"/>
              <w:jc w:val="center"/>
              <w:rPr>
                <w:rFonts w:ascii="Times New Roman" w:eastAsia="Segoe UI" w:hAnsi="Times New Roman" w:cs="Times New Roman"/>
                <w:iCs/>
                <w:sz w:val="24"/>
                <w:szCs w:val="28"/>
              </w:rPr>
            </w:pPr>
            <w:r w:rsidRPr="002C390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snapToGrid w:val="0"/>
              <w:spacing w:after="0" w:line="240" w:lineRule="auto"/>
              <w:rPr>
                <w:rFonts w:ascii="Times New Roman" w:eastAsia="Segoe UI" w:hAnsi="Times New Roman" w:cs="Times New Roman"/>
                <w:i/>
                <w:sz w:val="24"/>
                <w:szCs w:val="28"/>
              </w:rPr>
            </w:pPr>
            <w:r w:rsidRPr="002C390A">
              <w:rPr>
                <w:rFonts w:ascii="Times New Roman" w:eastAsia="Segoe UI" w:hAnsi="Times New Roman" w:cs="Times New Roman"/>
                <w:iCs/>
                <w:sz w:val="24"/>
                <w:szCs w:val="28"/>
              </w:rPr>
              <w:t>Комплект учебно-наглядного материала по всем темам программы</w:t>
            </w:r>
          </w:p>
        </w:tc>
        <w:tc>
          <w:tcPr>
            <w:tcW w:w="1649" w:type="pct"/>
            <w:tcBorders>
              <w:top w:val="single" w:sz="4" w:space="0" w:color="auto"/>
              <w:left w:val="single" w:sz="4" w:space="0" w:color="auto"/>
              <w:bottom w:val="single" w:sz="4" w:space="0" w:color="auto"/>
              <w:right w:val="single" w:sz="4" w:space="0" w:color="auto"/>
            </w:tcBorders>
            <w:hideMark/>
          </w:tcPr>
          <w:p w:rsidR="002C390A" w:rsidRPr="002C390A" w:rsidRDefault="002C390A" w:rsidP="002C390A">
            <w:pPr>
              <w:widowControl w:val="0"/>
              <w:autoSpaceDE w:val="0"/>
              <w:autoSpaceDN w:val="0"/>
              <w:spacing w:after="0" w:line="260" w:lineRule="exact"/>
              <w:ind w:left="107"/>
              <w:jc w:val="both"/>
              <w:rPr>
                <w:rFonts w:ascii="Times New Roman" w:eastAsia="Times New Roman" w:hAnsi="Times New Roman" w:cs="Times New Roman"/>
                <w:sz w:val="24"/>
              </w:rPr>
            </w:pPr>
            <w:r w:rsidRPr="002C390A">
              <w:rPr>
                <w:rFonts w:ascii="Times New Roman" w:eastAsia="Times New Roman" w:hAnsi="Times New Roman" w:cs="Times New Roman"/>
                <w:sz w:val="24"/>
              </w:rPr>
              <w:t>Электронные и печатные</w:t>
            </w:r>
          </w:p>
        </w:tc>
      </w:tr>
    </w:tbl>
    <w:p w:rsidR="002C390A" w:rsidRPr="002C390A" w:rsidRDefault="002C390A" w:rsidP="002C390A">
      <w:pPr>
        <w:suppressAutoHyphens/>
        <w:spacing w:after="0" w:line="240" w:lineRule="auto"/>
        <w:ind w:firstLine="709"/>
        <w:jc w:val="both"/>
      </w:pPr>
    </w:p>
    <w:p w:rsidR="002C390A" w:rsidRPr="002C390A" w:rsidRDefault="002C390A" w:rsidP="002C390A">
      <w:pPr>
        <w:suppressAutoHyphens/>
        <w:spacing w:after="0" w:line="240" w:lineRule="auto"/>
        <w:ind w:firstLine="709"/>
        <w:jc w:val="both"/>
        <w:rPr>
          <w:rFonts w:ascii="Times New Roman" w:eastAsia="Segoe UI" w:hAnsi="Times New Roman" w:cs="Times New Roman"/>
          <w:bCs/>
          <w:iCs/>
          <w:sz w:val="24"/>
          <w:szCs w:val="24"/>
          <w:lang w:eastAsia="ru-RU"/>
        </w:rPr>
      </w:pPr>
      <w:r w:rsidRPr="002C390A">
        <w:rPr>
          <w:rFonts w:ascii="Times New Roman" w:eastAsia="Segoe UI" w:hAnsi="Times New Roman" w:cs="Times New Roman"/>
          <w:bCs/>
          <w:iCs/>
          <w:sz w:val="24"/>
          <w:szCs w:val="24"/>
          <w:lang w:eastAsia="ru-RU"/>
        </w:rPr>
        <w:t>Кабинет «</w:t>
      </w:r>
      <w:r w:rsidR="004045CA">
        <w:rPr>
          <w:rFonts w:ascii="Times New Roman" w:eastAsia="Segoe UI" w:hAnsi="Times New Roman" w:cs="Times New Roman"/>
          <w:bCs/>
          <w:iCs/>
          <w:sz w:val="24"/>
          <w:szCs w:val="24"/>
          <w:lang w:eastAsia="ru-RU"/>
        </w:rPr>
        <w:t>Охраны труда</w:t>
      </w:r>
      <w:r w:rsidRPr="002C390A">
        <w:rPr>
          <w:rFonts w:ascii="Times New Roman" w:eastAsia="Segoe UI" w:hAnsi="Times New Roman" w:cs="Times New Roman"/>
          <w:bCs/>
          <w:iCs/>
          <w:sz w:val="24"/>
          <w:szCs w:val="24"/>
          <w:lang w:eastAsia="ru-RU"/>
        </w:rPr>
        <w:t>».</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6241"/>
        <w:gridCol w:w="3419"/>
      </w:tblGrid>
      <w:tr w:rsidR="004045CA" w:rsidRPr="004045CA" w:rsidTr="00343984">
        <w:tc>
          <w:tcPr>
            <w:tcW w:w="341" w:type="pct"/>
            <w:tcBorders>
              <w:top w:val="single" w:sz="4" w:space="0" w:color="auto"/>
              <w:left w:val="single" w:sz="4" w:space="0" w:color="auto"/>
              <w:bottom w:val="single" w:sz="4" w:space="0" w:color="auto"/>
              <w:right w:val="single" w:sz="4" w:space="0" w:color="auto"/>
            </w:tcBorders>
            <w:vAlign w:val="center"/>
            <w:hideMark/>
          </w:tcPr>
          <w:p w:rsidR="004045CA" w:rsidRPr="004045CA" w:rsidRDefault="004045CA" w:rsidP="004045CA">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w:t>
            </w:r>
          </w:p>
        </w:tc>
        <w:tc>
          <w:tcPr>
            <w:tcW w:w="3010" w:type="pct"/>
            <w:tcBorders>
              <w:top w:val="single" w:sz="4" w:space="0" w:color="auto"/>
              <w:left w:val="single" w:sz="4" w:space="0" w:color="auto"/>
              <w:bottom w:val="single" w:sz="4" w:space="0" w:color="auto"/>
              <w:right w:val="single" w:sz="4" w:space="0" w:color="auto"/>
            </w:tcBorders>
            <w:vAlign w:val="center"/>
            <w:hideMark/>
          </w:tcPr>
          <w:p w:rsidR="004045CA" w:rsidRPr="004045CA" w:rsidRDefault="004045CA" w:rsidP="004045CA">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Наименование оборудования</w:t>
            </w:r>
          </w:p>
        </w:tc>
        <w:tc>
          <w:tcPr>
            <w:tcW w:w="1649" w:type="pct"/>
            <w:tcBorders>
              <w:top w:val="single" w:sz="4" w:space="0" w:color="auto"/>
              <w:left w:val="single" w:sz="4" w:space="0" w:color="auto"/>
              <w:bottom w:val="single" w:sz="4" w:space="0" w:color="auto"/>
              <w:right w:val="single" w:sz="4" w:space="0" w:color="auto"/>
            </w:tcBorders>
            <w:vAlign w:val="center"/>
            <w:hideMark/>
          </w:tcPr>
          <w:p w:rsidR="004045CA" w:rsidRPr="004045CA" w:rsidRDefault="004045CA" w:rsidP="004045CA">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Техническое описание</w:t>
            </w:r>
          </w:p>
        </w:tc>
      </w:tr>
      <w:tr w:rsidR="004045CA" w:rsidRPr="004045CA" w:rsidTr="00343984">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b/>
                <w:bCs/>
                <w:iCs/>
                <w:sz w:val="24"/>
                <w:szCs w:val="28"/>
              </w:rPr>
            </w:pPr>
            <w:r w:rsidRPr="004045CA">
              <w:rPr>
                <w:rFonts w:ascii="Times New Roman" w:eastAsia="Segoe UI" w:hAnsi="Times New Roman" w:cs="Times New Roman"/>
                <w:b/>
                <w:bCs/>
                <w:iCs/>
                <w:sz w:val="24"/>
                <w:szCs w:val="28"/>
                <w:lang w:val="en-US"/>
              </w:rPr>
              <w:t>I</w:t>
            </w:r>
            <w:r w:rsidRPr="004045CA">
              <w:rPr>
                <w:rFonts w:ascii="Times New Roman" w:eastAsia="Segoe UI" w:hAnsi="Times New Roman" w:cs="Times New Roman"/>
                <w:b/>
                <w:bCs/>
                <w:iCs/>
                <w:sz w:val="24"/>
                <w:szCs w:val="28"/>
              </w:rPr>
              <w:t xml:space="preserve"> Специализированная мебель и системы хранения</w:t>
            </w:r>
          </w:p>
        </w:tc>
      </w:tr>
      <w:tr w:rsidR="004045CA" w:rsidRPr="004045CA" w:rsidTr="00343984">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b/>
                <w:bCs/>
                <w:iCs/>
                <w:sz w:val="24"/>
                <w:szCs w:val="28"/>
              </w:rPr>
            </w:pPr>
            <w:r w:rsidRPr="004045CA">
              <w:rPr>
                <w:rFonts w:ascii="Times New Roman" w:eastAsia="Segoe UI" w:hAnsi="Times New Roman" w:cs="Times New Roman"/>
                <w:b/>
                <w:bCs/>
                <w:iCs/>
                <w:sz w:val="24"/>
                <w:szCs w:val="28"/>
              </w:rPr>
              <w:t>Основное оборудование</w:t>
            </w:r>
          </w:p>
        </w:tc>
      </w:tr>
      <w:tr w:rsidR="004045CA" w:rsidRPr="004045CA" w:rsidTr="00343984">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jc w:val="center"/>
              <w:rPr>
                <w:rFonts w:ascii="Times New Roman" w:eastAsia="Segoe UI" w:hAnsi="Times New Roman" w:cs="Times New Roman"/>
                <w:iCs/>
                <w:sz w:val="24"/>
                <w:szCs w:val="28"/>
                <w:lang w:val="en-US"/>
              </w:rPr>
            </w:pPr>
            <w:r w:rsidRPr="004045C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Доска аудиторная</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bCs/>
                <w:iCs/>
                <w:sz w:val="24"/>
                <w:szCs w:val="28"/>
              </w:rPr>
            </w:pPr>
            <w:r w:rsidRPr="004045CA">
              <w:rPr>
                <w:rFonts w:ascii="Times New Roman" w:eastAsia="Segoe UI" w:hAnsi="Times New Roman" w:cs="Times New Roman"/>
                <w:bCs/>
                <w:iCs/>
                <w:sz w:val="24"/>
                <w:szCs w:val="28"/>
              </w:rPr>
              <w:t>Магнитно-маркерная</w:t>
            </w:r>
          </w:p>
        </w:tc>
      </w:tr>
      <w:tr w:rsidR="004045CA" w:rsidRPr="004045CA" w:rsidTr="00343984">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jc w:val="center"/>
              <w:rPr>
                <w:rFonts w:ascii="Times New Roman" w:eastAsia="Segoe UI" w:hAnsi="Times New Roman" w:cs="Times New Roman"/>
                <w:iCs/>
                <w:sz w:val="24"/>
                <w:szCs w:val="28"/>
                <w:lang w:val="en-US"/>
              </w:rPr>
            </w:pPr>
            <w:r w:rsidRPr="004045CA">
              <w:rPr>
                <w:rFonts w:ascii="Times New Roman" w:eastAsia="Segoe UI" w:hAnsi="Times New Roman" w:cs="Times New Roman"/>
                <w:iCs/>
                <w:sz w:val="24"/>
                <w:szCs w:val="28"/>
                <w:lang w:val="en-US"/>
              </w:rPr>
              <w:t>2</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Парты ученические на 25человек</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Деревянные</w:t>
            </w:r>
          </w:p>
        </w:tc>
      </w:tr>
      <w:tr w:rsidR="004045CA" w:rsidRPr="004045CA" w:rsidTr="00343984">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Стулья ученические на 25 человек</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Деревянные</w:t>
            </w:r>
          </w:p>
        </w:tc>
      </w:tr>
      <w:tr w:rsidR="004045CA" w:rsidRPr="004045CA" w:rsidTr="00343984">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4</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Рабочее место преподавателя</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Деревянное</w:t>
            </w:r>
          </w:p>
        </w:tc>
      </w:tr>
      <w:tr w:rsidR="004045CA" w:rsidRPr="004045C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b/>
                <w:bCs/>
                <w:iCs/>
                <w:sz w:val="24"/>
                <w:szCs w:val="28"/>
              </w:rPr>
              <w:t>Дополнительное оборудование</w:t>
            </w:r>
          </w:p>
        </w:tc>
      </w:tr>
      <w:tr w:rsidR="004045CA" w:rsidRPr="004045CA" w:rsidTr="00343984">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sz w:val="24"/>
                <w:szCs w:val="28"/>
              </w:rPr>
            </w:pPr>
            <w:r w:rsidRPr="004045CA">
              <w:rPr>
                <w:rFonts w:ascii="Times New Roman" w:eastAsia="Segoe UI" w:hAnsi="Times New Roman" w:cs="Times New Roman"/>
                <w:iCs/>
                <w:sz w:val="24"/>
                <w:szCs w:val="28"/>
              </w:rPr>
              <w:t>Шкаф для оборудования</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sz w:val="24"/>
                <w:szCs w:val="28"/>
              </w:rPr>
            </w:pPr>
            <w:r w:rsidRPr="004045CA">
              <w:rPr>
                <w:rFonts w:ascii="Times New Roman" w:eastAsia="Segoe UI" w:hAnsi="Times New Roman" w:cs="Times New Roman"/>
                <w:sz w:val="24"/>
                <w:szCs w:val="28"/>
              </w:rPr>
              <w:t>Стандартный</w:t>
            </w:r>
          </w:p>
        </w:tc>
      </w:tr>
      <w:tr w:rsidR="004045CA" w:rsidRPr="004045CA" w:rsidTr="00343984">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2</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Шкаф-стеллаж</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sz w:val="24"/>
                <w:szCs w:val="28"/>
              </w:rPr>
            </w:pPr>
            <w:r w:rsidRPr="004045CA">
              <w:rPr>
                <w:rFonts w:ascii="Times New Roman" w:eastAsia="Segoe UI" w:hAnsi="Times New Roman" w:cs="Times New Roman"/>
                <w:sz w:val="24"/>
                <w:szCs w:val="28"/>
              </w:rPr>
              <w:t>Стандартный</w:t>
            </w:r>
          </w:p>
        </w:tc>
      </w:tr>
      <w:tr w:rsidR="004045CA" w:rsidRPr="004045CA" w:rsidTr="00343984">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sz w:val="24"/>
                <w:szCs w:val="28"/>
              </w:rPr>
            </w:pPr>
            <w:r w:rsidRPr="004045CA">
              <w:rPr>
                <w:rFonts w:ascii="Times New Roman" w:eastAsia="Segoe UI" w:hAnsi="Times New Roman" w:cs="Times New Roman"/>
                <w:iCs/>
                <w:sz w:val="24"/>
                <w:szCs w:val="28"/>
              </w:rPr>
              <w:t>Шкаф-плакатница</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sz w:val="24"/>
                <w:szCs w:val="28"/>
              </w:rPr>
            </w:pPr>
            <w:r w:rsidRPr="004045CA">
              <w:rPr>
                <w:rFonts w:ascii="Times New Roman" w:eastAsia="Segoe UI" w:hAnsi="Times New Roman" w:cs="Times New Roman"/>
                <w:sz w:val="24"/>
                <w:szCs w:val="28"/>
              </w:rPr>
              <w:t>Стандартный</w:t>
            </w:r>
          </w:p>
        </w:tc>
      </w:tr>
      <w:tr w:rsidR="004045CA" w:rsidRPr="004045C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b/>
                <w:bCs/>
                <w:iCs/>
                <w:sz w:val="24"/>
                <w:szCs w:val="28"/>
                <w:lang w:val="en-US"/>
              </w:rPr>
              <w:t xml:space="preserve">II </w:t>
            </w:r>
            <w:r w:rsidRPr="004045CA">
              <w:rPr>
                <w:rFonts w:ascii="Times New Roman" w:eastAsia="Segoe UI" w:hAnsi="Times New Roman" w:cs="Times New Roman"/>
                <w:b/>
                <w:bCs/>
                <w:iCs/>
                <w:sz w:val="24"/>
                <w:szCs w:val="28"/>
              </w:rPr>
              <w:t>Технические средства</w:t>
            </w:r>
          </w:p>
        </w:tc>
      </w:tr>
      <w:tr w:rsidR="004045CA" w:rsidRPr="004045C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b/>
                <w:bCs/>
                <w:iCs/>
                <w:sz w:val="24"/>
                <w:szCs w:val="28"/>
              </w:rPr>
              <w:lastRenderedPageBreak/>
              <w:t>Основное оборудование</w:t>
            </w:r>
          </w:p>
        </w:tc>
      </w:tr>
      <w:tr w:rsidR="004045CA" w:rsidRPr="004045CA" w:rsidTr="00343984">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56" w:lineRule="auto"/>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Компьютер в комплекте</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highlight w:val="yellow"/>
              </w:rPr>
            </w:pPr>
            <w:r w:rsidRPr="004045CA">
              <w:rPr>
                <w:rFonts w:ascii="Times New Roman" w:eastAsia="Segoe UI" w:hAnsi="Times New Roman" w:cs="Times New Roman"/>
                <w:iCs/>
                <w:sz w:val="24"/>
                <w:szCs w:val="28"/>
              </w:rPr>
              <w:t>Согласно технической документации</w:t>
            </w:r>
          </w:p>
        </w:tc>
      </w:tr>
      <w:tr w:rsidR="004045CA" w:rsidRPr="004045C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b/>
                <w:iCs/>
                <w:sz w:val="24"/>
                <w:szCs w:val="28"/>
              </w:rPr>
              <w:t>Дополнительное оборудование</w:t>
            </w:r>
          </w:p>
        </w:tc>
      </w:tr>
      <w:tr w:rsidR="004045CA" w:rsidRPr="004045CA" w:rsidTr="00343984">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
                <w:sz w:val="24"/>
                <w:szCs w:val="28"/>
              </w:rPr>
            </w:pPr>
            <w:r w:rsidRPr="004045CA">
              <w:rPr>
                <w:rFonts w:ascii="Times New Roman" w:eastAsia="Segoe UI" w:hAnsi="Times New Roman" w:cs="Times New Roman"/>
                <w:iCs/>
                <w:sz w:val="24"/>
                <w:szCs w:val="28"/>
              </w:rPr>
              <w:t>Распределитель питания</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widowControl w:val="0"/>
              <w:autoSpaceDE w:val="0"/>
              <w:autoSpaceDN w:val="0"/>
              <w:spacing w:after="0" w:line="260" w:lineRule="exact"/>
              <w:jc w:val="both"/>
              <w:rPr>
                <w:rFonts w:ascii="Times New Roman" w:eastAsia="Times New Roman" w:hAnsi="Times New Roman" w:cs="Times New Roman"/>
                <w:sz w:val="24"/>
              </w:rPr>
            </w:pPr>
            <w:r w:rsidRPr="004045CA">
              <w:rPr>
                <w:rFonts w:ascii="Times New Roman" w:eastAsia="Segoe UI" w:hAnsi="Times New Roman" w:cs="Times New Roman"/>
                <w:iCs/>
                <w:sz w:val="24"/>
                <w:szCs w:val="28"/>
              </w:rPr>
              <w:t>Согласно технической документации</w:t>
            </w:r>
          </w:p>
        </w:tc>
      </w:tr>
      <w:tr w:rsidR="004045CA" w:rsidRPr="004045C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b/>
                <w:bCs/>
                <w:iCs/>
                <w:sz w:val="24"/>
                <w:szCs w:val="28"/>
                <w:lang w:val="en-US"/>
              </w:rPr>
              <w:t>III</w:t>
            </w:r>
            <w:r w:rsidRPr="004045CA">
              <w:rPr>
                <w:rFonts w:ascii="Times New Roman" w:eastAsia="Segoe UI" w:hAnsi="Times New Roman" w:cs="Times New Roman"/>
                <w:b/>
                <w:bCs/>
                <w:iCs/>
                <w:sz w:val="24"/>
                <w:szCs w:val="28"/>
              </w:rPr>
              <w:t xml:space="preserve"> Демонстрационные учебно-наглядные пособия</w:t>
            </w:r>
          </w:p>
        </w:tc>
      </w:tr>
      <w:tr w:rsidR="004045CA" w:rsidRPr="004045C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b/>
                <w:bCs/>
                <w:iCs/>
                <w:sz w:val="24"/>
                <w:szCs w:val="28"/>
              </w:rPr>
              <w:t>Основное оборудование</w:t>
            </w:r>
          </w:p>
        </w:tc>
      </w:tr>
      <w:tr w:rsidR="004045CA" w:rsidRPr="004045CA" w:rsidTr="00343984">
        <w:trPr>
          <w:trHeight w:val="154"/>
        </w:trPr>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56" w:lineRule="auto"/>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Плакаты</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4"/>
              </w:rPr>
            </w:pPr>
            <w:r w:rsidRPr="004045CA">
              <w:rPr>
                <w:rFonts w:ascii="Times New Roman" w:eastAsia="Segoe UI" w:hAnsi="Times New Roman" w:cs="Times New Roman"/>
                <w:iCs/>
                <w:sz w:val="24"/>
                <w:szCs w:val="28"/>
              </w:rPr>
              <w:t>Стандартные</w:t>
            </w:r>
          </w:p>
        </w:tc>
      </w:tr>
      <w:tr w:rsidR="004045CA" w:rsidRPr="004045CA" w:rsidTr="00343984">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b/>
                <w:bCs/>
                <w:iCs/>
                <w:sz w:val="24"/>
                <w:szCs w:val="28"/>
              </w:rPr>
              <w:t>Дополнительное оборудование</w:t>
            </w:r>
          </w:p>
        </w:tc>
      </w:tr>
      <w:tr w:rsidR="004045CA" w:rsidRPr="004045CA" w:rsidTr="00343984">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
                <w:sz w:val="24"/>
                <w:szCs w:val="28"/>
              </w:rPr>
            </w:pPr>
            <w:r w:rsidRPr="004045CA">
              <w:rPr>
                <w:rFonts w:ascii="Times New Roman" w:eastAsia="Segoe UI" w:hAnsi="Times New Roman" w:cs="Times New Roman"/>
                <w:iCs/>
                <w:sz w:val="24"/>
                <w:szCs w:val="28"/>
              </w:rPr>
              <w:t>Комплект учебно-наглядного материала по всем темам программы</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widowControl w:val="0"/>
              <w:autoSpaceDE w:val="0"/>
              <w:autoSpaceDN w:val="0"/>
              <w:spacing w:after="0" w:line="260" w:lineRule="exact"/>
              <w:ind w:left="107"/>
              <w:jc w:val="both"/>
              <w:rPr>
                <w:rFonts w:ascii="Times New Roman" w:eastAsia="Times New Roman" w:hAnsi="Times New Roman" w:cs="Times New Roman"/>
                <w:sz w:val="24"/>
              </w:rPr>
            </w:pPr>
            <w:r w:rsidRPr="004045CA">
              <w:rPr>
                <w:rFonts w:ascii="Times New Roman" w:eastAsia="Times New Roman" w:hAnsi="Times New Roman" w:cs="Times New Roman"/>
                <w:sz w:val="24"/>
              </w:rPr>
              <w:t>Электронные и печатные</w:t>
            </w:r>
          </w:p>
        </w:tc>
      </w:tr>
    </w:tbl>
    <w:p w:rsidR="001656E1" w:rsidRDefault="001656E1" w:rsidP="001656E1">
      <w:pPr>
        <w:suppressAutoHyphens/>
        <w:spacing w:after="0" w:line="240" w:lineRule="auto"/>
        <w:ind w:firstLine="709"/>
        <w:jc w:val="both"/>
        <w:rPr>
          <w:rFonts w:ascii="Times New Roman" w:eastAsia="Segoe UI" w:hAnsi="Times New Roman" w:cs="Times New Roman"/>
          <w:bCs/>
          <w:iCs/>
          <w:sz w:val="24"/>
          <w:szCs w:val="24"/>
          <w:lang w:eastAsia="ru-RU"/>
        </w:rPr>
      </w:pPr>
    </w:p>
    <w:p w:rsidR="001656E1" w:rsidRPr="001656E1" w:rsidRDefault="001656E1" w:rsidP="001656E1">
      <w:pPr>
        <w:suppressAutoHyphens/>
        <w:spacing w:after="0" w:line="240" w:lineRule="auto"/>
        <w:ind w:firstLine="709"/>
        <w:jc w:val="both"/>
        <w:rPr>
          <w:rFonts w:ascii="Times New Roman" w:eastAsia="Segoe UI" w:hAnsi="Times New Roman" w:cs="Times New Roman"/>
          <w:bCs/>
          <w:iCs/>
          <w:sz w:val="24"/>
          <w:szCs w:val="24"/>
          <w:lang w:eastAsia="ru-RU"/>
        </w:rPr>
      </w:pPr>
      <w:r w:rsidRPr="001656E1">
        <w:rPr>
          <w:rFonts w:ascii="Times New Roman" w:eastAsia="Segoe UI" w:hAnsi="Times New Roman" w:cs="Times New Roman"/>
          <w:bCs/>
          <w:iCs/>
          <w:sz w:val="24"/>
          <w:szCs w:val="24"/>
          <w:lang w:eastAsia="ru-RU"/>
        </w:rPr>
        <w:t>Кабинет «Устройства автомобиля».</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6241"/>
        <w:gridCol w:w="3419"/>
      </w:tblGrid>
      <w:tr w:rsidR="001656E1" w:rsidRPr="001656E1" w:rsidTr="00343984">
        <w:tc>
          <w:tcPr>
            <w:tcW w:w="341" w:type="pct"/>
            <w:tcBorders>
              <w:top w:val="single" w:sz="4" w:space="0" w:color="auto"/>
              <w:left w:val="single" w:sz="4" w:space="0" w:color="auto"/>
              <w:bottom w:val="single" w:sz="4" w:space="0" w:color="auto"/>
              <w:right w:val="single" w:sz="4" w:space="0" w:color="auto"/>
            </w:tcBorders>
            <w:vAlign w:val="center"/>
            <w:hideMark/>
          </w:tcPr>
          <w:p w:rsidR="001656E1" w:rsidRPr="001656E1" w:rsidRDefault="001656E1" w:rsidP="001656E1">
            <w:pPr>
              <w:snapToGrid w:val="0"/>
              <w:spacing w:after="0" w:line="240" w:lineRule="auto"/>
              <w:jc w:val="center"/>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w:t>
            </w:r>
          </w:p>
        </w:tc>
        <w:tc>
          <w:tcPr>
            <w:tcW w:w="3010" w:type="pct"/>
            <w:tcBorders>
              <w:top w:val="single" w:sz="4" w:space="0" w:color="auto"/>
              <w:left w:val="single" w:sz="4" w:space="0" w:color="auto"/>
              <w:bottom w:val="single" w:sz="4" w:space="0" w:color="auto"/>
              <w:right w:val="single" w:sz="4" w:space="0" w:color="auto"/>
            </w:tcBorders>
            <w:vAlign w:val="center"/>
            <w:hideMark/>
          </w:tcPr>
          <w:p w:rsidR="001656E1" w:rsidRPr="001656E1" w:rsidRDefault="001656E1" w:rsidP="001656E1">
            <w:pPr>
              <w:snapToGrid w:val="0"/>
              <w:spacing w:after="0" w:line="240" w:lineRule="auto"/>
              <w:jc w:val="center"/>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Наименование оборудования</w:t>
            </w:r>
          </w:p>
        </w:tc>
        <w:tc>
          <w:tcPr>
            <w:tcW w:w="1649" w:type="pct"/>
            <w:tcBorders>
              <w:top w:val="single" w:sz="4" w:space="0" w:color="auto"/>
              <w:left w:val="single" w:sz="4" w:space="0" w:color="auto"/>
              <w:bottom w:val="single" w:sz="4" w:space="0" w:color="auto"/>
              <w:right w:val="single" w:sz="4" w:space="0" w:color="auto"/>
            </w:tcBorders>
            <w:vAlign w:val="center"/>
            <w:hideMark/>
          </w:tcPr>
          <w:p w:rsidR="001656E1" w:rsidRPr="001656E1" w:rsidRDefault="001656E1" w:rsidP="001656E1">
            <w:pPr>
              <w:snapToGrid w:val="0"/>
              <w:spacing w:after="0" w:line="240" w:lineRule="auto"/>
              <w:jc w:val="center"/>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Техническое описание</w:t>
            </w:r>
          </w:p>
        </w:tc>
      </w:tr>
      <w:tr w:rsidR="001656E1" w:rsidRPr="001656E1" w:rsidTr="00343984">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b/>
                <w:bCs/>
                <w:iCs/>
                <w:sz w:val="24"/>
                <w:szCs w:val="28"/>
              </w:rPr>
            </w:pPr>
            <w:r w:rsidRPr="001656E1">
              <w:rPr>
                <w:rFonts w:ascii="Times New Roman" w:eastAsia="Segoe UI" w:hAnsi="Times New Roman" w:cs="Times New Roman"/>
                <w:b/>
                <w:bCs/>
                <w:iCs/>
                <w:sz w:val="24"/>
                <w:szCs w:val="28"/>
                <w:lang w:val="en-US"/>
              </w:rPr>
              <w:t>I</w:t>
            </w:r>
            <w:r w:rsidRPr="001656E1">
              <w:rPr>
                <w:rFonts w:ascii="Times New Roman" w:eastAsia="Segoe UI" w:hAnsi="Times New Roman" w:cs="Times New Roman"/>
                <w:b/>
                <w:bCs/>
                <w:iCs/>
                <w:sz w:val="24"/>
                <w:szCs w:val="28"/>
              </w:rPr>
              <w:t xml:space="preserve"> Специализированная мебель и системы хранения</w:t>
            </w:r>
          </w:p>
        </w:tc>
      </w:tr>
      <w:tr w:rsidR="001656E1" w:rsidRPr="001656E1" w:rsidTr="00343984">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b/>
                <w:bCs/>
                <w:iCs/>
                <w:sz w:val="24"/>
                <w:szCs w:val="28"/>
              </w:rPr>
            </w:pPr>
            <w:r w:rsidRPr="001656E1">
              <w:rPr>
                <w:rFonts w:ascii="Times New Roman" w:eastAsia="Segoe UI" w:hAnsi="Times New Roman" w:cs="Times New Roman"/>
                <w:b/>
                <w:bCs/>
                <w:iCs/>
                <w:sz w:val="24"/>
                <w:szCs w:val="28"/>
              </w:rPr>
              <w:t>Основное оборудование</w:t>
            </w:r>
          </w:p>
        </w:tc>
      </w:tr>
      <w:tr w:rsidR="001656E1" w:rsidRPr="001656E1" w:rsidTr="00343984">
        <w:tc>
          <w:tcPr>
            <w:tcW w:w="341"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51A86">
            <w:pPr>
              <w:snapToGrid w:val="0"/>
              <w:spacing w:after="0" w:line="240" w:lineRule="auto"/>
              <w:jc w:val="center"/>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Доска аудиторная</w:t>
            </w:r>
          </w:p>
        </w:tc>
        <w:tc>
          <w:tcPr>
            <w:tcW w:w="1649"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bCs/>
                <w:iCs/>
                <w:sz w:val="24"/>
                <w:szCs w:val="28"/>
              </w:rPr>
            </w:pPr>
            <w:r w:rsidRPr="001656E1">
              <w:rPr>
                <w:rFonts w:ascii="Times New Roman" w:eastAsia="Segoe UI" w:hAnsi="Times New Roman" w:cs="Times New Roman"/>
                <w:bCs/>
                <w:iCs/>
                <w:sz w:val="24"/>
                <w:szCs w:val="28"/>
              </w:rPr>
              <w:t>Магнитно-маркерная</w:t>
            </w:r>
          </w:p>
        </w:tc>
      </w:tr>
      <w:tr w:rsidR="001656E1" w:rsidRPr="001656E1" w:rsidTr="00343984">
        <w:tc>
          <w:tcPr>
            <w:tcW w:w="341"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51A86">
            <w:pPr>
              <w:snapToGrid w:val="0"/>
              <w:spacing w:after="0" w:line="240" w:lineRule="auto"/>
              <w:jc w:val="center"/>
              <w:rPr>
                <w:rFonts w:ascii="Times New Roman" w:eastAsia="Segoe UI" w:hAnsi="Times New Roman" w:cs="Times New Roman"/>
                <w:iCs/>
                <w:sz w:val="24"/>
                <w:szCs w:val="28"/>
                <w:lang w:val="en-US"/>
              </w:rPr>
            </w:pPr>
            <w:r w:rsidRPr="001656E1">
              <w:rPr>
                <w:rFonts w:ascii="Times New Roman" w:eastAsia="Segoe UI" w:hAnsi="Times New Roman" w:cs="Times New Roman"/>
                <w:iCs/>
                <w:sz w:val="24"/>
                <w:szCs w:val="28"/>
                <w:lang w:val="en-US"/>
              </w:rPr>
              <w:t>2</w:t>
            </w:r>
          </w:p>
        </w:tc>
        <w:tc>
          <w:tcPr>
            <w:tcW w:w="3010"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Парты ученические на 24человек</w:t>
            </w:r>
          </w:p>
        </w:tc>
        <w:tc>
          <w:tcPr>
            <w:tcW w:w="1649"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Деревянные</w:t>
            </w:r>
          </w:p>
        </w:tc>
      </w:tr>
      <w:tr w:rsidR="001656E1" w:rsidRPr="001656E1" w:rsidTr="00343984">
        <w:tc>
          <w:tcPr>
            <w:tcW w:w="341"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51A86">
            <w:pPr>
              <w:snapToGrid w:val="0"/>
              <w:spacing w:after="0" w:line="240" w:lineRule="auto"/>
              <w:jc w:val="center"/>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Стулья ученические на 24 человек</w:t>
            </w:r>
          </w:p>
        </w:tc>
        <w:tc>
          <w:tcPr>
            <w:tcW w:w="1649"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Деревянные</w:t>
            </w:r>
          </w:p>
        </w:tc>
      </w:tr>
      <w:tr w:rsidR="001656E1" w:rsidRPr="001656E1" w:rsidTr="00343984">
        <w:tc>
          <w:tcPr>
            <w:tcW w:w="341"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51A86">
            <w:pPr>
              <w:snapToGrid w:val="0"/>
              <w:spacing w:after="0" w:line="240" w:lineRule="auto"/>
              <w:jc w:val="center"/>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4</w:t>
            </w:r>
          </w:p>
        </w:tc>
        <w:tc>
          <w:tcPr>
            <w:tcW w:w="3010"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Рабочее место преподавателя</w:t>
            </w:r>
          </w:p>
        </w:tc>
        <w:tc>
          <w:tcPr>
            <w:tcW w:w="1649"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Деревянное</w:t>
            </w:r>
          </w:p>
        </w:tc>
      </w:tr>
      <w:tr w:rsidR="001656E1" w:rsidRPr="001656E1" w:rsidTr="00343984">
        <w:tc>
          <w:tcPr>
            <w:tcW w:w="5000" w:type="pct"/>
            <w:gridSpan w:val="3"/>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b/>
                <w:bCs/>
                <w:iCs/>
                <w:sz w:val="24"/>
                <w:szCs w:val="28"/>
              </w:rPr>
              <w:t>Дополнительное оборудование</w:t>
            </w:r>
          </w:p>
        </w:tc>
      </w:tr>
      <w:tr w:rsidR="001656E1" w:rsidRPr="001656E1" w:rsidTr="00343984">
        <w:tc>
          <w:tcPr>
            <w:tcW w:w="341"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51A86">
            <w:pPr>
              <w:snapToGrid w:val="0"/>
              <w:spacing w:after="0" w:line="240" w:lineRule="auto"/>
              <w:jc w:val="center"/>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sz w:val="24"/>
                <w:szCs w:val="28"/>
              </w:rPr>
            </w:pPr>
            <w:r w:rsidRPr="001656E1">
              <w:rPr>
                <w:rFonts w:ascii="Times New Roman" w:eastAsia="Segoe UI" w:hAnsi="Times New Roman" w:cs="Times New Roman"/>
                <w:iCs/>
                <w:sz w:val="24"/>
                <w:szCs w:val="28"/>
              </w:rPr>
              <w:t>Шкаф для оборудования</w:t>
            </w:r>
          </w:p>
        </w:tc>
        <w:tc>
          <w:tcPr>
            <w:tcW w:w="1649"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sz w:val="24"/>
                <w:szCs w:val="28"/>
              </w:rPr>
            </w:pPr>
            <w:r w:rsidRPr="001656E1">
              <w:rPr>
                <w:rFonts w:ascii="Times New Roman" w:eastAsia="Segoe UI" w:hAnsi="Times New Roman" w:cs="Times New Roman"/>
                <w:sz w:val="24"/>
                <w:szCs w:val="28"/>
              </w:rPr>
              <w:t>Стандартный</w:t>
            </w:r>
          </w:p>
        </w:tc>
      </w:tr>
      <w:tr w:rsidR="001656E1" w:rsidRPr="001656E1" w:rsidTr="00343984">
        <w:tc>
          <w:tcPr>
            <w:tcW w:w="5000" w:type="pct"/>
            <w:gridSpan w:val="3"/>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b/>
                <w:bCs/>
                <w:iCs/>
                <w:sz w:val="24"/>
                <w:szCs w:val="28"/>
                <w:lang w:val="en-US"/>
              </w:rPr>
              <w:t xml:space="preserve">II </w:t>
            </w:r>
            <w:r w:rsidRPr="001656E1">
              <w:rPr>
                <w:rFonts w:ascii="Times New Roman" w:eastAsia="Segoe UI" w:hAnsi="Times New Roman" w:cs="Times New Roman"/>
                <w:b/>
                <w:bCs/>
                <w:iCs/>
                <w:sz w:val="24"/>
                <w:szCs w:val="28"/>
              </w:rPr>
              <w:t>Технические средства</w:t>
            </w:r>
          </w:p>
        </w:tc>
      </w:tr>
      <w:tr w:rsidR="001656E1" w:rsidRPr="001656E1" w:rsidTr="00343984">
        <w:tc>
          <w:tcPr>
            <w:tcW w:w="5000" w:type="pct"/>
            <w:gridSpan w:val="3"/>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b/>
                <w:bCs/>
                <w:iCs/>
                <w:sz w:val="24"/>
                <w:szCs w:val="28"/>
              </w:rPr>
              <w:t>Основное оборудование</w:t>
            </w:r>
          </w:p>
        </w:tc>
      </w:tr>
      <w:tr w:rsidR="001656E1" w:rsidRPr="001656E1" w:rsidTr="00343984">
        <w:tc>
          <w:tcPr>
            <w:tcW w:w="5000" w:type="pct"/>
            <w:gridSpan w:val="3"/>
            <w:tcBorders>
              <w:top w:val="single" w:sz="4" w:space="0" w:color="auto"/>
              <w:left w:val="single" w:sz="4" w:space="0" w:color="auto"/>
              <w:bottom w:val="single" w:sz="4" w:space="0" w:color="auto"/>
              <w:right w:val="single" w:sz="4" w:space="0" w:color="auto"/>
            </w:tcBorders>
          </w:tcPr>
          <w:p w:rsidR="001656E1" w:rsidRPr="001656E1" w:rsidRDefault="001656E1" w:rsidP="001656E1">
            <w:pPr>
              <w:snapToGrid w:val="0"/>
              <w:spacing w:after="0" w:line="240" w:lineRule="auto"/>
              <w:rPr>
                <w:rFonts w:ascii="Times New Roman" w:eastAsia="Segoe UI" w:hAnsi="Times New Roman" w:cs="Times New Roman"/>
                <w:b/>
                <w:bCs/>
                <w:iCs/>
                <w:sz w:val="24"/>
                <w:szCs w:val="28"/>
              </w:rPr>
            </w:pPr>
          </w:p>
        </w:tc>
      </w:tr>
      <w:tr w:rsidR="001656E1" w:rsidRPr="001656E1" w:rsidTr="00343984">
        <w:tc>
          <w:tcPr>
            <w:tcW w:w="5000" w:type="pct"/>
            <w:gridSpan w:val="3"/>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b/>
                <w:bCs/>
                <w:iCs/>
                <w:sz w:val="24"/>
                <w:szCs w:val="28"/>
                <w:lang w:val="en-US"/>
              </w:rPr>
              <w:t>III</w:t>
            </w:r>
            <w:r w:rsidRPr="001656E1">
              <w:rPr>
                <w:rFonts w:ascii="Times New Roman" w:eastAsia="Segoe UI" w:hAnsi="Times New Roman" w:cs="Times New Roman"/>
                <w:b/>
                <w:bCs/>
                <w:iCs/>
                <w:sz w:val="24"/>
                <w:szCs w:val="28"/>
              </w:rPr>
              <w:t xml:space="preserve"> Демонстрационные учебно-наглядные пособия</w:t>
            </w:r>
          </w:p>
        </w:tc>
      </w:tr>
      <w:tr w:rsidR="001656E1" w:rsidRPr="001656E1" w:rsidTr="00343984">
        <w:tc>
          <w:tcPr>
            <w:tcW w:w="5000" w:type="pct"/>
            <w:gridSpan w:val="3"/>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b/>
                <w:bCs/>
                <w:iCs/>
                <w:sz w:val="24"/>
                <w:szCs w:val="28"/>
              </w:rPr>
              <w:t>Основное оборудование</w:t>
            </w:r>
          </w:p>
        </w:tc>
      </w:tr>
      <w:tr w:rsidR="001656E1" w:rsidRPr="001656E1" w:rsidTr="00343984">
        <w:trPr>
          <w:trHeight w:val="154"/>
        </w:trPr>
        <w:tc>
          <w:tcPr>
            <w:tcW w:w="341"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51A86">
            <w:pPr>
              <w:snapToGrid w:val="0"/>
              <w:spacing w:after="0" w:line="240" w:lineRule="auto"/>
              <w:jc w:val="center"/>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rPr>
                <w:rFonts w:ascii="Times New Roman" w:eastAsia="Times New Roman" w:hAnsi="Times New Roman" w:cs="Times New Roman"/>
                <w:iCs/>
                <w:sz w:val="24"/>
                <w:szCs w:val="28"/>
              </w:rPr>
            </w:pPr>
            <w:r w:rsidRPr="001656E1">
              <w:rPr>
                <w:rFonts w:ascii="Times New Roman" w:eastAsia="Times New Roman" w:hAnsi="Times New Roman" w:cs="Times New Roman"/>
                <w:iCs/>
                <w:sz w:val="24"/>
                <w:szCs w:val="28"/>
              </w:rPr>
              <w:t>Плакаты</w:t>
            </w:r>
          </w:p>
        </w:tc>
        <w:tc>
          <w:tcPr>
            <w:tcW w:w="1649"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jc w:val="both"/>
              <w:rPr>
                <w:rFonts w:ascii="Times New Roman" w:eastAsia="Segoe UI" w:hAnsi="Times New Roman" w:cs="Times New Roman"/>
                <w:iCs/>
                <w:sz w:val="24"/>
                <w:szCs w:val="24"/>
              </w:rPr>
            </w:pPr>
            <w:r w:rsidRPr="001656E1">
              <w:rPr>
                <w:rFonts w:ascii="Times New Roman" w:eastAsia="Segoe UI" w:hAnsi="Times New Roman" w:cs="Times New Roman"/>
                <w:iCs/>
                <w:sz w:val="24"/>
                <w:szCs w:val="28"/>
              </w:rPr>
              <w:t>Стандартные</w:t>
            </w:r>
          </w:p>
        </w:tc>
      </w:tr>
      <w:tr w:rsidR="001656E1" w:rsidRPr="001656E1" w:rsidTr="00343984">
        <w:tc>
          <w:tcPr>
            <w:tcW w:w="341"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51A86">
            <w:pPr>
              <w:snapToGrid w:val="0"/>
              <w:spacing w:after="0" w:line="240" w:lineRule="auto"/>
              <w:jc w:val="center"/>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2</w:t>
            </w:r>
          </w:p>
        </w:tc>
        <w:tc>
          <w:tcPr>
            <w:tcW w:w="3010"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 xml:space="preserve">Модели деталей </w:t>
            </w:r>
          </w:p>
        </w:tc>
        <w:tc>
          <w:tcPr>
            <w:tcW w:w="1649"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jc w:val="both"/>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Стандартные</w:t>
            </w:r>
          </w:p>
        </w:tc>
      </w:tr>
      <w:tr w:rsidR="001656E1" w:rsidRPr="001656E1" w:rsidTr="00343984">
        <w:tc>
          <w:tcPr>
            <w:tcW w:w="341"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51A86">
            <w:pPr>
              <w:snapToGrid w:val="0"/>
              <w:spacing w:after="0" w:line="240" w:lineRule="auto"/>
              <w:jc w:val="center"/>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Модели деталей в разрезе</w:t>
            </w:r>
          </w:p>
        </w:tc>
        <w:tc>
          <w:tcPr>
            <w:tcW w:w="1649"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iCs/>
                <w:sz w:val="24"/>
                <w:szCs w:val="28"/>
              </w:rPr>
              <w:t>Стандартные</w:t>
            </w:r>
          </w:p>
        </w:tc>
      </w:tr>
      <w:tr w:rsidR="001656E1" w:rsidRPr="001656E1" w:rsidTr="00343984">
        <w:tc>
          <w:tcPr>
            <w:tcW w:w="5000" w:type="pct"/>
            <w:gridSpan w:val="3"/>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Cs/>
                <w:sz w:val="24"/>
                <w:szCs w:val="28"/>
              </w:rPr>
            </w:pPr>
            <w:r w:rsidRPr="001656E1">
              <w:rPr>
                <w:rFonts w:ascii="Times New Roman" w:eastAsia="Segoe UI" w:hAnsi="Times New Roman" w:cs="Times New Roman"/>
                <w:b/>
                <w:bCs/>
                <w:iCs/>
                <w:sz w:val="24"/>
                <w:szCs w:val="28"/>
              </w:rPr>
              <w:t>Дополнительное оборудование</w:t>
            </w:r>
          </w:p>
        </w:tc>
      </w:tr>
      <w:tr w:rsidR="001656E1" w:rsidRPr="001656E1" w:rsidTr="00343984">
        <w:tc>
          <w:tcPr>
            <w:tcW w:w="341"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51A86">
            <w:pPr>
              <w:snapToGrid w:val="0"/>
              <w:spacing w:after="0" w:line="240" w:lineRule="auto"/>
              <w:jc w:val="center"/>
              <w:rPr>
                <w:rFonts w:ascii="Times New Roman" w:eastAsia="Segoe UI" w:hAnsi="Times New Roman" w:cs="Times New Roman"/>
                <w:iCs/>
                <w:sz w:val="24"/>
                <w:szCs w:val="28"/>
              </w:rPr>
            </w:pPr>
            <w:r w:rsidRPr="001656E1">
              <w:rPr>
                <w:rFonts w:ascii="Times New Roman" w:eastAsia="Segoe UI" w:hAnsi="Times New Roman" w:cs="Times New Roman"/>
                <w:iCs/>
                <w:sz w:val="24"/>
                <w:szCs w:val="28"/>
                <w:lang w:val="en-US"/>
              </w:rPr>
              <w:t>1</w:t>
            </w:r>
          </w:p>
        </w:tc>
        <w:tc>
          <w:tcPr>
            <w:tcW w:w="3010"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snapToGrid w:val="0"/>
              <w:spacing w:after="0" w:line="240" w:lineRule="auto"/>
              <w:rPr>
                <w:rFonts w:ascii="Times New Roman" w:eastAsia="Segoe UI" w:hAnsi="Times New Roman" w:cs="Times New Roman"/>
                <w:i/>
                <w:sz w:val="24"/>
                <w:szCs w:val="28"/>
              </w:rPr>
            </w:pPr>
            <w:r w:rsidRPr="001656E1">
              <w:rPr>
                <w:rFonts w:ascii="Times New Roman" w:eastAsia="Segoe UI" w:hAnsi="Times New Roman" w:cs="Times New Roman"/>
                <w:iCs/>
                <w:sz w:val="24"/>
                <w:szCs w:val="28"/>
              </w:rPr>
              <w:t>Комплект учебно-наглядного материала по всем темам программы</w:t>
            </w:r>
          </w:p>
        </w:tc>
        <w:tc>
          <w:tcPr>
            <w:tcW w:w="1649" w:type="pct"/>
            <w:tcBorders>
              <w:top w:val="single" w:sz="4" w:space="0" w:color="auto"/>
              <w:left w:val="single" w:sz="4" w:space="0" w:color="auto"/>
              <w:bottom w:val="single" w:sz="4" w:space="0" w:color="auto"/>
              <w:right w:val="single" w:sz="4" w:space="0" w:color="auto"/>
            </w:tcBorders>
            <w:hideMark/>
          </w:tcPr>
          <w:p w:rsidR="001656E1" w:rsidRPr="001656E1" w:rsidRDefault="001656E1" w:rsidP="001656E1">
            <w:pPr>
              <w:widowControl w:val="0"/>
              <w:autoSpaceDE w:val="0"/>
              <w:autoSpaceDN w:val="0"/>
              <w:spacing w:after="0" w:line="260" w:lineRule="exact"/>
              <w:ind w:left="107"/>
              <w:jc w:val="both"/>
              <w:rPr>
                <w:rFonts w:ascii="Times New Roman" w:eastAsia="Times New Roman" w:hAnsi="Times New Roman" w:cs="Times New Roman"/>
                <w:sz w:val="24"/>
              </w:rPr>
            </w:pPr>
            <w:r w:rsidRPr="001656E1">
              <w:rPr>
                <w:rFonts w:ascii="Times New Roman" w:eastAsia="Times New Roman" w:hAnsi="Times New Roman" w:cs="Times New Roman"/>
                <w:sz w:val="24"/>
              </w:rPr>
              <w:t xml:space="preserve"> Печатные</w:t>
            </w:r>
          </w:p>
        </w:tc>
      </w:tr>
    </w:tbl>
    <w:p w:rsidR="002C390A" w:rsidRPr="002C390A" w:rsidRDefault="002C390A" w:rsidP="001656E1">
      <w:pPr>
        <w:suppressAutoHyphens/>
        <w:spacing w:after="0" w:line="240" w:lineRule="auto"/>
        <w:jc w:val="both"/>
      </w:pPr>
    </w:p>
    <w:p w:rsidR="008F0F31" w:rsidRPr="008F0F31" w:rsidRDefault="008F0F31" w:rsidP="008F0F31">
      <w:pPr>
        <w:suppressAutoHyphens/>
        <w:spacing w:after="0" w:line="240" w:lineRule="auto"/>
        <w:ind w:firstLine="709"/>
        <w:jc w:val="both"/>
        <w:rPr>
          <w:rFonts w:ascii="Times New Roman" w:eastAsia="Segoe UI" w:hAnsi="Times New Roman" w:cs="Times New Roman"/>
          <w:bCs/>
          <w:color w:val="000000" w:themeColor="text1"/>
          <w:sz w:val="24"/>
          <w:szCs w:val="24"/>
          <w:lang w:eastAsia="ru-RU"/>
        </w:rPr>
      </w:pPr>
      <w:r w:rsidRPr="008F0F31">
        <w:rPr>
          <w:rFonts w:ascii="Times New Roman" w:eastAsia="Segoe UI" w:hAnsi="Times New Roman" w:cs="Times New Roman"/>
          <w:bCs/>
          <w:color w:val="000000" w:themeColor="text1"/>
          <w:sz w:val="24"/>
          <w:szCs w:val="24"/>
          <w:lang w:eastAsia="ru-RU"/>
        </w:rPr>
        <w:t xml:space="preserve">Кабинет «Спортивный зал». </w:t>
      </w:r>
    </w:p>
    <w:tbl>
      <w:tblPr>
        <w:tblW w:w="46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6315"/>
        <w:gridCol w:w="3571"/>
      </w:tblGrid>
      <w:tr w:rsidR="008F0F31" w:rsidRPr="008F0F31" w:rsidTr="00343984">
        <w:tc>
          <w:tcPr>
            <w:tcW w:w="335" w:type="pct"/>
            <w:tcBorders>
              <w:top w:val="single" w:sz="4" w:space="0" w:color="auto"/>
              <w:left w:val="single" w:sz="4" w:space="0" w:color="auto"/>
              <w:bottom w:val="single" w:sz="4" w:space="0" w:color="auto"/>
              <w:right w:val="single" w:sz="4" w:space="0" w:color="auto"/>
            </w:tcBorders>
            <w:vAlign w:val="center"/>
            <w:hideMark/>
          </w:tcPr>
          <w:p w:rsidR="008F0F31" w:rsidRPr="008F0F31" w:rsidRDefault="008F0F31" w:rsidP="008F0F31">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t>№</w:t>
            </w:r>
          </w:p>
        </w:tc>
        <w:tc>
          <w:tcPr>
            <w:tcW w:w="2980" w:type="pct"/>
            <w:tcBorders>
              <w:top w:val="single" w:sz="4" w:space="0" w:color="auto"/>
              <w:left w:val="single" w:sz="4" w:space="0" w:color="auto"/>
              <w:bottom w:val="single" w:sz="4" w:space="0" w:color="auto"/>
              <w:right w:val="single" w:sz="4" w:space="0" w:color="auto"/>
            </w:tcBorders>
            <w:vAlign w:val="center"/>
            <w:hideMark/>
          </w:tcPr>
          <w:p w:rsidR="008F0F31" w:rsidRPr="008F0F31" w:rsidRDefault="008F0F31" w:rsidP="008F0F31">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t>Наименование оборудования</w:t>
            </w:r>
          </w:p>
        </w:tc>
        <w:tc>
          <w:tcPr>
            <w:tcW w:w="1685" w:type="pct"/>
            <w:tcBorders>
              <w:top w:val="single" w:sz="4" w:space="0" w:color="auto"/>
              <w:left w:val="single" w:sz="4" w:space="0" w:color="auto"/>
              <w:bottom w:val="single" w:sz="4" w:space="0" w:color="auto"/>
              <w:right w:val="single" w:sz="4" w:space="0" w:color="auto"/>
            </w:tcBorders>
            <w:vAlign w:val="center"/>
            <w:hideMark/>
          </w:tcPr>
          <w:p w:rsidR="008F0F31" w:rsidRPr="008F0F31" w:rsidRDefault="008F0F31" w:rsidP="008F0F31">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t>Техническое описание</w:t>
            </w:r>
          </w:p>
        </w:tc>
      </w:tr>
      <w:tr w:rsidR="008F0F31" w:rsidRPr="008F0F31" w:rsidTr="00343984">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rPr>
                <w:rFonts w:ascii="Times New Roman" w:eastAsia="Segoe UI" w:hAnsi="Times New Roman" w:cs="Times New Roman"/>
                <w:b/>
                <w:bCs/>
                <w:iCs/>
                <w:color w:val="000000" w:themeColor="text1"/>
                <w:sz w:val="24"/>
                <w:szCs w:val="28"/>
              </w:rPr>
            </w:pPr>
            <w:r w:rsidRPr="008F0F31">
              <w:rPr>
                <w:rFonts w:ascii="Times New Roman" w:eastAsia="Segoe UI" w:hAnsi="Times New Roman" w:cs="Times New Roman"/>
                <w:b/>
                <w:bCs/>
                <w:iCs/>
                <w:color w:val="000000" w:themeColor="text1"/>
                <w:sz w:val="24"/>
                <w:szCs w:val="28"/>
                <w:lang w:val="en-US"/>
              </w:rPr>
              <w:t>I</w:t>
            </w:r>
            <w:r w:rsidRPr="008F0F31">
              <w:rPr>
                <w:rFonts w:ascii="Times New Roman" w:eastAsia="Segoe UI" w:hAnsi="Times New Roman" w:cs="Times New Roman"/>
                <w:b/>
                <w:bCs/>
                <w:iCs/>
                <w:color w:val="000000" w:themeColor="text1"/>
                <w:sz w:val="24"/>
                <w:szCs w:val="28"/>
              </w:rPr>
              <w:t xml:space="preserve"> Основное оборудование</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151A86">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t>1</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2201A3" w:rsidP="008F0F31">
            <w:pPr>
              <w:snapToGrid w:val="0"/>
              <w:spacing w:after="0" w:line="240" w:lineRule="auto"/>
              <w:rPr>
                <w:rFonts w:ascii="Times New Roman" w:eastAsia="Segoe UI" w:hAnsi="Times New Roman" w:cs="Times New Roman"/>
                <w:b/>
                <w:bCs/>
                <w:iCs/>
                <w:color w:val="000000" w:themeColor="text1"/>
                <w:sz w:val="24"/>
                <w:szCs w:val="28"/>
                <w:u w:val="single"/>
              </w:rPr>
            </w:pPr>
            <w:r w:rsidRPr="008F0F31">
              <w:rPr>
                <w:rFonts w:ascii="Times New Roman" w:eastAsia="Segoe UI" w:hAnsi="Times New Roman" w:cs="Segoe UI"/>
                <w:color w:val="000000" w:themeColor="text1"/>
                <w:sz w:val="24"/>
                <w:szCs w:val="28"/>
              </w:rPr>
              <w:t>Баскетбольный щит</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b/>
                <w:bCs/>
                <w:iCs/>
                <w:color w:val="000000" w:themeColor="text1"/>
                <w:sz w:val="24"/>
                <w:szCs w:val="28"/>
                <w:highlight w:val="green"/>
                <w:u w:val="single"/>
              </w:rPr>
            </w:pPr>
            <w:r w:rsidRPr="008F0F31">
              <w:rPr>
                <w:rFonts w:ascii="Times New Roman" w:eastAsia="Segoe UI" w:hAnsi="Times New Roman" w:cs="Times New Roman"/>
                <w:iCs/>
                <w:sz w:val="24"/>
                <w:szCs w:val="28"/>
              </w:rPr>
              <w:t>Согласно технической документации</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151A86">
            <w:pPr>
              <w:snapToGrid w:val="0"/>
              <w:spacing w:after="0" w:line="240" w:lineRule="auto"/>
              <w:jc w:val="center"/>
              <w:rPr>
                <w:rFonts w:ascii="Times New Roman" w:eastAsia="Segoe UI" w:hAnsi="Times New Roman" w:cs="Times New Roman"/>
                <w:b/>
                <w:bCs/>
                <w:iCs/>
                <w:color w:val="000000" w:themeColor="text1"/>
                <w:sz w:val="24"/>
                <w:szCs w:val="28"/>
                <w:u w:val="single"/>
              </w:rPr>
            </w:pPr>
            <w:r w:rsidRPr="008F0F31">
              <w:rPr>
                <w:rFonts w:ascii="Times New Roman" w:eastAsia="Segoe UI" w:hAnsi="Times New Roman" w:cs="Times New Roman"/>
                <w:iCs/>
                <w:color w:val="000000" w:themeColor="text1"/>
                <w:sz w:val="24"/>
                <w:szCs w:val="28"/>
              </w:rPr>
              <w:t>2</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2201A3" w:rsidP="008F0F31">
            <w:pPr>
              <w:snapToGrid w:val="0"/>
              <w:spacing w:after="0" w:line="240" w:lineRule="auto"/>
              <w:rPr>
                <w:rFonts w:ascii="Times New Roman" w:eastAsia="Segoe UI" w:hAnsi="Times New Roman" w:cs="Times New Roman"/>
                <w:b/>
                <w:bCs/>
                <w:iCs/>
                <w:color w:val="000000" w:themeColor="text1"/>
                <w:sz w:val="24"/>
                <w:szCs w:val="28"/>
                <w:u w:val="single"/>
              </w:rPr>
            </w:pPr>
            <w:r>
              <w:rPr>
                <w:rFonts w:ascii="Times New Roman" w:eastAsia="Segoe UI" w:hAnsi="Times New Roman" w:cs="Segoe UI"/>
                <w:color w:val="000000" w:themeColor="text1"/>
                <w:sz w:val="24"/>
                <w:szCs w:val="28"/>
              </w:rPr>
              <w:t>Кольца баскетбольные</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b/>
                <w:bCs/>
                <w:iCs/>
                <w:color w:val="000000" w:themeColor="text1"/>
                <w:sz w:val="24"/>
                <w:szCs w:val="28"/>
                <w:highlight w:val="green"/>
                <w:u w:val="single"/>
              </w:rPr>
            </w:pPr>
            <w:r w:rsidRPr="008F0F31">
              <w:rPr>
                <w:rFonts w:ascii="Times New Roman" w:eastAsia="Segoe UI" w:hAnsi="Times New Roman" w:cs="Times New Roman"/>
                <w:iCs/>
                <w:sz w:val="24"/>
                <w:szCs w:val="28"/>
              </w:rPr>
              <w:t>Согласно технической документации</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151A86">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t>3</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2201A3" w:rsidP="008F0F31">
            <w:pPr>
              <w:snapToGrid w:val="0"/>
              <w:spacing w:after="0" w:line="240" w:lineRule="auto"/>
              <w:rPr>
                <w:rFonts w:ascii="Times New Roman" w:eastAsia="Segoe UI" w:hAnsi="Times New Roman" w:cs="Segoe UI"/>
                <w:color w:val="000000" w:themeColor="text1"/>
                <w:sz w:val="24"/>
                <w:szCs w:val="28"/>
                <w:highlight w:val="yellow"/>
              </w:rPr>
            </w:pPr>
            <w:r>
              <w:rPr>
                <w:rFonts w:ascii="Times New Roman" w:eastAsia="Segoe UI" w:hAnsi="Times New Roman" w:cs="Segoe UI"/>
                <w:color w:val="000000" w:themeColor="text1"/>
                <w:sz w:val="24"/>
                <w:szCs w:val="28"/>
              </w:rPr>
              <w:t>Сеть волейбольная</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b/>
                <w:bCs/>
                <w:iCs/>
                <w:color w:val="000000" w:themeColor="text1"/>
                <w:sz w:val="24"/>
                <w:szCs w:val="28"/>
                <w:highlight w:val="green"/>
                <w:u w:val="single"/>
              </w:rPr>
            </w:pPr>
            <w:r w:rsidRPr="008F0F31">
              <w:rPr>
                <w:rFonts w:ascii="Times New Roman" w:eastAsia="Segoe UI" w:hAnsi="Times New Roman" w:cs="Times New Roman"/>
                <w:iCs/>
                <w:sz w:val="24"/>
                <w:szCs w:val="28"/>
              </w:rPr>
              <w:t>Согласно технической документации</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151A86">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t>4</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2201A3" w:rsidP="008F0F31">
            <w:pPr>
              <w:snapToGrid w:val="0"/>
              <w:spacing w:after="0" w:line="240" w:lineRule="auto"/>
              <w:rPr>
                <w:rFonts w:ascii="Times New Roman" w:eastAsia="Segoe UI" w:hAnsi="Times New Roman" w:cs="Segoe UI"/>
                <w:color w:val="000000" w:themeColor="text1"/>
                <w:sz w:val="24"/>
                <w:szCs w:val="28"/>
              </w:rPr>
            </w:pPr>
            <w:r>
              <w:rPr>
                <w:rFonts w:ascii="Times New Roman" w:eastAsia="Segoe UI" w:hAnsi="Times New Roman" w:cs="Segoe UI"/>
                <w:color w:val="000000" w:themeColor="text1"/>
                <w:sz w:val="24"/>
                <w:szCs w:val="28"/>
              </w:rPr>
              <w:t>Скамья для пресса</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b/>
                <w:bCs/>
                <w:iCs/>
                <w:color w:val="000000" w:themeColor="text1"/>
                <w:sz w:val="24"/>
                <w:szCs w:val="28"/>
                <w:highlight w:val="green"/>
                <w:u w:val="single"/>
              </w:rPr>
            </w:pPr>
            <w:r w:rsidRPr="008F0F31">
              <w:rPr>
                <w:rFonts w:ascii="Times New Roman" w:eastAsia="Segoe UI" w:hAnsi="Times New Roman" w:cs="Times New Roman"/>
                <w:iCs/>
                <w:sz w:val="24"/>
                <w:szCs w:val="28"/>
              </w:rPr>
              <w:t>Согласно технической документации</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151A86">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t>5</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2201A3" w:rsidP="008F0F31">
            <w:pPr>
              <w:snapToGrid w:val="0"/>
              <w:spacing w:after="0" w:line="240" w:lineRule="auto"/>
              <w:rPr>
                <w:rFonts w:ascii="Times New Roman" w:eastAsia="Segoe UI" w:hAnsi="Times New Roman" w:cs="Segoe UI"/>
                <w:color w:val="000000" w:themeColor="text1"/>
                <w:sz w:val="24"/>
                <w:szCs w:val="28"/>
              </w:rPr>
            </w:pPr>
            <w:r>
              <w:rPr>
                <w:rFonts w:ascii="Times New Roman" w:eastAsia="Segoe UI" w:hAnsi="Times New Roman" w:cs="Segoe UI"/>
                <w:color w:val="000000" w:themeColor="text1"/>
                <w:sz w:val="24"/>
                <w:szCs w:val="28"/>
              </w:rPr>
              <w:t>Гимнастические маты</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b/>
                <w:bCs/>
                <w:iCs/>
                <w:color w:val="000000" w:themeColor="text1"/>
                <w:sz w:val="24"/>
                <w:szCs w:val="28"/>
                <w:highlight w:val="green"/>
                <w:u w:val="single"/>
              </w:rPr>
            </w:pPr>
            <w:r w:rsidRPr="008F0F31">
              <w:rPr>
                <w:rFonts w:ascii="Times New Roman" w:eastAsia="Segoe UI" w:hAnsi="Times New Roman" w:cs="Times New Roman"/>
                <w:iCs/>
                <w:sz w:val="24"/>
                <w:szCs w:val="28"/>
              </w:rPr>
              <w:t>Согласно технической документации</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151A86">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t>6</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2201A3" w:rsidP="008F0F31">
            <w:pPr>
              <w:snapToGrid w:val="0"/>
              <w:spacing w:after="0" w:line="240" w:lineRule="auto"/>
              <w:rPr>
                <w:rFonts w:ascii="Times New Roman" w:eastAsia="Segoe UI" w:hAnsi="Times New Roman" w:cs="Segoe UI"/>
                <w:color w:val="000000" w:themeColor="text1"/>
                <w:sz w:val="24"/>
                <w:szCs w:val="28"/>
              </w:rPr>
            </w:pPr>
            <w:r>
              <w:rPr>
                <w:rFonts w:ascii="Times New Roman" w:eastAsia="Segoe UI" w:hAnsi="Times New Roman" w:cs="Segoe UI"/>
                <w:color w:val="000000" w:themeColor="text1"/>
                <w:sz w:val="24"/>
                <w:szCs w:val="28"/>
              </w:rPr>
              <w:t>Мат лист татами</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b/>
                <w:bCs/>
                <w:iCs/>
                <w:color w:val="000000" w:themeColor="text1"/>
                <w:sz w:val="24"/>
                <w:szCs w:val="28"/>
                <w:highlight w:val="green"/>
                <w:u w:val="single"/>
              </w:rPr>
            </w:pPr>
            <w:r w:rsidRPr="008F0F31">
              <w:rPr>
                <w:rFonts w:ascii="Times New Roman" w:eastAsia="Segoe UI" w:hAnsi="Times New Roman" w:cs="Times New Roman"/>
                <w:iCs/>
                <w:sz w:val="24"/>
                <w:szCs w:val="28"/>
              </w:rPr>
              <w:t>Согласно технической документации</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151A86">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lastRenderedPageBreak/>
              <w:t>7</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2201A3" w:rsidP="008F0F31">
            <w:pPr>
              <w:snapToGrid w:val="0"/>
              <w:spacing w:after="0" w:line="240" w:lineRule="auto"/>
              <w:rPr>
                <w:rFonts w:ascii="Times New Roman" w:eastAsia="Segoe UI" w:hAnsi="Times New Roman" w:cs="Segoe UI"/>
                <w:color w:val="000000" w:themeColor="text1"/>
                <w:sz w:val="24"/>
                <w:szCs w:val="28"/>
              </w:rPr>
            </w:pPr>
            <w:r>
              <w:rPr>
                <w:rFonts w:ascii="Times New Roman" w:eastAsia="Segoe UI" w:hAnsi="Times New Roman" w:cs="Segoe UI"/>
                <w:color w:val="000000" w:themeColor="text1"/>
                <w:sz w:val="24"/>
                <w:szCs w:val="28"/>
              </w:rPr>
              <w:t>Мячи различного назначения</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b/>
                <w:bCs/>
                <w:iCs/>
                <w:color w:val="000000" w:themeColor="text1"/>
                <w:sz w:val="24"/>
                <w:szCs w:val="28"/>
                <w:highlight w:val="green"/>
                <w:u w:val="single"/>
              </w:rPr>
            </w:pPr>
            <w:r w:rsidRPr="008F0F31">
              <w:rPr>
                <w:rFonts w:ascii="Times New Roman" w:eastAsia="Segoe UI" w:hAnsi="Times New Roman" w:cs="Times New Roman"/>
                <w:iCs/>
                <w:sz w:val="24"/>
                <w:szCs w:val="28"/>
              </w:rPr>
              <w:t>Согласно технической документации</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151A86">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t>11</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2201A3" w:rsidP="008F0F31">
            <w:pPr>
              <w:snapToGrid w:val="0"/>
              <w:spacing w:after="0" w:line="240" w:lineRule="auto"/>
              <w:rPr>
                <w:rFonts w:ascii="Times New Roman" w:eastAsia="Segoe UI" w:hAnsi="Times New Roman" w:cs="Segoe UI"/>
                <w:color w:val="000000" w:themeColor="text1"/>
                <w:sz w:val="24"/>
                <w:szCs w:val="28"/>
              </w:rPr>
            </w:pPr>
            <w:r>
              <w:rPr>
                <w:rFonts w:ascii="Times New Roman" w:eastAsia="Segoe UI" w:hAnsi="Times New Roman" w:cs="Segoe UI"/>
                <w:color w:val="000000" w:themeColor="text1"/>
                <w:sz w:val="24"/>
                <w:szCs w:val="28"/>
              </w:rPr>
              <w:t>Обруч гимнастический</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b/>
                <w:bCs/>
                <w:iCs/>
                <w:color w:val="000000" w:themeColor="text1"/>
                <w:sz w:val="24"/>
                <w:szCs w:val="28"/>
                <w:highlight w:val="green"/>
                <w:u w:val="single"/>
              </w:rPr>
            </w:pPr>
            <w:r w:rsidRPr="008F0F31">
              <w:rPr>
                <w:rFonts w:ascii="Times New Roman" w:eastAsia="Segoe UI" w:hAnsi="Times New Roman" w:cs="Times New Roman"/>
                <w:iCs/>
                <w:sz w:val="24"/>
                <w:szCs w:val="28"/>
              </w:rPr>
              <w:t>Согласно технической документации</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151A86">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t>12</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2201A3" w:rsidP="008F0F31">
            <w:pPr>
              <w:snapToGrid w:val="0"/>
              <w:spacing w:after="0" w:line="240" w:lineRule="auto"/>
              <w:rPr>
                <w:rFonts w:ascii="Times New Roman" w:eastAsia="Segoe UI" w:hAnsi="Times New Roman" w:cs="Segoe UI"/>
                <w:color w:val="000000" w:themeColor="text1"/>
                <w:sz w:val="24"/>
                <w:szCs w:val="28"/>
              </w:rPr>
            </w:pPr>
            <w:r w:rsidRPr="008F0F31">
              <w:rPr>
                <w:rFonts w:ascii="Times New Roman" w:eastAsia="Segoe UI" w:hAnsi="Times New Roman" w:cs="Segoe UI"/>
                <w:color w:val="000000" w:themeColor="text1"/>
                <w:sz w:val="24"/>
                <w:szCs w:val="28"/>
              </w:rPr>
              <w:t>Теннисный стол</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b/>
                <w:bCs/>
                <w:iCs/>
                <w:color w:val="000000" w:themeColor="text1"/>
                <w:sz w:val="24"/>
                <w:szCs w:val="28"/>
                <w:highlight w:val="green"/>
                <w:u w:val="single"/>
              </w:rPr>
            </w:pPr>
            <w:r w:rsidRPr="008F0F31">
              <w:rPr>
                <w:rFonts w:ascii="Times New Roman" w:eastAsia="Segoe UI" w:hAnsi="Times New Roman" w:cs="Times New Roman"/>
                <w:iCs/>
                <w:sz w:val="24"/>
                <w:szCs w:val="28"/>
              </w:rPr>
              <w:t>Согласно технической документации</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151A86">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t>13</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2201A3" w:rsidP="008F0F31">
            <w:pPr>
              <w:snapToGrid w:val="0"/>
              <w:spacing w:after="0" w:line="240" w:lineRule="auto"/>
              <w:rPr>
                <w:rFonts w:ascii="Times New Roman" w:eastAsia="Segoe UI" w:hAnsi="Times New Roman" w:cs="Segoe UI"/>
                <w:color w:val="000000" w:themeColor="text1"/>
                <w:sz w:val="24"/>
                <w:szCs w:val="28"/>
              </w:rPr>
            </w:pPr>
            <w:r>
              <w:rPr>
                <w:rFonts w:ascii="Times New Roman" w:eastAsia="Segoe UI" w:hAnsi="Times New Roman" w:cs="Segoe UI"/>
                <w:color w:val="000000" w:themeColor="text1"/>
                <w:sz w:val="24"/>
                <w:szCs w:val="28"/>
              </w:rPr>
              <w:t>Дорожка беговая магнитная</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b/>
                <w:bCs/>
                <w:iCs/>
                <w:color w:val="000000" w:themeColor="text1"/>
                <w:sz w:val="24"/>
                <w:szCs w:val="28"/>
                <w:highlight w:val="green"/>
                <w:u w:val="single"/>
              </w:rPr>
            </w:pPr>
            <w:r w:rsidRPr="008F0F31">
              <w:rPr>
                <w:rFonts w:ascii="Times New Roman" w:eastAsia="Segoe UI" w:hAnsi="Times New Roman" w:cs="Times New Roman"/>
                <w:iCs/>
                <w:sz w:val="24"/>
                <w:szCs w:val="28"/>
              </w:rPr>
              <w:t>Согласно технической документации</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151A86">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color w:val="000000" w:themeColor="text1"/>
                <w:sz w:val="24"/>
                <w:szCs w:val="28"/>
              </w:rPr>
              <w:t>14</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2201A3" w:rsidP="008F0F31">
            <w:pPr>
              <w:snapToGrid w:val="0"/>
              <w:spacing w:after="0" w:line="240" w:lineRule="auto"/>
              <w:rPr>
                <w:rFonts w:ascii="Times New Roman" w:eastAsia="Segoe UI" w:hAnsi="Times New Roman" w:cs="Segoe UI"/>
                <w:color w:val="000000" w:themeColor="text1"/>
                <w:sz w:val="24"/>
                <w:szCs w:val="28"/>
              </w:rPr>
            </w:pPr>
            <w:r>
              <w:rPr>
                <w:rFonts w:ascii="Times New Roman" w:eastAsia="Segoe UI" w:hAnsi="Times New Roman" w:cs="Segoe UI"/>
                <w:color w:val="000000" w:themeColor="text1"/>
                <w:sz w:val="24"/>
                <w:szCs w:val="28"/>
              </w:rPr>
              <w:t>Беговые лыжи</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b/>
                <w:bCs/>
                <w:iCs/>
                <w:color w:val="000000" w:themeColor="text1"/>
                <w:sz w:val="24"/>
                <w:szCs w:val="28"/>
                <w:highlight w:val="green"/>
                <w:u w:val="single"/>
              </w:rPr>
            </w:pPr>
            <w:r w:rsidRPr="008F0F31">
              <w:rPr>
                <w:rFonts w:ascii="Times New Roman" w:eastAsia="Segoe UI" w:hAnsi="Times New Roman" w:cs="Times New Roman"/>
                <w:iCs/>
                <w:sz w:val="24"/>
                <w:szCs w:val="28"/>
              </w:rPr>
              <w:t>Согласно технической документации</w:t>
            </w:r>
          </w:p>
        </w:tc>
      </w:tr>
      <w:tr w:rsidR="008F0F31" w:rsidRPr="008F0F31" w:rsidTr="00343984">
        <w:tc>
          <w:tcPr>
            <w:tcW w:w="5000" w:type="pct"/>
            <w:gridSpan w:val="3"/>
            <w:tcBorders>
              <w:top w:val="single" w:sz="4" w:space="0" w:color="auto"/>
              <w:left w:val="single" w:sz="4" w:space="0" w:color="auto"/>
              <w:bottom w:val="single" w:sz="4" w:space="0" w:color="auto"/>
              <w:right w:val="single" w:sz="4" w:space="0" w:color="auto"/>
            </w:tcBorders>
            <w:hideMark/>
          </w:tcPr>
          <w:p w:rsidR="008F0F31" w:rsidRPr="008F0F31" w:rsidRDefault="008F0F31" w:rsidP="00670D6E">
            <w:pPr>
              <w:snapToGrid w:val="0"/>
              <w:spacing w:after="0" w:line="240" w:lineRule="auto"/>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b/>
                <w:bCs/>
                <w:iCs/>
                <w:color w:val="000000" w:themeColor="text1"/>
                <w:sz w:val="24"/>
                <w:szCs w:val="28"/>
                <w:lang w:val="en-US"/>
              </w:rPr>
              <w:t>II</w:t>
            </w:r>
            <w:r w:rsidRPr="008F0F31">
              <w:rPr>
                <w:rFonts w:ascii="Times New Roman" w:eastAsia="Segoe UI" w:hAnsi="Times New Roman" w:cs="Times New Roman"/>
                <w:b/>
                <w:bCs/>
                <w:iCs/>
                <w:color w:val="000000" w:themeColor="text1"/>
                <w:sz w:val="24"/>
                <w:szCs w:val="28"/>
              </w:rPr>
              <w:t xml:space="preserve"> Технические средства</w:t>
            </w:r>
          </w:p>
        </w:tc>
      </w:tr>
      <w:tr w:rsidR="008F0F31" w:rsidRPr="008F0F31" w:rsidTr="00343984">
        <w:tc>
          <w:tcPr>
            <w:tcW w:w="5000" w:type="pct"/>
            <w:gridSpan w:val="3"/>
            <w:tcBorders>
              <w:top w:val="single" w:sz="4" w:space="0" w:color="auto"/>
              <w:left w:val="single" w:sz="4" w:space="0" w:color="auto"/>
              <w:bottom w:val="single" w:sz="4" w:space="0" w:color="auto"/>
              <w:right w:val="single" w:sz="4" w:space="0" w:color="auto"/>
            </w:tcBorders>
            <w:hideMark/>
          </w:tcPr>
          <w:p w:rsidR="008F0F31" w:rsidRPr="008F0F31" w:rsidRDefault="008F0F31" w:rsidP="00670D6E">
            <w:pPr>
              <w:snapToGrid w:val="0"/>
              <w:spacing w:after="0" w:line="240" w:lineRule="auto"/>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b/>
                <w:bCs/>
                <w:iCs/>
                <w:color w:val="000000" w:themeColor="text1"/>
                <w:sz w:val="24"/>
                <w:szCs w:val="28"/>
              </w:rPr>
              <w:t>Основное оборудование</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2201A3" w:rsidP="000F438F">
            <w:pPr>
              <w:snapToGrid w:val="0"/>
              <w:spacing w:after="0" w:line="240" w:lineRule="auto"/>
              <w:jc w:val="center"/>
              <w:rPr>
                <w:rFonts w:ascii="Times New Roman" w:eastAsia="Segoe UI" w:hAnsi="Times New Roman" w:cs="Times New Roman"/>
                <w:iCs/>
                <w:color w:val="000000" w:themeColor="text1"/>
                <w:sz w:val="24"/>
                <w:szCs w:val="24"/>
              </w:rPr>
            </w:pPr>
            <w:r>
              <w:rPr>
                <w:rFonts w:ascii="Times New Roman" w:eastAsia="Segoe UI" w:hAnsi="Times New Roman" w:cs="Times New Roman"/>
                <w:iCs/>
                <w:color w:val="000000" w:themeColor="text1"/>
                <w:sz w:val="24"/>
                <w:szCs w:val="24"/>
              </w:rPr>
              <w:t>1</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rPr>
                <w:rFonts w:ascii="Times New Roman" w:eastAsia="Segoe UI" w:hAnsi="Times New Roman" w:cs="Times New Roman"/>
                <w:iCs/>
                <w:color w:val="000000" w:themeColor="text1"/>
                <w:sz w:val="24"/>
                <w:szCs w:val="24"/>
              </w:rPr>
            </w:pPr>
            <w:r w:rsidRPr="008F0F31">
              <w:rPr>
                <w:rFonts w:ascii="Times New Roman" w:eastAsia="Segoe UI" w:hAnsi="Times New Roman" w:cs="Segoe UI"/>
                <w:color w:val="000000" w:themeColor="text1"/>
                <w:sz w:val="24"/>
                <w:szCs w:val="28"/>
              </w:rPr>
              <w:t>Компь</w:t>
            </w:r>
            <w:r w:rsidR="002201A3">
              <w:rPr>
                <w:rFonts w:ascii="Times New Roman" w:eastAsia="Segoe UI" w:hAnsi="Times New Roman" w:cs="Segoe UI"/>
                <w:color w:val="000000" w:themeColor="text1"/>
                <w:sz w:val="24"/>
                <w:szCs w:val="28"/>
              </w:rPr>
              <w:t>ютер</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sz w:val="24"/>
                <w:szCs w:val="28"/>
              </w:rPr>
              <w:t>Согласно технической документации</w:t>
            </w:r>
          </w:p>
        </w:tc>
      </w:tr>
      <w:tr w:rsidR="008F0F31" w:rsidRPr="008F0F31" w:rsidTr="00343984">
        <w:tc>
          <w:tcPr>
            <w:tcW w:w="335" w:type="pct"/>
            <w:tcBorders>
              <w:top w:val="single" w:sz="4" w:space="0" w:color="auto"/>
              <w:left w:val="single" w:sz="4" w:space="0" w:color="auto"/>
              <w:bottom w:val="single" w:sz="4" w:space="0" w:color="auto"/>
              <w:right w:val="single" w:sz="4" w:space="0" w:color="auto"/>
            </w:tcBorders>
            <w:hideMark/>
          </w:tcPr>
          <w:p w:rsidR="008F0F31" w:rsidRPr="008F0F31" w:rsidRDefault="002201A3" w:rsidP="000F438F">
            <w:pPr>
              <w:snapToGrid w:val="0"/>
              <w:spacing w:after="0" w:line="240" w:lineRule="auto"/>
              <w:jc w:val="center"/>
              <w:rPr>
                <w:rFonts w:ascii="Times New Roman" w:eastAsia="Segoe UI" w:hAnsi="Times New Roman" w:cs="Times New Roman"/>
                <w:iCs/>
                <w:color w:val="000000" w:themeColor="text1"/>
                <w:sz w:val="24"/>
                <w:szCs w:val="24"/>
              </w:rPr>
            </w:pPr>
            <w:r>
              <w:rPr>
                <w:rFonts w:ascii="Times New Roman" w:eastAsia="Segoe UI" w:hAnsi="Times New Roman" w:cs="Times New Roman"/>
                <w:iCs/>
                <w:color w:val="000000" w:themeColor="text1"/>
                <w:sz w:val="24"/>
                <w:szCs w:val="24"/>
              </w:rPr>
              <w:t>2</w:t>
            </w:r>
          </w:p>
        </w:tc>
        <w:tc>
          <w:tcPr>
            <w:tcW w:w="2980"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rPr>
                <w:rFonts w:ascii="Times New Roman" w:eastAsia="Segoe UI" w:hAnsi="Times New Roman" w:cs="Times New Roman"/>
                <w:iCs/>
                <w:color w:val="000000" w:themeColor="text1"/>
                <w:sz w:val="24"/>
                <w:szCs w:val="24"/>
              </w:rPr>
            </w:pPr>
            <w:r w:rsidRPr="008F0F31">
              <w:rPr>
                <w:rFonts w:ascii="Times New Roman" w:eastAsia="Segoe UI" w:hAnsi="Times New Roman" w:cs="Segoe UI"/>
                <w:color w:val="000000" w:themeColor="text1"/>
                <w:sz w:val="24"/>
                <w:szCs w:val="28"/>
              </w:rPr>
              <w:t xml:space="preserve">Принтер </w:t>
            </w:r>
          </w:p>
        </w:tc>
        <w:tc>
          <w:tcPr>
            <w:tcW w:w="1685" w:type="pct"/>
            <w:tcBorders>
              <w:top w:val="single" w:sz="4" w:space="0" w:color="auto"/>
              <w:left w:val="single" w:sz="4" w:space="0" w:color="auto"/>
              <w:bottom w:val="single" w:sz="4" w:space="0" w:color="auto"/>
              <w:right w:val="single" w:sz="4" w:space="0" w:color="auto"/>
            </w:tcBorders>
            <w:hideMark/>
          </w:tcPr>
          <w:p w:rsidR="008F0F31" w:rsidRPr="008F0F31" w:rsidRDefault="008F0F31" w:rsidP="008F0F31">
            <w:pPr>
              <w:snapToGrid w:val="0"/>
              <w:spacing w:after="0" w:line="240" w:lineRule="auto"/>
              <w:jc w:val="center"/>
              <w:rPr>
                <w:rFonts w:ascii="Times New Roman" w:eastAsia="Segoe UI" w:hAnsi="Times New Roman" w:cs="Times New Roman"/>
                <w:iCs/>
                <w:color w:val="000000" w:themeColor="text1"/>
                <w:sz w:val="24"/>
                <w:szCs w:val="28"/>
              </w:rPr>
            </w:pPr>
            <w:r w:rsidRPr="008F0F31">
              <w:rPr>
                <w:rFonts w:ascii="Times New Roman" w:eastAsia="Segoe UI" w:hAnsi="Times New Roman" w:cs="Times New Roman"/>
                <w:iCs/>
                <w:sz w:val="24"/>
                <w:szCs w:val="28"/>
              </w:rPr>
              <w:t>Согласно технической документации</w:t>
            </w:r>
          </w:p>
        </w:tc>
      </w:tr>
    </w:tbl>
    <w:p w:rsidR="008F0F31" w:rsidRPr="008F0F31" w:rsidRDefault="008F0F31" w:rsidP="008F0F31">
      <w:pPr>
        <w:spacing w:after="0" w:line="240" w:lineRule="auto"/>
        <w:ind w:firstLine="709"/>
        <w:rPr>
          <w:rFonts w:ascii="Times New Roman" w:eastAsia="Segoe UI" w:hAnsi="Times New Roman" w:cs="Times New Roman"/>
          <w:bCs/>
          <w:color w:val="000000" w:themeColor="text1"/>
          <w:sz w:val="24"/>
          <w:szCs w:val="24"/>
          <w:lang w:eastAsia="ru-RU"/>
        </w:rPr>
      </w:pPr>
    </w:p>
    <w:p w:rsidR="008F0F31" w:rsidRPr="008F0F31" w:rsidRDefault="008F0F31" w:rsidP="00343984">
      <w:pPr>
        <w:suppressAutoHyphens/>
        <w:spacing w:after="0" w:line="240" w:lineRule="auto"/>
        <w:ind w:left="709" w:firstLine="709"/>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6.1.2.2.</w:t>
      </w:r>
      <w:r w:rsidRPr="008F0F31">
        <w:rPr>
          <w:rFonts w:ascii="Times New Roman" w:eastAsia="Segoe UI" w:hAnsi="Times New Roman" w:cs="Times New Roman"/>
          <w:bCs/>
          <w:sz w:val="24"/>
          <w:szCs w:val="24"/>
          <w:lang w:val="en-US" w:eastAsia="ru-RU"/>
        </w:rPr>
        <w:t> </w:t>
      </w:r>
      <w:r w:rsidRPr="008F0F31">
        <w:rPr>
          <w:rFonts w:ascii="Times New Roman" w:eastAsia="Segoe UI" w:hAnsi="Times New Roman" w:cs="Times New Roman"/>
          <w:bCs/>
          <w:sz w:val="24"/>
          <w:szCs w:val="24"/>
          <w:lang w:eastAsia="ru-RU"/>
        </w:rPr>
        <w:t>Оснащение помещений, задействованных при организации самостоятельной и воспитательной работы.</w:t>
      </w:r>
    </w:p>
    <w:p w:rsidR="008F0F31" w:rsidRPr="008F0F31" w:rsidRDefault="008F0F31" w:rsidP="008F0F31">
      <w:pPr>
        <w:suppressAutoHyphens/>
        <w:spacing w:after="0" w:line="240" w:lineRule="auto"/>
        <w:ind w:firstLine="709"/>
        <w:jc w:val="both"/>
        <w:rPr>
          <w:rFonts w:ascii="Times New Roman" w:eastAsia="Segoe UI" w:hAnsi="Times New Roman" w:cs="Times New Roman"/>
          <w:bCs/>
          <w:sz w:val="24"/>
          <w:szCs w:val="24"/>
          <w:lang w:eastAsia="ru-RU"/>
        </w:rPr>
      </w:pPr>
    </w:p>
    <w:p w:rsidR="008F0F31" w:rsidRPr="00151A86" w:rsidRDefault="008F0F31" w:rsidP="00151A86">
      <w:pPr>
        <w:spacing w:after="0"/>
        <w:jc w:val="center"/>
        <w:rPr>
          <w:rFonts w:ascii="Times New Roman" w:eastAsia="Times New Roman" w:hAnsi="Times New Roman" w:cs="Times New Roman"/>
          <w:b/>
          <w:bCs/>
          <w:sz w:val="24"/>
          <w:szCs w:val="24"/>
        </w:rPr>
      </w:pPr>
      <w:r w:rsidRPr="008F0F31">
        <w:rPr>
          <w:rFonts w:ascii="Times New Roman" w:eastAsia="Times New Roman" w:hAnsi="Times New Roman" w:cs="Times New Roman"/>
          <w:b/>
          <w:bCs/>
          <w:sz w:val="24"/>
          <w:szCs w:val="24"/>
        </w:rPr>
        <w:t>Кабинет</w:t>
      </w:r>
      <w:r w:rsidR="00151A86">
        <w:rPr>
          <w:rFonts w:ascii="Times New Roman" w:eastAsia="Times New Roman" w:hAnsi="Times New Roman" w:cs="Times New Roman"/>
          <w:b/>
          <w:bCs/>
          <w:sz w:val="24"/>
          <w:szCs w:val="24"/>
        </w:rPr>
        <w:t xml:space="preserve"> </w:t>
      </w:r>
      <w:r w:rsidRPr="008F0F31">
        <w:rPr>
          <w:rFonts w:ascii="Times New Roman" w:eastAsia="Times New Roman" w:hAnsi="Times New Roman" w:cs="Times New Roman"/>
          <w:b/>
          <w:bCs/>
          <w:sz w:val="24"/>
          <w:szCs w:val="24"/>
        </w:rPr>
        <w:t>«Библиотека</w:t>
      </w:r>
      <w:r w:rsidRPr="008F0F31">
        <w:rPr>
          <w:rFonts w:ascii="Times New Roman" w:eastAsia="Times New Roman" w:hAnsi="Times New Roman" w:cs="Times New Roman"/>
          <w:b/>
          <w:bCs/>
          <w:spacing w:val="-6"/>
          <w:sz w:val="24"/>
          <w:szCs w:val="24"/>
        </w:rPr>
        <w:t>,</w:t>
      </w:r>
      <w:r w:rsidR="00151A86">
        <w:rPr>
          <w:rFonts w:ascii="Times New Roman" w:eastAsia="Times New Roman" w:hAnsi="Times New Roman" w:cs="Times New Roman"/>
          <w:b/>
          <w:bCs/>
          <w:spacing w:val="-6"/>
          <w:sz w:val="24"/>
          <w:szCs w:val="24"/>
        </w:rPr>
        <w:t xml:space="preserve"> </w:t>
      </w:r>
      <w:r w:rsidR="00151A86">
        <w:rPr>
          <w:rFonts w:ascii="Times New Roman" w:eastAsia="Times New Roman" w:hAnsi="Times New Roman" w:cs="Times New Roman"/>
          <w:b/>
          <w:bCs/>
          <w:sz w:val="24"/>
          <w:szCs w:val="24"/>
        </w:rPr>
        <w:t>читальный зал и конференц</w:t>
      </w:r>
      <w:r w:rsidRPr="008F0F31">
        <w:rPr>
          <w:rFonts w:ascii="Times New Roman" w:eastAsia="Times New Roman" w:hAnsi="Times New Roman" w:cs="Times New Roman"/>
          <w:b/>
          <w:bCs/>
          <w:sz w:val="24"/>
          <w:szCs w:val="24"/>
        </w:rPr>
        <w:t>зал»</w:t>
      </w:r>
    </w:p>
    <w:tbl>
      <w:tblPr>
        <w:tblStyle w:val="TableNormal1"/>
        <w:tblW w:w="0" w:type="auto"/>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3108"/>
        <w:gridCol w:w="6673"/>
      </w:tblGrid>
      <w:tr w:rsidR="008F0F31" w:rsidRPr="008F0F31" w:rsidTr="00DF76DA">
        <w:trPr>
          <w:trHeight w:val="553"/>
        </w:trPr>
        <w:tc>
          <w:tcPr>
            <w:tcW w:w="709" w:type="dxa"/>
            <w:tcBorders>
              <w:top w:val="single" w:sz="4" w:space="0" w:color="000000"/>
              <w:left w:val="single" w:sz="4" w:space="0" w:color="000000"/>
              <w:bottom w:val="single" w:sz="4" w:space="0" w:color="000000"/>
              <w:right w:val="single" w:sz="4" w:space="0" w:color="000000"/>
            </w:tcBorders>
            <w:vAlign w:val="center"/>
            <w:hideMark/>
          </w:tcPr>
          <w:p w:rsidR="008F0F31" w:rsidRPr="008F0F31" w:rsidRDefault="008F0F31" w:rsidP="00DF76DA">
            <w:pPr>
              <w:spacing w:before="131"/>
              <w:ind w:left="709"/>
              <w:jc w:val="center"/>
              <w:rPr>
                <w:rFonts w:ascii="Times New Roman" w:eastAsia="Times New Roman" w:hAnsi="Times New Roman"/>
                <w:sz w:val="24"/>
                <w:szCs w:val="24"/>
              </w:rPr>
            </w:pPr>
            <w:r w:rsidRPr="008F0F31">
              <w:rPr>
                <w:rFonts w:ascii="Times New Roman" w:eastAsia="Times New Roman" w:hAnsi="Times New Roman"/>
                <w:sz w:val="24"/>
                <w:szCs w:val="24"/>
              </w:rPr>
              <w:t>№</w:t>
            </w:r>
          </w:p>
        </w:tc>
        <w:tc>
          <w:tcPr>
            <w:tcW w:w="3108" w:type="dxa"/>
            <w:tcBorders>
              <w:top w:val="single" w:sz="4" w:space="0" w:color="000000"/>
              <w:left w:val="single" w:sz="4" w:space="0" w:color="000000"/>
              <w:bottom w:val="single" w:sz="4" w:space="0" w:color="000000"/>
              <w:right w:val="single" w:sz="4" w:space="0" w:color="000000"/>
            </w:tcBorders>
            <w:vAlign w:val="center"/>
            <w:hideMark/>
          </w:tcPr>
          <w:p w:rsidR="008F0F31" w:rsidRPr="008F0F31" w:rsidRDefault="008F0F31" w:rsidP="008F0F31">
            <w:pPr>
              <w:spacing w:line="270" w:lineRule="exact"/>
              <w:jc w:val="center"/>
              <w:rPr>
                <w:rFonts w:ascii="Times New Roman" w:eastAsia="Times New Roman" w:hAnsi="Times New Roman"/>
                <w:sz w:val="24"/>
                <w:szCs w:val="24"/>
              </w:rPr>
            </w:pPr>
            <w:r w:rsidRPr="008F0F31">
              <w:rPr>
                <w:rFonts w:ascii="Times New Roman" w:eastAsia="Times New Roman" w:hAnsi="Times New Roman"/>
                <w:sz w:val="24"/>
                <w:szCs w:val="24"/>
              </w:rPr>
              <w:t>Наименование</w:t>
            </w:r>
          </w:p>
          <w:p w:rsidR="008F0F31" w:rsidRPr="008F0F31" w:rsidRDefault="008F0F31" w:rsidP="008F0F31">
            <w:pPr>
              <w:spacing w:line="264" w:lineRule="exact"/>
              <w:jc w:val="center"/>
              <w:rPr>
                <w:rFonts w:ascii="Times New Roman" w:eastAsia="Times New Roman" w:hAnsi="Times New Roman"/>
                <w:sz w:val="24"/>
                <w:szCs w:val="24"/>
              </w:rPr>
            </w:pPr>
            <w:r w:rsidRPr="008F0F31">
              <w:rPr>
                <w:rFonts w:ascii="Times New Roman" w:eastAsia="Times New Roman" w:hAnsi="Times New Roman"/>
                <w:sz w:val="24"/>
                <w:szCs w:val="24"/>
              </w:rPr>
              <w:t>оборудования</w:t>
            </w:r>
          </w:p>
        </w:tc>
        <w:tc>
          <w:tcPr>
            <w:tcW w:w="6673" w:type="dxa"/>
            <w:tcBorders>
              <w:top w:val="single" w:sz="4" w:space="0" w:color="000000"/>
              <w:left w:val="single" w:sz="4" w:space="0" w:color="000000"/>
              <w:bottom w:val="single" w:sz="4" w:space="0" w:color="000000"/>
              <w:right w:val="single" w:sz="4" w:space="0" w:color="000000"/>
            </w:tcBorders>
            <w:vAlign w:val="center"/>
            <w:hideMark/>
          </w:tcPr>
          <w:p w:rsidR="008F0F31" w:rsidRPr="008F0F31" w:rsidRDefault="008F0F31" w:rsidP="00151A86">
            <w:pPr>
              <w:tabs>
                <w:tab w:val="left" w:pos="4972"/>
              </w:tabs>
              <w:jc w:val="center"/>
              <w:rPr>
                <w:rFonts w:ascii="Times New Roman" w:eastAsia="Times New Roman" w:hAnsi="Times New Roman"/>
                <w:sz w:val="24"/>
                <w:szCs w:val="24"/>
              </w:rPr>
            </w:pPr>
            <w:r w:rsidRPr="008F0F31">
              <w:rPr>
                <w:rFonts w:ascii="Times New Roman" w:eastAsia="Times New Roman" w:hAnsi="Times New Roman"/>
                <w:sz w:val="24"/>
                <w:szCs w:val="24"/>
              </w:rPr>
              <w:t>Техническо</w:t>
            </w:r>
            <w:r w:rsidR="00151A86">
              <w:rPr>
                <w:rFonts w:ascii="Times New Roman" w:eastAsia="Times New Roman" w:hAnsi="Times New Roman"/>
                <w:sz w:val="24"/>
                <w:szCs w:val="24"/>
                <w:lang w:val="ru-RU"/>
              </w:rPr>
              <w:t xml:space="preserve">е </w:t>
            </w:r>
            <w:r w:rsidRPr="008F0F31">
              <w:rPr>
                <w:rFonts w:ascii="Times New Roman" w:eastAsia="Times New Roman" w:hAnsi="Times New Roman"/>
                <w:sz w:val="24"/>
                <w:szCs w:val="24"/>
              </w:rPr>
              <w:t>описание</w:t>
            </w:r>
          </w:p>
        </w:tc>
      </w:tr>
      <w:tr w:rsidR="008F0F31" w:rsidRPr="008F0F31" w:rsidTr="00DF76DA">
        <w:trPr>
          <w:trHeight w:val="278"/>
        </w:trPr>
        <w:tc>
          <w:tcPr>
            <w:tcW w:w="10490" w:type="dxa"/>
            <w:gridSpan w:val="3"/>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58" w:lineRule="exact"/>
              <w:ind w:left="161"/>
              <w:rPr>
                <w:rFonts w:ascii="Times New Roman" w:eastAsia="Times New Roman" w:hAnsi="Times New Roman"/>
                <w:b/>
                <w:sz w:val="24"/>
                <w:szCs w:val="24"/>
              </w:rPr>
            </w:pPr>
            <w:r w:rsidRPr="008F0F31">
              <w:rPr>
                <w:rFonts w:ascii="Times New Roman" w:eastAsia="Times New Roman" w:hAnsi="Times New Roman"/>
                <w:b/>
                <w:sz w:val="24"/>
                <w:szCs w:val="24"/>
              </w:rPr>
              <w:t>I</w:t>
            </w:r>
            <w:r w:rsidR="00151A86">
              <w:rPr>
                <w:rFonts w:ascii="Times New Roman" w:eastAsia="Times New Roman" w:hAnsi="Times New Roman"/>
                <w:b/>
                <w:sz w:val="24"/>
                <w:szCs w:val="24"/>
                <w:lang w:val="ru-RU"/>
              </w:rPr>
              <w:t xml:space="preserve"> </w:t>
            </w:r>
            <w:r w:rsidR="00DF76DA">
              <w:rPr>
                <w:rFonts w:ascii="Times New Roman" w:eastAsia="Times New Roman" w:hAnsi="Times New Roman"/>
                <w:b/>
                <w:sz w:val="24"/>
                <w:szCs w:val="24"/>
                <w:lang w:val="ru-RU"/>
              </w:rPr>
              <w:t xml:space="preserve"> </w:t>
            </w:r>
            <w:r w:rsidRPr="008F0F31">
              <w:rPr>
                <w:rFonts w:ascii="Times New Roman" w:eastAsia="Times New Roman" w:hAnsi="Times New Roman"/>
                <w:b/>
                <w:sz w:val="24"/>
                <w:szCs w:val="24"/>
              </w:rPr>
              <w:t>Основное</w:t>
            </w:r>
            <w:r w:rsidR="00DF76DA">
              <w:rPr>
                <w:rFonts w:ascii="Times New Roman" w:eastAsia="Times New Roman" w:hAnsi="Times New Roman"/>
                <w:b/>
                <w:sz w:val="24"/>
                <w:szCs w:val="24"/>
                <w:lang w:val="ru-RU"/>
              </w:rPr>
              <w:t xml:space="preserve"> </w:t>
            </w:r>
            <w:r w:rsidRPr="008F0F31">
              <w:rPr>
                <w:rFonts w:ascii="Times New Roman" w:eastAsia="Times New Roman" w:hAnsi="Times New Roman"/>
                <w:b/>
                <w:sz w:val="24"/>
                <w:szCs w:val="24"/>
              </w:rPr>
              <w:t>оборудование</w:t>
            </w:r>
          </w:p>
        </w:tc>
      </w:tr>
      <w:tr w:rsidR="008F0F31" w:rsidRPr="008F0F31" w:rsidTr="00DF76DA">
        <w:trPr>
          <w:trHeight w:val="294"/>
        </w:trPr>
        <w:tc>
          <w:tcPr>
            <w:tcW w:w="709" w:type="dxa"/>
            <w:tcBorders>
              <w:top w:val="single" w:sz="4" w:space="0" w:color="000000"/>
              <w:left w:val="single" w:sz="4" w:space="0" w:color="000000"/>
              <w:bottom w:val="single" w:sz="4" w:space="0" w:color="000000"/>
              <w:right w:val="single" w:sz="4" w:space="0" w:color="000000"/>
            </w:tcBorders>
          </w:tcPr>
          <w:p w:rsidR="008F0F31" w:rsidRPr="000F438F" w:rsidRDefault="000F438F" w:rsidP="000F438F">
            <w:pPr>
              <w:spacing w:line="268" w:lineRule="exact"/>
              <w:ind w:left="283"/>
              <w:rPr>
                <w:rFonts w:ascii="Times New Roman" w:eastAsia="Times New Roman" w:hAnsi="Times New Roman"/>
                <w:sz w:val="24"/>
                <w:szCs w:val="24"/>
                <w:lang w:val="ru-RU"/>
              </w:rPr>
            </w:pPr>
            <w:r>
              <w:rPr>
                <w:rFonts w:ascii="Times New Roman" w:eastAsia="Times New Roman" w:hAnsi="Times New Roman"/>
                <w:sz w:val="24"/>
                <w:szCs w:val="24"/>
                <w:lang w:val="ru-RU"/>
              </w:rPr>
              <w:t>1</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ind w:left="68" w:right="131"/>
              <w:jc w:val="both"/>
              <w:rPr>
                <w:rFonts w:ascii="Times New Roman" w:eastAsia="Times New Roman" w:hAnsi="Times New Roman"/>
                <w:sz w:val="24"/>
                <w:szCs w:val="24"/>
              </w:rPr>
            </w:pPr>
            <w:r w:rsidRPr="008F0F31">
              <w:rPr>
                <w:rFonts w:ascii="Times New Roman" w:eastAsia="Times New Roman" w:hAnsi="Times New Roman"/>
                <w:sz w:val="24"/>
                <w:szCs w:val="24"/>
              </w:rPr>
              <w:t>Библиотечная кафедра</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ind w:left="152" w:right="118"/>
              <w:jc w:val="both"/>
              <w:rPr>
                <w:rFonts w:ascii="Times New Roman" w:eastAsia="Times New Roman" w:hAnsi="Times New Roman"/>
                <w:sz w:val="24"/>
                <w:szCs w:val="24"/>
              </w:rPr>
            </w:pPr>
            <w:r w:rsidRPr="008F0F31">
              <w:rPr>
                <w:rFonts w:ascii="Times New Roman" w:eastAsia="Times New Roman" w:hAnsi="Times New Roman"/>
                <w:sz w:val="24"/>
                <w:szCs w:val="24"/>
              </w:rPr>
              <w:t>Материалы:ЛДСП,</w:t>
            </w:r>
            <w:r w:rsidR="00151A86">
              <w:rPr>
                <w:rFonts w:ascii="Times New Roman" w:eastAsia="Times New Roman" w:hAnsi="Times New Roman"/>
                <w:sz w:val="24"/>
                <w:szCs w:val="24"/>
                <w:lang w:val="ru-RU"/>
              </w:rPr>
              <w:t xml:space="preserve"> </w:t>
            </w:r>
            <w:r w:rsidRPr="008F0F31">
              <w:rPr>
                <w:rFonts w:ascii="Times New Roman" w:eastAsia="Times New Roman" w:hAnsi="Times New Roman"/>
                <w:sz w:val="24"/>
                <w:szCs w:val="24"/>
              </w:rPr>
              <w:t>кромкаПВХ</w:t>
            </w:r>
          </w:p>
        </w:tc>
      </w:tr>
      <w:tr w:rsidR="008F0F31" w:rsidRPr="008F0F31" w:rsidTr="00DF76DA">
        <w:trPr>
          <w:trHeight w:val="275"/>
        </w:trPr>
        <w:tc>
          <w:tcPr>
            <w:tcW w:w="709" w:type="dxa"/>
            <w:tcBorders>
              <w:top w:val="single" w:sz="4" w:space="0" w:color="000000"/>
              <w:left w:val="single" w:sz="4" w:space="0" w:color="000000"/>
              <w:bottom w:val="single" w:sz="4" w:space="0" w:color="000000"/>
              <w:right w:val="single" w:sz="4" w:space="0" w:color="000000"/>
            </w:tcBorders>
          </w:tcPr>
          <w:p w:rsidR="008F0F31" w:rsidRPr="008F0F31" w:rsidRDefault="000F438F" w:rsidP="000F438F">
            <w:pPr>
              <w:spacing w:line="256" w:lineRule="exact"/>
              <w:ind w:left="283"/>
              <w:rPr>
                <w:rFonts w:ascii="Times New Roman" w:eastAsia="Times New Roman" w:hAnsi="Times New Roman"/>
                <w:sz w:val="24"/>
                <w:szCs w:val="24"/>
              </w:rPr>
            </w:pPr>
            <w:r>
              <w:rPr>
                <w:rFonts w:ascii="Times New Roman" w:eastAsia="Times New Roman" w:hAnsi="Times New Roman"/>
                <w:sz w:val="24"/>
                <w:szCs w:val="24"/>
                <w:lang w:val="ru-RU"/>
              </w:rPr>
              <w:t>2</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56" w:lineRule="exact"/>
              <w:ind w:left="68" w:right="131"/>
              <w:jc w:val="both"/>
              <w:rPr>
                <w:rFonts w:ascii="Times New Roman" w:eastAsia="Times New Roman" w:hAnsi="Times New Roman"/>
                <w:sz w:val="24"/>
                <w:szCs w:val="24"/>
              </w:rPr>
            </w:pPr>
            <w:r w:rsidRPr="008F0F31">
              <w:rPr>
                <w:rFonts w:ascii="Times New Roman" w:eastAsia="Times New Roman" w:hAnsi="Times New Roman"/>
                <w:sz w:val="24"/>
                <w:szCs w:val="24"/>
              </w:rPr>
              <w:t>Стеллаж</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62" w:lineRule="exact"/>
              <w:ind w:left="152" w:right="118"/>
              <w:jc w:val="both"/>
              <w:rPr>
                <w:rFonts w:ascii="Times New Roman" w:eastAsia="Times New Roman" w:hAnsi="Times New Roman"/>
                <w:sz w:val="24"/>
                <w:szCs w:val="24"/>
              </w:rPr>
            </w:pPr>
            <w:r w:rsidRPr="008F0F31">
              <w:rPr>
                <w:rFonts w:ascii="Times New Roman" w:eastAsia="Times New Roman" w:hAnsi="Times New Roman"/>
                <w:sz w:val="24"/>
                <w:szCs w:val="24"/>
              </w:rPr>
              <w:t>Материалы: ЛДСП, кромка ПВХ</w:t>
            </w:r>
          </w:p>
        </w:tc>
      </w:tr>
      <w:tr w:rsidR="008F0F31" w:rsidRPr="008F0F31" w:rsidTr="00DF76DA">
        <w:trPr>
          <w:trHeight w:val="219"/>
        </w:trPr>
        <w:tc>
          <w:tcPr>
            <w:tcW w:w="709" w:type="dxa"/>
            <w:tcBorders>
              <w:top w:val="single" w:sz="4" w:space="0" w:color="000000"/>
              <w:left w:val="single" w:sz="4" w:space="0" w:color="000000"/>
              <w:bottom w:val="single" w:sz="4" w:space="0" w:color="000000"/>
              <w:right w:val="single" w:sz="4" w:space="0" w:color="000000"/>
            </w:tcBorders>
          </w:tcPr>
          <w:p w:rsidR="008F0F31" w:rsidRPr="000F438F" w:rsidRDefault="000F438F" w:rsidP="000F438F">
            <w:pPr>
              <w:spacing w:line="260" w:lineRule="exact"/>
              <w:ind w:left="283"/>
              <w:rPr>
                <w:rFonts w:ascii="Times New Roman" w:eastAsia="Times New Roman" w:hAnsi="Times New Roman"/>
                <w:sz w:val="24"/>
                <w:szCs w:val="24"/>
                <w:lang w:val="ru-RU"/>
              </w:rPr>
            </w:pPr>
            <w:r>
              <w:rPr>
                <w:rFonts w:ascii="Times New Roman" w:eastAsia="Times New Roman" w:hAnsi="Times New Roman"/>
                <w:sz w:val="24"/>
                <w:szCs w:val="24"/>
                <w:lang w:val="ru-RU"/>
              </w:rPr>
              <w:t>3</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60" w:lineRule="exact"/>
              <w:ind w:left="68" w:right="131"/>
              <w:jc w:val="both"/>
              <w:rPr>
                <w:rFonts w:ascii="Times New Roman" w:eastAsia="Times New Roman" w:hAnsi="Times New Roman"/>
                <w:sz w:val="24"/>
                <w:szCs w:val="24"/>
              </w:rPr>
            </w:pPr>
            <w:r w:rsidRPr="008F0F31">
              <w:rPr>
                <w:rFonts w:ascii="Times New Roman" w:eastAsia="Times New Roman" w:hAnsi="Times New Roman"/>
                <w:sz w:val="24"/>
                <w:szCs w:val="24"/>
              </w:rPr>
              <w:t>Шкаф</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ind w:left="152" w:right="118"/>
              <w:jc w:val="both"/>
              <w:rPr>
                <w:rFonts w:ascii="Times New Roman" w:eastAsia="Times New Roman" w:hAnsi="Times New Roman"/>
                <w:sz w:val="24"/>
                <w:szCs w:val="24"/>
              </w:rPr>
            </w:pPr>
            <w:r w:rsidRPr="008F0F31">
              <w:rPr>
                <w:rFonts w:ascii="Times New Roman" w:eastAsia="Times New Roman" w:hAnsi="Times New Roman"/>
                <w:sz w:val="24"/>
                <w:szCs w:val="24"/>
              </w:rPr>
              <w:t>Материалы: ЛДСП, кромка ПВХ</w:t>
            </w:r>
          </w:p>
        </w:tc>
      </w:tr>
      <w:tr w:rsidR="008F0F31" w:rsidRPr="008F0F31" w:rsidTr="00DF76DA">
        <w:trPr>
          <w:trHeight w:val="225"/>
        </w:trPr>
        <w:tc>
          <w:tcPr>
            <w:tcW w:w="709" w:type="dxa"/>
            <w:tcBorders>
              <w:top w:val="single" w:sz="4" w:space="0" w:color="000000"/>
              <w:left w:val="single" w:sz="4" w:space="0" w:color="000000"/>
              <w:bottom w:val="single" w:sz="4" w:space="0" w:color="000000"/>
              <w:right w:val="single" w:sz="4" w:space="0" w:color="000000"/>
            </w:tcBorders>
          </w:tcPr>
          <w:p w:rsidR="008F0F31" w:rsidRPr="000F438F" w:rsidRDefault="000F438F" w:rsidP="000F438F">
            <w:pPr>
              <w:spacing w:line="260" w:lineRule="exact"/>
              <w:ind w:left="283"/>
              <w:rPr>
                <w:rFonts w:ascii="Times New Roman" w:eastAsia="Times New Roman" w:hAnsi="Times New Roman"/>
                <w:sz w:val="24"/>
                <w:szCs w:val="24"/>
                <w:lang w:val="ru-RU"/>
              </w:rPr>
            </w:pPr>
            <w:r>
              <w:rPr>
                <w:rFonts w:ascii="Times New Roman" w:eastAsia="Times New Roman" w:hAnsi="Times New Roman"/>
                <w:sz w:val="24"/>
                <w:szCs w:val="24"/>
                <w:lang w:val="ru-RU"/>
              </w:rPr>
              <w:t>4</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38" w:lineRule="exact"/>
              <w:ind w:left="68" w:right="131"/>
              <w:jc w:val="both"/>
              <w:rPr>
                <w:rFonts w:ascii="Times New Roman" w:eastAsia="Times New Roman" w:hAnsi="Times New Roman"/>
                <w:sz w:val="24"/>
                <w:szCs w:val="24"/>
              </w:rPr>
            </w:pPr>
            <w:r w:rsidRPr="008F0F31">
              <w:rPr>
                <w:rFonts w:ascii="Times New Roman" w:eastAsia="Times New Roman" w:hAnsi="Times New Roman"/>
                <w:sz w:val="24"/>
                <w:szCs w:val="24"/>
              </w:rPr>
              <w:t>Шкаф</w:t>
            </w:r>
            <w:r w:rsidR="008509A6">
              <w:rPr>
                <w:rFonts w:ascii="Times New Roman" w:eastAsia="Times New Roman" w:hAnsi="Times New Roman"/>
                <w:sz w:val="24"/>
                <w:szCs w:val="24"/>
                <w:lang w:val="ru-RU"/>
              </w:rPr>
              <w:t xml:space="preserve"> </w:t>
            </w:r>
            <w:r w:rsidRPr="008F0F31">
              <w:rPr>
                <w:rFonts w:ascii="Times New Roman" w:eastAsia="Times New Roman" w:hAnsi="Times New Roman"/>
                <w:sz w:val="24"/>
                <w:szCs w:val="24"/>
              </w:rPr>
              <w:t>для</w:t>
            </w:r>
            <w:r w:rsidR="008509A6">
              <w:rPr>
                <w:rFonts w:ascii="Times New Roman" w:eastAsia="Times New Roman" w:hAnsi="Times New Roman"/>
                <w:sz w:val="24"/>
                <w:szCs w:val="24"/>
                <w:lang w:val="ru-RU"/>
              </w:rPr>
              <w:t xml:space="preserve"> </w:t>
            </w:r>
            <w:r w:rsidRPr="008F0F31">
              <w:rPr>
                <w:rFonts w:ascii="Times New Roman" w:eastAsia="Times New Roman" w:hAnsi="Times New Roman"/>
                <w:sz w:val="24"/>
                <w:szCs w:val="24"/>
              </w:rPr>
              <w:t>хранения формуляров</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60" w:lineRule="exact"/>
              <w:ind w:left="152" w:right="118"/>
              <w:jc w:val="both"/>
              <w:rPr>
                <w:rFonts w:ascii="Times New Roman" w:eastAsia="Times New Roman" w:hAnsi="Times New Roman"/>
                <w:sz w:val="24"/>
                <w:szCs w:val="24"/>
              </w:rPr>
            </w:pPr>
            <w:r w:rsidRPr="008F0F31">
              <w:rPr>
                <w:rFonts w:ascii="Times New Roman" w:eastAsia="Times New Roman" w:hAnsi="Times New Roman"/>
                <w:sz w:val="24"/>
                <w:szCs w:val="24"/>
              </w:rPr>
              <w:t>Материалы: ЛДСП, кромка ПВХ</w:t>
            </w:r>
          </w:p>
        </w:tc>
      </w:tr>
      <w:tr w:rsidR="008F0F31" w:rsidRPr="008F0F31" w:rsidTr="00DF76DA">
        <w:trPr>
          <w:trHeight w:val="438"/>
        </w:trPr>
        <w:tc>
          <w:tcPr>
            <w:tcW w:w="709" w:type="dxa"/>
            <w:tcBorders>
              <w:top w:val="single" w:sz="4" w:space="0" w:color="000000"/>
              <w:left w:val="single" w:sz="4" w:space="0" w:color="000000"/>
              <w:bottom w:val="single" w:sz="4" w:space="0" w:color="000000"/>
              <w:right w:val="single" w:sz="4" w:space="0" w:color="000000"/>
            </w:tcBorders>
          </w:tcPr>
          <w:p w:rsidR="008F0F31" w:rsidRPr="000F438F" w:rsidRDefault="000F438F" w:rsidP="000F438F">
            <w:pPr>
              <w:spacing w:line="260" w:lineRule="exact"/>
              <w:ind w:firstLine="283"/>
              <w:rPr>
                <w:rFonts w:ascii="Times New Roman" w:eastAsia="Times New Roman" w:hAnsi="Times New Roman"/>
                <w:sz w:val="24"/>
                <w:szCs w:val="24"/>
                <w:lang w:val="ru-RU"/>
              </w:rPr>
            </w:pPr>
            <w:r>
              <w:rPr>
                <w:rFonts w:ascii="Times New Roman" w:eastAsia="Times New Roman" w:hAnsi="Times New Roman"/>
                <w:sz w:val="24"/>
                <w:szCs w:val="24"/>
                <w:lang w:val="ru-RU"/>
              </w:rPr>
              <w:t>5</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39" w:lineRule="exact"/>
              <w:ind w:left="68" w:right="131"/>
              <w:jc w:val="both"/>
              <w:rPr>
                <w:rFonts w:ascii="Times New Roman" w:eastAsia="Times New Roman" w:hAnsi="Times New Roman"/>
                <w:sz w:val="24"/>
                <w:szCs w:val="24"/>
              </w:rPr>
            </w:pPr>
            <w:r w:rsidRPr="008F0F31">
              <w:rPr>
                <w:rFonts w:ascii="Times New Roman" w:eastAsia="Times New Roman" w:hAnsi="Times New Roman"/>
                <w:sz w:val="24"/>
                <w:szCs w:val="24"/>
              </w:rPr>
              <w:t>Читальныйстол</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60" w:lineRule="exact"/>
              <w:ind w:left="152" w:right="118"/>
              <w:jc w:val="both"/>
              <w:rPr>
                <w:rFonts w:ascii="Times New Roman" w:eastAsia="Times New Roman" w:hAnsi="Times New Roman"/>
                <w:sz w:val="24"/>
                <w:szCs w:val="24"/>
              </w:rPr>
            </w:pPr>
            <w:r w:rsidRPr="008F0F31">
              <w:rPr>
                <w:rFonts w:ascii="Times New Roman" w:eastAsia="Times New Roman" w:hAnsi="Times New Roman"/>
                <w:sz w:val="24"/>
                <w:szCs w:val="24"/>
              </w:rPr>
              <w:t>Материалы:ЛДСП, кромка ПВХ</w:t>
            </w:r>
          </w:p>
        </w:tc>
      </w:tr>
      <w:tr w:rsidR="008F0F31" w:rsidRPr="008F0F31" w:rsidTr="00DF76DA">
        <w:trPr>
          <w:trHeight w:val="402"/>
        </w:trPr>
        <w:tc>
          <w:tcPr>
            <w:tcW w:w="709" w:type="dxa"/>
            <w:tcBorders>
              <w:top w:val="single" w:sz="4" w:space="0" w:color="000000"/>
              <w:left w:val="single" w:sz="4" w:space="0" w:color="000000"/>
              <w:bottom w:val="single" w:sz="4" w:space="0" w:color="000000"/>
              <w:right w:val="single" w:sz="4" w:space="0" w:color="000000"/>
            </w:tcBorders>
          </w:tcPr>
          <w:p w:rsidR="008F0F31" w:rsidRPr="000F438F" w:rsidRDefault="000F438F" w:rsidP="000F438F">
            <w:pPr>
              <w:spacing w:line="260" w:lineRule="exact"/>
              <w:ind w:left="283" w:hanging="283"/>
              <w:jc w:val="center"/>
              <w:rPr>
                <w:rFonts w:ascii="Times New Roman" w:eastAsia="Times New Roman" w:hAnsi="Times New Roman"/>
                <w:sz w:val="24"/>
                <w:szCs w:val="24"/>
                <w:lang w:val="ru-RU"/>
              </w:rPr>
            </w:pPr>
            <w:r>
              <w:rPr>
                <w:rFonts w:ascii="Times New Roman" w:eastAsia="Times New Roman" w:hAnsi="Times New Roman"/>
                <w:sz w:val="24"/>
                <w:szCs w:val="24"/>
                <w:lang w:val="ru-RU"/>
              </w:rPr>
              <w:t>6</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39" w:lineRule="exact"/>
              <w:ind w:left="68" w:right="131"/>
              <w:jc w:val="both"/>
              <w:rPr>
                <w:rFonts w:ascii="Times New Roman" w:eastAsia="Times New Roman" w:hAnsi="Times New Roman"/>
                <w:sz w:val="24"/>
                <w:szCs w:val="24"/>
              </w:rPr>
            </w:pPr>
            <w:r w:rsidRPr="008F0F31">
              <w:rPr>
                <w:rFonts w:ascii="Times New Roman" w:eastAsia="Times New Roman" w:hAnsi="Times New Roman"/>
                <w:sz w:val="24"/>
                <w:szCs w:val="24"/>
              </w:rPr>
              <w:t>Компьютерный</w:t>
            </w:r>
            <w:r w:rsidR="008509A6">
              <w:rPr>
                <w:rFonts w:ascii="Times New Roman" w:eastAsia="Times New Roman" w:hAnsi="Times New Roman"/>
                <w:sz w:val="24"/>
                <w:szCs w:val="24"/>
                <w:lang w:val="ru-RU"/>
              </w:rPr>
              <w:t xml:space="preserve"> </w:t>
            </w:r>
            <w:r w:rsidRPr="008F0F31">
              <w:rPr>
                <w:rFonts w:ascii="Times New Roman" w:eastAsia="Times New Roman" w:hAnsi="Times New Roman"/>
                <w:sz w:val="24"/>
                <w:szCs w:val="24"/>
              </w:rPr>
              <w:t>стол</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60" w:lineRule="exact"/>
              <w:ind w:left="152" w:right="118"/>
              <w:jc w:val="both"/>
              <w:rPr>
                <w:rFonts w:ascii="Times New Roman" w:eastAsia="Times New Roman" w:hAnsi="Times New Roman"/>
                <w:sz w:val="24"/>
                <w:szCs w:val="24"/>
              </w:rPr>
            </w:pPr>
            <w:r w:rsidRPr="008F0F31">
              <w:rPr>
                <w:rFonts w:ascii="Times New Roman" w:eastAsia="Times New Roman" w:hAnsi="Times New Roman"/>
                <w:sz w:val="24"/>
                <w:szCs w:val="24"/>
              </w:rPr>
              <w:t>Материалы:</w:t>
            </w:r>
            <w:r w:rsidR="00151A86">
              <w:rPr>
                <w:rFonts w:ascii="Times New Roman" w:eastAsia="Times New Roman" w:hAnsi="Times New Roman"/>
                <w:sz w:val="24"/>
                <w:szCs w:val="24"/>
                <w:lang w:val="ru-RU"/>
              </w:rPr>
              <w:t xml:space="preserve"> </w:t>
            </w:r>
            <w:r w:rsidRPr="008F0F31">
              <w:rPr>
                <w:rFonts w:ascii="Times New Roman" w:eastAsia="Times New Roman" w:hAnsi="Times New Roman"/>
                <w:sz w:val="24"/>
                <w:szCs w:val="24"/>
              </w:rPr>
              <w:t>ЛДСП, кромка ПВХ</w:t>
            </w:r>
          </w:p>
        </w:tc>
      </w:tr>
      <w:tr w:rsidR="008F0F31" w:rsidRPr="008F0F31" w:rsidTr="00DF76DA">
        <w:trPr>
          <w:trHeight w:val="549"/>
        </w:trPr>
        <w:tc>
          <w:tcPr>
            <w:tcW w:w="709" w:type="dxa"/>
            <w:tcBorders>
              <w:top w:val="single" w:sz="4" w:space="0" w:color="000000"/>
              <w:left w:val="single" w:sz="4" w:space="0" w:color="000000"/>
              <w:bottom w:val="single" w:sz="4" w:space="0" w:color="000000"/>
              <w:right w:val="single" w:sz="4" w:space="0" w:color="000000"/>
            </w:tcBorders>
          </w:tcPr>
          <w:p w:rsidR="008F0F31" w:rsidRPr="000F438F" w:rsidRDefault="000F438F" w:rsidP="000F438F">
            <w:pPr>
              <w:spacing w:line="260" w:lineRule="exact"/>
              <w:ind w:left="283" w:hanging="283"/>
              <w:jc w:val="center"/>
              <w:rPr>
                <w:rFonts w:ascii="Times New Roman" w:eastAsia="Times New Roman" w:hAnsi="Times New Roman"/>
                <w:sz w:val="24"/>
                <w:szCs w:val="24"/>
                <w:lang w:val="ru-RU"/>
              </w:rPr>
            </w:pPr>
            <w:r>
              <w:rPr>
                <w:rFonts w:ascii="Times New Roman" w:eastAsia="Times New Roman" w:hAnsi="Times New Roman"/>
                <w:sz w:val="24"/>
                <w:szCs w:val="24"/>
                <w:lang w:val="ru-RU"/>
              </w:rPr>
              <w:t>7</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39" w:lineRule="exact"/>
              <w:ind w:left="68" w:right="131"/>
              <w:jc w:val="both"/>
              <w:rPr>
                <w:rFonts w:ascii="Times New Roman" w:eastAsia="Times New Roman" w:hAnsi="Times New Roman"/>
                <w:sz w:val="24"/>
                <w:szCs w:val="24"/>
              </w:rPr>
            </w:pPr>
            <w:r w:rsidRPr="008F0F31">
              <w:rPr>
                <w:rFonts w:ascii="Times New Roman" w:eastAsia="Times New Roman" w:hAnsi="Times New Roman"/>
                <w:sz w:val="24"/>
                <w:szCs w:val="24"/>
              </w:rPr>
              <w:t>Кресло компьютерное</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42612E" w:rsidRDefault="008F0F31" w:rsidP="008F0F31">
            <w:pPr>
              <w:spacing w:line="260" w:lineRule="exact"/>
              <w:ind w:left="152" w:right="118"/>
              <w:jc w:val="both"/>
              <w:rPr>
                <w:rFonts w:ascii="Times New Roman" w:eastAsia="Times New Roman" w:hAnsi="Times New Roman"/>
                <w:sz w:val="24"/>
                <w:szCs w:val="24"/>
                <w:lang w:val="ru-RU"/>
              </w:rPr>
            </w:pPr>
            <w:r w:rsidRPr="0042612E">
              <w:rPr>
                <w:rFonts w:ascii="Times New Roman" w:eastAsia="Times New Roman" w:hAnsi="Times New Roman"/>
                <w:sz w:val="24"/>
                <w:szCs w:val="24"/>
                <w:lang w:val="ru-RU"/>
              </w:rPr>
              <w:t xml:space="preserve">Материалы: основание, крестовина, </w:t>
            </w:r>
          </w:p>
          <w:p w:rsidR="008F0F31" w:rsidRPr="006E394E" w:rsidRDefault="008F0F31" w:rsidP="008F0F31">
            <w:pPr>
              <w:spacing w:line="260" w:lineRule="exact"/>
              <w:ind w:left="152" w:right="118"/>
              <w:jc w:val="both"/>
              <w:rPr>
                <w:rFonts w:ascii="Times New Roman" w:eastAsia="Times New Roman" w:hAnsi="Times New Roman"/>
                <w:sz w:val="24"/>
                <w:szCs w:val="24"/>
                <w:lang w:val="ru-RU"/>
              </w:rPr>
            </w:pPr>
            <w:r w:rsidRPr="006E394E">
              <w:rPr>
                <w:rFonts w:ascii="Times New Roman" w:eastAsia="Times New Roman" w:hAnsi="Times New Roman"/>
                <w:sz w:val="24"/>
                <w:szCs w:val="24"/>
                <w:lang w:val="ru-RU"/>
              </w:rPr>
              <w:t>подлокотники – пластик; сидение, спинка – ткань</w:t>
            </w:r>
          </w:p>
        </w:tc>
      </w:tr>
      <w:tr w:rsidR="008F0F31" w:rsidRPr="008F0F31" w:rsidTr="00DF76DA">
        <w:trPr>
          <w:trHeight w:val="334"/>
        </w:trPr>
        <w:tc>
          <w:tcPr>
            <w:tcW w:w="709" w:type="dxa"/>
            <w:tcBorders>
              <w:top w:val="single" w:sz="4" w:space="0" w:color="000000"/>
              <w:left w:val="single" w:sz="4" w:space="0" w:color="000000"/>
              <w:bottom w:val="single" w:sz="4" w:space="0" w:color="000000"/>
              <w:right w:val="single" w:sz="4" w:space="0" w:color="000000"/>
            </w:tcBorders>
          </w:tcPr>
          <w:p w:rsidR="008F0F31" w:rsidRPr="006E394E" w:rsidRDefault="000F438F" w:rsidP="000F438F">
            <w:pPr>
              <w:spacing w:line="260" w:lineRule="exact"/>
              <w:ind w:left="283" w:hanging="283"/>
              <w:jc w:val="center"/>
              <w:rPr>
                <w:rFonts w:ascii="Times New Roman" w:eastAsia="Times New Roman" w:hAnsi="Times New Roman"/>
                <w:sz w:val="24"/>
                <w:szCs w:val="24"/>
                <w:lang w:val="ru-RU"/>
              </w:rPr>
            </w:pPr>
            <w:r>
              <w:rPr>
                <w:rFonts w:ascii="Times New Roman" w:eastAsia="Times New Roman" w:hAnsi="Times New Roman"/>
                <w:sz w:val="24"/>
                <w:szCs w:val="24"/>
                <w:lang w:val="ru-RU"/>
              </w:rPr>
              <w:t>8</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39" w:lineRule="exact"/>
              <w:ind w:left="68" w:right="131"/>
              <w:jc w:val="both"/>
              <w:rPr>
                <w:rFonts w:ascii="Times New Roman" w:eastAsia="Times New Roman" w:hAnsi="Times New Roman"/>
                <w:sz w:val="24"/>
                <w:szCs w:val="24"/>
              </w:rPr>
            </w:pPr>
            <w:r w:rsidRPr="008F0F31">
              <w:rPr>
                <w:rFonts w:ascii="Times New Roman" w:eastAsia="Times New Roman" w:hAnsi="Times New Roman"/>
                <w:sz w:val="24"/>
                <w:szCs w:val="24"/>
              </w:rPr>
              <w:t>Информационный стенд</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60" w:lineRule="exact"/>
              <w:ind w:left="152" w:right="118"/>
              <w:jc w:val="both"/>
              <w:rPr>
                <w:rFonts w:ascii="Times New Roman" w:eastAsia="Times New Roman" w:hAnsi="Times New Roman"/>
                <w:sz w:val="24"/>
                <w:szCs w:val="24"/>
              </w:rPr>
            </w:pPr>
            <w:r w:rsidRPr="008F0F31">
              <w:rPr>
                <w:rFonts w:ascii="Times New Roman" w:eastAsia="Times New Roman" w:hAnsi="Times New Roman"/>
                <w:sz w:val="24"/>
                <w:szCs w:val="24"/>
              </w:rPr>
              <w:t>Материалы: рамкадерево, ткань</w:t>
            </w:r>
          </w:p>
        </w:tc>
      </w:tr>
      <w:tr w:rsidR="008F0F31" w:rsidRPr="008F0F31" w:rsidTr="00DF76DA">
        <w:trPr>
          <w:trHeight w:val="286"/>
        </w:trPr>
        <w:tc>
          <w:tcPr>
            <w:tcW w:w="709" w:type="dxa"/>
            <w:tcBorders>
              <w:top w:val="single" w:sz="4" w:space="0" w:color="000000"/>
              <w:left w:val="single" w:sz="4" w:space="0" w:color="000000"/>
              <w:bottom w:val="single" w:sz="4" w:space="0" w:color="000000"/>
              <w:right w:val="single" w:sz="4" w:space="0" w:color="000000"/>
            </w:tcBorders>
          </w:tcPr>
          <w:p w:rsidR="008F0F31" w:rsidRPr="000F438F" w:rsidRDefault="000F438F" w:rsidP="000F438F">
            <w:pPr>
              <w:spacing w:line="262" w:lineRule="exact"/>
              <w:ind w:left="283" w:hanging="283"/>
              <w:jc w:val="center"/>
              <w:rPr>
                <w:rFonts w:ascii="Times New Roman" w:eastAsia="Times New Roman" w:hAnsi="Times New Roman"/>
                <w:sz w:val="24"/>
                <w:szCs w:val="24"/>
                <w:lang w:val="ru-RU"/>
              </w:rPr>
            </w:pPr>
            <w:r>
              <w:rPr>
                <w:rFonts w:ascii="Times New Roman" w:eastAsia="Times New Roman" w:hAnsi="Times New Roman"/>
                <w:sz w:val="24"/>
                <w:szCs w:val="24"/>
                <w:lang w:val="ru-RU"/>
              </w:rPr>
              <w:t>9</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39" w:lineRule="exact"/>
              <w:ind w:left="68" w:right="131"/>
              <w:jc w:val="both"/>
              <w:rPr>
                <w:rFonts w:ascii="Times New Roman" w:eastAsia="Times New Roman" w:hAnsi="Times New Roman"/>
                <w:sz w:val="24"/>
                <w:szCs w:val="24"/>
              </w:rPr>
            </w:pPr>
            <w:r w:rsidRPr="008F0F31">
              <w:rPr>
                <w:rFonts w:ascii="Times New Roman" w:eastAsia="Times New Roman" w:hAnsi="Times New Roman"/>
                <w:sz w:val="24"/>
                <w:szCs w:val="24"/>
              </w:rPr>
              <w:t>Стул</w:t>
            </w:r>
            <w:r w:rsidR="00DF76DA">
              <w:rPr>
                <w:rFonts w:ascii="Times New Roman" w:eastAsia="Times New Roman" w:hAnsi="Times New Roman"/>
                <w:sz w:val="24"/>
                <w:szCs w:val="24"/>
                <w:lang w:val="ru-RU"/>
              </w:rPr>
              <w:t xml:space="preserve"> </w:t>
            </w:r>
            <w:r w:rsidRPr="008F0F31">
              <w:rPr>
                <w:rFonts w:ascii="Times New Roman" w:eastAsia="Times New Roman" w:hAnsi="Times New Roman"/>
                <w:sz w:val="24"/>
                <w:szCs w:val="24"/>
              </w:rPr>
              <w:t>(на</w:t>
            </w:r>
            <w:r w:rsidR="00DF76DA">
              <w:rPr>
                <w:rFonts w:ascii="Times New Roman" w:eastAsia="Times New Roman" w:hAnsi="Times New Roman"/>
                <w:sz w:val="24"/>
                <w:szCs w:val="24"/>
                <w:lang w:val="ru-RU"/>
              </w:rPr>
              <w:t xml:space="preserve"> </w:t>
            </w:r>
            <w:r w:rsidRPr="008F0F31">
              <w:rPr>
                <w:rFonts w:ascii="Times New Roman" w:eastAsia="Times New Roman" w:hAnsi="Times New Roman"/>
                <w:sz w:val="24"/>
                <w:szCs w:val="24"/>
              </w:rPr>
              <w:t>ножках)</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6E394E" w:rsidRDefault="008F0F31" w:rsidP="008F0F31">
            <w:pPr>
              <w:spacing w:line="260" w:lineRule="exact"/>
              <w:ind w:left="152" w:right="118"/>
              <w:jc w:val="both"/>
              <w:rPr>
                <w:rFonts w:ascii="Times New Roman" w:eastAsia="Times New Roman" w:hAnsi="Times New Roman"/>
                <w:sz w:val="24"/>
                <w:szCs w:val="24"/>
                <w:lang w:val="ru-RU"/>
              </w:rPr>
            </w:pPr>
            <w:r w:rsidRPr="006E394E">
              <w:rPr>
                <w:rFonts w:ascii="Times New Roman" w:eastAsia="Times New Roman" w:hAnsi="Times New Roman"/>
                <w:sz w:val="24"/>
                <w:szCs w:val="24"/>
                <w:lang w:val="ru-RU"/>
              </w:rPr>
              <w:t>Материалы: каркасдерево, сидение, спинка - ткань</w:t>
            </w:r>
          </w:p>
        </w:tc>
      </w:tr>
      <w:tr w:rsidR="008F0F31" w:rsidRPr="008F0F31" w:rsidTr="00DF76DA">
        <w:trPr>
          <w:trHeight w:val="559"/>
        </w:trPr>
        <w:tc>
          <w:tcPr>
            <w:tcW w:w="709" w:type="dxa"/>
            <w:tcBorders>
              <w:top w:val="single" w:sz="4" w:space="0" w:color="000000"/>
              <w:left w:val="single" w:sz="4" w:space="0" w:color="000000"/>
              <w:bottom w:val="single" w:sz="4" w:space="0" w:color="000000"/>
              <w:right w:val="single" w:sz="4" w:space="0" w:color="000000"/>
            </w:tcBorders>
          </w:tcPr>
          <w:p w:rsidR="008F0F31" w:rsidRPr="006E394E" w:rsidRDefault="000F438F" w:rsidP="000F438F">
            <w:pPr>
              <w:spacing w:line="262" w:lineRule="exact"/>
              <w:ind w:left="283" w:hanging="283"/>
              <w:jc w:val="center"/>
              <w:rPr>
                <w:rFonts w:ascii="Times New Roman" w:eastAsia="Times New Roman" w:hAnsi="Times New Roman"/>
                <w:sz w:val="24"/>
                <w:szCs w:val="24"/>
                <w:lang w:val="ru-RU"/>
              </w:rPr>
            </w:pPr>
            <w:r>
              <w:rPr>
                <w:rFonts w:ascii="Times New Roman" w:eastAsia="Times New Roman" w:hAnsi="Times New Roman"/>
                <w:sz w:val="24"/>
                <w:szCs w:val="24"/>
                <w:lang w:val="ru-RU"/>
              </w:rPr>
              <w:t>10</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6E394E" w:rsidRDefault="008F0F31" w:rsidP="008F0F31">
            <w:pPr>
              <w:ind w:left="68" w:right="131"/>
              <w:jc w:val="both"/>
              <w:rPr>
                <w:rFonts w:ascii="Times New Roman" w:eastAsia="Times New Roman" w:hAnsi="Times New Roman"/>
                <w:sz w:val="24"/>
                <w:szCs w:val="24"/>
                <w:lang w:val="ru-RU"/>
              </w:rPr>
            </w:pPr>
            <w:r w:rsidRPr="006E394E">
              <w:rPr>
                <w:rFonts w:ascii="Times New Roman" w:eastAsia="Times New Roman" w:hAnsi="Times New Roman"/>
                <w:sz w:val="24"/>
                <w:szCs w:val="24"/>
                <w:lang w:val="ru-RU"/>
              </w:rPr>
              <w:t>Кафедра выдачи</w:t>
            </w:r>
            <w:r w:rsidR="008509A6">
              <w:rPr>
                <w:rFonts w:ascii="Times New Roman" w:eastAsia="Times New Roman" w:hAnsi="Times New Roman"/>
                <w:sz w:val="24"/>
                <w:szCs w:val="24"/>
                <w:lang w:val="ru-RU"/>
              </w:rPr>
              <w:t xml:space="preserve"> </w:t>
            </w:r>
            <w:r w:rsidRPr="006E394E">
              <w:rPr>
                <w:rFonts w:ascii="Times New Roman" w:eastAsia="Times New Roman" w:hAnsi="Times New Roman"/>
                <w:sz w:val="24"/>
                <w:szCs w:val="24"/>
                <w:lang w:val="ru-RU"/>
              </w:rPr>
              <w:t>книг и регистрации читателей</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70" w:lineRule="atLeast"/>
              <w:ind w:left="152" w:right="118"/>
              <w:jc w:val="both"/>
              <w:rPr>
                <w:rFonts w:ascii="Times New Roman" w:eastAsia="Times New Roman" w:hAnsi="Times New Roman"/>
                <w:sz w:val="24"/>
                <w:szCs w:val="24"/>
              </w:rPr>
            </w:pPr>
            <w:r w:rsidRPr="008F0F31">
              <w:rPr>
                <w:rFonts w:ascii="Times New Roman" w:eastAsia="Times New Roman" w:hAnsi="Times New Roman"/>
                <w:sz w:val="24"/>
                <w:szCs w:val="24"/>
              </w:rPr>
              <w:t>Материалы:ЛДСП,кромкаПВХ</w:t>
            </w:r>
          </w:p>
        </w:tc>
      </w:tr>
      <w:tr w:rsidR="008F0F31" w:rsidRPr="008F0F31" w:rsidTr="00DF76DA">
        <w:trPr>
          <w:trHeight w:val="372"/>
        </w:trPr>
        <w:tc>
          <w:tcPr>
            <w:tcW w:w="709" w:type="dxa"/>
            <w:tcBorders>
              <w:top w:val="single" w:sz="4" w:space="0" w:color="000000"/>
              <w:left w:val="single" w:sz="4" w:space="0" w:color="000000"/>
              <w:bottom w:val="single" w:sz="4" w:space="0" w:color="000000"/>
              <w:right w:val="single" w:sz="4" w:space="0" w:color="000000"/>
            </w:tcBorders>
          </w:tcPr>
          <w:p w:rsidR="008F0F31" w:rsidRPr="000F438F" w:rsidRDefault="000F438F" w:rsidP="000F438F">
            <w:pPr>
              <w:spacing w:line="260" w:lineRule="exact"/>
              <w:ind w:left="283" w:hanging="283"/>
              <w:jc w:val="center"/>
              <w:rPr>
                <w:rFonts w:ascii="Times New Roman" w:eastAsia="Times New Roman" w:hAnsi="Times New Roman"/>
                <w:sz w:val="24"/>
                <w:szCs w:val="24"/>
                <w:lang w:val="ru-RU"/>
              </w:rPr>
            </w:pPr>
            <w:r>
              <w:rPr>
                <w:rFonts w:ascii="Times New Roman" w:eastAsia="Times New Roman" w:hAnsi="Times New Roman"/>
                <w:sz w:val="24"/>
                <w:szCs w:val="24"/>
                <w:lang w:val="ru-RU"/>
              </w:rPr>
              <w:t>11</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6E394E" w:rsidRDefault="008F0F31" w:rsidP="008F0F31">
            <w:pPr>
              <w:spacing w:line="238" w:lineRule="exact"/>
              <w:ind w:left="68" w:right="131"/>
              <w:jc w:val="both"/>
              <w:rPr>
                <w:rFonts w:ascii="Times New Roman" w:eastAsia="Times New Roman" w:hAnsi="Times New Roman"/>
                <w:sz w:val="24"/>
                <w:szCs w:val="24"/>
                <w:lang w:val="ru-RU"/>
              </w:rPr>
            </w:pPr>
            <w:r w:rsidRPr="006E394E">
              <w:rPr>
                <w:rFonts w:ascii="Times New Roman" w:eastAsia="Times New Roman" w:hAnsi="Times New Roman"/>
                <w:sz w:val="24"/>
                <w:szCs w:val="24"/>
                <w:lang w:val="ru-RU"/>
              </w:rPr>
              <w:t>Витрина</w:t>
            </w:r>
            <w:r w:rsidR="00DF76DA">
              <w:rPr>
                <w:rFonts w:ascii="Times New Roman" w:eastAsia="Times New Roman" w:hAnsi="Times New Roman"/>
                <w:sz w:val="24"/>
                <w:szCs w:val="24"/>
                <w:lang w:val="ru-RU"/>
              </w:rPr>
              <w:t xml:space="preserve"> </w:t>
            </w:r>
            <w:r w:rsidRPr="006E394E">
              <w:rPr>
                <w:rFonts w:ascii="Times New Roman" w:eastAsia="Times New Roman" w:hAnsi="Times New Roman"/>
                <w:sz w:val="24"/>
                <w:szCs w:val="24"/>
                <w:lang w:val="ru-RU"/>
              </w:rPr>
              <w:t>для тематических</w:t>
            </w:r>
            <w:r w:rsidR="00DF76DA">
              <w:rPr>
                <w:rFonts w:ascii="Times New Roman" w:eastAsia="Times New Roman" w:hAnsi="Times New Roman"/>
                <w:sz w:val="24"/>
                <w:szCs w:val="24"/>
                <w:lang w:val="ru-RU"/>
              </w:rPr>
              <w:t xml:space="preserve"> </w:t>
            </w:r>
            <w:r w:rsidRPr="006E394E">
              <w:rPr>
                <w:rFonts w:ascii="Times New Roman" w:eastAsia="Times New Roman" w:hAnsi="Times New Roman"/>
                <w:sz w:val="24"/>
                <w:szCs w:val="24"/>
                <w:lang w:val="ru-RU"/>
              </w:rPr>
              <w:t>выставок</w:t>
            </w:r>
            <w:r w:rsidR="00DF76DA">
              <w:rPr>
                <w:rFonts w:ascii="Times New Roman" w:eastAsia="Times New Roman" w:hAnsi="Times New Roman"/>
                <w:sz w:val="24"/>
                <w:szCs w:val="24"/>
                <w:lang w:val="ru-RU"/>
              </w:rPr>
              <w:t xml:space="preserve"> </w:t>
            </w:r>
            <w:r w:rsidRPr="006E394E">
              <w:rPr>
                <w:rFonts w:ascii="Times New Roman" w:eastAsia="Times New Roman" w:hAnsi="Times New Roman"/>
                <w:sz w:val="24"/>
                <w:szCs w:val="24"/>
                <w:lang w:val="ru-RU"/>
              </w:rPr>
              <w:t>книг</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ind w:left="152" w:right="118"/>
              <w:jc w:val="both"/>
              <w:rPr>
                <w:rFonts w:ascii="Times New Roman" w:eastAsia="Times New Roman" w:hAnsi="Times New Roman"/>
                <w:sz w:val="24"/>
                <w:szCs w:val="24"/>
              </w:rPr>
            </w:pPr>
            <w:r w:rsidRPr="008F0F31">
              <w:rPr>
                <w:rFonts w:ascii="Times New Roman" w:eastAsia="Times New Roman" w:hAnsi="Times New Roman"/>
                <w:sz w:val="24"/>
                <w:szCs w:val="24"/>
              </w:rPr>
              <w:t>Материалы: ЛДСП,кромкаПВХ</w:t>
            </w:r>
          </w:p>
        </w:tc>
      </w:tr>
      <w:tr w:rsidR="008F0F31" w:rsidRPr="008F0F31" w:rsidTr="00DF76DA">
        <w:trPr>
          <w:trHeight w:val="372"/>
        </w:trPr>
        <w:tc>
          <w:tcPr>
            <w:tcW w:w="709" w:type="dxa"/>
            <w:tcBorders>
              <w:top w:val="single" w:sz="4" w:space="0" w:color="000000"/>
              <w:left w:val="single" w:sz="4" w:space="0" w:color="000000"/>
              <w:bottom w:val="single" w:sz="4" w:space="0" w:color="000000"/>
              <w:right w:val="single" w:sz="4" w:space="0" w:color="000000"/>
            </w:tcBorders>
          </w:tcPr>
          <w:p w:rsidR="008F0F31" w:rsidRPr="000F438F" w:rsidRDefault="000F438F" w:rsidP="000F438F">
            <w:pPr>
              <w:spacing w:line="260" w:lineRule="exact"/>
              <w:ind w:left="283" w:hanging="283"/>
              <w:jc w:val="center"/>
              <w:rPr>
                <w:rFonts w:ascii="Times New Roman" w:eastAsia="Times New Roman" w:hAnsi="Times New Roman"/>
                <w:sz w:val="24"/>
                <w:szCs w:val="24"/>
                <w:lang w:val="ru-RU"/>
              </w:rPr>
            </w:pPr>
            <w:r>
              <w:rPr>
                <w:rFonts w:ascii="Times New Roman" w:eastAsia="Times New Roman" w:hAnsi="Times New Roman"/>
                <w:sz w:val="24"/>
                <w:szCs w:val="24"/>
                <w:lang w:val="ru-RU"/>
              </w:rPr>
              <w:t>12</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38" w:lineRule="exact"/>
              <w:ind w:left="68" w:right="131"/>
              <w:jc w:val="both"/>
              <w:rPr>
                <w:rFonts w:ascii="Times New Roman" w:eastAsia="Times New Roman" w:hAnsi="Times New Roman"/>
                <w:sz w:val="24"/>
                <w:szCs w:val="24"/>
              </w:rPr>
            </w:pPr>
            <w:r w:rsidRPr="008F0F31">
              <w:rPr>
                <w:rFonts w:ascii="Times New Roman" w:eastAsia="Times New Roman" w:hAnsi="Times New Roman"/>
                <w:sz w:val="24"/>
                <w:szCs w:val="24"/>
              </w:rPr>
              <w:t>Конференц стол</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0F438F" w:rsidRDefault="008F0F31" w:rsidP="008F0F31">
            <w:pPr>
              <w:ind w:left="152" w:right="118"/>
              <w:jc w:val="both"/>
              <w:rPr>
                <w:rFonts w:ascii="Times New Roman" w:eastAsia="Times New Roman" w:hAnsi="Times New Roman"/>
                <w:sz w:val="24"/>
                <w:szCs w:val="24"/>
                <w:lang w:val="ru-RU"/>
              </w:rPr>
            </w:pPr>
            <w:r w:rsidRPr="000F438F">
              <w:rPr>
                <w:rFonts w:ascii="Times New Roman" w:eastAsia="Times New Roman" w:hAnsi="Times New Roman"/>
                <w:sz w:val="24"/>
                <w:szCs w:val="24"/>
                <w:lang w:val="ru-RU"/>
              </w:rPr>
              <w:t>Модульная конструкция из столов</w:t>
            </w:r>
          </w:p>
          <w:p w:rsidR="008F0F31" w:rsidRPr="000F438F" w:rsidRDefault="008F0F31" w:rsidP="008F0F31">
            <w:pPr>
              <w:ind w:left="152" w:right="118"/>
              <w:jc w:val="both"/>
              <w:rPr>
                <w:rFonts w:ascii="Times New Roman" w:eastAsia="Times New Roman" w:hAnsi="Times New Roman"/>
                <w:sz w:val="24"/>
                <w:szCs w:val="24"/>
                <w:lang w:val="ru-RU"/>
              </w:rPr>
            </w:pPr>
            <w:r w:rsidRPr="000F438F">
              <w:rPr>
                <w:rFonts w:ascii="Times New Roman" w:eastAsia="Times New Roman" w:hAnsi="Times New Roman"/>
                <w:sz w:val="24"/>
                <w:szCs w:val="24"/>
                <w:lang w:val="ru-RU"/>
              </w:rPr>
              <w:t>Материалы:ЛДСП, кромка ПВХ</w:t>
            </w:r>
          </w:p>
        </w:tc>
      </w:tr>
      <w:tr w:rsidR="008F0F31" w:rsidRPr="008F0F31" w:rsidTr="00DF76DA">
        <w:trPr>
          <w:trHeight w:val="193"/>
        </w:trPr>
        <w:tc>
          <w:tcPr>
            <w:tcW w:w="709" w:type="dxa"/>
            <w:tcBorders>
              <w:top w:val="single" w:sz="4" w:space="0" w:color="000000"/>
              <w:left w:val="single" w:sz="4" w:space="0" w:color="000000"/>
              <w:bottom w:val="single" w:sz="4" w:space="0" w:color="000000"/>
              <w:right w:val="single" w:sz="4" w:space="0" w:color="000000"/>
            </w:tcBorders>
          </w:tcPr>
          <w:p w:rsidR="008F0F31" w:rsidRPr="000F438F" w:rsidRDefault="000F438F" w:rsidP="000F438F">
            <w:pPr>
              <w:spacing w:line="260" w:lineRule="exact"/>
              <w:ind w:left="283" w:hanging="283"/>
              <w:jc w:val="center"/>
              <w:rPr>
                <w:rFonts w:ascii="Times New Roman" w:eastAsia="Times New Roman" w:hAnsi="Times New Roman"/>
                <w:sz w:val="24"/>
                <w:szCs w:val="24"/>
                <w:lang w:val="ru-RU"/>
              </w:rPr>
            </w:pPr>
            <w:r>
              <w:rPr>
                <w:rFonts w:ascii="Times New Roman" w:eastAsia="Times New Roman" w:hAnsi="Times New Roman"/>
                <w:sz w:val="24"/>
                <w:szCs w:val="24"/>
                <w:lang w:val="ru-RU"/>
              </w:rPr>
              <w:t>13</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38" w:lineRule="exact"/>
              <w:ind w:left="68" w:right="131"/>
              <w:jc w:val="both"/>
              <w:rPr>
                <w:rFonts w:ascii="Times New Roman" w:eastAsia="Times New Roman" w:hAnsi="Times New Roman"/>
                <w:sz w:val="24"/>
                <w:szCs w:val="24"/>
              </w:rPr>
            </w:pPr>
            <w:r w:rsidRPr="008F0F31">
              <w:rPr>
                <w:rFonts w:ascii="Times New Roman" w:eastAsia="Times New Roman" w:hAnsi="Times New Roman"/>
                <w:sz w:val="24"/>
                <w:szCs w:val="24"/>
              </w:rPr>
              <w:t>Экран мульмедийный</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ind w:left="152" w:right="118"/>
              <w:jc w:val="both"/>
              <w:rPr>
                <w:rFonts w:ascii="Times New Roman" w:eastAsia="Times New Roman" w:hAnsi="Times New Roman"/>
                <w:sz w:val="24"/>
                <w:szCs w:val="24"/>
              </w:rPr>
            </w:pPr>
            <w:r w:rsidRPr="008F0F31">
              <w:rPr>
                <w:rFonts w:ascii="Times New Roman" w:eastAsia="Times New Roman" w:hAnsi="Times New Roman"/>
                <w:sz w:val="24"/>
                <w:szCs w:val="24"/>
              </w:rPr>
              <w:t>Белый, рулонный, настенно-потолочный</w:t>
            </w:r>
          </w:p>
        </w:tc>
      </w:tr>
      <w:tr w:rsidR="008F0F31" w:rsidRPr="008F0F31" w:rsidTr="00DF76DA">
        <w:trPr>
          <w:trHeight w:val="275"/>
        </w:trPr>
        <w:tc>
          <w:tcPr>
            <w:tcW w:w="10490" w:type="dxa"/>
            <w:gridSpan w:val="3"/>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56" w:lineRule="exact"/>
              <w:ind w:left="161"/>
              <w:rPr>
                <w:rFonts w:ascii="Times New Roman" w:eastAsia="Times New Roman" w:hAnsi="Times New Roman"/>
                <w:b/>
                <w:sz w:val="24"/>
                <w:szCs w:val="24"/>
              </w:rPr>
            </w:pPr>
            <w:r w:rsidRPr="008F0F31">
              <w:rPr>
                <w:rFonts w:ascii="Times New Roman" w:eastAsia="Times New Roman" w:hAnsi="Times New Roman"/>
                <w:b/>
                <w:sz w:val="24"/>
                <w:szCs w:val="24"/>
              </w:rPr>
              <w:t>II</w:t>
            </w:r>
            <w:r w:rsidR="00DF76DA">
              <w:rPr>
                <w:rFonts w:ascii="Times New Roman" w:eastAsia="Times New Roman" w:hAnsi="Times New Roman"/>
                <w:b/>
                <w:sz w:val="24"/>
                <w:szCs w:val="24"/>
                <w:lang w:val="ru-RU"/>
              </w:rPr>
              <w:t xml:space="preserve"> </w:t>
            </w:r>
            <w:r w:rsidRPr="008F0F31">
              <w:rPr>
                <w:rFonts w:ascii="Times New Roman" w:eastAsia="Times New Roman" w:hAnsi="Times New Roman"/>
                <w:b/>
                <w:sz w:val="24"/>
                <w:szCs w:val="24"/>
              </w:rPr>
              <w:t>Технические</w:t>
            </w:r>
            <w:r w:rsidR="00DF76DA">
              <w:rPr>
                <w:rFonts w:ascii="Times New Roman" w:eastAsia="Times New Roman" w:hAnsi="Times New Roman"/>
                <w:b/>
                <w:sz w:val="24"/>
                <w:szCs w:val="24"/>
                <w:lang w:val="ru-RU"/>
              </w:rPr>
              <w:t xml:space="preserve"> </w:t>
            </w:r>
            <w:r w:rsidRPr="008F0F31">
              <w:rPr>
                <w:rFonts w:ascii="Times New Roman" w:eastAsia="Times New Roman" w:hAnsi="Times New Roman"/>
                <w:b/>
                <w:sz w:val="24"/>
                <w:szCs w:val="24"/>
              </w:rPr>
              <w:t>средства</w:t>
            </w:r>
          </w:p>
        </w:tc>
      </w:tr>
      <w:tr w:rsidR="008F0F31" w:rsidRPr="008F0F31" w:rsidTr="00DF76DA">
        <w:trPr>
          <w:trHeight w:val="275"/>
        </w:trPr>
        <w:tc>
          <w:tcPr>
            <w:tcW w:w="10490" w:type="dxa"/>
            <w:gridSpan w:val="3"/>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56" w:lineRule="exact"/>
              <w:ind w:left="161"/>
              <w:rPr>
                <w:rFonts w:ascii="Times New Roman" w:eastAsia="Times New Roman" w:hAnsi="Times New Roman"/>
                <w:b/>
                <w:sz w:val="24"/>
                <w:szCs w:val="24"/>
              </w:rPr>
            </w:pPr>
            <w:r w:rsidRPr="008F0F31">
              <w:rPr>
                <w:rFonts w:ascii="Times New Roman" w:eastAsia="Times New Roman" w:hAnsi="Times New Roman"/>
                <w:b/>
                <w:sz w:val="24"/>
                <w:szCs w:val="24"/>
              </w:rPr>
              <w:t>Основное</w:t>
            </w:r>
            <w:r w:rsidR="00DF76DA">
              <w:rPr>
                <w:rFonts w:ascii="Times New Roman" w:eastAsia="Times New Roman" w:hAnsi="Times New Roman"/>
                <w:b/>
                <w:sz w:val="24"/>
                <w:szCs w:val="24"/>
                <w:lang w:val="ru-RU"/>
              </w:rPr>
              <w:t xml:space="preserve"> </w:t>
            </w:r>
            <w:r w:rsidRPr="008F0F31">
              <w:rPr>
                <w:rFonts w:ascii="Times New Roman" w:eastAsia="Times New Roman" w:hAnsi="Times New Roman"/>
                <w:b/>
                <w:sz w:val="24"/>
                <w:szCs w:val="24"/>
              </w:rPr>
              <w:t>оборудование</w:t>
            </w:r>
          </w:p>
        </w:tc>
      </w:tr>
      <w:tr w:rsidR="008F0F31" w:rsidRPr="008F0F31" w:rsidTr="00DF76DA">
        <w:trPr>
          <w:trHeight w:val="275"/>
        </w:trPr>
        <w:tc>
          <w:tcPr>
            <w:tcW w:w="709" w:type="dxa"/>
            <w:tcBorders>
              <w:top w:val="single" w:sz="4" w:space="0" w:color="000000"/>
              <w:left w:val="single" w:sz="4" w:space="0" w:color="000000"/>
              <w:bottom w:val="single" w:sz="4" w:space="0" w:color="000000"/>
              <w:right w:val="single" w:sz="4" w:space="0" w:color="000000"/>
            </w:tcBorders>
          </w:tcPr>
          <w:p w:rsidR="008F0F31" w:rsidRPr="009B16C9" w:rsidRDefault="009B16C9" w:rsidP="009B16C9">
            <w:pPr>
              <w:spacing w:line="256" w:lineRule="exact"/>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1</w:t>
            </w:r>
          </w:p>
        </w:tc>
        <w:tc>
          <w:tcPr>
            <w:tcW w:w="3108" w:type="dxa"/>
            <w:tcBorders>
              <w:top w:val="single" w:sz="4" w:space="0" w:color="000000"/>
              <w:left w:val="single" w:sz="4" w:space="0" w:color="000000"/>
              <w:bottom w:val="single" w:sz="4" w:space="0" w:color="000000"/>
              <w:right w:val="single" w:sz="4" w:space="0" w:color="auto"/>
            </w:tcBorders>
            <w:hideMark/>
          </w:tcPr>
          <w:p w:rsidR="008F0F31" w:rsidRPr="008F0F31" w:rsidRDefault="008F0F31" w:rsidP="008F0F31">
            <w:pPr>
              <w:spacing w:line="256" w:lineRule="exact"/>
              <w:ind w:left="68"/>
              <w:rPr>
                <w:rFonts w:ascii="Times New Roman" w:eastAsia="Times New Roman" w:hAnsi="Times New Roman"/>
                <w:sz w:val="24"/>
                <w:szCs w:val="24"/>
              </w:rPr>
            </w:pPr>
            <w:r w:rsidRPr="008F0F31">
              <w:rPr>
                <w:rFonts w:ascii="Times New Roman" w:eastAsia="Times New Roman" w:hAnsi="Times New Roman"/>
                <w:sz w:val="24"/>
                <w:szCs w:val="24"/>
              </w:rPr>
              <w:t>Персональный компьютер</w:t>
            </w:r>
          </w:p>
        </w:tc>
        <w:tc>
          <w:tcPr>
            <w:tcW w:w="6673" w:type="dxa"/>
            <w:tcBorders>
              <w:top w:val="single" w:sz="4" w:space="0" w:color="000000"/>
              <w:left w:val="single" w:sz="4" w:space="0" w:color="auto"/>
              <w:bottom w:val="single" w:sz="4" w:space="0" w:color="000000"/>
              <w:right w:val="single" w:sz="4" w:space="0" w:color="000000"/>
            </w:tcBorders>
            <w:hideMark/>
          </w:tcPr>
          <w:p w:rsidR="008F0F31" w:rsidRPr="008F0F31" w:rsidRDefault="008F0F31" w:rsidP="008F0F31">
            <w:pPr>
              <w:spacing w:line="256" w:lineRule="exact"/>
              <w:ind w:left="152" w:right="118"/>
              <w:jc w:val="both"/>
              <w:rPr>
                <w:rFonts w:ascii="Times New Roman" w:eastAsia="Times New Roman" w:hAnsi="Times New Roman"/>
                <w:sz w:val="24"/>
                <w:szCs w:val="24"/>
              </w:rPr>
            </w:pPr>
            <w:r w:rsidRPr="006E394E">
              <w:rPr>
                <w:rFonts w:ascii="Times New Roman" w:eastAsia="Times New Roman" w:hAnsi="Times New Roman"/>
                <w:sz w:val="24"/>
                <w:lang w:val="ru-RU"/>
              </w:rPr>
              <w:t xml:space="preserve">Компьютервключаеткомплекс технических и программных средств, предназначенных длярешения определенного круга задач. </w:t>
            </w:r>
            <w:r w:rsidRPr="008F0F31">
              <w:rPr>
                <w:rFonts w:ascii="Times New Roman" w:eastAsia="Times New Roman" w:hAnsi="Times New Roman"/>
                <w:sz w:val="24"/>
              </w:rPr>
              <w:t>Наличиеклавиатуры, монитораимышки.</w:t>
            </w:r>
          </w:p>
        </w:tc>
      </w:tr>
      <w:tr w:rsidR="008F0F31" w:rsidRPr="00343984" w:rsidTr="00DF76DA">
        <w:trPr>
          <w:trHeight w:val="275"/>
        </w:trPr>
        <w:tc>
          <w:tcPr>
            <w:tcW w:w="709" w:type="dxa"/>
            <w:tcBorders>
              <w:top w:val="single" w:sz="4" w:space="0" w:color="000000"/>
              <w:left w:val="single" w:sz="4" w:space="0" w:color="000000"/>
              <w:bottom w:val="single" w:sz="4" w:space="0" w:color="000000"/>
              <w:right w:val="single" w:sz="4" w:space="0" w:color="000000"/>
            </w:tcBorders>
          </w:tcPr>
          <w:p w:rsidR="008F0F31" w:rsidRPr="009B16C9" w:rsidRDefault="009B16C9" w:rsidP="009B16C9">
            <w:pPr>
              <w:spacing w:line="256" w:lineRule="exact"/>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2</w:t>
            </w:r>
          </w:p>
        </w:tc>
        <w:tc>
          <w:tcPr>
            <w:tcW w:w="3108" w:type="dxa"/>
            <w:tcBorders>
              <w:top w:val="single" w:sz="4" w:space="0" w:color="000000"/>
              <w:left w:val="single" w:sz="4" w:space="0" w:color="000000"/>
              <w:bottom w:val="single" w:sz="4" w:space="0" w:color="000000"/>
              <w:right w:val="single" w:sz="4" w:space="0" w:color="auto"/>
            </w:tcBorders>
            <w:hideMark/>
          </w:tcPr>
          <w:p w:rsidR="008F0F31" w:rsidRPr="008F0F31" w:rsidRDefault="008F0F31" w:rsidP="008F0F31">
            <w:pPr>
              <w:spacing w:line="256" w:lineRule="exact"/>
              <w:ind w:left="68"/>
              <w:rPr>
                <w:rFonts w:ascii="Times New Roman" w:eastAsia="Times New Roman" w:hAnsi="Times New Roman"/>
                <w:spacing w:val="-4"/>
                <w:sz w:val="24"/>
                <w:szCs w:val="24"/>
              </w:rPr>
            </w:pPr>
            <w:r w:rsidRPr="008F0F31">
              <w:rPr>
                <w:rFonts w:ascii="Times New Roman" w:eastAsia="Times New Roman" w:hAnsi="Times New Roman"/>
                <w:spacing w:val="-4"/>
                <w:sz w:val="24"/>
                <w:szCs w:val="24"/>
              </w:rPr>
              <w:t xml:space="preserve">Ноутбук </w:t>
            </w:r>
          </w:p>
        </w:tc>
        <w:tc>
          <w:tcPr>
            <w:tcW w:w="6673" w:type="dxa"/>
            <w:tcBorders>
              <w:top w:val="single" w:sz="4" w:space="0" w:color="000000"/>
              <w:left w:val="single" w:sz="4" w:space="0" w:color="auto"/>
              <w:bottom w:val="single" w:sz="4" w:space="0" w:color="000000"/>
              <w:right w:val="single" w:sz="4" w:space="0" w:color="000000"/>
            </w:tcBorders>
            <w:hideMark/>
          </w:tcPr>
          <w:p w:rsidR="008F0F31" w:rsidRPr="0042612E" w:rsidRDefault="008F0F31" w:rsidP="008F0F31">
            <w:pPr>
              <w:spacing w:line="256" w:lineRule="exact"/>
              <w:ind w:left="152" w:right="118"/>
              <w:jc w:val="both"/>
              <w:rPr>
                <w:rFonts w:ascii="Times New Roman" w:eastAsia="Times New Roman" w:hAnsi="Times New Roman"/>
                <w:sz w:val="24"/>
                <w:szCs w:val="24"/>
                <w:lang w:val="ru-RU"/>
              </w:rPr>
            </w:pPr>
            <w:r w:rsidRPr="0042612E">
              <w:rPr>
                <w:rFonts w:ascii="Times New Roman" w:eastAsia="Times New Roman" w:hAnsi="Times New Roman"/>
                <w:bCs/>
                <w:sz w:val="24"/>
                <w:szCs w:val="24"/>
                <w:lang w:val="ru-RU"/>
              </w:rPr>
              <w:t>Дополнительные комплектующие</w:t>
            </w:r>
            <w:r w:rsidRPr="0042612E">
              <w:rPr>
                <w:rFonts w:ascii="Times New Roman" w:eastAsia="Times New Roman" w:hAnsi="Times New Roman"/>
                <w:b/>
                <w:bCs/>
                <w:sz w:val="24"/>
                <w:szCs w:val="24"/>
                <w:lang w:val="ru-RU"/>
              </w:rPr>
              <w:t>:</w:t>
            </w:r>
          </w:p>
          <w:p w:rsidR="008F0F31" w:rsidRPr="0042612E" w:rsidRDefault="008F0F31" w:rsidP="008F0F31">
            <w:pPr>
              <w:spacing w:line="256" w:lineRule="exact"/>
              <w:ind w:left="152" w:right="118"/>
              <w:jc w:val="both"/>
              <w:rPr>
                <w:rFonts w:ascii="Times New Roman" w:eastAsia="Times New Roman" w:hAnsi="Times New Roman"/>
                <w:sz w:val="24"/>
                <w:szCs w:val="24"/>
                <w:lang w:val="ru-RU"/>
              </w:rPr>
            </w:pPr>
            <w:r w:rsidRPr="008F0F31">
              <w:rPr>
                <w:rFonts w:ascii="Times New Roman" w:eastAsia="Times New Roman" w:hAnsi="Times New Roman"/>
                <w:sz w:val="24"/>
                <w:szCs w:val="24"/>
              </w:rPr>
              <w:t>DVD</w:t>
            </w:r>
            <w:r w:rsidRPr="0042612E">
              <w:rPr>
                <w:rFonts w:ascii="Times New Roman" w:eastAsia="Times New Roman" w:hAnsi="Times New Roman"/>
                <w:sz w:val="24"/>
                <w:szCs w:val="24"/>
                <w:lang w:val="ru-RU"/>
              </w:rPr>
              <w:t>-</w:t>
            </w:r>
            <w:r w:rsidRPr="008F0F31">
              <w:rPr>
                <w:rFonts w:ascii="Times New Roman" w:eastAsia="Times New Roman" w:hAnsi="Times New Roman"/>
                <w:sz w:val="24"/>
                <w:szCs w:val="24"/>
              </w:rPr>
              <w:t>R</w:t>
            </w:r>
            <w:r w:rsidRPr="0042612E">
              <w:rPr>
                <w:rFonts w:ascii="Times New Roman" w:eastAsia="Times New Roman" w:hAnsi="Times New Roman"/>
                <w:sz w:val="24"/>
                <w:szCs w:val="24"/>
                <w:lang w:val="ru-RU"/>
              </w:rPr>
              <w:t>/</w:t>
            </w:r>
            <w:r w:rsidRPr="008F0F31">
              <w:rPr>
                <w:rFonts w:ascii="Times New Roman" w:eastAsia="Times New Roman" w:hAnsi="Times New Roman"/>
                <w:sz w:val="24"/>
                <w:szCs w:val="24"/>
              </w:rPr>
              <w:t>RW</w:t>
            </w:r>
            <w:r w:rsidRPr="0042612E">
              <w:rPr>
                <w:rFonts w:ascii="Times New Roman" w:eastAsia="Times New Roman" w:hAnsi="Times New Roman"/>
                <w:sz w:val="24"/>
                <w:szCs w:val="24"/>
                <w:lang w:val="ru-RU"/>
              </w:rPr>
              <w:t xml:space="preserve"> привод; Модуль </w:t>
            </w:r>
            <w:r w:rsidRPr="008F0F31">
              <w:rPr>
                <w:rFonts w:ascii="Times New Roman" w:eastAsia="Times New Roman" w:hAnsi="Times New Roman"/>
                <w:sz w:val="24"/>
                <w:szCs w:val="24"/>
              </w:rPr>
              <w:t>Wi</w:t>
            </w:r>
            <w:r w:rsidRPr="0042612E">
              <w:rPr>
                <w:rFonts w:ascii="Times New Roman" w:eastAsia="Times New Roman" w:hAnsi="Times New Roman"/>
                <w:sz w:val="24"/>
                <w:szCs w:val="24"/>
                <w:lang w:val="ru-RU"/>
              </w:rPr>
              <w:t>-</w:t>
            </w:r>
            <w:r w:rsidRPr="008F0F31">
              <w:rPr>
                <w:rFonts w:ascii="Times New Roman" w:eastAsia="Times New Roman" w:hAnsi="Times New Roman"/>
                <w:sz w:val="24"/>
                <w:szCs w:val="24"/>
              </w:rPr>
              <w:t>Fi</w:t>
            </w:r>
            <w:r w:rsidRPr="0042612E">
              <w:rPr>
                <w:rFonts w:ascii="Times New Roman" w:eastAsia="Times New Roman" w:hAnsi="Times New Roman"/>
                <w:sz w:val="24"/>
                <w:szCs w:val="24"/>
                <w:lang w:val="ru-RU"/>
              </w:rPr>
              <w:t xml:space="preserve">; Модуль </w:t>
            </w:r>
            <w:r w:rsidRPr="008F0F31">
              <w:rPr>
                <w:rFonts w:ascii="Times New Roman" w:eastAsia="Times New Roman" w:hAnsi="Times New Roman"/>
                <w:sz w:val="24"/>
                <w:szCs w:val="24"/>
              </w:rPr>
              <w:t>Bluetooth</w:t>
            </w:r>
            <w:r w:rsidRPr="0042612E">
              <w:rPr>
                <w:rFonts w:ascii="Times New Roman" w:eastAsia="Times New Roman" w:hAnsi="Times New Roman"/>
                <w:sz w:val="24"/>
                <w:szCs w:val="24"/>
                <w:lang w:val="ru-RU"/>
              </w:rPr>
              <w:t>; Вебкамера;Кардридер</w:t>
            </w:r>
          </w:p>
        </w:tc>
      </w:tr>
      <w:tr w:rsidR="008F0F31" w:rsidRPr="008F0F31" w:rsidTr="00DF76DA">
        <w:trPr>
          <w:trHeight w:val="280"/>
        </w:trPr>
        <w:tc>
          <w:tcPr>
            <w:tcW w:w="709" w:type="dxa"/>
            <w:tcBorders>
              <w:top w:val="single" w:sz="4" w:space="0" w:color="000000"/>
              <w:left w:val="single" w:sz="4" w:space="0" w:color="000000"/>
              <w:bottom w:val="single" w:sz="4" w:space="0" w:color="000000"/>
              <w:right w:val="single" w:sz="4" w:space="0" w:color="000000"/>
            </w:tcBorders>
          </w:tcPr>
          <w:p w:rsidR="008F0F31" w:rsidRPr="009B16C9" w:rsidRDefault="009B16C9" w:rsidP="009B16C9">
            <w:pPr>
              <w:spacing w:line="260" w:lineRule="exact"/>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lastRenderedPageBreak/>
              <w:t>3</w:t>
            </w:r>
          </w:p>
        </w:tc>
        <w:tc>
          <w:tcPr>
            <w:tcW w:w="3108" w:type="dxa"/>
            <w:tcBorders>
              <w:top w:val="single" w:sz="4" w:space="0" w:color="000000"/>
              <w:left w:val="single" w:sz="4" w:space="0" w:color="000000"/>
              <w:bottom w:val="single" w:sz="4" w:space="0" w:color="000000"/>
              <w:right w:val="single" w:sz="4" w:space="0" w:color="auto"/>
            </w:tcBorders>
            <w:hideMark/>
          </w:tcPr>
          <w:p w:rsidR="008F0F31" w:rsidRPr="008F0F31" w:rsidRDefault="008F0F31" w:rsidP="008F0F31">
            <w:pPr>
              <w:spacing w:line="260" w:lineRule="exact"/>
              <w:ind w:left="68"/>
              <w:rPr>
                <w:rFonts w:ascii="Times New Roman" w:eastAsia="Times New Roman" w:hAnsi="Times New Roman"/>
                <w:sz w:val="24"/>
                <w:szCs w:val="24"/>
              </w:rPr>
            </w:pPr>
            <w:r w:rsidRPr="008F0F31">
              <w:rPr>
                <w:rFonts w:ascii="Times New Roman" w:eastAsia="Times New Roman" w:hAnsi="Times New Roman"/>
                <w:sz w:val="24"/>
                <w:szCs w:val="24"/>
              </w:rPr>
              <w:t>МФУ</w:t>
            </w:r>
          </w:p>
        </w:tc>
        <w:tc>
          <w:tcPr>
            <w:tcW w:w="6673" w:type="dxa"/>
            <w:tcBorders>
              <w:top w:val="single" w:sz="4" w:space="0" w:color="000000"/>
              <w:left w:val="single" w:sz="4" w:space="0" w:color="auto"/>
              <w:bottom w:val="single" w:sz="4" w:space="0" w:color="000000"/>
              <w:right w:val="single" w:sz="4" w:space="0" w:color="000000"/>
            </w:tcBorders>
            <w:hideMark/>
          </w:tcPr>
          <w:p w:rsidR="008F0F31" w:rsidRPr="008F0F31" w:rsidRDefault="008F0F31" w:rsidP="008F0F31">
            <w:pPr>
              <w:ind w:left="152" w:right="118"/>
              <w:jc w:val="both"/>
              <w:rPr>
                <w:rFonts w:ascii="Times New Roman" w:eastAsia="Times New Roman" w:hAnsi="Times New Roman"/>
                <w:sz w:val="24"/>
                <w:szCs w:val="24"/>
              </w:rPr>
            </w:pPr>
            <w:r w:rsidRPr="008F0F31">
              <w:rPr>
                <w:rFonts w:ascii="Times New Roman" w:eastAsia="Times New Roman" w:hAnsi="Times New Roman"/>
                <w:sz w:val="24"/>
                <w:szCs w:val="24"/>
              </w:rPr>
              <w:t>Функции: принтер, сканер, копир</w:t>
            </w:r>
          </w:p>
        </w:tc>
      </w:tr>
      <w:tr w:rsidR="008F0F31" w:rsidRPr="008F0F31" w:rsidTr="00DF76DA">
        <w:trPr>
          <w:trHeight w:val="359"/>
        </w:trPr>
        <w:tc>
          <w:tcPr>
            <w:tcW w:w="709" w:type="dxa"/>
            <w:tcBorders>
              <w:top w:val="single" w:sz="4" w:space="0" w:color="000000"/>
              <w:left w:val="single" w:sz="4" w:space="0" w:color="000000"/>
              <w:bottom w:val="single" w:sz="4" w:space="0" w:color="000000"/>
              <w:right w:val="single" w:sz="4" w:space="0" w:color="000000"/>
            </w:tcBorders>
          </w:tcPr>
          <w:p w:rsidR="008F0F31" w:rsidRPr="009B16C9" w:rsidRDefault="009B16C9" w:rsidP="009B16C9">
            <w:pPr>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4</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ind w:left="68" w:right="-4689"/>
              <w:rPr>
                <w:rFonts w:ascii="Times New Roman" w:eastAsia="Times New Roman" w:hAnsi="Times New Roman"/>
                <w:sz w:val="24"/>
                <w:szCs w:val="24"/>
              </w:rPr>
            </w:pPr>
            <w:r w:rsidRPr="008F0F31">
              <w:rPr>
                <w:rFonts w:ascii="Times New Roman" w:eastAsia="Times New Roman" w:hAnsi="Times New Roman"/>
                <w:sz w:val="24"/>
                <w:szCs w:val="24"/>
              </w:rPr>
              <w:t xml:space="preserve">Ксерокс </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6E394E" w:rsidRDefault="008F0F31" w:rsidP="008F0F31">
            <w:pPr>
              <w:ind w:left="152" w:right="118"/>
              <w:jc w:val="both"/>
              <w:rPr>
                <w:rFonts w:ascii="Times New Roman" w:eastAsia="Times New Roman" w:hAnsi="Times New Roman"/>
                <w:sz w:val="24"/>
                <w:szCs w:val="24"/>
                <w:lang w:val="ru-RU"/>
              </w:rPr>
            </w:pPr>
            <w:r w:rsidRPr="006E394E">
              <w:rPr>
                <w:rFonts w:ascii="Times New Roman" w:eastAsia="Times New Roman" w:hAnsi="Times New Roman"/>
                <w:sz w:val="24"/>
                <w:szCs w:val="24"/>
                <w:lang w:val="ru-RU"/>
              </w:rPr>
              <w:t>Максимальный формат бумаги А-4, копир.</w:t>
            </w:r>
          </w:p>
        </w:tc>
      </w:tr>
      <w:tr w:rsidR="008F0F31" w:rsidRPr="008F0F31" w:rsidTr="00DF76DA">
        <w:trPr>
          <w:trHeight w:val="563"/>
        </w:trPr>
        <w:tc>
          <w:tcPr>
            <w:tcW w:w="709" w:type="dxa"/>
            <w:tcBorders>
              <w:top w:val="single" w:sz="4" w:space="0" w:color="000000"/>
              <w:left w:val="single" w:sz="4" w:space="0" w:color="000000"/>
              <w:bottom w:val="single" w:sz="4" w:space="0" w:color="000000"/>
              <w:right w:val="single" w:sz="4" w:space="0" w:color="000000"/>
            </w:tcBorders>
          </w:tcPr>
          <w:p w:rsidR="008F0F31" w:rsidRPr="006E394E" w:rsidRDefault="009B16C9" w:rsidP="009B16C9">
            <w:pPr>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5</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ind w:left="68" w:right="-4689"/>
              <w:rPr>
                <w:rFonts w:ascii="Times New Roman" w:eastAsia="Times New Roman" w:hAnsi="Times New Roman"/>
                <w:sz w:val="24"/>
                <w:szCs w:val="24"/>
              </w:rPr>
            </w:pPr>
            <w:r w:rsidRPr="008F0F31">
              <w:rPr>
                <w:rFonts w:ascii="Times New Roman" w:eastAsia="Times New Roman" w:hAnsi="Times New Roman"/>
                <w:sz w:val="24"/>
                <w:szCs w:val="24"/>
              </w:rPr>
              <w:t>Мультимедийный проектор</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6E394E" w:rsidRDefault="008F0F31" w:rsidP="008F0F31">
            <w:pPr>
              <w:ind w:left="152" w:right="118"/>
              <w:jc w:val="both"/>
              <w:rPr>
                <w:rFonts w:ascii="Times New Roman" w:eastAsia="Times New Roman" w:hAnsi="Times New Roman"/>
                <w:sz w:val="24"/>
                <w:szCs w:val="24"/>
                <w:lang w:val="ru-RU"/>
              </w:rPr>
            </w:pPr>
            <w:r w:rsidRPr="006E394E">
              <w:rPr>
                <w:rFonts w:ascii="Times New Roman" w:eastAsia="Times New Roman" w:hAnsi="Times New Roman"/>
                <w:sz w:val="24"/>
                <w:szCs w:val="24"/>
                <w:lang w:val="ru-RU"/>
              </w:rPr>
              <w:t>Оптический прибор для отображения картинки на специальном экране, расположенном на расстоянии от устройства, использование для учебы и просмотра фильмов и презентаций, с пультом</w:t>
            </w:r>
          </w:p>
        </w:tc>
      </w:tr>
      <w:tr w:rsidR="008F0F31" w:rsidRPr="008F0F31" w:rsidTr="00DF76DA">
        <w:trPr>
          <w:trHeight w:val="563"/>
        </w:trPr>
        <w:tc>
          <w:tcPr>
            <w:tcW w:w="709" w:type="dxa"/>
            <w:tcBorders>
              <w:top w:val="single" w:sz="4" w:space="0" w:color="000000"/>
              <w:left w:val="single" w:sz="4" w:space="0" w:color="000000"/>
              <w:bottom w:val="single" w:sz="4" w:space="0" w:color="000000"/>
              <w:right w:val="single" w:sz="4" w:space="0" w:color="000000"/>
            </w:tcBorders>
          </w:tcPr>
          <w:p w:rsidR="008F0F31" w:rsidRPr="006E394E" w:rsidRDefault="009B16C9" w:rsidP="009B16C9">
            <w:pPr>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6</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ind w:left="68" w:right="-4689"/>
              <w:rPr>
                <w:rFonts w:ascii="Times New Roman" w:eastAsia="Times New Roman" w:hAnsi="Times New Roman"/>
                <w:sz w:val="24"/>
                <w:szCs w:val="24"/>
              </w:rPr>
            </w:pPr>
            <w:r w:rsidRPr="008F0F31">
              <w:rPr>
                <w:rFonts w:ascii="Times New Roman" w:eastAsia="Times New Roman" w:hAnsi="Times New Roman"/>
                <w:sz w:val="24"/>
                <w:szCs w:val="24"/>
              </w:rPr>
              <w:t>Колонки компьютерные</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6E394E" w:rsidRDefault="008F0F31" w:rsidP="008F0F31">
            <w:pPr>
              <w:ind w:left="152" w:right="118"/>
              <w:jc w:val="both"/>
              <w:rPr>
                <w:rFonts w:ascii="Times New Roman" w:eastAsia="Times New Roman" w:hAnsi="Times New Roman"/>
                <w:sz w:val="24"/>
                <w:szCs w:val="24"/>
                <w:lang w:val="ru-RU"/>
              </w:rPr>
            </w:pPr>
            <w:r w:rsidRPr="006E394E">
              <w:rPr>
                <w:rFonts w:ascii="Times New Roman" w:eastAsia="Times New Roman" w:hAnsi="Times New Roman"/>
                <w:sz w:val="24"/>
                <w:szCs w:val="24"/>
                <w:lang w:val="ru-RU"/>
              </w:rPr>
              <w:t>Акустический, тип широкополосный, для воспроизведения звукового сопровождения</w:t>
            </w:r>
          </w:p>
        </w:tc>
      </w:tr>
      <w:tr w:rsidR="008F0F31" w:rsidRPr="008F0F31" w:rsidTr="00DF76DA">
        <w:trPr>
          <w:trHeight w:val="204"/>
        </w:trPr>
        <w:tc>
          <w:tcPr>
            <w:tcW w:w="709" w:type="dxa"/>
            <w:tcBorders>
              <w:top w:val="single" w:sz="4" w:space="0" w:color="000000"/>
              <w:left w:val="single" w:sz="4" w:space="0" w:color="000000"/>
              <w:bottom w:val="single" w:sz="4" w:space="0" w:color="000000"/>
              <w:right w:val="single" w:sz="4" w:space="0" w:color="000000"/>
            </w:tcBorders>
          </w:tcPr>
          <w:p w:rsidR="008F0F31" w:rsidRPr="006E394E" w:rsidRDefault="009B16C9" w:rsidP="009B16C9">
            <w:pPr>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7</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ind w:left="68" w:right="-4689"/>
              <w:rPr>
                <w:rFonts w:ascii="Times New Roman" w:eastAsia="Times New Roman" w:hAnsi="Times New Roman"/>
                <w:sz w:val="24"/>
                <w:szCs w:val="24"/>
              </w:rPr>
            </w:pPr>
            <w:r w:rsidRPr="008F0F31">
              <w:rPr>
                <w:rFonts w:ascii="Times New Roman" w:eastAsia="Times New Roman" w:hAnsi="Times New Roman"/>
                <w:sz w:val="24"/>
                <w:szCs w:val="24"/>
              </w:rPr>
              <w:t>Веб-камера для конференций</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6E394E" w:rsidRDefault="008F0F31" w:rsidP="008F0F31">
            <w:pPr>
              <w:ind w:left="152" w:right="118"/>
              <w:jc w:val="both"/>
              <w:rPr>
                <w:rFonts w:ascii="Times New Roman" w:eastAsia="Times New Roman" w:hAnsi="Times New Roman"/>
                <w:sz w:val="24"/>
                <w:szCs w:val="24"/>
                <w:lang w:val="ru-RU"/>
              </w:rPr>
            </w:pPr>
            <w:r w:rsidRPr="006E394E">
              <w:rPr>
                <w:rFonts w:ascii="Times New Roman" w:eastAsia="Times New Roman" w:hAnsi="Times New Roman"/>
                <w:sz w:val="24"/>
                <w:szCs w:val="24"/>
                <w:lang w:val="ru-RU"/>
              </w:rPr>
              <w:t xml:space="preserve">Проводная, для участия в работе ВКС </w:t>
            </w:r>
          </w:p>
        </w:tc>
      </w:tr>
      <w:tr w:rsidR="008F0F31" w:rsidRPr="008F0F31" w:rsidTr="00DF76DA">
        <w:trPr>
          <w:trHeight w:val="699"/>
        </w:trPr>
        <w:tc>
          <w:tcPr>
            <w:tcW w:w="709" w:type="dxa"/>
            <w:tcBorders>
              <w:top w:val="single" w:sz="4" w:space="0" w:color="000000"/>
              <w:left w:val="single" w:sz="4" w:space="0" w:color="000000"/>
              <w:bottom w:val="single" w:sz="4" w:space="0" w:color="000000"/>
              <w:right w:val="single" w:sz="4" w:space="0" w:color="000000"/>
            </w:tcBorders>
          </w:tcPr>
          <w:p w:rsidR="008F0F31" w:rsidRPr="006E394E" w:rsidRDefault="009B16C9" w:rsidP="009B16C9">
            <w:pPr>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8</w:t>
            </w:r>
          </w:p>
        </w:tc>
        <w:tc>
          <w:tcPr>
            <w:tcW w:w="3108" w:type="dxa"/>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ind w:left="68" w:right="-4689"/>
              <w:rPr>
                <w:rFonts w:ascii="Times New Roman" w:eastAsia="Times New Roman" w:hAnsi="Times New Roman"/>
                <w:sz w:val="24"/>
                <w:szCs w:val="24"/>
              </w:rPr>
            </w:pPr>
            <w:r w:rsidRPr="008F0F31">
              <w:rPr>
                <w:rFonts w:ascii="Times New Roman" w:eastAsia="Times New Roman" w:hAnsi="Times New Roman"/>
                <w:sz w:val="24"/>
                <w:szCs w:val="24"/>
              </w:rPr>
              <w:t>Конференционный микрофон</w:t>
            </w:r>
          </w:p>
        </w:tc>
        <w:tc>
          <w:tcPr>
            <w:tcW w:w="6673" w:type="dxa"/>
            <w:tcBorders>
              <w:top w:val="single" w:sz="4" w:space="0" w:color="000000"/>
              <w:left w:val="single" w:sz="4" w:space="0" w:color="000000"/>
              <w:bottom w:val="single" w:sz="4" w:space="0" w:color="000000"/>
              <w:right w:val="single" w:sz="4" w:space="0" w:color="000000"/>
            </w:tcBorders>
            <w:hideMark/>
          </w:tcPr>
          <w:p w:rsidR="008F0F31" w:rsidRPr="006E394E" w:rsidRDefault="008F0F31" w:rsidP="008F0F31">
            <w:pPr>
              <w:ind w:left="152" w:right="118"/>
              <w:jc w:val="both"/>
              <w:rPr>
                <w:rFonts w:ascii="Times New Roman" w:eastAsia="Times New Roman" w:hAnsi="Times New Roman"/>
                <w:sz w:val="24"/>
                <w:szCs w:val="24"/>
                <w:lang w:val="ru-RU"/>
              </w:rPr>
            </w:pPr>
            <w:r w:rsidRPr="006E394E">
              <w:rPr>
                <w:rFonts w:ascii="Times New Roman" w:eastAsia="Times New Roman" w:hAnsi="Times New Roman"/>
                <w:sz w:val="24"/>
                <w:szCs w:val="24"/>
                <w:lang w:val="ru-RU"/>
              </w:rPr>
              <w:t>Микрофон с держателем «гусиная шея», на подставке, защита от воздействия РЧ-помех и мобильных устройств</w:t>
            </w:r>
          </w:p>
        </w:tc>
      </w:tr>
    </w:tbl>
    <w:p w:rsidR="008F0F31" w:rsidRPr="008F0F31" w:rsidRDefault="008F0F31" w:rsidP="008F0F31">
      <w:pPr>
        <w:widowControl w:val="0"/>
        <w:spacing w:before="2" w:after="0" w:line="240" w:lineRule="auto"/>
        <w:rPr>
          <w:rFonts w:ascii="Times New Roman" w:eastAsia="Times New Roman" w:hAnsi="Times New Roman" w:cs="Times New Roman"/>
          <w:b/>
          <w:sz w:val="19"/>
          <w:szCs w:val="24"/>
        </w:rPr>
      </w:pPr>
    </w:p>
    <w:p w:rsidR="008F0F31" w:rsidRPr="00151A86" w:rsidRDefault="008F0F31" w:rsidP="00151A86">
      <w:pPr>
        <w:widowControl w:val="0"/>
        <w:spacing w:before="90" w:after="0" w:line="240" w:lineRule="auto"/>
        <w:ind w:right="978"/>
        <w:jc w:val="center"/>
        <w:rPr>
          <w:rFonts w:ascii="Times New Roman" w:eastAsia="Times New Roman" w:hAnsi="Times New Roman" w:cs="Times New Roman"/>
          <w:b/>
          <w:sz w:val="24"/>
        </w:rPr>
      </w:pPr>
      <w:r w:rsidRPr="008F0F31">
        <w:rPr>
          <w:rFonts w:ascii="Times New Roman" w:eastAsia="Times New Roman" w:hAnsi="Times New Roman" w:cs="Times New Roman"/>
          <w:b/>
          <w:sz w:val="24"/>
        </w:rPr>
        <w:t>Кабинет</w:t>
      </w:r>
      <w:r w:rsidR="008509A6">
        <w:rPr>
          <w:rFonts w:ascii="Times New Roman" w:eastAsia="Times New Roman" w:hAnsi="Times New Roman" w:cs="Times New Roman"/>
          <w:b/>
          <w:sz w:val="24"/>
        </w:rPr>
        <w:t xml:space="preserve"> </w:t>
      </w:r>
      <w:r w:rsidRPr="008F0F31">
        <w:rPr>
          <w:rFonts w:ascii="Times New Roman" w:eastAsia="Times New Roman" w:hAnsi="Times New Roman" w:cs="Times New Roman"/>
          <w:b/>
          <w:sz w:val="24"/>
        </w:rPr>
        <w:t>«Актовый</w:t>
      </w:r>
      <w:r w:rsidR="008509A6">
        <w:rPr>
          <w:rFonts w:ascii="Times New Roman" w:eastAsia="Times New Roman" w:hAnsi="Times New Roman" w:cs="Times New Roman"/>
          <w:b/>
          <w:sz w:val="24"/>
        </w:rPr>
        <w:t xml:space="preserve"> </w:t>
      </w:r>
      <w:r w:rsidRPr="008F0F31">
        <w:rPr>
          <w:rFonts w:ascii="Times New Roman" w:eastAsia="Times New Roman" w:hAnsi="Times New Roman" w:cs="Times New Roman"/>
          <w:b/>
          <w:sz w:val="24"/>
        </w:rPr>
        <w:t>зал»</w:t>
      </w:r>
    </w:p>
    <w:tbl>
      <w:tblPr>
        <w:tblStyle w:val="TableNormal1"/>
        <w:tblW w:w="10490"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3118"/>
        <w:gridCol w:w="6663"/>
      </w:tblGrid>
      <w:tr w:rsidR="008F0F31" w:rsidRPr="008F0F31" w:rsidTr="008509A6">
        <w:trPr>
          <w:trHeight w:val="551"/>
        </w:trPr>
        <w:tc>
          <w:tcPr>
            <w:tcW w:w="709" w:type="dxa"/>
            <w:tcBorders>
              <w:top w:val="single" w:sz="4" w:space="0" w:color="000000"/>
              <w:left w:val="single" w:sz="4" w:space="0" w:color="000000"/>
              <w:bottom w:val="single" w:sz="4" w:space="0" w:color="000000"/>
              <w:right w:val="single" w:sz="4" w:space="0" w:color="000000"/>
            </w:tcBorders>
            <w:vAlign w:val="center"/>
            <w:hideMark/>
          </w:tcPr>
          <w:p w:rsidR="008F0F31" w:rsidRPr="008F0F31" w:rsidRDefault="008F0F31" w:rsidP="008509A6">
            <w:pPr>
              <w:spacing w:before="128"/>
              <w:ind w:firstLine="4"/>
              <w:jc w:val="center"/>
              <w:rPr>
                <w:rFonts w:ascii="Times New Roman" w:eastAsia="Times New Roman" w:hAnsi="Times New Roman"/>
                <w:sz w:val="24"/>
              </w:rPr>
            </w:pPr>
            <w:r w:rsidRPr="008F0F31">
              <w:rPr>
                <w:rFonts w:ascii="Times New Roman" w:eastAsia="Times New Roman" w:hAnsi="Times New Roman"/>
                <w:sz w:val="24"/>
              </w:rPr>
              <w:t>№</w:t>
            </w:r>
          </w:p>
        </w:tc>
        <w:tc>
          <w:tcPr>
            <w:tcW w:w="3118" w:type="dxa"/>
            <w:tcBorders>
              <w:top w:val="single" w:sz="4" w:space="0" w:color="000000"/>
              <w:left w:val="single" w:sz="4" w:space="0" w:color="000000"/>
              <w:bottom w:val="single" w:sz="4" w:space="0" w:color="000000"/>
              <w:right w:val="single" w:sz="4" w:space="0" w:color="000000"/>
            </w:tcBorders>
            <w:vAlign w:val="center"/>
            <w:hideMark/>
          </w:tcPr>
          <w:p w:rsidR="008F0F31" w:rsidRPr="008F0F31" w:rsidRDefault="008F0F31" w:rsidP="008F0F31">
            <w:pPr>
              <w:spacing w:line="268" w:lineRule="exact"/>
              <w:jc w:val="center"/>
              <w:rPr>
                <w:rFonts w:ascii="Times New Roman" w:eastAsia="Times New Roman" w:hAnsi="Times New Roman"/>
                <w:sz w:val="24"/>
              </w:rPr>
            </w:pPr>
            <w:r w:rsidRPr="008F0F31">
              <w:rPr>
                <w:rFonts w:ascii="Times New Roman" w:eastAsia="Times New Roman" w:hAnsi="Times New Roman"/>
                <w:sz w:val="24"/>
              </w:rPr>
              <w:t>Наименование</w:t>
            </w:r>
          </w:p>
          <w:p w:rsidR="008F0F31" w:rsidRPr="008F0F31" w:rsidRDefault="008F0F31" w:rsidP="008F0F31">
            <w:pPr>
              <w:spacing w:line="264" w:lineRule="exact"/>
              <w:jc w:val="center"/>
              <w:rPr>
                <w:rFonts w:ascii="Times New Roman" w:eastAsia="Times New Roman" w:hAnsi="Times New Roman"/>
                <w:sz w:val="24"/>
              </w:rPr>
            </w:pPr>
            <w:r w:rsidRPr="008F0F31">
              <w:rPr>
                <w:rFonts w:ascii="Times New Roman" w:eastAsia="Times New Roman" w:hAnsi="Times New Roman"/>
                <w:sz w:val="24"/>
              </w:rPr>
              <w:t>оборудования</w:t>
            </w:r>
          </w:p>
        </w:tc>
        <w:tc>
          <w:tcPr>
            <w:tcW w:w="6663" w:type="dxa"/>
            <w:tcBorders>
              <w:top w:val="single" w:sz="4" w:space="0" w:color="000000"/>
              <w:left w:val="single" w:sz="4" w:space="0" w:color="000000"/>
              <w:bottom w:val="single" w:sz="4" w:space="0" w:color="000000"/>
              <w:right w:val="single" w:sz="4" w:space="0" w:color="000000"/>
            </w:tcBorders>
            <w:vAlign w:val="center"/>
            <w:hideMark/>
          </w:tcPr>
          <w:p w:rsidR="008F0F31" w:rsidRPr="008F0F31" w:rsidRDefault="008F0F31" w:rsidP="008F0F31">
            <w:pPr>
              <w:jc w:val="center"/>
              <w:rPr>
                <w:rFonts w:ascii="Times New Roman" w:eastAsia="Times New Roman" w:hAnsi="Times New Roman"/>
                <w:sz w:val="24"/>
              </w:rPr>
            </w:pPr>
            <w:r w:rsidRPr="008F0F31">
              <w:rPr>
                <w:rFonts w:ascii="Times New Roman" w:eastAsia="Times New Roman" w:hAnsi="Times New Roman"/>
                <w:sz w:val="24"/>
              </w:rPr>
              <w:t>Техническое</w:t>
            </w:r>
            <w:r w:rsidR="008509A6">
              <w:rPr>
                <w:rFonts w:ascii="Times New Roman" w:eastAsia="Times New Roman" w:hAnsi="Times New Roman"/>
                <w:sz w:val="24"/>
                <w:lang w:val="ru-RU"/>
              </w:rPr>
              <w:t xml:space="preserve"> </w:t>
            </w:r>
            <w:r w:rsidRPr="008F0F31">
              <w:rPr>
                <w:rFonts w:ascii="Times New Roman" w:eastAsia="Times New Roman" w:hAnsi="Times New Roman"/>
                <w:sz w:val="24"/>
              </w:rPr>
              <w:t>описание</w:t>
            </w:r>
          </w:p>
        </w:tc>
      </w:tr>
      <w:tr w:rsidR="008F0F31" w:rsidRPr="008F0F31" w:rsidTr="008509A6">
        <w:trPr>
          <w:trHeight w:val="277"/>
        </w:trPr>
        <w:tc>
          <w:tcPr>
            <w:tcW w:w="10490" w:type="dxa"/>
            <w:gridSpan w:val="3"/>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58" w:lineRule="exact"/>
              <w:ind w:left="161"/>
              <w:rPr>
                <w:rFonts w:ascii="Times New Roman" w:eastAsia="Times New Roman" w:hAnsi="Times New Roman"/>
                <w:b/>
                <w:sz w:val="24"/>
              </w:rPr>
            </w:pPr>
            <w:r w:rsidRPr="008F0F31">
              <w:rPr>
                <w:rFonts w:ascii="Times New Roman" w:eastAsia="Times New Roman" w:hAnsi="Times New Roman"/>
                <w:b/>
                <w:sz w:val="24"/>
              </w:rPr>
              <w:t>I</w:t>
            </w:r>
            <w:r w:rsidR="00DF76DA">
              <w:rPr>
                <w:rFonts w:ascii="Times New Roman" w:eastAsia="Times New Roman" w:hAnsi="Times New Roman"/>
                <w:b/>
                <w:sz w:val="24"/>
                <w:lang w:val="ru-RU"/>
              </w:rPr>
              <w:t xml:space="preserve"> </w:t>
            </w:r>
            <w:r w:rsidRPr="008F0F31">
              <w:rPr>
                <w:rFonts w:ascii="Times New Roman" w:eastAsia="Times New Roman" w:hAnsi="Times New Roman"/>
                <w:b/>
                <w:sz w:val="24"/>
              </w:rPr>
              <w:t>Основное</w:t>
            </w:r>
            <w:r w:rsidR="00DF76DA">
              <w:rPr>
                <w:rFonts w:ascii="Times New Roman" w:eastAsia="Times New Roman" w:hAnsi="Times New Roman"/>
                <w:b/>
                <w:sz w:val="24"/>
                <w:lang w:val="ru-RU"/>
              </w:rPr>
              <w:t xml:space="preserve"> </w:t>
            </w:r>
            <w:r w:rsidRPr="008F0F31">
              <w:rPr>
                <w:rFonts w:ascii="Times New Roman" w:eastAsia="Times New Roman" w:hAnsi="Times New Roman"/>
                <w:b/>
                <w:sz w:val="24"/>
              </w:rPr>
              <w:t>оборудование</w:t>
            </w:r>
          </w:p>
        </w:tc>
      </w:tr>
      <w:tr w:rsidR="00E5743E" w:rsidRPr="008F0F31" w:rsidTr="008509A6">
        <w:trPr>
          <w:trHeight w:val="273"/>
        </w:trPr>
        <w:tc>
          <w:tcPr>
            <w:tcW w:w="709" w:type="dxa"/>
            <w:tcBorders>
              <w:top w:val="single" w:sz="4" w:space="0" w:color="000000"/>
              <w:left w:val="single" w:sz="4" w:space="0" w:color="000000"/>
              <w:bottom w:val="single" w:sz="4" w:space="0" w:color="000000"/>
              <w:right w:val="single" w:sz="4" w:space="0" w:color="000000"/>
            </w:tcBorders>
          </w:tcPr>
          <w:p w:rsidR="00E5743E" w:rsidRPr="009B16C9" w:rsidRDefault="00E5743E" w:rsidP="00E5743E">
            <w:pPr>
              <w:spacing w:line="256" w:lineRule="exact"/>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1</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ight="193"/>
              <w:rPr>
                <w:rFonts w:ascii="Times New Roman" w:eastAsia="Times New Roman" w:hAnsi="Times New Roman"/>
                <w:sz w:val="24"/>
              </w:rPr>
            </w:pPr>
            <w:r w:rsidRPr="008F0F31">
              <w:rPr>
                <w:rFonts w:ascii="Times New Roman" w:eastAsia="Times New Roman" w:hAnsi="Times New Roman"/>
                <w:sz w:val="24"/>
              </w:rPr>
              <w:t xml:space="preserve">Стул </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706DAC" w:rsidRDefault="00E5743E" w:rsidP="008F0F31">
            <w:pPr>
              <w:spacing w:line="268" w:lineRule="exact"/>
              <w:ind w:left="152"/>
              <w:jc w:val="both"/>
              <w:rPr>
                <w:rFonts w:ascii="Times New Roman" w:eastAsia="Times New Roman" w:hAnsi="Times New Roman"/>
                <w:sz w:val="24"/>
                <w:lang w:val="ru-RU"/>
              </w:rPr>
            </w:pPr>
            <w:r w:rsidRPr="00706DAC">
              <w:rPr>
                <w:rFonts w:ascii="Times New Roman" w:eastAsia="Times New Roman" w:hAnsi="Times New Roman"/>
                <w:sz w:val="24"/>
                <w:lang w:val="ru-RU"/>
              </w:rPr>
              <w:t>Основание:</w:t>
            </w:r>
            <w:r>
              <w:rPr>
                <w:rFonts w:ascii="Times New Roman" w:eastAsia="Times New Roman" w:hAnsi="Times New Roman"/>
                <w:sz w:val="24"/>
                <w:lang w:val="ru-RU"/>
              </w:rPr>
              <w:t xml:space="preserve"> </w:t>
            </w:r>
            <w:r w:rsidRPr="00706DAC">
              <w:rPr>
                <w:rFonts w:ascii="Times New Roman" w:eastAsia="Times New Roman" w:hAnsi="Times New Roman"/>
                <w:sz w:val="24"/>
                <w:lang w:val="ru-RU"/>
              </w:rPr>
              <w:t>Ножки;</w:t>
            </w:r>
          </w:p>
          <w:p w:rsidR="00E5743E" w:rsidRPr="006E394E" w:rsidRDefault="00E5743E" w:rsidP="008F0F31">
            <w:pPr>
              <w:ind w:left="152" w:right="1982"/>
              <w:jc w:val="both"/>
              <w:rPr>
                <w:rFonts w:ascii="Times New Roman" w:eastAsia="Times New Roman" w:hAnsi="Times New Roman"/>
                <w:sz w:val="24"/>
                <w:lang w:val="ru-RU"/>
              </w:rPr>
            </w:pPr>
            <w:r w:rsidRPr="006E394E">
              <w:rPr>
                <w:rFonts w:ascii="Times New Roman" w:eastAsia="Times New Roman" w:hAnsi="Times New Roman"/>
                <w:sz w:val="24"/>
                <w:lang w:val="ru-RU"/>
              </w:rPr>
              <w:t xml:space="preserve">Материал каркаса: Хромированный Металл;Материал: </w:t>
            </w:r>
            <w:r w:rsidRPr="006E394E">
              <w:rPr>
                <w:rFonts w:ascii="Times New Roman" w:eastAsia="Times New Roman" w:hAnsi="Times New Roman"/>
                <w:spacing w:val="-2"/>
                <w:sz w:val="24"/>
                <w:lang w:val="ru-RU"/>
              </w:rPr>
              <w:t>экокожа</w:t>
            </w:r>
          </w:p>
          <w:p w:rsidR="00E5743E" w:rsidRPr="008F0F31" w:rsidRDefault="00E5743E" w:rsidP="008F0F31">
            <w:pPr>
              <w:ind w:left="152"/>
              <w:jc w:val="both"/>
              <w:rPr>
                <w:rFonts w:ascii="Times New Roman" w:eastAsia="Times New Roman" w:hAnsi="Times New Roman"/>
                <w:i/>
                <w:sz w:val="24"/>
              </w:rPr>
            </w:pPr>
            <w:r w:rsidRPr="008F0F31">
              <w:rPr>
                <w:rFonts w:ascii="Times New Roman" w:eastAsia="Times New Roman" w:hAnsi="Times New Roman"/>
                <w:sz w:val="24"/>
              </w:rPr>
              <w:t>Цвет:черный</w:t>
            </w:r>
          </w:p>
        </w:tc>
      </w:tr>
      <w:tr w:rsidR="00E5743E" w:rsidRPr="008F0F31" w:rsidTr="008509A6">
        <w:trPr>
          <w:trHeight w:val="135"/>
        </w:trPr>
        <w:tc>
          <w:tcPr>
            <w:tcW w:w="709" w:type="dxa"/>
            <w:tcBorders>
              <w:top w:val="single" w:sz="4" w:space="0" w:color="000000"/>
              <w:left w:val="single" w:sz="4" w:space="0" w:color="000000"/>
              <w:bottom w:val="single" w:sz="4" w:space="0" w:color="000000"/>
              <w:right w:val="single" w:sz="4" w:space="0" w:color="000000"/>
            </w:tcBorders>
          </w:tcPr>
          <w:p w:rsidR="00E5743E" w:rsidRPr="009B16C9" w:rsidRDefault="00E5743E" w:rsidP="00E5743E">
            <w:pPr>
              <w:spacing w:line="256" w:lineRule="exact"/>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2</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Pr>
                <w:rFonts w:ascii="Times New Roman" w:eastAsia="Times New Roman" w:hAnsi="Times New Roman"/>
                <w:sz w:val="24"/>
              </w:rPr>
            </w:pPr>
            <w:r w:rsidRPr="008F0F31">
              <w:rPr>
                <w:rFonts w:ascii="Times New Roman" w:eastAsia="Times New Roman" w:hAnsi="Times New Roman"/>
                <w:sz w:val="24"/>
              </w:rPr>
              <w:t>Стол компьютерный</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spacing w:line="270" w:lineRule="atLeast"/>
              <w:ind w:left="152" w:right="110"/>
              <w:jc w:val="both"/>
              <w:rPr>
                <w:rFonts w:ascii="Times New Roman" w:eastAsia="Times New Roman" w:hAnsi="Times New Roman"/>
                <w:i/>
                <w:sz w:val="24"/>
              </w:rPr>
            </w:pPr>
            <w:r w:rsidRPr="008F0F31">
              <w:rPr>
                <w:rFonts w:ascii="Times New Roman" w:eastAsia="Times New Roman" w:hAnsi="Times New Roman"/>
                <w:sz w:val="24"/>
                <w:szCs w:val="24"/>
              </w:rPr>
              <w:t>Материалы:</w:t>
            </w:r>
            <w:r>
              <w:rPr>
                <w:rFonts w:ascii="Times New Roman" w:eastAsia="Times New Roman" w:hAnsi="Times New Roman"/>
                <w:sz w:val="24"/>
                <w:szCs w:val="24"/>
                <w:lang w:val="ru-RU"/>
              </w:rPr>
              <w:t xml:space="preserve"> </w:t>
            </w:r>
            <w:r w:rsidRPr="008F0F31">
              <w:rPr>
                <w:rFonts w:ascii="Times New Roman" w:eastAsia="Times New Roman" w:hAnsi="Times New Roman"/>
                <w:sz w:val="24"/>
                <w:szCs w:val="24"/>
              </w:rPr>
              <w:t>ЛДСП, кромка ПВХ</w:t>
            </w:r>
          </w:p>
        </w:tc>
      </w:tr>
      <w:tr w:rsidR="00E5743E" w:rsidRPr="008F0F31" w:rsidTr="008509A6">
        <w:trPr>
          <w:trHeight w:val="551"/>
        </w:trPr>
        <w:tc>
          <w:tcPr>
            <w:tcW w:w="709" w:type="dxa"/>
            <w:tcBorders>
              <w:top w:val="single" w:sz="4" w:space="0" w:color="000000"/>
              <w:left w:val="single" w:sz="4" w:space="0" w:color="000000"/>
              <w:bottom w:val="single" w:sz="4" w:space="0" w:color="000000"/>
              <w:right w:val="single" w:sz="4" w:space="0" w:color="000000"/>
            </w:tcBorders>
          </w:tcPr>
          <w:p w:rsidR="00E5743E" w:rsidRPr="009B16C9" w:rsidRDefault="00E5743E" w:rsidP="00E5743E">
            <w:pPr>
              <w:spacing w:line="260" w:lineRule="exact"/>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3</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ight="30"/>
              <w:rPr>
                <w:rFonts w:ascii="Times New Roman" w:eastAsia="Times New Roman" w:hAnsi="Times New Roman"/>
                <w:sz w:val="24"/>
                <w:szCs w:val="24"/>
              </w:rPr>
            </w:pPr>
            <w:r w:rsidRPr="008F0F31">
              <w:rPr>
                <w:rFonts w:ascii="Times New Roman" w:eastAsia="Times New Roman" w:hAnsi="Times New Roman"/>
                <w:sz w:val="24"/>
                <w:szCs w:val="24"/>
              </w:rPr>
              <w:t>Экран мульмедийный с электроприводом</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6E394E" w:rsidRDefault="00E5743E" w:rsidP="008F0F31">
            <w:pPr>
              <w:spacing w:line="264" w:lineRule="exact"/>
              <w:ind w:left="152"/>
              <w:jc w:val="both"/>
              <w:rPr>
                <w:rFonts w:ascii="Times New Roman" w:eastAsia="Times New Roman" w:hAnsi="Times New Roman"/>
                <w:i/>
                <w:sz w:val="24"/>
                <w:szCs w:val="24"/>
                <w:lang w:val="ru-RU"/>
              </w:rPr>
            </w:pPr>
            <w:r w:rsidRPr="006E394E">
              <w:rPr>
                <w:rFonts w:ascii="Times New Roman" w:hAnsi="Times New Roman"/>
                <w:color w:val="000000"/>
                <w:sz w:val="24"/>
                <w:szCs w:val="24"/>
                <w:shd w:val="clear" w:color="auto" w:fill="FFFFFF"/>
                <w:lang w:val="ru-RU"/>
              </w:rPr>
              <w:t>Видео-отображающее оборудование, настенный, электропривод</w:t>
            </w:r>
          </w:p>
        </w:tc>
      </w:tr>
      <w:tr w:rsidR="00E5743E" w:rsidRPr="008F0F31" w:rsidTr="008509A6">
        <w:trPr>
          <w:trHeight w:val="449"/>
        </w:trPr>
        <w:tc>
          <w:tcPr>
            <w:tcW w:w="709" w:type="dxa"/>
            <w:tcBorders>
              <w:top w:val="single" w:sz="4" w:space="0" w:color="000000"/>
              <w:left w:val="single" w:sz="4" w:space="0" w:color="000000"/>
              <w:bottom w:val="single" w:sz="4" w:space="0" w:color="000000"/>
              <w:right w:val="single" w:sz="4" w:space="0" w:color="000000"/>
            </w:tcBorders>
          </w:tcPr>
          <w:p w:rsidR="00E5743E" w:rsidRPr="009B16C9" w:rsidRDefault="00E5743E" w:rsidP="00E5743E">
            <w:pPr>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4</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spacing w:line="270" w:lineRule="exact"/>
              <w:ind w:left="65"/>
              <w:rPr>
                <w:rFonts w:ascii="Times New Roman" w:eastAsia="Times New Roman" w:hAnsi="Times New Roman"/>
                <w:sz w:val="24"/>
              </w:rPr>
            </w:pPr>
            <w:r w:rsidRPr="008F0F31">
              <w:rPr>
                <w:rFonts w:ascii="Times New Roman" w:eastAsia="Times New Roman" w:hAnsi="Times New Roman"/>
                <w:sz w:val="24"/>
              </w:rPr>
              <w:t>Кулисы на сцене</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6E394E" w:rsidRDefault="00E5743E" w:rsidP="008F0F31">
            <w:pPr>
              <w:ind w:left="152" w:right="401"/>
              <w:jc w:val="both"/>
              <w:rPr>
                <w:rFonts w:ascii="Times New Roman" w:eastAsia="Times New Roman" w:hAnsi="Times New Roman"/>
                <w:i/>
                <w:sz w:val="24"/>
                <w:lang w:val="ru-RU"/>
              </w:rPr>
            </w:pPr>
            <w:r w:rsidRPr="006E394E">
              <w:rPr>
                <w:rFonts w:ascii="Times New Roman" w:eastAsia="Times New Roman" w:hAnsi="Times New Roman"/>
                <w:i/>
                <w:sz w:val="24"/>
                <w:lang w:val="ru-RU"/>
              </w:rPr>
              <w:t>Ткань лицевая:</w:t>
            </w:r>
            <w:r>
              <w:rPr>
                <w:rFonts w:ascii="Times New Roman" w:eastAsia="Times New Roman" w:hAnsi="Times New Roman"/>
                <w:i/>
                <w:sz w:val="24"/>
                <w:lang w:val="ru-RU"/>
              </w:rPr>
              <w:t xml:space="preserve"> </w:t>
            </w:r>
            <w:r w:rsidRPr="006E394E">
              <w:rPr>
                <w:rFonts w:ascii="Times New Roman" w:eastAsia="Times New Roman" w:hAnsi="Times New Roman"/>
                <w:i/>
                <w:sz w:val="24"/>
                <w:lang w:val="ru-RU"/>
              </w:rPr>
              <w:t>негорючийблэкаут,</w:t>
            </w:r>
            <w:r w:rsidRPr="006E394E">
              <w:rPr>
                <w:rFonts w:ascii="Times New Roman" w:eastAsia="Times New Roman" w:hAnsi="Times New Roman"/>
                <w:sz w:val="24"/>
                <w:lang w:val="ru-RU"/>
              </w:rPr>
              <w:t xml:space="preserve"> раздвижной занавес</w:t>
            </w:r>
          </w:p>
        </w:tc>
      </w:tr>
      <w:tr w:rsidR="00E5743E" w:rsidRPr="008F0F31" w:rsidTr="008509A6">
        <w:trPr>
          <w:trHeight w:val="308"/>
        </w:trPr>
        <w:tc>
          <w:tcPr>
            <w:tcW w:w="709" w:type="dxa"/>
            <w:tcBorders>
              <w:top w:val="single" w:sz="4" w:space="0" w:color="000000"/>
              <w:left w:val="single" w:sz="4" w:space="0" w:color="000000"/>
              <w:bottom w:val="single" w:sz="4" w:space="0" w:color="000000"/>
              <w:right w:val="single" w:sz="4" w:space="0" w:color="000000"/>
            </w:tcBorders>
          </w:tcPr>
          <w:p w:rsidR="00E5743E" w:rsidRPr="006E394E" w:rsidRDefault="00E5743E" w:rsidP="00E5743E">
            <w:pPr>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5</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ight="30"/>
              <w:rPr>
                <w:rFonts w:ascii="Times New Roman" w:eastAsia="Times New Roman" w:hAnsi="Times New Roman"/>
                <w:sz w:val="24"/>
              </w:rPr>
            </w:pPr>
            <w:r w:rsidRPr="008F0F31">
              <w:rPr>
                <w:rFonts w:ascii="Times New Roman" w:eastAsia="Times New Roman" w:hAnsi="Times New Roman"/>
                <w:sz w:val="24"/>
              </w:rPr>
              <w:t>Трибуна для выступлений</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spacing w:line="272" w:lineRule="exact"/>
              <w:ind w:left="152"/>
              <w:jc w:val="both"/>
              <w:rPr>
                <w:rFonts w:ascii="Times New Roman" w:eastAsia="Times New Roman" w:hAnsi="Times New Roman"/>
                <w:sz w:val="24"/>
              </w:rPr>
            </w:pPr>
            <w:r w:rsidRPr="008F0F31">
              <w:rPr>
                <w:rFonts w:ascii="Times New Roman" w:eastAsia="Times New Roman" w:hAnsi="Times New Roman"/>
                <w:sz w:val="24"/>
              </w:rPr>
              <w:t>Материал: ЛДСП, кромка ПВХ</w:t>
            </w:r>
          </w:p>
        </w:tc>
      </w:tr>
      <w:tr w:rsidR="00E5743E" w:rsidRPr="008F0F31" w:rsidTr="008509A6">
        <w:trPr>
          <w:trHeight w:val="275"/>
        </w:trPr>
        <w:tc>
          <w:tcPr>
            <w:tcW w:w="709" w:type="dxa"/>
            <w:tcBorders>
              <w:top w:val="single" w:sz="4" w:space="0" w:color="000000"/>
              <w:left w:val="single" w:sz="4" w:space="0" w:color="000000"/>
              <w:bottom w:val="single" w:sz="4" w:space="0" w:color="000000"/>
              <w:right w:val="single" w:sz="4" w:space="0" w:color="000000"/>
            </w:tcBorders>
          </w:tcPr>
          <w:p w:rsidR="00E5743E" w:rsidRPr="006E394E" w:rsidRDefault="00E5743E" w:rsidP="00E5743E">
            <w:pPr>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6</w:t>
            </w:r>
          </w:p>
        </w:tc>
        <w:tc>
          <w:tcPr>
            <w:tcW w:w="9781" w:type="dxa"/>
            <w:gridSpan w:val="2"/>
            <w:tcBorders>
              <w:top w:val="single" w:sz="4" w:space="0" w:color="000000"/>
              <w:left w:val="single" w:sz="4" w:space="0" w:color="000000"/>
              <w:bottom w:val="single" w:sz="4" w:space="0" w:color="000000"/>
              <w:right w:val="single" w:sz="4" w:space="0" w:color="000000"/>
            </w:tcBorders>
            <w:hideMark/>
          </w:tcPr>
          <w:p w:rsidR="00E5743E" w:rsidRPr="006E394E" w:rsidRDefault="00E5743E" w:rsidP="008F0F31">
            <w:pPr>
              <w:spacing w:line="256" w:lineRule="exact"/>
              <w:ind w:left="65"/>
              <w:rPr>
                <w:rFonts w:ascii="Times New Roman" w:eastAsia="Times New Roman" w:hAnsi="Times New Roman"/>
                <w:sz w:val="24"/>
                <w:lang w:val="ru-RU"/>
              </w:rPr>
            </w:pPr>
            <w:r w:rsidRPr="006E394E">
              <w:rPr>
                <w:rFonts w:ascii="Times New Roman" w:eastAsia="Times New Roman" w:hAnsi="Times New Roman"/>
                <w:sz w:val="24"/>
                <w:lang w:val="ru-RU"/>
              </w:rPr>
              <w:t>Сценические</w:t>
            </w:r>
            <w:r>
              <w:rPr>
                <w:rFonts w:ascii="Times New Roman" w:eastAsia="Times New Roman" w:hAnsi="Times New Roman"/>
                <w:sz w:val="24"/>
                <w:lang w:val="ru-RU"/>
              </w:rPr>
              <w:t xml:space="preserve"> </w:t>
            </w:r>
            <w:r w:rsidRPr="006E394E">
              <w:rPr>
                <w:rFonts w:ascii="Times New Roman" w:eastAsia="Times New Roman" w:hAnsi="Times New Roman"/>
                <w:sz w:val="24"/>
                <w:lang w:val="ru-RU"/>
              </w:rPr>
              <w:t>атрибуты</w:t>
            </w:r>
            <w:r>
              <w:rPr>
                <w:rFonts w:ascii="Times New Roman" w:eastAsia="Times New Roman" w:hAnsi="Times New Roman"/>
                <w:sz w:val="24"/>
                <w:lang w:val="ru-RU"/>
              </w:rPr>
              <w:t xml:space="preserve"> </w:t>
            </w:r>
            <w:r w:rsidRPr="006E394E">
              <w:rPr>
                <w:rFonts w:ascii="Times New Roman" w:eastAsia="Times New Roman" w:hAnsi="Times New Roman"/>
                <w:sz w:val="24"/>
                <w:lang w:val="ru-RU"/>
              </w:rPr>
              <w:t>костюмы,</w:t>
            </w:r>
            <w:r>
              <w:rPr>
                <w:rFonts w:ascii="Times New Roman" w:eastAsia="Times New Roman" w:hAnsi="Times New Roman"/>
                <w:sz w:val="24"/>
                <w:lang w:val="ru-RU"/>
              </w:rPr>
              <w:t xml:space="preserve"> декорации </w:t>
            </w:r>
            <w:r w:rsidRPr="006E394E">
              <w:rPr>
                <w:rFonts w:ascii="Times New Roman" w:eastAsia="Times New Roman" w:hAnsi="Times New Roman"/>
                <w:sz w:val="24"/>
                <w:lang w:val="ru-RU"/>
              </w:rPr>
              <w:t>и</w:t>
            </w:r>
            <w:r>
              <w:rPr>
                <w:rFonts w:ascii="Times New Roman" w:eastAsia="Times New Roman" w:hAnsi="Times New Roman"/>
                <w:sz w:val="24"/>
                <w:lang w:val="ru-RU"/>
              </w:rPr>
              <w:t xml:space="preserve"> </w:t>
            </w:r>
            <w:r w:rsidRPr="006E394E">
              <w:rPr>
                <w:rFonts w:ascii="Times New Roman" w:eastAsia="Times New Roman" w:hAnsi="Times New Roman"/>
                <w:sz w:val="24"/>
                <w:lang w:val="ru-RU"/>
              </w:rPr>
              <w:t>т.д.</w:t>
            </w:r>
          </w:p>
        </w:tc>
      </w:tr>
      <w:tr w:rsidR="008F0F31" w:rsidRPr="008F0F31" w:rsidTr="008509A6">
        <w:trPr>
          <w:trHeight w:val="277"/>
        </w:trPr>
        <w:tc>
          <w:tcPr>
            <w:tcW w:w="10490" w:type="dxa"/>
            <w:gridSpan w:val="3"/>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58" w:lineRule="exact"/>
              <w:ind w:left="161"/>
              <w:rPr>
                <w:rFonts w:ascii="Times New Roman" w:eastAsia="Times New Roman" w:hAnsi="Times New Roman"/>
                <w:b/>
                <w:sz w:val="24"/>
              </w:rPr>
            </w:pPr>
            <w:r w:rsidRPr="008F0F31">
              <w:rPr>
                <w:rFonts w:ascii="Times New Roman" w:eastAsia="Times New Roman" w:hAnsi="Times New Roman"/>
                <w:b/>
                <w:sz w:val="24"/>
              </w:rPr>
              <w:t>II</w:t>
            </w:r>
            <w:r w:rsidR="00151A86">
              <w:rPr>
                <w:rFonts w:ascii="Times New Roman" w:eastAsia="Times New Roman" w:hAnsi="Times New Roman"/>
                <w:b/>
                <w:sz w:val="24"/>
                <w:lang w:val="ru-RU"/>
              </w:rPr>
              <w:t xml:space="preserve"> </w:t>
            </w:r>
            <w:r w:rsidRPr="008F0F31">
              <w:rPr>
                <w:rFonts w:ascii="Times New Roman" w:eastAsia="Times New Roman" w:hAnsi="Times New Roman"/>
                <w:b/>
                <w:sz w:val="24"/>
              </w:rPr>
              <w:t>Технические</w:t>
            </w:r>
            <w:r w:rsidR="00151A86">
              <w:rPr>
                <w:rFonts w:ascii="Times New Roman" w:eastAsia="Times New Roman" w:hAnsi="Times New Roman"/>
                <w:b/>
                <w:sz w:val="24"/>
                <w:lang w:val="ru-RU"/>
              </w:rPr>
              <w:t xml:space="preserve"> </w:t>
            </w:r>
            <w:r w:rsidRPr="008F0F31">
              <w:rPr>
                <w:rFonts w:ascii="Times New Roman" w:eastAsia="Times New Roman" w:hAnsi="Times New Roman"/>
                <w:b/>
                <w:sz w:val="24"/>
              </w:rPr>
              <w:t>средства</w:t>
            </w:r>
          </w:p>
        </w:tc>
      </w:tr>
      <w:tr w:rsidR="008F0F31" w:rsidRPr="008F0F31" w:rsidTr="008509A6">
        <w:trPr>
          <w:trHeight w:val="275"/>
        </w:trPr>
        <w:tc>
          <w:tcPr>
            <w:tcW w:w="10490" w:type="dxa"/>
            <w:gridSpan w:val="3"/>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spacing w:line="256" w:lineRule="exact"/>
              <w:ind w:left="161"/>
              <w:rPr>
                <w:rFonts w:ascii="Times New Roman" w:eastAsia="Times New Roman" w:hAnsi="Times New Roman"/>
                <w:b/>
                <w:sz w:val="24"/>
              </w:rPr>
            </w:pPr>
            <w:r w:rsidRPr="008F0F31">
              <w:rPr>
                <w:rFonts w:ascii="Times New Roman" w:eastAsia="Times New Roman" w:hAnsi="Times New Roman"/>
                <w:b/>
                <w:sz w:val="24"/>
              </w:rPr>
              <w:t>Основное</w:t>
            </w:r>
            <w:r w:rsidR="00151A86">
              <w:rPr>
                <w:rFonts w:ascii="Times New Roman" w:eastAsia="Times New Roman" w:hAnsi="Times New Roman"/>
                <w:b/>
                <w:sz w:val="24"/>
                <w:lang w:val="ru-RU"/>
              </w:rPr>
              <w:t xml:space="preserve"> </w:t>
            </w:r>
            <w:r w:rsidRPr="008F0F31">
              <w:rPr>
                <w:rFonts w:ascii="Times New Roman" w:eastAsia="Times New Roman" w:hAnsi="Times New Roman"/>
                <w:b/>
                <w:sz w:val="24"/>
              </w:rPr>
              <w:t>оборудование</w:t>
            </w:r>
          </w:p>
        </w:tc>
      </w:tr>
      <w:tr w:rsidR="00E5743E" w:rsidRPr="008F0F31" w:rsidTr="00151A86">
        <w:trPr>
          <w:trHeight w:val="830"/>
        </w:trPr>
        <w:tc>
          <w:tcPr>
            <w:tcW w:w="709" w:type="dxa"/>
            <w:tcBorders>
              <w:top w:val="single" w:sz="4" w:space="0" w:color="000000"/>
              <w:left w:val="single" w:sz="4" w:space="0" w:color="000000"/>
              <w:bottom w:val="single" w:sz="4" w:space="0" w:color="000000"/>
              <w:right w:val="single" w:sz="4" w:space="0" w:color="000000"/>
            </w:tcBorders>
          </w:tcPr>
          <w:p w:rsidR="00E5743E" w:rsidRPr="009B16C9" w:rsidRDefault="00E5743E" w:rsidP="00E5743E">
            <w:pPr>
              <w:spacing w:line="256" w:lineRule="exact"/>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1</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ight="131"/>
              <w:jc w:val="both"/>
              <w:rPr>
                <w:rFonts w:ascii="Times New Roman" w:eastAsia="Times New Roman" w:hAnsi="Times New Roman"/>
                <w:sz w:val="24"/>
              </w:rPr>
            </w:pPr>
            <w:r w:rsidRPr="008F0F31">
              <w:rPr>
                <w:rFonts w:ascii="Times New Roman" w:eastAsia="Times New Roman" w:hAnsi="Times New Roman"/>
                <w:sz w:val="24"/>
              </w:rPr>
              <w:t>Персональный</w:t>
            </w:r>
            <w:r>
              <w:rPr>
                <w:rFonts w:ascii="Times New Roman" w:eastAsia="Times New Roman" w:hAnsi="Times New Roman"/>
                <w:sz w:val="24"/>
                <w:lang w:val="ru-RU"/>
              </w:rPr>
              <w:t xml:space="preserve"> </w:t>
            </w:r>
            <w:r w:rsidRPr="008F0F31">
              <w:rPr>
                <w:rFonts w:ascii="Times New Roman" w:eastAsia="Times New Roman" w:hAnsi="Times New Roman"/>
                <w:sz w:val="24"/>
              </w:rPr>
              <w:t>компьютер</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spacing w:line="260" w:lineRule="exact"/>
              <w:ind w:left="152" w:right="131"/>
              <w:jc w:val="both"/>
              <w:rPr>
                <w:rFonts w:ascii="Times New Roman" w:eastAsia="Times New Roman" w:hAnsi="Times New Roman"/>
                <w:sz w:val="24"/>
              </w:rPr>
            </w:pPr>
            <w:r w:rsidRPr="006E394E">
              <w:rPr>
                <w:rFonts w:ascii="Times New Roman" w:eastAsia="Times New Roman" w:hAnsi="Times New Roman"/>
                <w:sz w:val="24"/>
                <w:lang w:val="ru-RU"/>
              </w:rPr>
              <w:t>Компьютер</w:t>
            </w:r>
            <w:r>
              <w:rPr>
                <w:rFonts w:ascii="Times New Roman" w:eastAsia="Times New Roman" w:hAnsi="Times New Roman"/>
                <w:sz w:val="24"/>
                <w:lang w:val="ru-RU"/>
              </w:rPr>
              <w:t xml:space="preserve"> </w:t>
            </w:r>
            <w:r w:rsidRPr="006E394E">
              <w:rPr>
                <w:rFonts w:ascii="Times New Roman" w:eastAsia="Times New Roman" w:hAnsi="Times New Roman"/>
                <w:sz w:val="24"/>
                <w:lang w:val="ru-RU"/>
              </w:rPr>
              <w:t>включает</w:t>
            </w:r>
            <w:r>
              <w:rPr>
                <w:rFonts w:ascii="Times New Roman" w:eastAsia="Times New Roman" w:hAnsi="Times New Roman"/>
                <w:sz w:val="24"/>
                <w:lang w:val="ru-RU"/>
              </w:rPr>
              <w:t xml:space="preserve"> </w:t>
            </w:r>
            <w:r w:rsidRPr="006E394E">
              <w:rPr>
                <w:rFonts w:ascii="Times New Roman" w:eastAsia="Times New Roman" w:hAnsi="Times New Roman"/>
                <w:sz w:val="24"/>
                <w:lang w:val="ru-RU"/>
              </w:rPr>
              <w:t>комплекс технических и программных средств, предназначенных для</w:t>
            </w:r>
            <w:r>
              <w:rPr>
                <w:rFonts w:ascii="Times New Roman" w:eastAsia="Times New Roman" w:hAnsi="Times New Roman"/>
                <w:sz w:val="24"/>
                <w:lang w:val="ru-RU"/>
              </w:rPr>
              <w:t xml:space="preserve"> </w:t>
            </w:r>
            <w:r w:rsidRPr="006E394E">
              <w:rPr>
                <w:rFonts w:ascii="Times New Roman" w:eastAsia="Times New Roman" w:hAnsi="Times New Roman"/>
                <w:sz w:val="24"/>
                <w:lang w:val="ru-RU"/>
              </w:rPr>
              <w:t xml:space="preserve">решения определенного круга задач. </w:t>
            </w:r>
            <w:r w:rsidRPr="008F0F31">
              <w:rPr>
                <w:rFonts w:ascii="Times New Roman" w:eastAsia="Times New Roman" w:hAnsi="Times New Roman"/>
                <w:sz w:val="24"/>
              </w:rPr>
              <w:t>Наличие</w:t>
            </w:r>
            <w:r>
              <w:rPr>
                <w:rFonts w:ascii="Times New Roman" w:eastAsia="Times New Roman" w:hAnsi="Times New Roman"/>
                <w:sz w:val="24"/>
                <w:lang w:val="ru-RU"/>
              </w:rPr>
              <w:t xml:space="preserve"> </w:t>
            </w:r>
            <w:r w:rsidRPr="008F0F31">
              <w:rPr>
                <w:rFonts w:ascii="Times New Roman" w:eastAsia="Times New Roman" w:hAnsi="Times New Roman"/>
                <w:sz w:val="24"/>
              </w:rPr>
              <w:t>клавиатуры, монитора</w:t>
            </w:r>
            <w:r>
              <w:rPr>
                <w:rFonts w:ascii="Times New Roman" w:eastAsia="Times New Roman" w:hAnsi="Times New Roman"/>
                <w:sz w:val="24"/>
                <w:lang w:val="ru-RU"/>
              </w:rPr>
              <w:t xml:space="preserve"> </w:t>
            </w:r>
            <w:r w:rsidRPr="008F0F31">
              <w:rPr>
                <w:rFonts w:ascii="Times New Roman" w:eastAsia="Times New Roman" w:hAnsi="Times New Roman"/>
                <w:sz w:val="24"/>
              </w:rPr>
              <w:t>и</w:t>
            </w:r>
            <w:r>
              <w:rPr>
                <w:rFonts w:ascii="Times New Roman" w:eastAsia="Times New Roman" w:hAnsi="Times New Roman"/>
                <w:sz w:val="24"/>
                <w:lang w:val="ru-RU"/>
              </w:rPr>
              <w:t xml:space="preserve"> </w:t>
            </w:r>
            <w:r w:rsidRPr="008F0F31">
              <w:rPr>
                <w:rFonts w:ascii="Times New Roman" w:eastAsia="Times New Roman" w:hAnsi="Times New Roman"/>
                <w:sz w:val="24"/>
              </w:rPr>
              <w:t>мышки.</w:t>
            </w:r>
          </w:p>
        </w:tc>
      </w:tr>
      <w:tr w:rsidR="00E5743E" w:rsidRPr="00343984" w:rsidTr="008509A6">
        <w:trPr>
          <w:trHeight w:val="275"/>
        </w:trPr>
        <w:tc>
          <w:tcPr>
            <w:tcW w:w="709" w:type="dxa"/>
            <w:tcBorders>
              <w:top w:val="single" w:sz="4" w:space="0" w:color="000000"/>
              <w:left w:val="single" w:sz="4" w:space="0" w:color="000000"/>
              <w:bottom w:val="single" w:sz="4" w:space="0" w:color="000000"/>
              <w:right w:val="single" w:sz="4" w:space="0" w:color="000000"/>
            </w:tcBorders>
          </w:tcPr>
          <w:p w:rsidR="00E5743E" w:rsidRPr="009B16C9" w:rsidRDefault="00E5743E" w:rsidP="00E5743E">
            <w:pPr>
              <w:spacing w:line="256" w:lineRule="exact"/>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2</w:t>
            </w:r>
          </w:p>
        </w:tc>
        <w:tc>
          <w:tcPr>
            <w:tcW w:w="3118" w:type="dxa"/>
            <w:tcBorders>
              <w:top w:val="single" w:sz="4" w:space="0" w:color="000000"/>
              <w:left w:val="single" w:sz="4" w:space="0" w:color="000000"/>
              <w:bottom w:val="single" w:sz="4" w:space="0" w:color="000000"/>
              <w:right w:val="single" w:sz="4" w:space="0" w:color="auto"/>
            </w:tcBorders>
            <w:hideMark/>
          </w:tcPr>
          <w:p w:rsidR="00E5743E" w:rsidRPr="008F0F31" w:rsidRDefault="00E5743E" w:rsidP="008F0F31">
            <w:pPr>
              <w:spacing w:line="256" w:lineRule="exact"/>
              <w:ind w:left="65" w:right="131"/>
              <w:jc w:val="both"/>
              <w:rPr>
                <w:rFonts w:ascii="Times New Roman" w:eastAsia="Times New Roman" w:hAnsi="Times New Roman"/>
                <w:spacing w:val="-4"/>
                <w:sz w:val="24"/>
                <w:szCs w:val="24"/>
              </w:rPr>
            </w:pPr>
            <w:r w:rsidRPr="008F0F31">
              <w:rPr>
                <w:rFonts w:ascii="Times New Roman" w:eastAsia="Times New Roman" w:hAnsi="Times New Roman"/>
                <w:spacing w:val="-4"/>
                <w:sz w:val="24"/>
                <w:szCs w:val="24"/>
              </w:rPr>
              <w:t xml:space="preserve">Ноутбук </w:t>
            </w:r>
          </w:p>
        </w:tc>
        <w:tc>
          <w:tcPr>
            <w:tcW w:w="6663" w:type="dxa"/>
            <w:tcBorders>
              <w:top w:val="single" w:sz="4" w:space="0" w:color="000000"/>
              <w:left w:val="single" w:sz="4" w:space="0" w:color="auto"/>
              <w:bottom w:val="single" w:sz="4" w:space="0" w:color="000000"/>
              <w:right w:val="single" w:sz="4" w:space="0" w:color="000000"/>
            </w:tcBorders>
            <w:hideMark/>
          </w:tcPr>
          <w:p w:rsidR="00E5743E" w:rsidRPr="00706DAC" w:rsidRDefault="00E5743E" w:rsidP="008F0F31">
            <w:pPr>
              <w:spacing w:line="256" w:lineRule="exact"/>
              <w:ind w:left="152" w:right="131"/>
              <w:jc w:val="both"/>
              <w:rPr>
                <w:rFonts w:ascii="Times New Roman" w:eastAsia="Times New Roman" w:hAnsi="Times New Roman"/>
                <w:sz w:val="24"/>
                <w:szCs w:val="24"/>
                <w:lang w:val="ru-RU"/>
              </w:rPr>
            </w:pPr>
            <w:r w:rsidRPr="00706DAC">
              <w:rPr>
                <w:rFonts w:ascii="Times New Roman" w:eastAsia="Times New Roman" w:hAnsi="Times New Roman"/>
                <w:bCs/>
                <w:sz w:val="24"/>
                <w:szCs w:val="24"/>
                <w:lang w:val="ru-RU"/>
              </w:rPr>
              <w:t>Дополнительные комплектующие</w:t>
            </w:r>
            <w:r w:rsidRPr="00706DAC">
              <w:rPr>
                <w:rFonts w:ascii="Times New Roman" w:eastAsia="Times New Roman" w:hAnsi="Times New Roman"/>
                <w:b/>
                <w:bCs/>
                <w:sz w:val="24"/>
                <w:szCs w:val="24"/>
                <w:lang w:val="ru-RU"/>
              </w:rPr>
              <w:t>:</w:t>
            </w:r>
          </w:p>
          <w:p w:rsidR="00E5743E" w:rsidRPr="00706DAC" w:rsidRDefault="00E5743E" w:rsidP="008F0F31">
            <w:pPr>
              <w:spacing w:line="256" w:lineRule="exact"/>
              <w:ind w:left="152" w:right="131"/>
              <w:jc w:val="both"/>
              <w:rPr>
                <w:rFonts w:ascii="Times New Roman" w:eastAsia="Times New Roman" w:hAnsi="Times New Roman"/>
                <w:sz w:val="24"/>
                <w:szCs w:val="24"/>
                <w:lang w:val="ru-RU"/>
              </w:rPr>
            </w:pPr>
            <w:r w:rsidRPr="008F0F31">
              <w:rPr>
                <w:rFonts w:ascii="Times New Roman" w:eastAsia="Times New Roman" w:hAnsi="Times New Roman"/>
                <w:sz w:val="24"/>
                <w:szCs w:val="24"/>
              </w:rPr>
              <w:t>DVD</w:t>
            </w:r>
            <w:r w:rsidRPr="00706DAC">
              <w:rPr>
                <w:rFonts w:ascii="Times New Roman" w:eastAsia="Times New Roman" w:hAnsi="Times New Roman"/>
                <w:sz w:val="24"/>
                <w:szCs w:val="24"/>
                <w:lang w:val="ru-RU"/>
              </w:rPr>
              <w:t>-</w:t>
            </w:r>
            <w:r w:rsidRPr="008F0F31">
              <w:rPr>
                <w:rFonts w:ascii="Times New Roman" w:eastAsia="Times New Roman" w:hAnsi="Times New Roman"/>
                <w:sz w:val="24"/>
                <w:szCs w:val="24"/>
              </w:rPr>
              <w:t>R</w:t>
            </w:r>
            <w:r w:rsidRPr="00706DAC">
              <w:rPr>
                <w:rFonts w:ascii="Times New Roman" w:eastAsia="Times New Roman" w:hAnsi="Times New Roman"/>
                <w:sz w:val="24"/>
                <w:szCs w:val="24"/>
                <w:lang w:val="ru-RU"/>
              </w:rPr>
              <w:t>/</w:t>
            </w:r>
            <w:r w:rsidRPr="008F0F31">
              <w:rPr>
                <w:rFonts w:ascii="Times New Roman" w:eastAsia="Times New Roman" w:hAnsi="Times New Roman"/>
                <w:sz w:val="24"/>
                <w:szCs w:val="24"/>
              </w:rPr>
              <w:t>RW</w:t>
            </w:r>
            <w:r w:rsidRPr="00706DAC">
              <w:rPr>
                <w:rFonts w:ascii="Times New Roman" w:eastAsia="Times New Roman" w:hAnsi="Times New Roman"/>
                <w:sz w:val="24"/>
                <w:szCs w:val="24"/>
                <w:lang w:val="ru-RU"/>
              </w:rPr>
              <w:t xml:space="preserve"> привод; Модуль </w:t>
            </w:r>
            <w:r w:rsidRPr="008F0F31">
              <w:rPr>
                <w:rFonts w:ascii="Times New Roman" w:eastAsia="Times New Roman" w:hAnsi="Times New Roman"/>
                <w:sz w:val="24"/>
                <w:szCs w:val="24"/>
              </w:rPr>
              <w:t>Wi</w:t>
            </w:r>
            <w:r w:rsidRPr="00706DAC">
              <w:rPr>
                <w:rFonts w:ascii="Times New Roman" w:eastAsia="Times New Roman" w:hAnsi="Times New Roman"/>
                <w:sz w:val="24"/>
                <w:szCs w:val="24"/>
                <w:lang w:val="ru-RU"/>
              </w:rPr>
              <w:t>-</w:t>
            </w:r>
            <w:r w:rsidRPr="008F0F31">
              <w:rPr>
                <w:rFonts w:ascii="Times New Roman" w:eastAsia="Times New Roman" w:hAnsi="Times New Roman"/>
                <w:sz w:val="24"/>
                <w:szCs w:val="24"/>
              </w:rPr>
              <w:t>Fi</w:t>
            </w:r>
            <w:r w:rsidRPr="00706DAC">
              <w:rPr>
                <w:rFonts w:ascii="Times New Roman" w:eastAsia="Times New Roman" w:hAnsi="Times New Roman"/>
                <w:sz w:val="24"/>
                <w:szCs w:val="24"/>
                <w:lang w:val="ru-RU"/>
              </w:rPr>
              <w:t xml:space="preserve">; Модуль </w:t>
            </w:r>
            <w:r w:rsidRPr="008F0F31">
              <w:rPr>
                <w:rFonts w:ascii="Times New Roman" w:eastAsia="Times New Roman" w:hAnsi="Times New Roman"/>
                <w:sz w:val="24"/>
                <w:szCs w:val="24"/>
              </w:rPr>
              <w:t>Bluetooth</w:t>
            </w:r>
            <w:r w:rsidRPr="00706DAC">
              <w:rPr>
                <w:rFonts w:ascii="Times New Roman" w:eastAsia="Times New Roman" w:hAnsi="Times New Roman"/>
                <w:sz w:val="24"/>
                <w:szCs w:val="24"/>
                <w:lang w:val="ru-RU"/>
              </w:rPr>
              <w:t>; Вебкамера;Кардридер</w:t>
            </w:r>
          </w:p>
        </w:tc>
      </w:tr>
      <w:tr w:rsidR="00E5743E" w:rsidRPr="008F0F31" w:rsidTr="008509A6">
        <w:trPr>
          <w:trHeight w:val="475"/>
        </w:trPr>
        <w:tc>
          <w:tcPr>
            <w:tcW w:w="709" w:type="dxa"/>
            <w:tcBorders>
              <w:top w:val="single" w:sz="4" w:space="0" w:color="000000"/>
              <w:left w:val="single" w:sz="4" w:space="0" w:color="000000"/>
              <w:bottom w:val="single" w:sz="4" w:space="0" w:color="000000"/>
              <w:right w:val="single" w:sz="4" w:space="0" w:color="000000"/>
            </w:tcBorders>
          </w:tcPr>
          <w:p w:rsidR="00E5743E" w:rsidRPr="009B16C9" w:rsidRDefault="00E5743E" w:rsidP="00E5743E">
            <w:pPr>
              <w:spacing w:line="260" w:lineRule="exact"/>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3</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ight="131"/>
              <w:jc w:val="both"/>
              <w:rPr>
                <w:rFonts w:ascii="Times New Roman" w:eastAsia="Times New Roman" w:hAnsi="Times New Roman"/>
                <w:sz w:val="24"/>
              </w:rPr>
            </w:pPr>
            <w:r w:rsidRPr="008F0F31">
              <w:rPr>
                <w:rFonts w:ascii="Times New Roman" w:eastAsia="Times New Roman" w:hAnsi="Times New Roman"/>
                <w:sz w:val="24"/>
              </w:rPr>
              <w:t xml:space="preserve">Микрофон </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spacing w:line="260" w:lineRule="exact"/>
              <w:ind w:left="152" w:right="131"/>
              <w:jc w:val="both"/>
              <w:rPr>
                <w:rFonts w:ascii="Times New Roman" w:eastAsia="Times New Roman" w:hAnsi="Times New Roman"/>
                <w:sz w:val="24"/>
              </w:rPr>
            </w:pPr>
            <w:r w:rsidRPr="008F0F31">
              <w:rPr>
                <w:rFonts w:ascii="Times New Roman" w:eastAsia="Times New Roman" w:hAnsi="Times New Roman"/>
                <w:sz w:val="24"/>
              </w:rPr>
              <w:t>Проводной, ручной, акустический</w:t>
            </w:r>
          </w:p>
        </w:tc>
      </w:tr>
      <w:tr w:rsidR="00E5743E" w:rsidRPr="008F0F31" w:rsidTr="008509A6">
        <w:trPr>
          <w:trHeight w:val="425"/>
        </w:trPr>
        <w:tc>
          <w:tcPr>
            <w:tcW w:w="709" w:type="dxa"/>
            <w:tcBorders>
              <w:top w:val="single" w:sz="4" w:space="0" w:color="000000"/>
              <w:left w:val="single" w:sz="4" w:space="0" w:color="000000"/>
              <w:bottom w:val="single" w:sz="4" w:space="0" w:color="000000"/>
              <w:right w:val="single" w:sz="4" w:space="0" w:color="000000"/>
            </w:tcBorders>
          </w:tcPr>
          <w:p w:rsidR="00E5743E" w:rsidRPr="009B16C9" w:rsidRDefault="00E5743E" w:rsidP="00E5743E">
            <w:pPr>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4</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ight="131"/>
              <w:jc w:val="both"/>
              <w:rPr>
                <w:rFonts w:ascii="Times New Roman" w:eastAsia="Times New Roman" w:hAnsi="Times New Roman"/>
                <w:sz w:val="24"/>
              </w:rPr>
            </w:pPr>
            <w:r w:rsidRPr="008F0F31">
              <w:rPr>
                <w:rFonts w:ascii="Times New Roman" w:eastAsia="Times New Roman" w:hAnsi="Times New Roman"/>
                <w:sz w:val="24"/>
              </w:rPr>
              <w:t>Вокальная радиосистема</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spacing w:line="260" w:lineRule="exact"/>
              <w:ind w:left="152" w:right="131"/>
              <w:jc w:val="both"/>
              <w:rPr>
                <w:rFonts w:ascii="Times New Roman" w:eastAsia="Times New Roman" w:hAnsi="Times New Roman"/>
                <w:sz w:val="24"/>
              </w:rPr>
            </w:pPr>
            <w:r w:rsidRPr="008F0F31">
              <w:rPr>
                <w:rFonts w:ascii="Times New Roman" w:eastAsia="Times New Roman" w:hAnsi="Times New Roman"/>
                <w:sz w:val="24"/>
              </w:rPr>
              <w:t>Набор беспроводных микрофонов, радиосистема</w:t>
            </w:r>
          </w:p>
        </w:tc>
      </w:tr>
      <w:tr w:rsidR="00E5743E" w:rsidRPr="008F0F31" w:rsidTr="008509A6">
        <w:trPr>
          <w:trHeight w:val="425"/>
        </w:trPr>
        <w:tc>
          <w:tcPr>
            <w:tcW w:w="709" w:type="dxa"/>
            <w:tcBorders>
              <w:top w:val="single" w:sz="4" w:space="0" w:color="000000"/>
              <w:left w:val="single" w:sz="4" w:space="0" w:color="000000"/>
              <w:bottom w:val="single" w:sz="4" w:space="0" w:color="000000"/>
              <w:right w:val="single" w:sz="4" w:space="0" w:color="000000"/>
            </w:tcBorders>
          </w:tcPr>
          <w:p w:rsidR="00E5743E" w:rsidRPr="006E394E" w:rsidRDefault="00E5743E" w:rsidP="00E5743E">
            <w:pPr>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5</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ight="131"/>
              <w:jc w:val="both"/>
              <w:rPr>
                <w:rFonts w:ascii="Times New Roman" w:eastAsia="Times New Roman" w:hAnsi="Times New Roman"/>
                <w:sz w:val="24"/>
              </w:rPr>
            </w:pPr>
            <w:r w:rsidRPr="008F0F31">
              <w:rPr>
                <w:rFonts w:ascii="Times New Roman" w:eastAsia="Times New Roman" w:hAnsi="Times New Roman"/>
                <w:sz w:val="24"/>
              </w:rPr>
              <w:t>Стойка для микрофона</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spacing w:line="260" w:lineRule="exact"/>
              <w:ind w:left="152" w:right="131"/>
              <w:jc w:val="both"/>
              <w:rPr>
                <w:rFonts w:ascii="Times New Roman" w:eastAsia="Times New Roman" w:hAnsi="Times New Roman"/>
                <w:sz w:val="24"/>
              </w:rPr>
            </w:pPr>
            <w:r w:rsidRPr="008F0F31">
              <w:rPr>
                <w:rFonts w:ascii="Times New Roman" w:eastAsia="Times New Roman" w:hAnsi="Times New Roman"/>
                <w:sz w:val="24"/>
              </w:rPr>
              <w:t>Напольная, металлическая</w:t>
            </w:r>
          </w:p>
        </w:tc>
      </w:tr>
      <w:tr w:rsidR="00E5743E" w:rsidRPr="008F0F31" w:rsidTr="008509A6">
        <w:trPr>
          <w:trHeight w:val="425"/>
        </w:trPr>
        <w:tc>
          <w:tcPr>
            <w:tcW w:w="709" w:type="dxa"/>
            <w:tcBorders>
              <w:top w:val="single" w:sz="4" w:space="0" w:color="000000"/>
              <w:left w:val="single" w:sz="4" w:space="0" w:color="000000"/>
              <w:bottom w:val="single" w:sz="4" w:space="0" w:color="000000"/>
              <w:right w:val="single" w:sz="4" w:space="0" w:color="000000"/>
            </w:tcBorders>
          </w:tcPr>
          <w:p w:rsidR="00E5743E" w:rsidRPr="006E394E" w:rsidRDefault="00E5743E" w:rsidP="00E5743E">
            <w:pPr>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6</w:t>
            </w:r>
          </w:p>
        </w:tc>
        <w:tc>
          <w:tcPr>
            <w:tcW w:w="3118" w:type="dxa"/>
            <w:tcBorders>
              <w:top w:val="single" w:sz="4" w:space="0" w:color="000000"/>
              <w:left w:val="single" w:sz="4" w:space="0" w:color="000000"/>
              <w:bottom w:val="single" w:sz="4" w:space="0" w:color="000000"/>
              <w:right w:val="single" w:sz="4" w:space="0" w:color="000000"/>
            </w:tcBorders>
          </w:tcPr>
          <w:p w:rsidR="00E5743E" w:rsidRPr="008F0F31" w:rsidRDefault="00E5743E" w:rsidP="008F0F31">
            <w:pPr>
              <w:ind w:left="65" w:right="131"/>
              <w:jc w:val="both"/>
              <w:rPr>
                <w:rFonts w:ascii="Times New Roman" w:eastAsia="Times New Roman" w:hAnsi="Times New Roman"/>
                <w:sz w:val="24"/>
              </w:rPr>
            </w:pPr>
            <w:r w:rsidRPr="008F0F31">
              <w:rPr>
                <w:rFonts w:ascii="Times New Roman" w:eastAsia="Times New Roman" w:hAnsi="Times New Roman"/>
                <w:sz w:val="24"/>
              </w:rPr>
              <w:t>Акустический комплект </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6E394E" w:rsidRDefault="00E5743E" w:rsidP="008F0F31">
            <w:pPr>
              <w:spacing w:line="260" w:lineRule="exact"/>
              <w:ind w:left="152" w:right="131"/>
              <w:jc w:val="both"/>
              <w:rPr>
                <w:rFonts w:ascii="Times New Roman" w:eastAsia="Times New Roman" w:hAnsi="Times New Roman"/>
                <w:sz w:val="24"/>
                <w:lang w:val="ru-RU"/>
              </w:rPr>
            </w:pPr>
            <w:r w:rsidRPr="006E394E">
              <w:rPr>
                <w:rFonts w:ascii="Times New Roman" w:eastAsia="Times New Roman" w:hAnsi="Times New Roman"/>
                <w:sz w:val="24"/>
                <w:lang w:val="ru-RU"/>
              </w:rPr>
              <w:t>Колонки в паре, стойки металлические напольные, набор проводов</w:t>
            </w:r>
          </w:p>
        </w:tc>
      </w:tr>
      <w:tr w:rsidR="00E5743E" w:rsidRPr="008F0F31" w:rsidTr="008509A6">
        <w:trPr>
          <w:trHeight w:val="425"/>
        </w:trPr>
        <w:tc>
          <w:tcPr>
            <w:tcW w:w="709" w:type="dxa"/>
            <w:tcBorders>
              <w:top w:val="single" w:sz="4" w:space="0" w:color="000000"/>
              <w:left w:val="single" w:sz="4" w:space="0" w:color="000000"/>
              <w:bottom w:val="single" w:sz="4" w:space="0" w:color="000000"/>
              <w:right w:val="single" w:sz="4" w:space="0" w:color="000000"/>
            </w:tcBorders>
          </w:tcPr>
          <w:p w:rsidR="00E5743E" w:rsidRPr="000F438F" w:rsidRDefault="00E5743E" w:rsidP="00E5743E">
            <w:pPr>
              <w:spacing w:line="260" w:lineRule="exact"/>
              <w:ind w:left="283" w:hanging="283"/>
              <w:jc w:val="center"/>
              <w:rPr>
                <w:rFonts w:ascii="Times New Roman" w:eastAsia="Times New Roman" w:hAnsi="Times New Roman"/>
                <w:sz w:val="24"/>
                <w:szCs w:val="24"/>
                <w:lang w:val="ru-RU"/>
              </w:rPr>
            </w:pPr>
            <w:r>
              <w:rPr>
                <w:rFonts w:ascii="Times New Roman" w:eastAsia="Times New Roman" w:hAnsi="Times New Roman"/>
                <w:sz w:val="24"/>
                <w:szCs w:val="24"/>
                <w:lang w:val="ru-RU"/>
              </w:rPr>
              <w:t>7</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ight="131"/>
              <w:jc w:val="both"/>
              <w:rPr>
                <w:rFonts w:ascii="Times New Roman" w:eastAsia="Times New Roman" w:hAnsi="Times New Roman"/>
                <w:sz w:val="24"/>
              </w:rPr>
            </w:pPr>
            <w:r w:rsidRPr="008F0F31">
              <w:rPr>
                <w:rFonts w:ascii="Times New Roman" w:eastAsia="Times New Roman" w:hAnsi="Times New Roman"/>
                <w:sz w:val="24"/>
              </w:rPr>
              <w:t>Микшерный пульт</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6E394E" w:rsidRDefault="00E5743E" w:rsidP="008F0F31">
            <w:pPr>
              <w:spacing w:line="260" w:lineRule="exact"/>
              <w:ind w:left="152" w:right="131"/>
              <w:jc w:val="both"/>
              <w:rPr>
                <w:rFonts w:ascii="Times New Roman" w:eastAsia="Times New Roman" w:hAnsi="Times New Roman"/>
                <w:sz w:val="24"/>
                <w:lang w:val="ru-RU"/>
              </w:rPr>
            </w:pPr>
            <w:r w:rsidRPr="006E394E">
              <w:rPr>
                <w:rFonts w:ascii="Times New Roman" w:eastAsia="Times New Roman" w:hAnsi="Times New Roman"/>
                <w:sz w:val="24"/>
                <w:lang w:val="ru-RU"/>
              </w:rPr>
              <w:t>Для усиления сигнала микрофона и</w:t>
            </w:r>
            <w:r w:rsidRPr="008F0F31">
              <w:rPr>
                <w:rFonts w:ascii="Times New Roman" w:eastAsia="Times New Roman" w:hAnsi="Times New Roman"/>
                <w:sz w:val="24"/>
              </w:rPr>
              <w:t> </w:t>
            </w:r>
            <w:r w:rsidRPr="006E394E">
              <w:rPr>
                <w:rFonts w:ascii="Times New Roman" w:eastAsia="Times New Roman" w:hAnsi="Times New Roman"/>
                <w:sz w:val="24"/>
                <w:lang w:val="ru-RU"/>
              </w:rPr>
              <w:t xml:space="preserve">подключения большинства высококачественных микрофонов, </w:t>
            </w:r>
            <w:r w:rsidRPr="008F0F31">
              <w:rPr>
                <w:rFonts w:ascii="Times New Roman" w:eastAsia="Times New Roman" w:hAnsi="Times New Roman"/>
                <w:sz w:val="24"/>
              </w:rPr>
              <w:t> </w:t>
            </w:r>
            <w:r w:rsidRPr="006E394E">
              <w:rPr>
                <w:rFonts w:ascii="Times New Roman" w:eastAsia="Times New Roman" w:hAnsi="Times New Roman"/>
                <w:sz w:val="24"/>
                <w:lang w:val="ru-RU"/>
              </w:rPr>
              <w:t>настраивания звуковых эффектов</w:t>
            </w:r>
          </w:p>
        </w:tc>
      </w:tr>
      <w:tr w:rsidR="00E5743E" w:rsidRPr="008F0F31" w:rsidTr="008509A6">
        <w:trPr>
          <w:trHeight w:val="425"/>
        </w:trPr>
        <w:tc>
          <w:tcPr>
            <w:tcW w:w="709" w:type="dxa"/>
            <w:tcBorders>
              <w:top w:val="single" w:sz="4" w:space="0" w:color="000000"/>
              <w:left w:val="single" w:sz="4" w:space="0" w:color="000000"/>
              <w:bottom w:val="single" w:sz="4" w:space="0" w:color="000000"/>
              <w:right w:val="single" w:sz="4" w:space="0" w:color="000000"/>
            </w:tcBorders>
          </w:tcPr>
          <w:p w:rsidR="00E5743E" w:rsidRPr="006E394E" w:rsidRDefault="00E5743E" w:rsidP="00E5743E">
            <w:pPr>
              <w:spacing w:line="260" w:lineRule="exact"/>
              <w:ind w:left="283" w:hanging="283"/>
              <w:jc w:val="center"/>
              <w:rPr>
                <w:rFonts w:ascii="Times New Roman" w:eastAsia="Times New Roman" w:hAnsi="Times New Roman"/>
                <w:sz w:val="24"/>
                <w:szCs w:val="24"/>
                <w:lang w:val="ru-RU"/>
              </w:rPr>
            </w:pPr>
            <w:r>
              <w:rPr>
                <w:rFonts w:ascii="Times New Roman" w:eastAsia="Times New Roman" w:hAnsi="Times New Roman"/>
                <w:sz w:val="24"/>
                <w:szCs w:val="24"/>
                <w:lang w:val="ru-RU"/>
              </w:rPr>
              <w:t>8</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6E394E" w:rsidRDefault="00E5743E" w:rsidP="008F0F31">
            <w:pPr>
              <w:ind w:left="65" w:right="131"/>
              <w:jc w:val="both"/>
              <w:rPr>
                <w:rFonts w:ascii="Times New Roman" w:eastAsia="Times New Roman" w:hAnsi="Times New Roman"/>
                <w:sz w:val="24"/>
                <w:lang w:val="ru-RU"/>
              </w:rPr>
            </w:pPr>
            <w:r w:rsidRPr="006E394E">
              <w:rPr>
                <w:rFonts w:ascii="Times New Roman" w:eastAsia="Times New Roman" w:hAnsi="Times New Roman"/>
                <w:sz w:val="24"/>
                <w:lang w:val="ru-RU"/>
              </w:rPr>
              <w:t>Переносная акустическая колонка, с микрофоном</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6E394E" w:rsidRDefault="00E5743E" w:rsidP="008F0F31">
            <w:pPr>
              <w:spacing w:line="260" w:lineRule="exact"/>
              <w:ind w:left="152" w:right="131"/>
              <w:jc w:val="both"/>
              <w:rPr>
                <w:rFonts w:ascii="Times New Roman" w:eastAsia="Times New Roman" w:hAnsi="Times New Roman"/>
                <w:sz w:val="24"/>
                <w:lang w:val="ru-RU"/>
              </w:rPr>
            </w:pPr>
            <w:r w:rsidRPr="006E394E">
              <w:rPr>
                <w:rFonts w:ascii="Times New Roman" w:eastAsia="Times New Roman" w:hAnsi="Times New Roman"/>
                <w:sz w:val="24"/>
                <w:lang w:val="ru-RU"/>
              </w:rPr>
              <w:t xml:space="preserve">Работает с беспроводными микрофонами, </w:t>
            </w:r>
            <w:r w:rsidRPr="006E394E">
              <w:rPr>
                <w:rFonts w:ascii="Times New Roman" w:eastAsia="Times New Roman" w:hAnsi="Times New Roman"/>
                <w:bCs/>
                <w:sz w:val="24"/>
                <w:lang w:val="ru-RU"/>
              </w:rPr>
              <w:t xml:space="preserve">встроенный </w:t>
            </w:r>
            <w:r w:rsidRPr="008F0F31">
              <w:rPr>
                <w:rFonts w:ascii="Times New Roman" w:eastAsia="Times New Roman" w:hAnsi="Times New Roman"/>
                <w:bCs/>
                <w:sz w:val="24"/>
              </w:rPr>
              <w:t>Bluetooth</w:t>
            </w:r>
            <w:r w:rsidRPr="006E394E">
              <w:rPr>
                <w:rFonts w:ascii="Times New Roman" w:eastAsia="Times New Roman" w:hAnsi="Times New Roman"/>
                <w:bCs/>
                <w:sz w:val="24"/>
                <w:lang w:val="ru-RU"/>
              </w:rPr>
              <w:t xml:space="preserve">, работает на аккумуляторе </w:t>
            </w:r>
          </w:p>
        </w:tc>
      </w:tr>
      <w:tr w:rsidR="00E5743E" w:rsidRPr="008F0F31" w:rsidTr="008509A6">
        <w:trPr>
          <w:trHeight w:val="563"/>
        </w:trPr>
        <w:tc>
          <w:tcPr>
            <w:tcW w:w="709" w:type="dxa"/>
            <w:tcBorders>
              <w:top w:val="single" w:sz="4" w:space="0" w:color="000000"/>
              <w:left w:val="single" w:sz="4" w:space="0" w:color="000000"/>
              <w:bottom w:val="single" w:sz="4" w:space="0" w:color="000000"/>
              <w:right w:val="single" w:sz="4" w:space="0" w:color="000000"/>
            </w:tcBorders>
          </w:tcPr>
          <w:p w:rsidR="00E5743E" w:rsidRPr="000F438F" w:rsidRDefault="00E5743E" w:rsidP="00E5743E">
            <w:pPr>
              <w:spacing w:line="262" w:lineRule="exact"/>
              <w:ind w:left="283" w:hanging="283"/>
              <w:jc w:val="center"/>
              <w:rPr>
                <w:rFonts w:ascii="Times New Roman" w:eastAsia="Times New Roman" w:hAnsi="Times New Roman"/>
                <w:sz w:val="24"/>
                <w:szCs w:val="24"/>
                <w:lang w:val="ru-RU"/>
              </w:rPr>
            </w:pPr>
            <w:r>
              <w:rPr>
                <w:rFonts w:ascii="Times New Roman" w:eastAsia="Times New Roman" w:hAnsi="Times New Roman"/>
                <w:sz w:val="24"/>
                <w:szCs w:val="24"/>
                <w:lang w:val="ru-RU"/>
              </w:rPr>
              <w:t>9</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ight="131"/>
              <w:jc w:val="both"/>
              <w:rPr>
                <w:rFonts w:ascii="Times New Roman" w:eastAsia="Times New Roman" w:hAnsi="Times New Roman"/>
                <w:sz w:val="24"/>
                <w:szCs w:val="24"/>
              </w:rPr>
            </w:pPr>
            <w:r w:rsidRPr="008F0F31">
              <w:rPr>
                <w:rFonts w:ascii="Times New Roman" w:eastAsia="Times New Roman" w:hAnsi="Times New Roman"/>
                <w:sz w:val="24"/>
                <w:szCs w:val="24"/>
              </w:rPr>
              <w:t>Мультимедийный проектор</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6E394E" w:rsidRDefault="00E5743E" w:rsidP="008F0F31">
            <w:pPr>
              <w:ind w:left="152" w:right="131"/>
              <w:jc w:val="both"/>
              <w:rPr>
                <w:rFonts w:ascii="Times New Roman" w:eastAsia="Times New Roman" w:hAnsi="Times New Roman"/>
                <w:sz w:val="24"/>
                <w:szCs w:val="24"/>
                <w:lang w:val="ru-RU"/>
              </w:rPr>
            </w:pPr>
            <w:r w:rsidRPr="006E394E">
              <w:rPr>
                <w:rFonts w:ascii="Times New Roman" w:eastAsia="Times New Roman" w:hAnsi="Times New Roman"/>
                <w:sz w:val="24"/>
                <w:szCs w:val="24"/>
                <w:lang w:val="ru-RU"/>
              </w:rPr>
              <w:t xml:space="preserve">Оптический прибор для отображения картинки на специальном экране, расположенном на расстоянии от устройства, использование для учебы и просмотра фильмов и презентаций, с пультом </w:t>
            </w:r>
          </w:p>
        </w:tc>
      </w:tr>
      <w:tr w:rsidR="008F0F31" w:rsidRPr="008F0F31" w:rsidTr="008509A6">
        <w:trPr>
          <w:trHeight w:val="181"/>
        </w:trPr>
        <w:tc>
          <w:tcPr>
            <w:tcW w:w="10490" w:type="dxa"/>
            <w:gridSpan w:val="3"/>
            <w:tcBorders>
              <w:top w:val="single" w:sz="4" w:space="0" w:color="000000"/>
              <w:left w:val="single" w:sz="4" w:space="0" w:color="000000"/>
              <w:bottom w:val="single" w:sz="4" w:space="0" w:color="000000"/>
              <w:right w:val="single" w:sz="4" w:space="0" w:color="000000"/>
            </w:tcBorders>
            <w:hideMark/>
          </w:tcPr>
          <w:p w:rsidR="008F0F31" w:rsidRPr="008F0F31" w:rsidRDefault="008F0F31" w:rsidP="008F0F31">
            <w:pPr>
              <w:ind w:left="161"/>
              <w:rPr>
                <w:rFonts w:ascii="Times New Roman" w:eastAsia="Times New Roman" w:hAnsi="Times New Roman"/>
                <w:b/>
                <w:sz w:val="24"/>
                <w:szCs w:val="24"/>
              </w:rPr>
            </w:pPr>
            <w:r w:rsidRPr="008F0F31">
              <w:rPr>
                <w:rFonts w:ascii="Times New Roman" w:eastAsia="Times New Roman" w:hAnsi="Times New Roman"/>
                <w:b/>
                <w:sz w:val="24"/>
                <w:szCs w:val="24"/>
              </w:rPr>
              <w:lastRenderedPageBreak/>
              <w:t>Дополнительное оборудование</w:t>
            </w:r>
          </w:p>
        </w:tc>
      </w:tr>
      <w:tr w:rsidR="00E5743E" w:rsidRPr="008F0F31" w:rsidTr="008509A6">
        <w:trPr>
          <w:trHeight w:val="563"/>
        </w:trPr>
        <w:tc>
          <w:tcPr>
            <w:tcW w:w="709" w:type="dxa"/>
            <w:tcBorders>
              <w:top w:val="single" w:sz="4" w:space="0" w:color="000000"/>
              <w:left w:val="single" w:sz="4" w:space="0" w:color="000000"/>
              <w:bottom w:val="single" w:sz="4" w:space="0" w:color="000000"/>
              <w:right w:val="single" w:sz="4" w:space="0" w:color="000000"/>
            </w:tcBorders>
          </w:tcPr>
          <w:p w:rsidR="00E5743E" w:rsidRPr="009B16C9" w:rsidRDefault="00E5743E" w:rsidP="00E5743E">
            <w:pPr>
              <w:spacing w:line="256" w:lineRule="exact"/>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1</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Pr>
                <w:rFonts w:ascii="Times New Roman" w:eastAsia="Times New Roman" w:hAnsi="Times New Roman"/>
                <w:sz w:val="24"/>
              </w:rPr>
            </w:pPr>
            <w:r w:rsidRPr="008F0F31">
              <w:rPr>
                <w:rFonts w:ascii="Times New Roman" w:eastAsia="Times New Roman" w:hAnsi="Times New Roman"/>
                <w:sz w:val="24"/>
              </w:rPr>
              <w:t>Планшет офисный</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6E394E" w:rsidRDefault="00E5743E" w:rsidP="008F0F31">
            <w:pPr>
              <w:ind w:left="152"/>
              <w:jc w:val="both"/>
              <w:rPr>
                <w:rFonts w:ascii="Times New Roman" w:eastAsia="Times New Roman" w:hAnsi="Times New Roman"/>
                <w:sz w:val="24"/>
                <w:lang w:val="ru-RU"/>
              </w:rPr>
            </w:pPr>
            <w:r w:rsidRPr="006E394E">
              <w:rPr>
                <w:rFonts w:ascii="Times New Roman" w:eastAsia="Times New Roman" w:hAnsi="Times New Roman"/>
                <w:sz w:val="24"/>
                <w:lang w:val="ru-RU"/>
              </w:rPr>
              <w:t>Для автон</w:t>
            </w:r>
            <w:r>
              <w:rPr>
                <w:rFonts w:ascii="Times New Roman" w:eastAsia="Times New Roman" w:hAnsi="Times New Roman"/>
                <w:sz w:val="24"/>
                <w:lang w:val="ru-RU"/>
              </w:rPr>
              <w:t xml:space="preserve">омной для работы с документами, </w:t>
            </w:r>
            <w:r w:rsidRPr="006E394E">
              <w:rPr>
                <w:rFonts w:ascii="Times New Roman" w:eastAsia="Times New Roman" w:hAnsi="Times New Roman"/>
                <w:sz w:val="24"/>
                <w:lang w:val="ru-RU"/>
              </w:rPr>
              <w:t>проведение мероприятий и.т.д.</w:t>
            </w:r>
          </w:p>
        </w:tc>
      </w:tr>
      <w:tr w:rsidR="00E5743E" w:rsidRPr="008F0F31" w:rsidTr="008509A6">
        <w:trPr>
          <w:trHeight w:val="269"/>
        </w:trPr>
        <w:tc>
          <w:tcPr>
            <w:tcW w:w="709" w:type="dxa"/>
            <w:tcBorders>
              <w:top w:val="single" w:sz="4" w:space="0" w:color="000000"/>
              <w:left w:val="single" w:sz="4" w:space="0" w:color="000000"/>
              <w:bottom w:val="single" w:sz="4" w:space="0" w:color="000000"/>
              <w:right w:val="single" w:sz="4" w:space="0" w:color="000000"/>
            </w:tcBorders>
          </w:tcPr>
          <w:p w:rsidR="00E5743E" w:rsidRPr="009B16C9" w:rsidRDefault="00E5743E" w:rsidP="00E5743E">
            <w:pPr>
              <w:spacing w:line="256" w:lineRule="exact"/>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2</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Pr>
                <w:rFonts w:ascii="Times New Roman" w:eastAsia="Times New Roman" w:hAnsi="Times New Roman"/>
                <w:sz w:val="24"/>
              </w:rPr>
            </w:pPr>
            <w:r w:rsidRPr="008F0F31">
              <w:rPr>
                <w:rFonts w:ascii="Times New Roman" w:eastAsia="Times New Roman" w:hAnsi="Times New Roman"/>
                <w:sz w:val="24"/>
              </w:rPr>
              <w:t>Резак сабельный</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6E394E" w:rsidRDefault="00E5743E" w:rsidP="008F0F31">
            <w:pPr>
              <w:ind w:left="152"/>
              <w:jc w:val="both"/>
              <w:rPr>
                <w:rFonts w:ascii="Times New Roman" w:eastAsia="Times New Roman" w:hAnsi="Times New Roman"/>
                <w:sz w:val="24"/>
                <w:lang w:val="ru-RU"/>
              </w:rPr>
            </w:pPr>
            <w:r w:rsidRPr="006E394E">
              <w:rPr>
                <w:rFonts w:ascii="Times New Roman" w:eastAsia="Times New Roman" w:hAnsi="Times New Roman"/>
                <w:sz w:val="24"/>
                <w:lang w:val="ru-RU"/>
              </w:rPr>
              <w:t>Ручной, для резки бумажных изделий</w:t>
            </w:r>
          </w:p>
        </w:tc>
      </w:tr>
      <w:tr w:rsidR="00E5743E" w:rsidRPr="008F0F31" w:rsidTr="008509A6">
        <w:trPr>
          <w:trHeight w:val="563"/>
        </w:trPr>
        <w:tc>
          <w:tcPr>
            <w:tcW w:w="709" w:type="dxa"/>
            <w:tcBorders>
              <w:top w:val="single" w:sz="4" w:space="0" w:color="000000"/>
              <w:left w:val="single" w:sz="4" w:space="0" w:color="000000"/>
              <w:bottom w:val="single" w:sz="4" w:space="0" w:color="000000"/>
              <w:right w:val="single" w:sz="4" w:space="0" w:color="000000"/>
            </w:tcBorders>
          </w:tcPr>
          <w:p w:rsidR="00E5743E" w:rsidRPr="009B16C9" w:rsidRDefault="00E5743E" w:rsidP="00E5743E">
            <w:pPr>
              <w:spacing w:line="260" w:lineRule="exact"/>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3</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Pr>
                <w:rFonts w:ascii="Times New Roman" w:eastAsia="Times New Roman" w:hAnsi="Times New Roman"/>
                <w:sz w:val="24"/>
              </w:rPr>
            </w:pPr>
            <w:r w:rsidRPr="008F0F31">
              <w:rPr>
                <w:rFonts w:ascii="Times New Roman" w:eastAsia="Times New Roman" w:hAnsi="Times New Roman"/>
                <w:sz w:val="24"/>
              </w:rPr>
              <w:t xml:space="preserve">Брошюратор </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6E394E" w:rsidRDefault="00E5743E" w:rsidP="008F0F31">
            <w:pPr>
              <w:ind w:left="152" w:right="141"/>
              <w:rPr>
                <w:rFonts w:ascii="Times New Roman" w:eastAsia="Times New Roman" w:hAnsi="Times New Roman"/>
                <w:sz w:val="24"/>
                <w:lang w:val="ru-RU"/>
              </w:rPr>
            </w:pPr>
            <w:r w:rsidRPr="006E394E">
              <w:rPr>
                <w:rFonts w:ascii="Times New Roman" w:eastAsia="Times New Roman" w:hAnsi="Times New Roman"/>
                <w:sz w:val="24"/>
                <w:lang w:val="ru-RU"/>
              </w:rPr>
              <w:t>Переплётчик на пластиковую пружину, для оформления (изготовления) информационной продукции, используемой для воспитательной работы</w:t>
            </w:r>
          </w:p>
        </w:tc>
      </w:tr>
      <w:tr w:rsidR="00E5743E" w:rsidRPr="008F0F31" w:rsidTr="008509A6">
        <w:trPr>
          <w:trHeight w:val="563"/>
        </w:trPr>
        <w:tc>
          <w:tcPr>
            <w:tcW w:w="709" w:type="dxa"/>
            <w:tcBorders>
              <w:top w:val="single" w:sz="4" w:space="0" w:color="000000"/>
              <w:left w:val="single" w:sz="4" w:space="0" w:color="000000"/>
              <w:bottom w:val="single" w:sz="4" w:space="0" w:color="000000"/>
              <w:right w:val="single" w:sz="4" w:space="0" w:color="000000"/>
            </w:tcBorders>
          </w:tcPr>
          <w:p w:rsidR="00E5743E" w:rsidRPr="009B16C9" w:rsidRDefault="00E5743E" w:rsidP="00E5743E">
            <w:pPr>
              <w:ind w:left="360" w:hanging="360"/>
              <w:jc w:val="center"/>
              <w:rPr>
                <w:rFonts w:ascii="Times New Roman" w:eastAsia="Times New Roman" w:hAnsi="Times New Roman"/>
                <w:sz w:val="24"/>
                <w:szCs w:val="24"/>
                <w:lang w:val="ru-RU"/>
              </w:rPr>
            </w:pPr>
            <w:r>
              <w:rPr>
                <w:rFonts w:ascii="Times New Roman" w:eastAsia="Times New Roman" w:hAnsi="Times New Roman"/>
                <w:sz w:val="24"/>
                <w:szCs w:val="24"/>
                <w:lang w:val="ru-RU"/>
              </w:rPr>
              <w:t>4</w:t>
            </w:r>
          </w:p>
        </w:tc>
        <w:tc>
          <w:tcPr>
            <w:tcW w:w="3118" w:type="dxa"/>
            <w:tcBorders>
              <w:top w:val="single" w:sz="4" w:space="0" w:color="000000"/>
              <w:left w:val="single" w:sz="4" w:space="0" w:color="000000"/>
              <w:bottom w:val="single" w:sz="4" w:space="0" w:color="000000"/>
              <w:right w:val="single" w:sz="4" w:space="0" w:color="000000"/>
            </w:tcBorders>
            <w:hideMark/>
          </w:tcPr>
          <w:p w:rsidR="00E5743E" w:rsidRPr="008F0F31" w:rsidRDefault="00E5743E" w:rsidP="008F0F31">
            <w:pPr>
              <w:ind w:left="65"/>
              <w:rPr>
                <w:rFonts w:ascii="Times New Roman" w:eastAsia="Times New Roman" w:hAnsi="Times New Roman"/>
                <w:sz w:val="24"/>
                <w:szCs w:val="24"/>
              </w:rPr>
            </w:pPr>
            <w:r w:rsidRPr="008F0F31">
              <w:rPr>
                <w:rFonts w:ascii="Times New Roman" w:hAnsi="Times New Roman"/>
                <w:color w:val="333333"/>
                <w:sz w:val="24"/>
                <w:szCs w:val="24"/>
                <w:shd w:val="clear" w:color="auto" w:fill="FFFFFF"/>
              </w:rPr>
              <w:t>Ламинатор</w:t>
            </w:r>
          </w:p>
        </w:tc>
        <w:tc>
          <w:tcPr>
            <w:tcW w:w="6663" w:type="dxa"/>
            <w:tcBorders>
              <w:top w:val="single" w:sz="4" w:space="0" w:color="000000"/>
              <w:left w:val="single" w:sz="4" w:space="0" w:color="000000"/>
              <w:bottom w:val="single" w:sz="4" w:space="0" w:color="000000"/>
              <w:right w:val="single" w:sz="4" w:space="0" w:color="000000"/>
            </w:tcBorders>
            <w:hideMark/>
          </w:tcPr>
          <w:p w:rsidR="00E5743E" w:rsidRPr="006E394E" w:rsidRDefault="00E5743E" w:rsidP="008F0F31">
            <w:pPr>
              <w:ind w:left="152" w:right="141"/>
              <w:jc w:val="both"/>
              <w:rPr>
                <w:rFonts w:ascii="Times New Roman" w:eastAsia="Times New Roman" w:hAnsi="Times New Roman"/>
                <w:sz w:val="24"/>
                <w:lang w:val="ru-RU"/>
              </w:rPr>
            </w:pPr>
            <w:r w:rsidRPr="006E394E">
              <w:rPr>
                <w:rFonts w:ascii="Times New Roman" w:eastAsia="Times New Roman" w:hAnsi="Times New Roman"/>
                <w:sz w:val="24"/>
                <w:lang w:val="ru-RU"/>
              </w:rPr>
              <w:t>Для изготовления табличек, бейджеков и других элементов для воспитательной работы</w:t>
            </w:r>
          </w:p>
        </w:tc>
      </w:tr>
    </w:tbl>
    <w:p w:rsidR="008F0F31" w:rsidRPr="008F0F31" w:rsidRDefault="008F0F31" w:rsidP="008F0F31">
      <w:pPr>
        <w:widowControl w:val="0"/>
        <w:spacing w:after="0" w:line="240" w:lineRule="auto"/>
        <w:rPr>
          <w:rFonts w:ascii="Calibri" w:eastAsia="Calibri" w:hAnsi="Calibri" w:cs="Times New Roman"/>
        </w:rPr>
      </w:pPr>
    </w:p>
    <w:p w:rsidR="00F444E3" w:rsidRPr="00E5743E" w:rsidRDefault="00F444E3" w:rsidP="00E5743E">
      <w:pPr>
        <w:suppressAutoHyphens/>
        <w:spacing w:after="0" w:line="240" w:lineRule="auto"/>
        <w:ind w:firstLine="1418"/>
        <w:jc w:val="both"/>
        <w:rPr>
          <w:rFonts w:ascii="Times New Roman" w:eastAsia="Segoe UI" w:hAnsi="Times New Roman" w:cs="Times New Roman"/>
          <w:bCs/>
          <w:sz w:val="24"/>
          <w:szCs w:val="24"/>
          <w:lang w:eastAsia="ru-RU"/>
        </w:rPr>
      </w:pPr>
      <w:r w:rsidRPr="00F444E3">
        <w:rPr>
          <w:rFonts w:ascii="Times New Roman" w:eastAsia="Segoe UI" w:hAnsi="Times New Roman" w:cs="Times New Roman"/>
          <w:bCs/>
          <w:sz w:val="24"/>
          <w:szCs w:val="24"/>
          <w:lang w:eastAsia="ru-RU"/>
        </w:rPr>
        <w:t>6.1.2.3.</w:t>
      </w:r>
      <w:r w:rsidRPr="00F444E3">
        <w:rPr>
          <w:rFonts w:ascii="Times New Roman" w:eastAsia="Segoe UI" w:hAnsi="Times New Roman" w:cs="Times New Roman"/>
          <w:bCs/>
          <w:sz w:val="24"/>
          <w:szCs w:val="24"/>
          <w:lang w:val="en-US" w:eastAsia="ru-RU"/>
        </w:rPr>
        <w:t> </w:t>
      </w:r>
      <w:r w:rsidRPr="00F444E3">
        <w:rPr>
          <w:rFonts w:ascii="Times New Roman" w:eastAsia="Segoe UI" w:hAnsi="Times New Roman" w:cs="Times New Roman"/>
          <w:bCs/>
          <w:sz w:val="24"/>
          <w:szCs w:val="24"/>
          <w:lang w:eastAsia="ru-RU"/>
        </w:rPr>
        <w:t>Оснащение лабораторий</w:t>
      </w:r>
    </w:p>
    <w:p w:rsidR="00F444E3" w:rsidRPr="00F444E3" w:rsidRDefault="004045CA" w:rsidP="00F444E3">
      <w:pPr>
        <w:suppressAutoHyphens/>
        <w:spacing w:after="0" w:line="240" w:lineRule="auto"/>
        <w:ind w:firstLine="709"/>
        <w:jc w:val="both"/>
        <w:rPr>
          <w:rFonts w:ascii="Times New Roman" w:eastAsia="Segoe UI" w:hAnsi="Times New Roman" w:cs="Times New Roman"/>
          <w:bCs/>
          <w:iCs/>
          <w:sz w:val="24"/>
          <w:szCs w:val="24"/>
          <w:lang w:eastAsia="ru-RU"/>
        </w:rPr>
      </w:pPr>
      <w:r>
        <w:rPr>
          <w:rFonts w:ascii="Times New Roman" w:eastAsia="Segoe UI" w:hAnsi="Times New Roman" w:cs="Times New Roman"/>
          <w:bCs/>
          <w:iCs/>
          <w:sz w:val="24"/>
          <w:szCs w:val="24"/>
          <w:lang w:eastAsia="ru-RU"/>
        </w:rPr>
        <w:t>Лаборатория «Э</w:t>
      </w:r>
      <w:r w:rsidR="00F444E3" w:rsidRPr="00F444E3">
        <w:rPr>
          <w:rFonts w:ascii="Times New Roman" w:eastAsia="Segoe UI" w:hAnsi="Times New Roman" w:cs="Times New Roman"/>
          <w:bCs/>
          <w:iCs/>
          <w:sz w:val="24"/>
          <w:szCs w:val="24"/>
          <w:lang w:eastAsia="ru-RU"/>
        </w:rPr>
        <w:t>лектротехники».</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6098"/>
        <w:gridCol w:w="3562"/>
      </w:tblGrid>
      <w:tr w:rsidR="00F444E3" w:rsidRPr="00F444E3" w:rsidTr="008509A6">
        <w:tc>
          <w:tcPr>
            <w:tcW w:w="341" w:type="pct"/>
            <w:tcBorders>
              <w:top w:val="single" w:sz="4" w:space="0" w:color="auto"/>
              <w:left w:val="single" w:sz="4" w:space="0" w:color="auto"/>
              <w:bottom w:val="single" w:sz="4" w:space="0" w:color="auto"/>
              <w:right w:val="single" w:sz="4" w:space="0" w:color="auto"/>
            </w:tcBorders>
            <w:vAlign w:val="center"/>
            <w:hideMark/>
          </w:tcPr>
          <w:p w:rsidR="00F444E3" w:rsidRPr="00F444E3" w:rsidRDefault="00F444E3" w:rsidP="00F444E3">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w:t>
            </w:r>
          </w:p>
        </w:tc>
        <w:tc>
          <w:tcPr>
            <w:tcW w:w="2941" w:type="pct"/>
            <w:tcBorders>
              <w:top w:val="single" w:sz="4" w:space="0" w:color="auto"/>
              <w:left w:val="single" w:sz="4" w:space="0" w:color="auto"/>
              <w:bottom w:val="single" w:sz="4" w:space="0" w:color="auto"/>
              <w:right w:val="single" w:sz="4" w:space="0" w:color="auto"/>
            </w:tcBorders>
            <w:vAlign w:val="center"/>
            <w:hideMark/>
          </w:tcPr>
          <w:p w:rsidR="00F444E3" w:rsidRPr="00F444E3" w:rsidRDefault="00F444E3" w:rsidP="00F444E3">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Наименование оборудования</w:t>
            </w:r>
          </w:p>
        </w:tc>
        <w:tc>
          <w:tcPr>
            <w:tcW w:w="1718" w:type="pct"/>
            <w:tcBorders>
              <w:top w:val="single" w:sz="4" w:space="0" w:color="auto"/>
              <w:left w:val="single" w:sz="4" w:space="0" w:color="auto"/>
              <w:bottom w:val="single" w:sz="4" w:space="0" w:color="auto"/>
              <w:right w:val="single" w:sz="4" w:space="0" w:color="auto"/>
            </w:tcBorders>
            <w:vAlign w:val="center"/>
            <w:hideMark/>
          </w:tcPr>
          <w:p w:rsidR="00F444E3" w:rsidRPr="00F444E3" w:rsidRDefault="00F444E3" w:rsidP="00F444E3">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Техническое описание</w:t>
            </w:r>
          </w:p>
        </w:tc>
      </w:tr>
      <w:tr w:rsidR="00F444E3" w:rsidRPr="00F444E3" w:rsidTr="008509A6">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b/>
                <w:bCs/>
                <w:iCs/>
                <w:sz w:val="24"/>
                <w:szCs w:val="28"/>
              </w:rPr>
            </w:pPr>
            <w:r w:rsidRPr="00F444E3">
              <w:rPr>
                <w:rFonts w:ascii="Times New Roman" w:eastAsia="Segoe UI" w:hAnsi="Times New Roman" w:cs="Times New Roman"/>
                <w:b/>
                <w:bCs/>
                <w:iCs/>
                <w:sz w:val="24"/>
                <w:szCs w:val="28"/>
                <w:lang w:val="en-US"/>
              </w:rPr>
              <w:t>I</w:t>
            </w:r>
            <w:r w:rsidRPr="00F444E3">
              <w:rPr>
                <w:rFonts w:ascii="Times New Roman" w:eastAsia="Segoe UI" w:hAnsi="Times New Roman" w:cs="Times New Roman"/>
                <w:b/>
                <w:bCs/>
                <w:iCs/>
                <w:sz w:val="24"/>
                <w:szCs w:val="28"/>
              </w:rPr>
              <w:t xml:space="preserve"> Специализированная мебель и системы хранения</w:t>
            </w:r>
          </w:p>
        </w:tc>
      </w:tr>
      <w:tr w:rsidR="00F444E3" w:rsidRPr="00F444E3" w:rsidTr="008509A6">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b/>
                <w:bCs/>
                <w:iCs/>
                <w:sz w:val="24"/>
                <w:szCs w:val="28"/>
              </w:rPr>
            </w:pPr>
            <w:r w:rsidRPr="00F444E3">
              <w:rPr>
                <w:rFonts w:ascii="Times New Roman" w:eastAsia="Segoe UI" w:hAnsi="Times New Roman" w:cs="Times New Roman"/>
                <w:b/>
                <w:bCs/>
                <w:iCs/>
                <w:sz w:val="24"/>
                <w:szCs w:val="28"/>
              </w:rPr>
              <w:t>Основное оборудование</w:t>
            </w:r>
          </w:p>
        </w:tc>
      </w:tr>
      <w:tr w:rsidR="00F444E3" w:rsidRPr="00F444E3" w:rsidTr="008509A6">
        <w:tc>
          <w:tcPr>
            <w:tcW w:w="3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E5743E">
            <w:pPr>
              <w:snapToGrid w:val="0"/>
              <w:spacing w:after="0" w:line="240" w:lineRule="auto"/>
              <w:jc w:val="center"/>
              <w:rPr>
                <w:rFonts w:ascii="Times New Roman" w:eastAsia="Segoe UI" w:hAnsi="Times New Roman" w:cs="Times New Roman"/>
                <w:iCs/>
                <w:sz w:val="24"/>
                <w:szCs w:val="28"/>
                <w:lang w:val="en-US"/>
              </w:rPr>
            </w:pPr>
            <w:r w:rsidRPr="00F444E3">
              <w:rPr>
                <w:rFonts w:ascii="Times New Roman" w:eastAsia="Segoe UI" w:hAnsi="Times New Roman" w:cs="Times New Roman"/>
                <w:iCs/>
                <w:sz w:val="24"/>
                <w:szCs w:val="28"/>
                <w:lang w:val="en-US"/>
              </w:rPr>
              <w:t>1</w:t>
            </w:r>
          </w:p>
        </w:tc>
        <w:tc>
          <w:tcPr>
            <w:tcW w:w="29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Доска классная</w:t>
            </w:r>
          </w:p>
        </w:tc>
        <w:tc>
          <w:tcPr>
            <w:tcW w:w="1718"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bCs/>
                <w:iCs/>
                <w:sz w:val="24"/>
                <w:szCs w:val="28"/>
              </w:rPr>
            </w:pPr>
            <w:r w:rsidRPr="00F444E3">
              <w:rPr>
                <w:rFonts w:ascii="Times New Roman" w:eastAsia="Segoe UI" w:hAnsi="Times New Roman" w:cs="Times New Roman"/>
                <w:bCs/>
                <w:iCs/>
                <w:sz w:val="24"/>
                <w:szCs w:val="28"/>
              </w:rPr>
              <w:t>Многосекционная, комбинированная</w:t>
            </w:r>
          </w:p>
        </w:tc>
      </w:tr>
      <w:tr w:rsidR="00F444E3" w:rsidRPr="00F444E3" w:rsidTr="008509A6">
        <w:tc>
          <w:tcPr>
            <w:tcW w:w="3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E5743E">
            <w:pPr>
              <w:snapToGrid w:val="0"/>
              <w:spacing w:after="0" w:line="240" w:lineRule="auto"/>
              <w:jc w:val="center"/>
              <w:rPr>
                <w:rFonts w:ascii="Times New Roman" w:eastAsia="Segoe UI" w:hAnsi="Times New Roman" w:cs="Times New Roman"/>
                <w:iCs/>
                <w:sz w:val="24"/>
                <w:szCs w:val="28"/>
                <w:lang w:val="en-US"/>
              </w:rPr>
            </w:pPr>
            <w:r w:rsidRPr="00F444E3">
              <w:rPr>
                <w:rFonts w:ascii="Times New Roman" w:eastAsia="Segoe UI" w:hAnsi="Times New Roman" w:cs="Times New Roman"/>
                <w:iCs/>
                <w:sz w:val="24"/>
                <w:szCs w:val="28"/>
                <w:lang w:val="en-US"/>
              </w:rPr>
              <w:t>2</w:t>
            </w:r>
          </w:p>
        </w:tc>
        <w:tc>
          <w:tcPr>
            <w:tcW w:w="29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 xml:space="preserve">Столы ученические </w:t>
            </w:r>
          </w:p>
        </w:tc>
        <w:tc>
          <w:tcPr>
            <w:tcW w:w="1718"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Деревянные</w:t>
            </w:r>
          </w:p>
        </w:tc>
      </w:tr>
      <w:tr w:rsidR="00F444E3" w:rsidRPr="00F444E3" w:rsidTr="008509A6">
        <w:tc>
          <w:tcPr>
            <w:tcW w:w="3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E5743E">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3</w:t>
            </w:r>
          </w:p>
        </w:tc>
        <w:tc>
          <w:tcPr>
            <w:tcW w:w="29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 xml:space="preserve">Стулья ученические </w:t>
            </w:r>
          </w:p>
        </w:tc>
        <w:tc>
          <w:tcPr>
            <w:tcW w:w="1718"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Деревянные</w:t>
            </w:r>
          </w:p>
        </w:tc>
      </w:tr>
      <w:tr w:rsidR="00F444E3" w:rsidRPr="00F444E3" w:rsidTr="008509A6">
        <w:tc>
          <w:tcPr>
            <w:tcW w:w="3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E5743E">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4</w:t>
            </w:r>
          </w:p>
        </w:tc>
        <w:tc>
          <w:tcPr>
            <w:tcW w:w="29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Рабочее место преподавателя</w:t>
            </w:r>
          </w:p>
        </w:tc>
        <w:tc>
          <w:tcPr>
            <w:tcW w:w="1718"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Деревянное</w:t>
            </w:r>
          </w:p>
        </w:tc>
      </w:tr>
      <w:tr w:rsidR="00F444E3" w:rsidRPr="00F444E3" w:rsidTr="008509A6">
        <w:tc>
          <w:tcPr>
            <w:tcW w:w="5000" w:type="pct"/>
            <w:gridSpan w:val="3"/>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b/>
                <w:bCs/>
                <w:iCs/>
                <w:sz w:val="24"/>
                <w:szCs w:val="28"/>
              </w:rPr>
              <w:t>Дополнительное оборудование</w:t>
            </w:r>
          </w:p>
        </w:tc>
      </w:tr>
      <w:tr w:rsidR="00F444E3" w:rsidRPr="00F444E3" w:rsidTr="008509A6">
        <w:tc>
          <w:tcPr>
            <w:tcW w:w="3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E5743E">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1</w:t>
            </w:r>
          </w:p>
        </w:tc>
        <w:tc>
          <w:tcPr>
            <w:tcW w:w="29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sz w:val="24"/>
                <w:szCs w:val="28"/>
              </w:rPr>
            </w:pPr>
            <w:r w:rsidRPr="00F444E3">
              <w:rPr>
                <w:rFonts w:ascii="Times New Roman" w:eastAsia="Segoe UI" w:hAnsi="Times New Roman" w:cs="Times New Roman"/>
                <w:iCs/>
                <w:sz w:val="24"/>
                <w:szCs w:val="28"/>
              </w:rPr>
              <w:t>Шкаф для документов</w:t>
            </w:r>
          </w:p>
        </w:tc>
        <w:tc>
          <w:tcPr>
            <w:tcW w:w="1718"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sz w:val="24"/>
                <w:szCs w:val="28"/>
              </w:rPr>
            </w:pPr>
            <w:r w:rsidRPr="00F444E3">
              <w:rPr>
                <w:rFonts w:ascii="Times New Roman" w:eastAsia="Segoe UI" w:hAnsi="Times New Roman" w:cs="Times New Roman"/>
                <w:sz w:val="24"/>
                <w:szCs w:val="28"/>
              </w:rPr>
              <w:t>Стандартный</w:t>
            </w:r>
          </w:p>
        </w:tc>
      </w:tr>
      <w:tr w:rsidR="00F444E3" w:rsidRPr="00F444E3" w:rsidTr="008509A6">
        <w:tc>
          <w:tcPr>
            <w:tcW w:w="3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E5743E">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2</w:t>
            </w:r>
          </w:p>
        </w:tc>
        <w:tc>
          <w:tcPr>
            <w:tcW w:w="29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Шкаф для хранения лабораторного оборудования</w:t>
            </w:r>
          </w:p>
        </w:tc>
        <w:tc>
          <w:tcPr>
            <w:tcW w:w="1718"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sz w:val="24"/>
                <w:szCs w:val="28"/>
              </w:rPr>
            </w:pPr>
            <w:r w:rsidRPr="00F444E3">
              <w:rPr>
                <w:rFonts w:ascii="Times New Roman" w:eastAsia="Segoe UI" w:hAnsi="Times New Roman" w:cs="Times New Roman"/>
                <w:sz w:val="24"/>
                <w:szCs w:val="28"/>
              </w:rPr>
              <w:t>Стандартный</w:t>
            </w:r>
          </w:p>
        </w:tc>
      </w:tr>
      <w:tr w:rsidR="00F444E3" w:rsidRPr="00F444E3" w:rsidTr="008509A6">
        <w:tc>
          <w:tcPr>
            <w:tcW w:w="5000" w:type="pct"/>
            <w:gridSpan w:val="3"/>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b/>
                <w:bCs/>
                <w:iCs/>
                <w:sz w:val="24"/>
                <w:szCs w:val="28"/>
                <w:lang w:val="en-US"/>
              </w:rPr>
              <w:t xml:space="preserve">II </w:t>
            </w:r>
            <w:r w:rsidRPr="00F444E3">
              <w:rPr>
                <w:rFonts w:ascii="Times New Roman" w:eastAsia="Segoe UI" w:hAnsi="Times New Roman" w:cs="Times New Roman"/>
                <w:b/>
                <w:bCs/>
                <w:iCs/>
                <w:sz w:val="24"/>
                <w:szCs w:val="28"/>
              </w:rPr>
              <w:t>Технические средства</w:t>
            </w:r>
          </w:p>
        </w:tc>
      </w:tr>
      <w:tr w:rsidR="00F444E3" w:rsidRPr="00F444E3" w:rsidTr="008509A6">
        <w:tc>
          <w:tcPr>
            <w:tcW w:w="5000" w:type="pct"/>
            <w:gridSpan w:val="3"/>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b/>
                <w:bCs/>
                <w:iCs/>
                <w:sz w:val="24"/>
                <w:szCs w:val="28"/>
              </w:rPr>
              <w:t>Основное оборудование</w:t>
            </w:r>
          </w:p>
        </w:tc>
      </w:tr>
      <w:tr w:rsidR="00F444E3" w:rsidRPr="00F444E3" w:rsidTr="008509A6">
        <w:tc>
          <w:tcPr>
            <w:tcW w:w="3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E5743E">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lang w:val="en-US"/>
              </w:rPr>
              <w:t>1</w:t>
            </w:r>
          </w:p>
        </w:tc>
        <w:tc>
          <w:tcPr>
            <w:tcW w:w="29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56" w:lineRule="auto"/>
              <w:rPr>
                <w:rFonts w:ascii="Times New Roman" w:eastAsia="Times New Roman" w:hAnsi="Times New Roman" w:cs="Times New Roman"/>
                <w:iCs/>
                <w:sz w:val="24"/>
                <w:szCs w:val="28"/>
              </w:rPr>
            </w:pPr>
            <w:r w:rsidRPr="00F444E3">
              <w:rPr>
                <w:rFonts w:ascii="Times New Roman" w:eastAsia="Times New Roman" w:hAnsi="Times New Roman" w:cs="Times New Roman"/>
                <w:iCs/>
                <w:sz w:val="24"/>
                <w:szCs w:val="28"/>
              </w:rPr>
              <w:t>Компьютер в комплекте</w:t>
            </w:r>
          </w:p>
        </w:tc>
        <w:tc>
          <w:tcPr>
            <w:tcW w:w="1718" w:type="pct"/>
            <w:tcBorders>
              <w:top w:val="single" w:sz="4" w:space="0" w:color="auto"/>
              <w:left w:val="single" w:sz="4" w:space="0" w:color="auto"/>
              <w:bottom w:val="single" w:sz="4" w:space="0" w:color="auto"/>
              <w:right w:val="single" w:sz="4" w:space="0" w:color="auto"/>
            </w:tcBorders>
            <w:hideMark/>
          </w:tcPr>
          <w:p w:rsidR="00F444E3" w:rsidRPr="00F444E3" w:rsidRDefault="00F444E3" w:rsidP="00151A86">
            <w:pPr>
              <w:snapToGrid w:val="0"/>
              <w:spacing w:after="0" w:line="240" w:lineRule="auto"/>
              <w:rPr>
                <w:rFonts w:ascii="Times New Roman" w:eastAsia="Segoe UI" w:hAnsi="Times New Roman" w:cs="Times New Roman"/>
                <w:iCs/>
                <w:sz w:val="24"/>
                <w:szCs w:val="28"/>
                <w:highlight w:val="yellow"/>
              </w:rPr>
            </w:pPr>
            <w:r w:rsidRPr="00F444E3">
              <w:rPr>
                <w:rFonts w:ascii="Times New Roman" w:eastAsia="Segoe UI" w:hAnsi="Times New Roman" w:cs="Times New Roman"/>
                <w:iCs/>
                <w:sz w:val="24"/>
                <w:szCs w:val="28"/>
              </w:rPr>
              <w:t>Согласно технической документации</w:t>
            </w:r>
          </w:p>
        </w:tc>
      </w:tr>
      <w:tr w:rsidR="00F444E3" w:rsidRPr="00F444E3" w:rsidTr="008509A6">
        <w:tc>
          <w:tcPr>
            <w:tcW w:w="5000" w:type="pct"/>
            <w:gridSpan w:val="3"/>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b/>
                <w:iCs/>
                <w:sz w:val="24"/>
                <w:szCs w:val="28"/>
              </w:rPr>
              <w:t>Дополнительное оборудование</w:t>
            </w:r>
          </w:p>
        </w:tc>
      </w:tr>
      <w:tr w:rsidR="00F444E3" w:rsidRPr="00F444E3" w:rsidTr="008509A6">
        <w:tc>
          <w:tcPr>
            <w:tcW w:w="3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E5743E">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1</w:t>
            </w:r>
          </w:p>
        </w:tc>
        <w:tc>
          <w:tcPr>
            <w:tcW w:w="29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
                <w:sz w:val="24"/>
                <w:szCs w:val="28"/>
              </w:rPr>
            </w:pPr>
            <w:r w:rsidRPr="00F444E3">
              <w:rPr>
                <w:rFonts w:ascii="Times New Roman" w:eastAsia="Segoe UI" w:hAnsi="Times New Roman" w:cs="Times New Roman"/>
                <w:iCs/>
                <w:sz w:val="24"/>
                <w:szCs w:val="28"/>
              </w:rPr>
              <w:t>Распределитель питания</w:t>
            </w:r>
          </w:p>
        </w:tc>
        <w:tc>
          <w:tcPr>
            <w:tcW w:w="1718" w:type="pct"/>
            <w:tcBorders>
              <w:top w:val="single" w:sz="4" w:space="0" w:color="auto"/>
              <w:left w:val="single" w:sz="4" w:space="0" w:color="auto"/>
              <w:bottom w:val="single" w:sz="4" w:space="0" w:color="auto"/>
              <w:right w:val="single" w:sz="4" w:space="0" w:color="auto"/>
            </w:tcBorders>
            <w:hideMark/>
          </w:tcPr>
          <w:p w:rsidR="00F444E3" w:rsidRPr="00F444E3" w:rsidRDefault="00F444E3" w:rsidP="00151A86">
            <w:pPr>
              <w:widowControl w:val="0"/>
              <w:autoSpaceDE w:val="0"/>
              <w:autoSpaceDN w:val="0"/>
              <w:spacing w:after="0" w:line="260" w:lineRule="exact"/>
              <w:rPr>
                <w:rFonts w:ascii="Times New Roman" w:eastAsia="Times New Roman" w:hAnsi="Times New Roman" w:cs="Times New Roman"/>
                <w:sz w:val="24"/>
              </w:rPr>
            </w:pPr>
            <w:r w:rsidRPr="00F444E3">
              <w:rPr>
                <w:rFonts w:ascii="Times New Roman" w:eastAsia="Segoe UI" w:hAnsi="Times New Roman" w:cs="Times New Roman"/>
                <w:iCs/>
                <w:sz w:val="24"/>
                <w:szCs w:val="28"/>
              </w:rPr>
              <w:t>Согласно технической документации</w:t>
            </w:r>
          </w:p>
        </w:tc>
      </w:tr>
      <w:tr w:rsidR="00F444E3" w:rsidRPr="00F444E3" w:rsidTr="008509A6">
        <w:tc>
          <w:tcPr>
            <w:tcW w:w="5000" w:type="pct"/>
            <w:gridSpan w:val="3"/>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b/>
                <w:bCs/>
                <w:iCs/>
                <w:sz w:val="24"/>
                <w:szCs w:val="28"/>
                <w:lang w:val="en-US"/>
              </w:rPr>
              <w:t>III</w:t>
            </w:r>
            <w:r w:rsidRPr="00F444E3">
              <w:rPr>
                <w:rFonts w:ascii="Times New Roman" w:eastAsia="Segoe UI" w:hAnsi="Times New Roman" w:cs="Times New Roman"/>
                <w:b/>
                <w:bCs/>
                <w:iCs/>
                <w:sz w:val="24"/>
                <w:szCs w:val="28"/>
              </w:rPr>
              <w:t xml:space="preserve"> Демонстрационные учебно-наглядные пособия</w:t>
            </w:r>
          </w:p>
        </w:tc>
      </w:tr>
      <w:tr w:rsidR="00F444E3" w:rsidRPr="00F444E3" w:rsidTr="008509A6">
        <w:tc>
          <w:tcPr>
            <w:tcW w:w="5000" w:type="pct"/>
            <w:gridSpan w:val="3"/>
            <w:tcBorders>
              <w:top w:val="single" w:sz="4" w:space="0" w:color="auto"/>
              <w:left w:val="single" w:sz="4" w:space="0" w:color="auto"/>
              <w:bottom w:val="single" w:sz="4" w:space="0" w:color="auto"/>
              <w:right w:val="single" w:sz="4" w:space="0" w:color="auto"/>
            </w:tcBorders>
            <w:hideMark/>
          </w:tcPr>
          <w:p w:rsidR="00F444E3" w:rsidRPr="00F444E3" w:rsidRDefault="00F444E3" w:rsidP="00F444E3">
            <w:pPr>
              <w:snapToGrid w:val="0"/>
              <w:spacing w:after="0" w:line="240" w:lineRule="auto"/>
              <w:rPr>
                <w:rFonts w:ascii="Times New Roman" w:eastAsia="Segoe UI" w:hAnsi="Times New Roman" w:cs="Times New Roman"/>
                <w:iCs/>
                <w:sz w:val="24"/>
                <w:szCs w:val="28"/>
              </w:rPr>
            </w:pPr>
            <w:r w:rsidRPr="00F444E3">
              <w:rPr>
                <w:rFonts w:ascii="Times New Roman" w:eastAsia="Segoe UI" w:hAnsi="Times New Roman" w:cs="Times New Roman"/>
                <w:b/>
                <w:bCs/>
                <w:iCs/>
                <w:sz w:val="24"/>
                <w:szCs w:val="28"/>
              </w:rPr>
              <w:t>Основное оборудование</w:t>
            </w:r>
          </w:p>
        </w:tc>
      </w:tr>
      <w:tr w:rsidR="00F444E3" w:rsidRPr="00F444E3" w:rsidTr="008509A6">
        <w:trPr>
          <w:trHeight w:val="154"/>
        </w:trPr>
        <w:tc>
          <w:tcPr>
            <w:tcW w:w="341" w:type="pct"/>
            <w:tcBorders>
              <w:top w:val="single" w:sz="4" w:space="0" w:color="auto"/>
              <w:left w:val="single" w:sz="4" w:space="0" w:color="auto"/>
              <w:bottom w:val="single" w:sz="4" w:space="0" w:color="auto"/>
              <w:right w:val="single" w:sz="4" w:space="0" w:color="auto"/>
            </w:tcBorders>
            <w:hideMark/>
          </w:tcPr>
          <w:p w:rsidR="00F444E3" w:rsidRPr="00F444E3" w:rsidRDefault="00F444E3" w:rsidP="00E5743E">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1</w:t>
            </w:r>
          </w:p>
        </w:tc>
        <w:tc>
          <w:tcPr>
            <w:tcW w:w="2941" w:type="pct"/>
            <w:tcBorders>
              <w:top w:val="single" w:sz="4" w:space="0" w:color="auto"/>
              <w:left w:val="single" w:sz="4" w:space="0" w:color="auto"/>
              <w:bottom w:val="single" w:sz="4" w:space="0" w:color="auto"/>
              <w:right w:val="single" w:sz="4" w:space="0" w:color="auto"/>
            </w:tcBorders>
          </w:tcPr>
          <w:p w:rsidR="00F444E3" w:rsidRPr="00F444E3" w:rsidRDefault="00F444E3" w:rsidP="00F444E3">
            <w:pPr>
              <w:snapToGrid w:val="0"/>
              <w:spacing w:after="0" w:line="256" w:lineRule="auto"/>
              <w:jc w:val="both"/>
              <w:rPr>
                <w:rFonts w:ascii="Times New Roman" w:eastAsia="Times New Roman" w:hAnsi="Times New Roman" w:cs="Times New Roman"/>
                <w:iCs/>
                <w:sz w:val="24"/>
                <w:szCs w:val="28"/>
              </w:rPr>
            </w:pPr>
            <w:r w:rsidRPr="00F444E3">
              <w:rPr>
                <w:rFonts w:ascii="Times New Roman" w:eastAsia="Segoe UI" w:hAnsi="Times New Roman" w:cs="Times New Roman"/>
                <w:iCs/>
                <w:sz w:val="24"/>
                <w:szCs w:val="28"/>
                <w:lang w:eastAsia="ru-RU"/>
              </w:rPr>
              <w:t xml:space="preserve">Комплект электрооборудования для проведения лабораторных работ по электротехнике на постоянный и переменный ток </w:t>
            </w:r>
          </w:p>
        </w:tc>
        <w:tc>
          <w:tcPr>
            <w:tcW w:w="1718" w:type="pct"/>
            <w:tcBorders>
              <w:top w:val="single" w:sz="4" w:space="0" w:color="auto"/>
              <w:left w:val="single" w:sz="4" w:space="0" w:color="auto"/>
              <w:bottom w:val="single" w:sz="4" w:space="0" w:color="auto"/>
              <w:right w:val="single" w:sz="4" w:space="0" w:color="auto"/>
            </w:tcBorders>
          </w:tcPr>
          <w:p w:rsidR="00F444E3" w:rsidRPr="00F444E3" w:rsidRDefault="00F444E3" w:rsidP="00F444E3">
            <w:pPr>
              <w:snapToGrid w:val="0"/>
              <w:spacing w:after="0" w:line="240" w:lineRule="auto"/>
              <w:jc w:val="both"/>
              <w:rPr>
                <w:rFonts w:ascii="Times New Roman" w:eastAsia="Segoe UI" w:hAnsi="Times New Roman" w:cs="Times New Roman"/>
                <w:iCs/>
                <w:sz w:val="24"/>
                <w:szCs w:val="24"/>
              </w:rPr>
            </w:pPr>
            <w:r w:rsidRPr="00F444E3">
              <w:rPr>
                <w:rFonts w:ascii="Times New Roman" w:eastAsia="Segoe UI" w:hAnsi="Times New Roman" w:cs="Times New Roman"/>
                <w:iCs/>
                <w:sz w:val="24"/>
                <w:szCs w:val="28"/>
                <w:lang w:eastAsia="ru-RU"/>
              </w:rPr>
              <w:t xml:space="preserve">Комплект электрооборудования для проведения лабораторных работ по электротехнике  на постоянный и переменный ток </w:t>
            </w:r>
          </w:p>
        </w:tc>
      </w:tr>
      <w:tr w:rsidR="00F444E3" w:rsidRPr="00F444E3" w:rsidTr="008509A6">
        <w:trPr>
          <w:trHeight w:val="154"/>
        </w:trPr>
        <w:tc>
          <w:tcPr>
            <w:tcW w:w="341" w:type="pct"/>
            <w:tcBorders>
              <w:top w:val="single" w:sz="4" w:space="0" w:color="auto"/>
              <w:left w:val="single" w:sz="4" w:space="0" w:color="auto"/>
              <w:bottom w:val="single" w:sz="4" w:space="0" w:color="auto"/>
              <w:right w:val="single" w:sz="4" w:space="0" w:color="auto"/>
            </w:tcBorders>
          </w:tcPr>
          <w:p w:rsidR="00F444E3" w:rsidRPr="00F444E3" w:rsidRDefault="00F444E3" w:rsidP="00E5743E">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2</w:t>
            </w:r>
          </w:p>
        </w:tc>
        <w:tc>
          <w:tcPr>
            <w:tcW w:w="2941" w:type="pct"/>
            <w:tcBorders>
              <w:top w:val="single" w:sz="4" w:space="0" w:color="auto"/>
              <w:left w:val="single" w:sz="4" w:space="0" w:color="auto"/>
              <w:bottom w:val="single" w:sz="4" w:space="0" w:color="auto"/>
              <w:right w:val="single" w:sz="4" w:space="0" w:color="auto"/>
            </w:tcBorders>
          </w:tcPr>
          <w:p w:rsidR="00F444E3" w:rsidRPr="00F444E3" w:rsidRDefault="00F444E3" w:rsidP="00F444E3">
            <w:pPr>
              <w:snapToGrid w:val="0"/>
              <w:spacing w:after="0" w:line="256" w:lineRule="auto"/>
              <w:jc w:val="both"/>
              <w:rPr>
                <w:rFonts w:ascii="Times New Roman" w:eastAsia="Times New Roman" w:hAnsi="Times New Roman" w:cs="Times New Roman"/>
                <w:iCs/>
                <w:sz w:val="24"/>
                <w:szCs w:val="28"/>
              </w:rPr>
            </w:pPr>
            <w:r w:rsidRPr="00F444E3">
              <w:rPr>
                <w:rFonts w:ascii="Times New Roman" w:eastAsia="Segoe UI" w:hAnsi="Times New Roman" w:cs="Times New Roman"/>
                <w:iCs/>
                <w:sz w:val="24"/>
                <w:szCs w:val="28"/>
                <w:lang w:eastAsia="ru-RU"/>
              </w:rPr>
              <w:t>Наборы плат с активными, индуктивными и емкостными сопротивлениями</w:t>
            </w:r>
          </w:p>
        </w:tc>
        <w:tc>
          <w:tcPr>
            <w:tcW w:w="1718" w:type="pct"/>
            <w:tcBorders>
              <w:top w:val="single" w:sz="4" w:space="0" w:color="auto"/>
              <w:left w:val="single" w:sz="4" w:space="0" w:color="auto"/>
              <w:bottom w:val="single" w:sz="4" w:space="0" w:color="auto"/>
              <w:right w:val="single" w:sz="4" w:space="0" w:color="auto"/>
            </w:tcBorders>
          </w:tcPr>
          <w:p w:rsidR="00F444E3" w:rsidRPr="00F444E3" w:rsidRDefault="00F444E3" w:rsidP="00F444E3">
            <w:pPr>
              <w:snapToGrid w:val="0"/>
              <w:spacing w:after="0" w:line="240" w:lineRule="auto"/>
              <w:jc w:val="both"/>
              <w:rPr>
                <w:rFonts w:ascii="Times New Roman" w:eastAsia="Segoe UI" w:hAnsi="Times New Roman" w:cs="Times New Roman"/>
                <w:iCs/>
                <w:sz w:val="24"/>
                <w:szCs w:val="24"/>
              </w:rPr>
            </w:pPr>
            <w:r w:rsidRPr="00F444E3">
              <w:rPr>
                <w:rFonts w:ascii="Times New Roman" w:eastAsia="Segoe UI" w:hAnsi="Times New Roman" w:cs="Times New Roman"/>
                <w:iCs/>
                <w:sz w:val="24"/>
                <w:szCs w:val="28"/>
                <w:lang w:eastAsia="ru-RU"/>
              </w:rPr>
              <w:t>Наборы плат с активными, индуктивными и емкостными сопротивлениями</w:t>
            </w:r>
          </w:p>
        </w:tc>
      </w:tr>
      <w:tr w:rsidR="00F444E3" w:rsidRPr="00F444E3" w:rsidTr="008509A6">
        <w:trPr>
          <w:trHeight w:val="154"/>
        </w:trPr>
        <w:tc>
          <w:tcPr>
            <w:tcW w:w="341" w:type="pct"/>
            <w:tcBorders>
              <w:top w:val="single" w:sz="4" w:space="0" w:color="auto"/>
              <w:left w:val="single" w:sz="4" w:space="0" w:color="auto"/>
              <w:bottom w:val="single" w:sz="4" w:space="0" w:color="auto"/>
              <w:right w:val="single" w:sz="4" w:space="0" w:color="auto"/>
            </w:tcBorders>
          </w:tcPr>
          <w:p w:rsidR="00F444E3" w:rsidRPr="00F444E3" w:rsidRDefault="00F444E3" w:rsidP="00E5743E">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3</w:t>
            </w:r>
          </w:p>
        </w:tc>
        <w:tc>
          <w:tcPr>
            <w:tcW w:w="2941" w:type="pct"/>
            <w:tcBorders>
              <w:top w:val="single" w:sz="4" w:space="0" w:color="auto"/>
              <w:left w:val="single" w:sz="4" w:space="0" w:color="auto"/>
              <w:bottom w:val="single" w:sz="4" w:space="0" w:color="auto"/>
              <w:right w:val="single" w:sz="4" w:space="0" w:color="auto"/>
            </w:tcBorders>
          </w:tcPr>
          <w:p w:rsidR="00F444E3" w:rsidRPr="00F444E3" w:rsidRDefault="00F444E3" w:rsidP="00F444E3">
            <w:pPr>
              <w:snapToGrid w:val="0"/>
              <w:spacing w:after="0" w:line="256" w:lineRule="auto"/>
              <w:jc w:val="both"/>
              <w:rPr>
                <w:rFonts w:ascii="Times New Roman" w:eastAsia="Times New Roman" w:hAnsi="Times New Roman" w:cs="Times New Roman"/>
                <w:iCs/>
                <w:sz w:val="24"/>
                <w:szCs w:val="28"/>
              </w:rPr>
            </w:pPr>
            <w:r w:rsidRPr="00F444E3">
              <w:rPr>
                <w:rFonts w:ascii="Times New Roman" w:eastAsia="Segoe UI" w:hAnsi="Times New Roman" w:cs="Times New Roman"/>
                <w:iCs/>
                <w:sz w:val="24"/>
                <w:szCs w:val="28"/>
                <w:lang w:eastAsia="ru-RU"/>
              </w:rPr>
              <w:t>Комплект электрооборудования для проведения лабораторных работ по электротехнике  для лабораторных работ с полупроводниковыми приборами</w:t>
            </w:r>
          </w:p>
        </w:tc>
        <w:tc>
          <w:tcPr>
            <w:tcW w:w="1718" w:type="pct"/>
            <w:tcBorders>
              <w:top w:val="single" w:sz="4" w:space="0" w:color="auto"/>
              <w:left w:val="single" w:sz="4" w:space="0" w:color="auto"/>
              <w:bottom w:val="single" w:sz="4" w:space="0" w:color="auto"/>
              <w:right w:val="single" w:sz="4" w:space="0" w:color="auto"/>
            </w:tcBorders>
          </w:tcPr>
          <w:p w:rsidR="00F444E3" w:rsidRPr="00F444E3" w:rsidRDefault="00F444E3" w:rsidP="00F444E3">
            <w:pPr>
              <w:snapToGrid w:val="0"/>
              <w:spacing w:after="0" w:line="240" w:lineRule="auto"/>
              <w:jc w:val="both"/>
              <w:rPr>
                <w:rFonts w:ascii="Times New Roman" w:eastAsia="Segoe UI" w:hAnsi="Times New Roman" w:cs="Times New Roman"/>
                <w:iCs/>
                <w:sz w:val="24"/>
                <w:szCs w:val="24"/>
              </w:rPr>
            </w:pPr>
            <w:r w:rsidRPr="00F444E3">
              <w:rPr>
                <w:rFonts w:ascii="Times New Roman" w:eastAsia="Segoe UI" w:hAnsi="Times New Roman" w:cs="Times New Roman"/>
                <w:iCs/>
                <w:sz w:val="24"/>
                <w:szCs w:val="28"/>
                <w:lang w:eastAsia="ru-RU"/>
              </w:rPr>
              <w:t>Комплект электрооборудования для проведения лабораторных работ по электротехнике  для лабораторных работ с полупроводниковыми приборами</w:t>
            </w:r>
          </w:p>
        </w:tc>
      </w:tr>
      <w:tr w:rsidR="00F444E3" w:rsidRPr="00F444E3" w:rsidTr="008509A6">
        <w:trPr>
          <w:trHeight w:val="154"/>
        </w:trPr>
        <w:tc>
          <w:tcPr>
            <w:tcW w:w="341" w:type="pct"/>
            <w:tcBorders>
              <w:top w:val="single" w:sz="4" w:space="0" w:color="auto"/>
              <w:left w:val="single" w:sz="4" w:space="0" w:color="auto"/>
              <w:bottom w:val="single" w:sz="4" w:space="0" w:color="auto"/>
              <w:right w:val="single" w:sz="4" w:space="0" w:color="auto"/>
            </w:tcBorders>
          </w:tcPr>
          <w:p w:rsidR="00F444E3" w:rsidRPr="00F444E3" w:rsidRDefault="00F444E3" w:rsidP="00E5743E">
            <w:pPr>
              <w:snapToGrid w:val="0"/>
              <w:spacing w:after="0" w:line="240" w:lineRule="auto"/>
              <w:jc w:val="center"/>
              <w:rPr>
                <w:rFonts w:ascii="Times New Roman" w:eastAsia="Segoe UI" w:hAnsi="Times New Roman" w:cs="Times New Roman"/>
                <w:iCs/>
                <w:sz w:val="24"/>
                <w:szCs w:val="28"/>
              </w:rPr>
            </w:pPr>
            <w:r w:rsidRPr="00F444E3">
              <w:rPr>
                <w:rFonts w:ascii="Times New Roman" w:eastAsia="Segoe UI" w:hAnsi="Times New Roman" w:cs="Times New Roman"/>
                <w:iCs/>
                <w:sz w:val="24"/>
                <w:szCs w:val="28"/>
              </w:rPr>
              <w:t>4</w:t>
            </w:r>
          </w:p>
        </w:tc>
        <w:tc>
          <w:tcPr>
            <w:tcW w:w="2941" w:type="pct"/>
            <w:tcBorders>
              <w:top w:val="single" w:sz="4" w:space="0" w:color="auto"/>
              <w:left w:val="single" w:sz="4" w:space="0" w:color="auto"/>
              <w:bottom w:val="single" w:sz="4" w:space="0" w:color="auto"/>
              <w:right w:val="single" w:sz="4" w:space="0" w:color="auto"/>
            </w:tcBorders>
          </w:tcPr>
          <w:p w:rsidR="00F444E3" w:rsidRPr="00F444E3" w:rsidRDefault="00F444E3" w:rsidP="00F444E3">
            <w:pPr>
              <w:snapToGrid w:val="0"/>
              <w:spacing w:after="0" w:line="256" w:lineRule="auto"/>
              <w:jc w:val="both"/>
              <w:rPr>
                <w:rFonts w:ascii="Times New Roman" w:eastAsia="Times New Roman" w:hAnsi="Times New Roman" w:cs="Times New Roman"/>
                <w:iCs/>
                <w:sz w:val="24"/>
                <w:szCs w:val="28"/>
              </w:rPr>
            </w:pPr>
            <w:r w:rsidRPr="00F444E3">
              <w:rPr>
                <w:rFonts w:ascii="Times New Roman" w:eastAsia="Segoe UI" w:hAnsi="Times New Roman" w:cs="Times New Roman"/>
                <w:iCs/>
                <w:sz w:val="24"/>
                <w:szCs w:val="28"/>
                <w:lang w:eastAsia="ru-RU"/>
              </w:rPr>
              <w:t>Лабораторные стенды электропривода по электрическим машинам переменного и постоянного тока</w:t>
            </w:r>
          </w:p>
        </w:tc>
        <w:tc>
          <w:tcPr>
            <w:tcW w:w="1718" w:type="pct"/>
            <w:tcBorders>
              <w:top w:val="single" w:sz="4" w:space="0" w:color="auto"/>
              <w:left w:val="single" w:sz="4" w:space="0" w:color="auto"/>
              <w:bottom w:val="single" w:sz="4" w:space="0" w:color="auto"/>
              <w:right w:val="single" w:sz="4" w:space="0" w:color="auto"/>
            </w:tcBorders>
          </w:tcPr>
          <w:p w:rsidR="00F444E3" w:rsidRPr="00F444E3" w:rsidRDefault="00F444E3" w:rsidP="00F444E3">
            <w:pPr>
              <w:snapToGrid w:val="0"/>
              <w:spacing w:after="0" w:line="240" w:lineRule="auto"/>
              <w:jc w:val="both"/>
              <w:rPr>
                <w:rFonts w:ascii="Times New Roman" w:eastAsia="Segoe UI" w:hAnsi="Times New Roman" w:cs="Times New Roman"/>
                <w:iCs/>
                <w:sz w:val="24"/>
                <w:szCs w:val="24"/>
              </w:rPr>
            </w:pPr>
            <w:r w:rsidRPr="00F444E3">
              <w:rPr>
                <w:rFonts w:ascii="Times New Roman" w:eastAsia="Segoe UI" w:hAnsi="Times New Roman" w:cs="Times New Roman"/>
                <w:iCs/>
                <w:sz w:val="24"/>
                <w:szCs w:val="28"/>
                <w:lang w:eastAsia="ru-RU"/>
              </w:rPr>
              <w:t>Лабораторные стенды электропривода по электрическим машинам переменного и постоянного тока</w:t>
            </w:r>
          </w:p>
        </w:tc>
      </w:tr>
    </w:tbl>
    <w:p w:rsidR="00F444E3" w:rsidRPr="00F444E3" w:rsidRDefault="00F444E3" w:rsidP="00F444E3">
      <w:pPr>
        <w:spacing w:after="0"/>
        <w:rPr>
          <w:rFonts w:ascii="Calibri" w:eastAsia="Calibri" w:hAnsi="Calibri" w:cs="Times New Roman"/>
        </w:rPr>
      </w:pPr>
    </w:p>
    <w:p w:rsidR="00F444E3" w:rsidRPr="00F444E3" w:rsidRDefault="00F444E3" w:rsidP="00151A86">
      <w:pPr>
        <w:suppressAutoHyphens/>
        <w:spacing w:after="0" w:line="240" w:lineRule="auto"/>
        <w:ind w:firstLine="1418"/>
        <w:jc w:val="both"/>
        <w:rPr>
          <w:rFonts w:ascii="Times New Roman" w:eastAsia="Segoe UI" w:hAnsi="Times New Roman" w:cs="Times New Roman"/>
          <w:bCs/>
          <w:sz w:val="24"/>
          <w:szCs w:val="24"/>
          <w:lang w:eastAsia="ru-RU"/>
        </w:rPr>
      </w:pPr>
      <w:r w:rsidRPr="00F444E3">
        <w:rPr>
          <w:rFonts w:ascii="Times New Roman" w:eastAsia="Segoe UI" w:hAnsi="Times New Roman" w:cs="Times New Roman"/>
          <w:bCs/>
          <w:sz w:val="24"/>
          <w:szCs w:val="24"/>
          <w:lang w:eastAsia="ru-RU"/>
        </w:rPr>
        <w:lastRenderedPageBreak/>
        <w:t>6.1.2.4.</w:t>
      </w:r>
      <w:r w:rsidRPr="00F444E3">
        <w:rPr>
          <w:rFonts w:ascii="Times New Roman" w:eastAsia="Segoe UI" w:hAnsi="Times New Roman" w:cs="Times New Roman"/>
          <w:bCs/>
          <w:sz w:val="24"/>
          <w:szCs w:val="24"/>
          <w:lang w:val="en-US" w:eastAsia="ru-RU"/>
        </w:rPr>
        <w:t> </w:t>
      </w:r>
      <w:r w:rsidRPr="00F444E3">
        <w:rPr>
          <w:rFonts w:ascii="Times New Roman" w:eastAsia="Segoe UI" w:hAnsi="Times New Roman" w:cs="Times New Roman"/>
          <w:bCs/>
          <w:sz w:val="24"/>
          <w:szCs w:val="24"/>
          <w:lang w:eastAsia="ru-RU"/>
        </w:rPr>
        <w:t>Оснащение мастерских</w:t>
      </w:r>
    </w:p>
    <w:p w:rsidR="004045CA" w:rsidRPr="004045CA" w:rsidRDefault="004045CA" w:rsidP="004045CA">
      <w:pPr>
        <w:suppressAutoHyphens/>
        <w:spacing w:after="0" w:line="240" w:lineRule="auto"/>
        <w:ind w:firstLine="709"/>
        <w:jc w:val="both"/>
        <w:rPr>
          <w:rFonts w:ascii="Times New Roman" w:eastAsia="Segoe UI" w:hAnsi="Times New Roman" w:cs="Times New Roman"/>
          <w:bCs/>
          <w:iCs/>
          <w:sz w:val="24"/>
          <w:szCs w:val="24"/>
          <w:lang w:eastAsia="ru-RU"/>
        </w:rPr>
      </w:pPr>
      <w:r w:rsidRPr="004045CA">
        <w:rPr>
          <w:rFonts w:ascii="Times New Roman" w:eastAsia="Segoe UI" w:hAnsi="Times New Roman" w:cs="Times New Roman"/>
          <w:bCs/>
          <w:iCs/>
          <w:sz w:val="24"/>
          <w:szCs w:val="24"/>
          <w:lang w:eastAsia="ru-RU"/>
        </w:rPr>
        <w:t>Мастерская «Слесарная»</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6098"/>
        <w:gridCol w:w="3562"/>
      </w:tblGrid>
      <w:tr w:rsidR="004045CA" w:rsidRPr="004045CA" w:rsidTr="008509A6">
        <w:tc>
          <w:tcPr>
            <w:tcW w:w="341" w:type="pct"/>
            <w:tcBorders>
              <w:top w:val="single" w:sz="4" w:space="0" w:color="auto"/>
              <w:left w:val="single" w:sz="4" w:space="0" w:color="auto"/>
              <w:bottom w:val="single" w:sz="4" w:space="0" w:color="auto"/>
              <w:right w:val="single" w:sz="4" w:space="0" w:color="auto"/>
            </w:tcBorders>
            <w:vAlign w:val="center"/>
            <w:hideMark/>
          </w:tcPr>
          <w:p w:rsidR="004045CA" w:rsidRPr="004045CA" w:rsidRDefault="004045CA" w:rsidP="004045CA">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w:t>
            </w:r>
          </w:p>
        </w:tc>
        <w:tc>
          <w:tcPr>
            <w:tcW w:w="2941" w:type="pct"/>
            <w:tcBorders>
              <w:top w:val="single" w:sz="4" w:space="0" w:color="auto"/>
              <w:left w:val="single" w:sz="4" w:space="0" w:color="auto"/>
              <w:bottom w:val="single" w:sz="4" w:space="0" w:color="auto"/>
              <w:right w:val="single" w:sz="4" w:space="0" w:color="auto"/>
            </w:tcBorders>
            <w:vAlign w:val="center"/>
            <w:hideMark/>
          </w:tcPr>
          <w:p w:rsidR="004045CA" w:rsidRPr="004045CA" w:rsidRDefault="004045CA" w:rsidP="004045CA">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Наименование оборудования</w:t>
            </w:r>
          </w:p>
        </w:tc>
        <w:tc>
          <w:tcPr>
            <w:tcW w:w="1718" w:type="pct"/>
            <w:tcBorders>
              <w:top w:val="single" w:sz="4" w:space="0" w:color="auto"/>
              <w:left w:val="single" w:sz="4" w:space="0" w:color="auto"/>
              <w:bottom w:val="single" w:sz="4" w:space="0" w:color="auto"/>
              <w:right w:val="single" w:sz="4" w:space="0" w:color="auto"/>
            </w:tcBorders>
            <w:vAlign w:val="center"/>
            <w:hideMark/>
          </w:tcPr>
          <w:p w:rsidR="004045CA" w:rsidRPr="004045CA" w:rsidRDefault="004045CA" w:rsidP="004045CA">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Техническое описание</w:t>
            </w:r>
          </w:p>
        </w:tc>
      </w:tr>
      <w:tr w:rsidR="004045CA" w:rsidRPr="004045CA" w:rsidTr="008509A6">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b/>
                <w:bCs/>
                <w:iCs/>
                <w:sz w:val="24"/>
                <w:szCs w:val="28"/>
                <w:lang w:eastAsia="ru-RU"/>
              </w:rPr>
            </w:pPr>
            <w:r w:rsidRPr="004045CA">
              <w:rPr>
                <w:rFonts w:ascii="Times New Roman" w:eastAsia="Segoe UI" w:hAnsi="Times New Roman" w:cs="Times New Roman"/>
                <w:b/>
                <w:bCs/>
                <w:iCs/>
                <w:sz w:val="24"/>
                <w:szCs w:val="28"/>
                <w:lang w:val="en-US" w:eastAsia="ru-RU"/>
              </w:rPr>
              <w:t>I</w:t>
            </w:r>
            <w:r w:rsidRPr="004045CA">
              <w:rPr>
                <w:rFonts w:ascii="Times New Roman" w:eastAsia="Segoe UI" w:hAnsi="Times New Roman" w:cs="Times New Roman"/>
                <w:b/>
                <w:bCs/>
                <w:iCs/>
                <w:sz w:val="24"/>
                <w:szCs w:val="28"/>
                <w:lang w:eastAsia="ru-RU"/>
              </w:rPr>
              <w:t xml:space="preserve"> Специализированная мебель и системы хранения</w:t>
            </w:r>
          </w:p>
        </w:tc>
      </w:tr>
      <w:tr w:rsidR="004045CA" w:rsidRPr="004045CA" w:rsidTr="008509A6">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b/>
                <w:bCs/>
                <w:iCs/>
                <w:sz w:val="24"/>
                <w:szCs w:val="28"/>
                <w:lang w:eastAsia="ru-RU"/>
              </w:rPr>
            </w:pPr>
            <w:r w:rsidRPr="004045CA">
              <w:rPr>
                <w:rFonts w:ascii="Times New Roman" w:eastAsia="Segoe UI" w:hAnsi="Times New Roman" w:cs="Times New Roman"/>
                <w:b/>
                <w:bCs/>
                <w:iCs/>
                <w:sz w:val="24"/>
                <w:szCs w:val="28"/>
                <w:lang w:eastAsia="ru-RU"/>
              </w:rPr>
              <w:t>Основное оборудование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val="en-US" w:eastAsia="ru-RU"/>
              </w:rPr>
            </w:pPr>
            <w:r w:rsidRPr="004045CA">
              <w:rPr>
                <w:rFonts w:ascii="Times New Roman" w:eastAsia="Segoe UI" w:hAnsi="Times New Roman" w:cs="Times New Roman"/>
                <w:iCs/>
                <w:sz w:val="24"/>
                <w:szCs w:val="28"/>
                <w:lang w:val="en-US" w:eastAsia="ru-RU"/>
              </w:rPr>
              <w:t>1</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Доска аудиторная</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bCs/>
                <w:iCs/>
                <w:sz w:val="24"/>
                <w:szCs w:val="28"/>
                <w:lang w:eastAsia="ru-RU"/>
              </w:rPr>
            </w:pPr>
            <w:r w:rsidRPr="004045CA">
              <w:rPr>
                <w:rFonts w:ascii="Times New Roman" w:eastAsia="Segoe UI" w:hAnsi="Times New Roman" w:cs="Times New Roman"/>
                <w:bCs/>
                <w:iCs/>
                <w:sz w:val="24"/>
                <w:szCs w:val="28"/>
                <w:lang w:eastAsia="ru-RU"/>
              </w:rPr>
              <w:t>Магнитно-маркерная</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val="en-US" w:eastAsia="ru-RU"/>
              </w:rPr>
            </w:pPr>
            <w:r w:rsidRPr="004045CA">
              <w:rPr>
                <w:rFonts w:ascii="Times New Roman" w:eastAsia="Segoe UI" w:hAnsi="Times New Roman" w:cs="Times New Roman"/>
                <w:iCs/>
                <w:sz w:val="24"/>
                <w:szCs w:val="28"/>
                <w:lang w:val="en-US" w:eastAsia="ru-RU"/>
              </w:rPr>
              <w:t>2</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Верстаки с тисками слесарными на 10 человек</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Металлические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3</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Стулья ученические на 10 человек</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Деревянные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4</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Рабочее место преподавателя</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Деревянное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5</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Телевизор</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Диагональ 85дюймов</w:t>
            </w:r>
          </w:p>
        </w:tc>
      </w:tr>
      <w:tr w:rsidR="004045CA" w:rsidRPr="004045CA" w:rsidTr="008509A6">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b/>
                <w:bCs/>
                <w:iCs/>
                <w:sz w:val="24"/>
                <w:szCs w:val="28"/>
                <w:lang w:eastAsia="ru-RU"/>
              </w:rPr>
              <w:t>Дополнительное оборудование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1</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sz w:val="24"/>
                <w:szCs w:val="28"/>
                <w:lang w:eastAsia="ru-RU"/>
              </w:rPr>
            </w:pPr>
            <w:r w:rsidRPr="004045CA">
              <w:rPr>
                <w:rFonts w:ascii="Times New Roman" w:eastAsia="Segoe UI" w:hAnsi="Times New Roman" w:cs="Times New Roman"/>
                <w:iCs/>
                <w:sz w:val="24"/>
                <w:szCs w:val="28"/>
                <w:lang w:eastAsia="ru-RU"/>
              </w:rPr>
              <w:t>Стеллаж</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sz w:val="24"/>
                <w:szCs w:val="28"/>
                <w:lang w:eastAsia="ru-RU"/>
              </w:rPr>
            </w:pPr>
            <w:r w:rsidRPr="004045CA">
              <w:rPr>
                <w:rFonts w:ascii="Times New Roman" w:eastAsia="Segoe UI" w:hAnsi="Times New Roman" w:cs="Times New Roman"/>
                <w:sz w:val="24"/>
                <w:szCs w:val="28"/>
                <w:lang w:eastAsia="ru-RU"/>
              </w:rPr>
              <w:t>Стандартный</w:t>
            </w:r>
          </w:p>
        </w:tc>
      </w:tr>
      <w:tr w:rsidR="004045CA" w:rsidRPr="004045CA" w:rsidTr="008509A6">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b/>
                <w:bCs/>
                <w:iCs/>
                <w:sz w:val="24"/>
                <w:szCs w:val="28"/>
                <w:lang w:val="en-US" w:eastAsia="ru-RU"/>
              </w:rPr>
              <w:t xml:space="preserve">II </w:t>
            </w:r>
            <w:r w:rsidRPr="004045CA">
              <w:rPr>
                <w:rFonts w:ascii="Times New Roman" w:eastAsia="Segoe UI" w:hAnsi="Times New Roman" w:cs="Times New Roman"/>
                <w:b/>
                <w:bCs/>
                <w:iCs/>
                <w:sz w:val="24"/>
                <w:szCs w:val="28"/>
                <w:lang w:eastAsia="ru-RU"/>
              </w:rPr>
              <w:t>Технические средства</w:t>
            </w:r>
          </w:p>
        </w:tc>
      </w:tr>
      <w:tr w:rsidR="004045CA" w:rsidRPr="004045CA" w:rsidTr="008509A6">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b/>
                <w:bCs/>
                <w:iCs/>
                <w:sz w:val="24"/>
                <w:szCs w:val="28"/>
                <w:lang w:eastAsia="ru-RU"/>
              </w:rPr>
              <w:t>Основное оборудование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val="en-US" w:eastAsia="ru-RU"/>
              </w:rPr>
              <w:t>1</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Компьютер в комплекте</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rPr>
                <w:rFonts w:ascii="Times New Roman" w:eastAsia="Segoe UI" w:hAnsi="Times New Roman" w:cs="Times New Roman"/>
                <w:iCs/>
                <w:sz w:val="24"/>
                <w:szCs w:val="28"/>
                <w:highlight w:val="yellow"/>
                <w:lang w:eastAsia="ru-RU"/>
              </w:rPr>
            </w:pPr>
            <w:r w:rsidRPr="004045CA">
              <w:rPr>
                <w:rFonts w:ascii="Times New Roman" w:eastAsia="Segoe UI" w:hAnsi="Times New Roman" w:cs="Times New Roman"/>
                <w:iCs/>
                <w:sz w:val="24"/>
                <w:szCs w:val="28"/>
                <w:lang w:eastAsia="ru-RU"/>
              </w:rPr>
              <w:t>Согласно технической документации</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2</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Принтер</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rPr>
                <w:rFonts w:ascii="Times New Roman" w:eastAsia="Segoe UI" w:hAnsi="Times New Roman" w:cs="Times New Roman"/>
                <w:iCs/>
                <w:sz w:val="24"/>
                <w:szCs w:val="28"/>
                <w:highlight w:val="yellow"/>
                <w:lang w:eastAsia="ru-RU"/>
              </w:rPr>
            </w:pPr>
            <w:r w:rsidRPr="004045CA">
              <w:rPr>
                <w:rFonts w:ascii="Times New Roman" w:eastAsia="Segoe UI" w:hAnsi="Times New Roman" w:cs="Times New Roman"/>
                <w:iCs/>
                <w:sz w:val="24"/>
                <w:szCs w:val="28"/>
                <w:lang w:eastAsia="ru-RU"/>
              </w:rPr>
              <w:t>Согласно технической документации</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3</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Плита разметочная</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rPr>
                <w:rFonts w:ascii="Times New Roman" w:eastAsia="Segoe UI" w:hAnsi="Times New Roman" w:cs="Times New Roman"/>
                <w:iCs/>
                <w:sz w:val="24"/>
                <w:szCs w:val="28"/>
                <w:highlight w:val="yellow"/>
                <w:lang w:eastAsia="ru-RU"/>
              </w:rPr>
            </w:pPr>
            <w:r w:rsidRPr="004045CA">
              <w:rPr>
                <w:rFonts w:ascii="Times New Roman" w:eastAsia="Segoe UI" w:hAnsi="Times New Roman" w:cs="Times New Roman"/>
                <w:iCs/>
                <w:sz w:val="24"/>
                <w:szCs w:val="28"/>
                <w:lang w:eastAsia="ru-RU"/>
              </w:rPr>
              <w:t>Согласно технической документации</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4</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Кабинки на 5 рабочих мест</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rPr>
                <w:rFonts w:ascii="Times New Roman" w:eastAsia="Segoe UI" w:hAnsi="Times New Roman" w:cs="Times New Roman"/>
                <w:iCs/>
                <w:sz w:val="24"/>
                <w:szCs w:val="28"/>
                <w:highlight w:val="yellow"/>
                <w:lang w:eastAsia="ru-RU"/>
              </w:rPr>
            </w:pPr>
            <w:r w:rsidRPr="004045CA">
              <w:rPr>
                <w:rFonts w:ascii="Times New Roman" w:eastAsia="Segoe UI" w:hAnsi="Times New Roman" w:cs="Times New Roman"/>
                <w:iCs/>
                <w:sz w:val="24"/>
                <w:szCs w:val="28"/>
                <w:lang w:eastAsia="ru-RU"/>
              </w:rPr>
              <w:t>Согласно технической документации</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5</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Столы сборочные на 5 рабочих мест</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rPr>
                <w:rFonts w:ascii="Times New Roman" w:eastAsia="Segoe UI" w:hAnsi="Times New Roman" w:cs="Times New Roman"/>
                <w:iCs/>
                <w:sz w:val="24"/>
                <w:szCs w:val="28"/>
                <w:highlight w:val="yellow"/>
                <w:lang w:eastAsia="ru-RU"/>
              </w:rPr>
            </w:pPr>
            <w:r w:rsidRPr="004045CA">
              <w:rPr>
                <w:rFonts w:ascii="Times New Roman" w:eastAsia="Segoe UI" w:hAnsi="Times New Roman" w:cs="Times New Roman"/>
                <w:iCs/>
                <w:sz w:val="24"/>
                <w:szCs w:val="28"/>
                <w:lang w:eastAsia="ru-RU"/>
              </w:rPr>
              <w:t>Согласно технической документации</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6</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Станок наждачный</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rPr>
                <w:rFonts w:ascii="Times New Roman" w:eastAsia="Segoe UI" w:hAnsi="Times New Roman" w:cs="Times New Roman"/>
                <w:iCs/>
                <w:sz w:val="24"/>
                <w:szCs w:val="28"/>
                <w:highlight w:val="yellow"/>
                <w:lang w:eastAsia="ru-RU"/>
              </w:rPr>
            </w:pPr>
            <w:r w:rsidRPr="004045CA">
              <w:rPr>
                <w:rFonts w:ascii="Times New Roman" w:eastAsia="Segoe UI" w:hAnsi="Times New Roman" w:cs="Times New Roman"/>
                <w:iCs/>
                <w:sz w:val="24"/>
                <w:szCs w:val="28"/>
                <w:lang w:eastAsia="ru-RU"/>
              </w:rPr>
              <w:t>Согласно технической документации</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7</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Станок сверлильный</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rPr>
                <w:rFonts w:ascii="Times New Roman" w:eastAsia="Segoe UI" w:hAnsi="Times New Roman" w:cs="Times New Roman"/>
                <w:iCs/>
                <w:sz w:val="24"/>
                <w:szCs w:val="28"/>
                <w:highlight w:val="yellow"/>
                <w:lang w:eastAsia="ru-RU"/>
              </w:rPr>
            </w:pPr>
            <w:r w:rsidRPr="004045CA">
              <w:rPr>
                <w:rFonts w:ascii="Times New Roman" w:eastAsia="Segoe UI" w:hAnsi="Times New Roman" w:cs="Times New Roman"/>
                <w:iCs/>
                <w:sz w:val="24"/>
                <w:szCs w:val="28"/>
                <w:lang w:eastAsia="ru-RU"/>
              </w:rPr>
              <w:t>Согласно технической документации</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8</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Станок листогибочный</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rPr>
                <w:rFonts w:ascii="Times New Roman" w:eastAsia="Segoe UI" w:hAnsi="Times New Roman" w:cs="Times New Roman"/>
                <w:iCs/>
                <w:sz w:val="24"/>
                <w:szCs w:val="28"/>
                <w:highlight w:val="yellow"/>
                <w:lang w:eastAsia="ru-RU"/>
              </w:rPr>
            </w:pPr>
            <w:r w:rsidRPr="004045CA">
              <w:rPr>
                <w:rFonts w:ascii="Times New Roman" w:eastAsia="Segoe UI" w:hAnsi="Times New Roman" w:cs="Times New Roman"/>
                <w:iCs/>
                <w:sz w:val="24"/>
                <w:szCs w:val="28"/>
                <w:lang w:eastAsia="ru-RU"/>
              </w:rPr>
              <w:t>Согласно технической документации</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9</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Пресс гидравлический</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rPr>
                <w:rFonts w:ascii="Times New Roman" w:eastAsia="Segoe UI" w:hAnsi="Times New Roman" w:cs="Times New Roman"/>
                <w:iCs/>
                <w:sz w:val="24"/>
                <w:szCs w:val="28"/>
                <w:highlight w:val="yellow"/>
                <w:lang w:eastAsia="ru-RU"/>
              </w:rPr>
            </w:pPr>
            <w:r w:rsidRPr="004045CA">
              <w:rPr>
                <w:rFonts w:ascii="Times New Roman" w:eastAsia="Segoe UI" w:hAnsi="Times New Roman" w:cs="Times New Roman"/>
                <w:iCs/>
                <w:sz w:val="24"/>
                <w:szCs w:val="28"/>
                <w:lang w:eastAsia="ru-RU"/>
              </w:rPr>
              <w:t>Согласно технической документации</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10</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Демонстрационная установка для центровки валов</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rPr>
                <w:rFonts w:ascii="Times New Roman" w:eastAsia="Segoe UI" w:hAnsi="Times New Roman" w:cs="Times New Roman"/>
                <w:iCs/>
                <w:sz w:val="24"/>
                <w:szCs w:val="28"/>
                <w:highlight w:val="yellow"/>
                <w:lang w:eastAsia="ru-RU"/>
              </w:rPr>
            </w:pPr>
            <w:r w:rsidRPr="004045CA">
              <w:rPr>
                <w:rFonts w:ascii="Times New Roman" w:eastAsia="Segoe UI" w:hAnsi="Times New Roman" w:cs="Times New Roman"/>
                <w:iCs/>
                <w:sz w:val="24"/>
                <w:szCs w:val="28"/>
                <w:lang w:eastAsia="ru-RU"/>
              </w:rPr>
              <w:t>Согласно технической документации</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11</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Стенд для вырезания прокладок</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rPr>
                <w:rFonts w:ascii="Times New Roman" w:eastAsia="Segoe UI" w:hAnsi="Times New Roman" w:cs="Times New Roman"/>
                <w:iCs/>
                <w:sz w:val="24"/>
                <w:szCs w:val="28"/>
                <w:highlight w:val="yellow"/>
                <w:lang w:eastAsia="ru-RU"/>
              </w:rPr>
            </w:pPr>
            <w:r w:rsidRPr="004045CA">
              <w:rPr>
                <w:rFonts w:ascii="Times New Roman" w:eastAsia="Segoe UI" w:hAnsi="Times New Roman" w:cs="Times New Roman"/>
                <w:iCs/>
                <w:sz w:val="24"/>
                <w:szCs w:val="28"/>
                <w:lang w:eastAsia="ru-RU"/>
              </w:rPr>
              <w:t>Согласно технической документации</w:t>
            </w:r>
          </w:p>
        </w:tc>
      </w:tr>
      <w:tr w:rsidR="004045CA" w:rsidRPr="004045CA" w:rsidTr="008509A6">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b/>
                <w:iCs/>
                <w:sz w:val="24"/>
                <w:szCs w:val="28"/>
                <w:lang w:eastAsia="ru-RU"/>
              </w:rPr>
              <w:t>Дополнительное оборудование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1</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
                <w:sz w:val="24"/>
                <w:szCs w:val="28"/>
                <w:lang w:eastAsia="ru-RU"/>
              </w:rPr>
            </w:pPr>
            <w:r w:rsidRPr="004045CA">
              <w:rPr>
                <w:rFonts w:ascii="Times New Roman" w:eastAsia="Segoe UI" w:hAnsi="Times New Roman" w:cs="Times New Roman"/>
                <w:iCs/>
                <w:sz w:val="24"/>
                <w:szCs w:val="28"/>
                <w:lang w:eastAsia="ru-RU"/>
              </w:rPr>
              <w:t>Распределитель питания</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151A86">
            <w:pPr>
              <w:widowControl w:val="0"/>
              <w:autoSpaceDE w:val="0"/>
              <w:autoSpaceDN w:val="0"/>
              <w:spacing w:after="0" w:line="260" w:lineRule="exact"/>
              <w:rPr>
                <w:rFonts w:ascii="Times New Roman" w:eastAsia="Times New Roman" w:hAnsi="Times New Roman" w:cs="Times New Roman"/>
                <w:sz w:val="24"/>
                <w:lang w:eastAsia="ru-RU"/>
              </w:rPr>
            </w:pPr>
            <w:r w:rsidRPr="004045CA">
              <w:rPr>
                <w:rFonts w:ascii="Times New Roman" w:eastAsia="Segoe UI" w:hAnsi="Times New Roman" w:cs="Times New Roman"/>
                <w:iCs/>
                <w:sz w:val="24"/>
                <w:szCs w:val="28"/>
                <w:lang w:eastAsia="ru-RU"/>
              </w:rPr>
              <w:t>Согласно технической документации</w:t>
            </w:r>
          </w:p>
        </w:tc>
      </w:tr>
      <w:tr w:rsidR="004045CA" w:rsidRPr="004045CA" w:rsidTr="008509A6">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b/>
                <w:bCs/>
                <w:iCs/>
                <w:sz w:val="24"/>
                <w:szCs w:val="28"/>
                <w:lang w:val="en-US" w:eastAsia="ru-RU"/>
              </w:rPr>
              <w:t>III</w:t>
            </w:r>
            <w:r w:rsidRPr="004045CA">
              <w:rPr>
                <w:rFonts w:ascii="Times New Roman" w:eastAsia="Segoe UI" w:hAnsi="Times New Roman" w:cs="Times New Roman"/>
                <w:b/>
                <w:bCs/>
                <w:iCs/>
                <w:sz w:val="24"/>
                <w:szCs w:val="28"/>
                <w:lang w:eastAsia="ru-RU"/>
              </w:rPr>
              <w:t xml:space="preserve"> Демонстрационные учебно-наглядные пособия</w:t>
            </w:r>
          </w:p>
        </w:tc>
      </w:tr>
      <w:tr w:rsidR="004045CA" w:rsidRPr="004045CA" w:rsidTr="008509A6">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b/>
                <w:bCs/>
                <w:iCs/>
                <w:sz w:val="24"/>
                <w:szCs w:val="28"/>
                <w:lang w:eastAsia="ru-RU"/>
              </w:rPr>
              <w:t>Основное оборудование</w:t>
            </w:r>
          </w:p>
        </w:tc>
      </w:tr>
      <w:tr w:rsidR="004045CA" w:rsidRPr="004045CA" w:rsidTr="008509A6">
        <w:trPr>
          <w:trHeight w:val="154"/>
        </w:trPr>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1</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rPr>
                <w:rFonts w:ascii="Times New Roman" w:eastAsia="Times New Roman" w:hAnsi="Times New Roman" w:cs="Times New Roman"/>
                <w:iCs/>
                <w:sz w:val="24"/>
                <w:szCs w:val="28"/>
              </w:rPr>
            </w:pPr>
            <w:r w:rsidRPr="004045CA">
              <w:rPr>
                <w:rFonts w:ascii="Times New Roman" w:eastAsia="Times New Roman" w:hAnsi="Times New Roman" w:cs="Times New Roman"/>
                <w:iCs/>
                <w:sz w:val="24"/>
                <w:szCs w:val="28"/>
              </w:rPr>
              <w:t>Плакаты</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4"/>
                <w:lang w:eastAsia="ru-RU"/>
              </w:rPr>
            </w:pPr>
            <w:r w:rsidRPr="004045CA">
              <w:rPr>
                <w:rFonts w:ascii="Times New Roman" w:eastAsia="Segoe UI" w:hAnsi="Times New Roman" w:cs="Times New Roman"/>
                <w:iCs/>
                <w:sz w:val="24"/>
                <w:szCs w:val="28"/>
                <w:lang w:eastAsia="ru-RU"/>
              </w:rPr>
              <w:t>Стандартные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2</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Альбомы чертежей</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Стандартные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3</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Чертежные инструменты</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lang w:eastAsia="ru-RU"/>
              </w:rPr>
            </w:pPr>
            <w:r w:rsidRPr="004045CA">
              <w:rPr>
                <w:rFonts w:ascii="Times New Roman" w:eastAsia="Segoe UI" w:hAnsi="Times New Roman" w:cs="Times New Roman"/>
                <w:sz w:val="24"/>
                <w:szCs w:val="28"/>
                <w:lang w:eastAsia="ru-RU"/>
              </w:rPr>
              <w:t>Стандартные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4</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 xml:space="preserve">Модели деталей </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Металлические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5</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Насосы центробежные</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Стандартные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6</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Редукторы</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Стандартные</w:t>
            </w:r>
          </w:p>
        </w:tc>
      </w:tr>
      <w:tr w:rsidR="004045CA" w:rsidRPr="004045CA" w:rsidTr="008509A6">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lang w:eastAsia="ru-RU"/>
              </w:rPr>
            </w:pPr>
            <w:r w:rsidRPr="004045CA">
              <w:rPr>
                <w:rFonts w:ascii="Times New Roman" w:eastAsia="Segoe UI" w:hAnsi="Times New Roman" w:cs="Times New Roman"/>
                <w:b/>
                <w:bCs/>
                <w:iCs/>
                <w:sz w:val="24"/>
                <w:szCs w:val="28"/>
                <w:lang w:eastAsia="ru-RU"/>
              </w:rPr>
              <w:t>Дополнительное оборудование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val="en-US" w:eastAsia="ru-RU"/>
              </w:rPr>
              <w:t>1</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
                <w:sz w:val="24"/>
                <w:szCs w:val="28"/>
                <w:lang w:eastAsia="ru-RU"/>
              </w:rPr>
            </w:pPr>
            <w:r w:rsidRPr="004045CA">
              <w:rPr>
                <w:rFonts w:ascii="Times New Roman" w:eastAsia="Segoe UI" w:hAnsi="Times New Roman" w:cs="Times New Roman"/>
                <w:iCs/>
                <w:sz w:val="24"/>
                <w:szCs w:val="28"/>
                <w:lang w:eastAsia="ru-RU"/>
              </w:rPr>
              <w:t>Комплект учебно-наглядного материала по всем темам программы</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widowControl w:val="0"/>
              <w:autoSpaceDE w:val="0"/>
              <w:autoSpaceDN w:val="0"/>
              <w:spacing w:after="0" w:line="260" w:lineRule="exact"/>
              <w:ind w:left="107"/>
              <w:jc w:val="both"/>
              <w:rPr>
                <w:rFonts w:ascii="Times New Roman" w:eastAsia="Times New Roman" w:hAnsi="Times New Roman" w:cs="Times New Roman"/>
                <w:sz w:val="24"/>
                <w:lang w:eastAsia="ru-RU"/>
              </w:rPr>
            </w:pPr>
            <w:r w:rsidRPr="004045CA">
              <w:rPr>
                <w:rFonts w:ascii="Times New Roman" w:eastAsia="Times New Roman" w:hAnsi="Times New Roman" w:cs="Times New Roman"/>
                <w:sz w:val="24"/>
                <w:lang w:eastAsia="ru-RU"/>
              </w:rPr>
              <w:t>Электронные и печатные</w:t>
            </w:r>
          </w:p>
        </w:tc>
      </w:tr>
    </w:tbl>
    <w:p w:rsidR="004045CA" w:rsidRPr="004045CA" w:rsidRDefault="004045CA" w:rsidP="004045CA">
      <w:pPr>
        <w:suppressAutoHyphens/>
        <w:spacing w:after="0" w:line="240" w:lineRule="auto"/>
        <w:ind w:firstLine="709"/>
        <w:jc w:val="both"/>
        <w:rPr>
          <w:rFonts w:eastAsiaTheme="minorEastAsia"/>
          <w:lang w:eastAsia="ru-RU"/>
        </w:rPr>
      </w:pPr>
    </w:p>
    <w:p w:rsidR="004045CA" w:rsidRPr="004045CA" w:rsidRDefault="004045CA" w:rsidP="004045CA">
      <w:pPr>
        <w:suppressAutoHyphens/>
        <w:spacing w:after="0" w:line="240" w:lineRule="auto"/>
        <w:ind w:firstLine="709"/>
        <w:jc w:val="both"/>
        <w:rPr>
          <w:rFonts w:ascii="Times New Roman" w:eastAsia="Segoe UI" w:hAnsi="Times New Roman" w:cs="Times New Roman"/>
          <w:bCs/>
          <w:iCs/>
          <w:sz w:val="24"/>
          <w:szCs w:val="24"/>
          <w:lang w:eastAsia="ru-RU"/>
        </w:rPr>
      </w:pPr>
      <w:r w:rsidRPr="004045CA">
        <w:rPr>
          <w:rFonts w:ascii="Times New Roman" w:eastAsia="Segoe UI" w:hAnsi="Times New Roman" w:cs="Times New Roman"/>
          <w:bCs/>
          <w:iCs/>
          <w:sz w:val="24"/>
          <w:szCs w:val="24"/>
          <w:lang w:eastAsia="ru-RU"/>
        </w:rPr>
        <w:t>Мастерская «Эксплуатация транспортных средств»</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6098"/>
        <w:gridCol w:w="3562"/>
      </w:tblGrid>
      <w:tr w:rsidR="004045CA" w:rsidRPr="004045CA" w:rsidTr="008509A6">
        <w:tc>
          <w:tcPr>
            <w:tcW w:w="341" w:type="pct"/>
            <w:tcBorders>
              <w:top w:val="single" w:sz="4" w:space="0" w:color="auto"/>
              <w:left w:val="single" w:sz="4" w:space="0" w:color="auto"/>
              <w:bottom w:val="single" w:sz="4" w:space="0" w:color="auto"/>
              <w:right w:val="single" w:sz="4" w:space="0" w:color="auto"/>
            </w:tcBorders>
            <w:vAlign w:val="center"/>
            <w:hideMark/>
          </w:tcPr>
          <w:p w:rsidR="004045CA" w:rsidRPr="004045CA" w:rsidRDefault="004045CA" w:rsidP="004045CA">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w:t>
            </w:r>
          </w:p>
        </w:tc>
        <w:tc>
          <w:tcPr>
            <w:tcW w:w="2941" w:type="pct"/>
            <w:tcBorders>
              <w:top w:val="single" w:sz="4" w:space="0" w:color="auto"/>
              <w:left w:val="single" w:sz="4" w:space="0" w:color="auto"/>
              <w:bottom w:val="single" w:sz="4" w:space="0" w:color="auto"/>
              <w:right w:val="single" w:sz="4" w:space="0" w:color="auto"/>
            </w:tcBorders>
            <w:vAlign w:val="center"/>
            <w:hideMark/>
          </w:tcPr>
          <w:p w:rsidR="004045CA" w:rsidRPr="004045CA" w:rsidRDefault="004045CA" w:rsidP="004045CA">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Наименование оборудования</w:t>
            </w:r>
          </w:p>
        </w:tc>
        <w:tc>
          <w:tcPr>
            <w:tcW w:w="1718" w:type="pct"/>
            <w:tcBorders>
              <w:top w:val="single" w:sz="4" w:space="0" w:color="auto"/>
              <w:left w:val="single" w:sz="4" w:space="0" w:color="auto"/>
              <w:bottom w:val="single" w:sz="4" w:space="0" w:color="auto"/>
              <w:right w:val="single" w:sz="4" w:space="0" w:color="auto"/>
            </w:tcBorders>
            <w:vAlign w:val="center"/>
            <w:hideMark/>
          </w:tcPr>
          <w:p w:rsidR="004045CA" w:rsidRPr="004045CA" w:rsidRDefault="004045CA" w:rsidP="004045CA">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Техническое описание</w:t>
            </w:r>
          </w:p>
        </w:tc>
      </w:tr>
      <w:tr w:rsidR="004045CA" w:rsidRPr="004045CA" w:rsidTr="008509A6">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b/>
                <w:bCs/>
                <w:iCs/>
                <w:sz w:val="24"/>
                <w:szCs w:val="28"/>
              </w:rPr>
            </w:pPr>
            <w:r w:rsidRPr="004045CA">
              <w:rPr>
                <w:rFonts w:ascii="Times New Roman" w:eastAsia="Segoe UI" w:hAnsi="Times New Roman" w:cs="Times New Roman"/>
                <w:b/>
                <w:bCs/>
                <w:iCs/>
                <w:sz w:val="24"/>
                <w:szCs w:val="28"/>
                <w:lang w:val="en-US"/>
              </w:rPr>
              <w:t>I</w:t>
            </w:r>
            <w:r w:rsidRPr="004045CA">
              <w:rPr>
                <w:rFonts w:ascii="Times New Roman" w:eastAsia="Segoe UI" w:hAnsi="Times New Roman" w:cs="Times New Roman"/>
                <w:b/>
                <w:bCs/>
                <w:iCs/>
                <w:sz w:val="24"/>
                <w:szCs w:val="28"/>
              </w:rPr>
              <w:t xml:space="preserve"> Специализированная мебель и системы хранения</w:t>
            </w:r>
          </w:p>
        </w:tc>
      </w:tr>
      <w:tr w:rsidR="004045CA" w:rsidRPr="004045CA" w:rsidTr="008509A6">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b/>
                <w:bCs/>
                <w:iCs/>
                <w:sz w:val="24"/>
                <w:szCs w:val="28"/>
              </w:rPr>
            </w:pPr>
            <w:r w:rsidRPr="004045CA">
              <w:rPr>
                <w:rFonts w:ascii="Times New Roman" w:eastAsia="Segoe UI" w:hAnsi="Times New Roman" w:cs="Times New Roman"/>
                <w:b/>
                <w:bCs/>
                <w:iCs/>
                <w:sz w:val="24"/>
                <w:szCs w:val="28"/>
              </w:rPr>
              <w:t>Основное оборудование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1</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Лабораторный комплекс «Рабочие процессы 6-ти цилиндрового дизельного двигателя с мотор-генераторной нагружающей установкой»</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pacing w:after="0"/>
            </w:pPr>
            <w:r w:rsidRPr="004045CA">
              <w:rPr>
                <w:rFonts w:ascii="Times New Roman" w:eastAsia="TimesNewRomanPSMT" w:hAnsi="Times New Roman" w:cs="Times New Roman"/>
                <w:sz w:val="24"/>
                <w:szCs w:val="24"/>
              </w:rPr>
              <w:t>Согласно техническому описанию</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2</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Стенд «Двигатель грузового автомобиля с электромеханическим приводом в разрезе»</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pacing w:after="0"/>
            </w:pPr>
            <w:r w:rsidRPr="004045CA">
              <w:rPr>
                <w:rFonts w:ascii="Times New Roman" w:eastAsia="TimesNewRomanPSMT" w:hAnsi="Times New Roman" w:cs="Times New Roman"/>
                <w:sz w:val="24"/>
                <w:szCs w:val="24"/>
              </w:rPr>
              <w:t>Согласно техническому описанию</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3</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Стенд «Бензиновый ДВС ЗМЗ грузового автомобиля в сборе КПП в разрезе»</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pacing w:after="0"/>
            </w:pPr>
            <w:r w:rsidRPr="004045CA">
              <w:rPr>
                <w:rFonts w:ascii="Times New Roman" w:eastAsia="TimesNewRomanPSMT" w:hAnsi="Times New Roman" w:cs="Times New Roman"/>
                <w:sz w:val="24"/>
                <w:szCs w:val="24"/>
              </w:rPr>
              <w:t>Согласно техническому описанию</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4</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Задний мост в разрезе в сборе с тормозными механизмами и фрагментом карданной передачи грузового автомобиля</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pacing w:after="0"/>
            </w:pPr>
            <w:r w:rsidRPr="004045CA">
              <w:rPr>
                <w:rFonts w:ascii="Times New Roman" w:eastAsia="TimesNewRomanPSMT" w:hAnsi="Times New Roman" w:cs="Times New Roman"/>
                <w:sz w:val="24"/>
                <w:szCs w:val="24"/>
              </w:rPr>
              <w:t>Согласно техническому описанию</w:t>
            </w:r>
          </w:p>
        </w:tc>
      </w:tr>
      <w:tr w:rsidR="004045CA" w:rsidRPr="004045CA" w:rsidTr="008509A6">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highlight w:val="lightGray"/>
              </w:rPr>
            </w:pPr>
            <w:r w:rsidRPr="004045CA">
              <w:rPr>
                <w:rFonts w:ascii="Times New Roman" w:eastAsia="Segoe UI" w:hAnsi="Times New Roman" w:cs="Times New Roman"/>
                <w:b/>
                <w:bCs/>
                <w:iCs/>
                <w:sz w:val="24"/>
                <w:szCs w:val="28"/>
              </w:rPr>
              <w:t>Дополнительное оборудование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1</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sz w:val="24"/>
                <w:szCs w:val="28"/>
              </w:rPr>
            </w:pPr>
            <w:r w:rsidRPr="004045CA">
              <w:rPr>
                <w:rFonts w:ascii="Times New Roman" w:eastAsia="Segoe UI" w:hAnsi="Times New Roman" w:cs="Times New Roman"/>
                <w:sz w:val="24"/>
                <w:szCs w:val="28"/>
              </w:rPr>
              <w:t>Компьютерный тренажерный комплекс "Коробка передач грузового автомобиля"</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pacing w:after="0"/>
            </w:pPr>
            <w:r w:rsidRPr="004045CA">
              <w:rPr>
                <w:rFonts w:ascii="Times New Roman" w:hAnsi="Times New Roman" w:cs="Times New Roman"/>
              </w:rPr>
              <w:t>Стандартное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2</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sz w:val="24"/>
                <w:szCs w:val="28"/>
              </w:rPr>
            </w:pPr>
            <w:r w:rsidRPr="004045CA">
              <w:rPr>
                <w:rFonts w:ascii="Times New Roman" w:eastAsia="Segoe UI" w:hAnsi="Times New Roman" w:cs="Times New Roman"/>
                <w:sz w:val="24"/>
                <w:szCs w:val="28"/>
              </w:rPr>
              <w:t>Учебный комплект "КПП грузового автомобиля"</w:t>
            </w:r>
          </w:p>
        </w:tc>
        <w:tc>
          <w:tcPr>
            <w:tcW w:w="1718"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pacing w:after="0"/>
            </w:pPr>
            <w:r w:rsidRPr="004045CA">
              <w:rPr>
                <w:rFonts w:ascii="Times New Roman" w:hAnsi="Times New Roman" w:cs="Times New Roman"/>
              </w:rPr>
              <w:t>Стандартное</w:t>
            </w:r>
          </w:p>
        </w:tc>
      </w:tr>
      <w:tr w:rsidR="004045CA" w:rsidRPr="004045CA" w:rsidTr="008509A6">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b/>
                <w:bCs/>
                <w:iCs/>
                <w:sz w:val="24"/>
                <w:szCs w:val="28"/>
                <w:lang w:val="en-US"/>
              </w:rPr>
              <w:t xml:space="preserve">II </w:t>
            </w:r>
            <w:r w:rsidRPr="004045CA">
              <w:rPr>
                <w:rFonts w:ascii="Times New Roman" w:eastAsia="Segoe UI" w:hAnsi="Times New Roman" w:cs="Times New Roman"/>
                <w:b/>
                <w:bCs/>
                <w:iCs/>
                <w:sz w:val="24"/>
                <w:szCs w:val="28"/>
              </w:rPr>
              <w:t>Технические средства</w:t>
            </w:r>
          </w:p>
        </w:tc>
      </w:tr>
      <w:tr w:rsidR="004045CA" w:rsidRPr="004045CA" w:rsidTr="008509A6">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r w:rsidRPr="004045CA">
              <w:rPr>
                <w:rFonts w:ascii="Times New Roman" w:eastAsia="Segoe UI" w:hAnsi="Times New Roman" w:cs="Times New Roman"/>
                <w:b/>
                <w:bCs/>
                <w:iCs/>
                <w:sz w:val="24"/>
                <w:szCs w:val="28"/>
              </w:rPr>
              <w:t>Основное оборудование</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lang w:val="en-US"/>
              </w:rPr>
              <w:t>N</w:t>
            </w:r>
          </w:p>
        </w:tc>
        <w:tc>
          <w:tcPr>
            <w:tcW w:w="29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iCs/>
                <w:sz w:val="24"/>
                <w:szCs w:val="28"/>
              </w:rPr>
            </w:pPr>
          </w:p>
        </w:tc>
        <w:tc>
          <w:tcPr>
            <w:tcW w:w="1718" w:type="pct"/>
            <w:tcBorders>
              <w:top w:val="single" w:sz="4" w:space="0" w:color="auto"/>
              <w:left w:val="single" w:sz="4" w:space="0" w:color="auto"/>
              <w:bottom w:val="single" w:sz="4" w:space="0" w:color="auto"/>
              <w:right w:val="single" w:sz="4" w:space="0" w:color="auto"/>
            </w:tcBorders>
          </w:tcPr>
          <w:p w:rsidR="004045CA" w:rsidRPr="004045CA" w:rsidRDefault="004045CA" w:rsidP="004045CA">
            <w:pPr>
              <w:snapToGrid w:val="0"/>
              <w:spacing w:after="0" w:line="240" w:lineRule="auto"/>
              <w:rPr>
                <w:rFonts w:ascii="Times New Roman" w:eastAsia="Segoe UI" w:hAnsi="Times New Roman" w:cs="Times New Roman"/>
                <w:iCs/>
                <w:sz w:val="24"/>
                <w:szCs w:val="28"/>
              </w:rPr>
            </w:pPr>
          </w:p>
        </w:tc>
      </w:tr>
    </w:tbl>
    <w:p w:rsidR="004045CA" w:rsidRPr="004045CA" w:rsidRDefault="004045CA" w:rsidP="004045CA">
      <w:pPr>
        <w:suppressAutoHyphens/>
        <w:spacing w:after="0" w:line="240" w:lineRule="auto"/>
        <w:ind w:firstLine="709"/>
        <w:jc w:val="both"/>
        <w:rPr>
          <w:rFonts w:ascii="Times New Roman" w:eastAsia="Segoe UI" w:hAnsi="Times New Roman" w:cs="Times New Roman"/>
          <w:bCs/>
          <w:sz w:val="24"/>
          <w:szCs w:val="24"/>
          <w:lang w:eastAsia="ru-RU"/>
        </w:rPr>
      </w:pPr>
    </w:p>
    <w:p w:rsidR="004045CA" w:rsidRPr="004045CA" w:rsidRDefault="004045CA" w:rsidP="004045CA">
      <w:pPr>
        <w:suppressAutoHyphens/>
        <w:spacing w:after="0" w:line="240" w:lineRule="auto"/>
        <w:ind w:firstLine="709"/>
        <w:jc w:val="both"/>
        <w:rPr>
          <w:rFonts w:ascii="Times New Roman" w:eastAsia="Segoe UI" w:hAnsi="Times New Roman" w:cs="Times New Roman"/>
          <w:bCs/>
          <w:iCs/>
          <w:sz w:val="24"/>
          <w:szCs w:val="24"/>
          <w:lang w:eastAsia="ru-RU"/>
        </w:rPr>
      </w:pPr>
      <w:r w:rsidRPr="004045CA">
        <w:rPr>
          <w:rFonts w:ascii="Times New Roman" w:eastAsia="Segoe UI" w:hAnsi="Times New Roman" w:cs="Times New Roman"/>
          <w:bCs/>
          <w:iCs/>
          <w:sz w:val="24"/>
          <w:szCs w:val="24"/>
          <w:lang w:eastAsia="ru-RU"/>
        </w:rPr>
        <w:t>Мастерская «Ремонт транспортных средств»</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7"/>
        <w:gridCol w:w="6241"/>
        <w:gridCol w:w="3419"/>
      </w:tblGrid>
      <w:tr w:rsidR="004045CA" w:rsidRPr="004045CA" w:rsidTr="008509A6">
        <w:tc>
          <w:tcPr>
            <w:tcW w:w="341" w:type="pct"/>
            <w:tcBorders>
              <w:top w:val="single" w:sz="4" w:space="0" w:color="auto"/>
              <w:left w:val="single" w:sz="4" w:space="0" w:color="auto"/>
              <w:bottom w:val="single" w:sz="4" w:space="0" w:color="auto"/>
              <w:right w:val="single" w:sz="4" w:space="0" w:color="auto"/>
            </w:tcBorders>
            <w:vAlign w:val="center"/>
            <w:hideMark/>
          </w:tcPr>
          <w:p w:rsidR="004045CA" w:rsidRPr="004045CA" w:rsidRDefault="004045CA" w:rsidP="004045CA">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w:t>
            </w:r>
          </w:p>
        </w:tc>
        <w:tc>
          <w:tcPr>
            <w:tcW w:w="3010" w:type="pct"/>
            <w:tcBorders>
              <w:top w:val="single" w:sz="4" w:space="0" w:color="auto"/>
              <w:left w:val="single" w:sz="4" w:space="0" w:color="auto"/>
              <w:bottom w:val="single" w:sz="4" w:space="0" w:color="auto"/>
              <w:right w:val="single" w:sz="4" w:space="0" w:color="auto"/>
            </w:tcBorders>
            <w:vAlign w:val="center"/>
            <w:hideMark/>
          </w:tcPr>
          <w:p w:rsidR="004045CA" w:rsidRPr="004045CA" w:rsidRDefault="004045CA" w:rsidP="004045CA">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Наименование оборудования</w:t>
            </w:r>
          </w:p>
        </w:tc>
        <w:tc>
          <w:tcPr>
            <w:tcW w:w="1649" w:type="pct"/>
            <w:tcBorders>
              <w:top w:val="single" w:sz="4" w:space="0" w:color="auto"/>
              <w:left w:val="single" w:sz="4" w:space="0" w:color="auto"/>
              <w:bottom w:val="single" w:sz="4" w:space="0" w:color="auto"/>
              <w:right w:val="single" w:sz="4" w:space="0" w:color="auto"/>
            </w:tcBorders>
            <w:vAlign w:val="center"/>
            <w:hideMark/>
          </w:tcPr>
          <w:p w:rsidR="004045CA" w:rsidRPr="004045CA" w:rsidRDefault="004045CA" w:rsidP="004045CA">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Техническое описание</w:t>
            </w:r>
          </w:p>
        </w:tc>
      </w:tr>
      <w:tr w:rsidR="004045CA" w:rsidRPr="004045CA" w:rsidTr="008509A6">
        <w:trPr>
          <w:trHeight w:val="278"/>
        </w:trPr>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b/>
                <w:bCs/>
                <w:iCs/>
                <w:sz w:val="24"/>
                <w:szCs w:val="28"/>
              </w:rPr>
            </w:pPr>
            <w:r w:rsidRPr="004045CA">
              <w:rPr>
                <w:rFonts w:ascii="Times New Roman" w:eastAsia="Segoe UI" w:hAnsi="Times New Roman" w:cs="Times New Roman"/>
                <w:b/>
                <w:bCs/>
                <w:iCs/>
                <w:sz w:val="24"/>
                <w:szCs w:val="28"/>
                <w:lang w:val="en-US"/>
              </w:rPr>
              <w:t>I</w:t>
            </w:r>
            <w:r w:rsidRPr="004045CA">
              <w:rPr>
                <w:rFonts w:ascii="Times New Roman" w:eastAsia="Segoe UI" w:hAnsi="Times New Roman" w:cs="Times New Roman"/>
                <w:b/>
                <w:bCs/>
                <w:iCs/>
                <w:sz w:val="24"/>
                <w:szCs w:val="28"/>
              </w:rPr>
              <w:t xml:space="preserve"> Специализированная мебель и системы хранения</w:t>
            </w:r>
          </w:p>
        </w:tc>
      </w:tr>
      <w:tr w:rsidR="004045CA" w:rsidRPr="004045CA" w:rsidTr="008509A6">
        <w:trPr>
          <w:trHeight w:val="277"/>
        </w:trPr>
        <w:tc>
          <w:tcPr>
            <w:tcW w:w="5000" w:type="pct"/>
            <w:gridSpan w:val="3"/>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rPr>
                <w:rFonts w:ascii="Times New Roman" w:eastAsia="Segoe UI" w:hAnsi="Times New Roman" w:cs="Times New Roman"/>
                <w:b/>
                <w:bCs/>
                <w:iCs/>
                <w:sz w:val="24"/>
                <w:szCs w:val="28"/>
              </w:rPr>
            </w:pPr>
            <w:r w:rsidRPr="004045CA">
              <w:rPr>
                <w:rFonts w:ascii="Times New Roman" w:eastAsia="Segoe UI" w:hAnsi="Times New Roman" w:cs="Times New Roman"/>
                <w:b/>
                <w:bCs/>
                <w:iCs/>
                <w:sz w:val="24"/>
                <w:szCs w:val="28"/>
              </w:rPr>
              <w:t>Основное оборудование</w:t>
            </w:r>
          </w:p>
        </w:tc>
      </w:tr>
      <w:tr w:rsidR="004045CA" w:rsidRPr="004045CA" w:rsidTr="008509A6">
        <w:trPr>
          <w:trHeight w:val="551"/>
        </w:trPr>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1</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Лабораторный стенд «Пневматическая тормозная система с ABS трехосного грузового автомобиля»</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pacing w:after="0" w:line="240" w:lineRule="auto"/>
            </w:pPr>
            <w:r w:rsidRPr="004045CA">
              <w:rPr>
                <w:rFonts w:ascii="Times New Roman" w:eastAsia="TimesNewRomanPSMT" w:hAnsi="Times New Roman" w:cs="Times New Roman"/>
                <w:sz w:val="24"/>
                <w:szCs w:val="24"/>
              </w:rPr>
              <w:t>Согласно техническому описанию</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2</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Многофункциональный  стенд для изучения устройства и обслуживания грузовых автомобилей</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pacing w:after="0"/>
            </w:pPr>
            <w:r w:rsidRPr="004045CA">
              <w:rPr>
                <w:rFonts w:ascii="Times New Roman" w:eastAsia="TimesNewRomanPSMT" w:hAnsi="Times New Roman" w:cs="Times New Roman"/>
                <w:sz w:val="24"/>
                <w:szCs w:val="24"/>
              </w:rPr>
              <w:t>Согласно техническому описанию</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3</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Лабораторный стенд "Система энергоснабжения автомобиля"</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pacing w:after="0"/>
            </w:pPr>
            <w:r w:rsidRPr="004045CA">
              <w:rPr>
                <w:rFonts w:ascii="Times New Roman" w:eastAsia="TimesNewRomanPSMT" w:hAnsi="Times New Roman" w:cs="Times New Roman"/>
                <w:sz w:val="24"/>
                <w:szCs w:val="24"/>
              </w:rPr>
              <w:t>Согласно техническому описанию</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4</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Лабораторный стенд "Система освещения и сигнализиция грузового автомобиля"</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pacing w:after="0"/>
            </w:pPr>
            <w:r w:rsidRPr="004045CA">
              <w:rPr>
                <w:rFonts w:ascii="Times New Roman" w:eastAsia="TimesNewRomanPSMT" w:hAnsi="Times New Roman" w:cs="Times New Roman"/>
                <w:sz w:val="24"/>
                <w:szCs w:val="24"/>
              </w:rPr>
              <w:t>Согласно техническому описанию</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5</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Коробка передач грузового автомобиля в разрезе на подставке</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pacing w:after="0"/>
            </w:pPr>
            <w:r w:rsidRPr="004045CA">
              <w:rPr>
                <w:rFonts w:ascii="Times New Roman" w:eastAsia="TimesNewRomanPSMT" w:hAnsi="Times New Roman" w:cs="Times New Roman"/>
                <w:sz w:val="24"/>
                <w:szCs w:val="24"/>
              </w:rPr>
              <w:t>Согласно техническому описанию</w:t>
            </w:r>
          </w:p>
        </w:tc>
      </w:tr>
      <w:tr w:rsidR="004045CA" w:rsidRPr="004045CA" w:rsidTr="008509A6">
        <w:tc>
          <w:tcPr>
            <w:tcW w:w="341" w:type="pct"/>
            <w:tcBorders>
              <w:top w:val="single" w:sz="4" w:space="0" w:color="auto"/>
              <w:left w:val="single" w:sz="4" w:space="0" w:color="auto"/>
              <w:bottom w:val="single" w:sz="4" w:space="0" w:color="auto"/>
              <w:right w:val="single" w:sz="4" w:space="0" w:color="auto"/>
            </w:tcBorders>
            <w:hideMark/>
          </w:tcPr>
          <w:p w:rsidR="004045CA" w:rsidRPr="004045CA" w:rsidRDefault="004045CA" w:rsidP="008509A6">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6</w:t>
            </w:r>
          </w:p>
        </w:tc>
        <w:tc>
          <w:tcPr>
            <w:tcW w:w="3010"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napToGrid w:val="0"/>
              <w:spacing w:after="0" w:line="240" w:lineRule="auto"/>
              <w:jc w:val="both"/>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Передняя подвеска в сборе с рулевым механизмом в разрезе</w:t>
            </w:r>
          </w:p>
        </w:tc>
        <w:tc>
          <w:tcPr>
            <w:tcW w:w="1649" w:type="pct"/>
            <w:tcBorders>
              <w:top w:val="single" w:sz="4" w:space="0" w:color="auto"/>
              <w:left w:val="single" w:sz="4" w:space="0" w:color="auto"/>
              <w:bottom w:val="single" w:sz="4" w:space="0" w:color="auto"/>
              <w:right w:val="single" w:sz="4" w:space="0" w:color="auto"/>
            </w:tcBorders>
            <w:hideMark/>
          </w:tcPr>
          <w:p w:rsidR="004045CA" w:rsidRPr="004045CA" w:rsidRDefault="004045CA" w:rsidP="004045CA">
            <w:pPr>
              <w:spacing w:after="0"/>
            </w:pPr>
            <w:r w:rsidRPr="004045CA">
              <w:rPr>
                <w:rFonts w:ascii="Times New Roman" w:eastAsia="TimesNewRomanPSMT" w:hAnsi="Times New Roman" w:cs="Times New Roman"/>
                <w:sz w:val="24"/>
                <w:szCs w:val="24"/>
              </w:rPr>
              <w:t>Согласно техническому описанию</w:t>
            </w:r>
          </w:p>
        </w:tc>
      </w:tr>
    </w:tbl>
    <w:p w:rsidR="00F444E3" w:rsidRPr="00F444E3" w:rsidRDefault="00F444E3" w:rsidP="00F444E3">
      <w:pPr>
        <w:suppressAutoHyphens/>
        <w:spacing w:after="0" w:line="240" w:lineRule="auto"/>
        <w:ind w:firstLine="709"/>
        <w:jc w:val="both"/>
        <w:rPr>
          <w:rFonts w:eastAsiaTheme="minorEastAsia"/>
          <w:lang w:eastAsia="ru-RU"/>
        </w:rPr>
      </w:pPr>
    </w:p>
    <w:p w:rsidR="008F0F31" w:rsidRPr="008F0F31" w:rsidRDefault="00A30478" w:rsidP="00151A86">
      <w:pPr>
        <w:suppressAutoHyphens/>
        <w:spacing w:after="0"/>
        <w:ind w:firstLine="1418"/>
        <w:jc w:val="both"/>
        <w:rPr>
          <w:rFonts w:ascii="Times New Roman" w:eastAsia="Segoe UI" w:hAnsi="Times New Roman" w:cs="Times New Roman"/>
          <w:bCs/>
          <w:sz w:val="24"/>
          <w:szCs w:val="24"/>
          <w:lang w:eastAsia="ru-RU"/>
        </w:rPr>
      </w:pPr>
      <w:r>
        <w:rPr>
          <w:rFonts w:ascii="Times New Roman" w:eastAsia="Segoe UI" w:hAnsi="Times New Roman" w:cs="Times New Roman"/>
          <w:bCs/>
          <w:sz w:val="24"/>
          <w:szCs w:val="24"/>
          <w:lang w:eastAsia="ru-RU"/>
        </w:rPr>
        <w:t>6.1.2.5</w:t>
      </w:r>
      <w:r w:rsidR="008F0F31" w:rsidRPr="008F0F31">
        <w:rPr>
          <w:rFonts w:ascii="Times New Roman" w:eastAsia="Segoe UI" w:hAnsi="Times New Roman" w:cs="Times New Roman"/>
          <w:bCs/>
          <w:sz w:val="24"/>
          <w:szCs w:val="24"/>
          <w:lang w:eastAsia="ru-RU"/>
        </w:rPr>
        <w:t>.</w:t>
      </w:r>
      <w:r w:rsidR="008F0F31" w:rsidRPr="008F0F31">
        <w:rPr>
          <w:rFonts w:ascii="Times New Roman" w:eastAsia="Segoe UI" w:hAnsi="Times New Roman" w:cs="Times New Roman"/>
          <w:bCs/>
          <w:sz w:val="24"/>
          <w:szCs w:val="24"/>
          <w:lang w:val="en-US" w:eastAsia="ru-RU"/>
        </w:rPr>
        <w:t> </w:t>
      </w:r>
      <w:r w:rsidR="008F0F31" w:rsidRPr="008F0F31">
        <w:rPr>
          <w:rFonts w:ascii="Times New Roman" w:eastAsia="Segoe UI" w:hAnsi="Times New Roman" w:cs="Times New Roman"/>
          <w:bCs/>
          <w:sz w:val="24"/>
          <w:szCs w:val="24"/>
          <w:lang w:eastAsia="ru-RU"/>
        </w:rPr>
        <w:t>Оснащение баз практик</w:t>
      </w:r>
    </w:p>
    <w:p w:rsidR="008F0F31" w:rsidRPr="002201A3" w:rsidRDefault="008F0F31" w:rsidP="008509A6">
      <w:pPr>
        <w:spacing w:after="0"/>
        <w:ind w:left="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Реализация образовательной программы предполагает обязательную учебную </w:t>
      </w:r>
      <w:r w:rsidRPr="008F0F31">
        <w:rPr>
          <w:rFonts w:ascii="Times New Roman" w:eastAsia="Segoe UI" w:hAnsi="Times New Roman" w:cs="Times New Roman"/>
          <w:sz w:val="24"/>
          <w:szCs w:val="24"/>
          <w:lang w:eastAsia="ru-RU"/>
        </w:rPr>
        <w:br/>
        <w:t xml:space="preserve">и </w:t>
      </w:r>
      <w:r w:rsidRPr="002201A3">
        <w:rPr>
          <w:rFonts w:ascii="Times New Roman" w:eastAsia="Segoe UI" w:hAnsi="Times New Roman" w:cs="Times New Roman"/>
          <w:sz w:val="24"/>
          <w:szCs w:val="24"/>
          <w:lang w:eastAsia="ru-RU"/>
        </w:rPr>
        <w:t>производственную практику.</w:t>
      </w:r>
    </w:p>
    <w:p w:rsidR="008509A6" w:rsidRDefault="008F0F31" w:rsidP="008509A6">
      <w:pPr>
        <w:spacing w:after="0"/>
        <w:ind w:left="709" w:firstLine="709"/>
        <w:jc w:val="both"/>
        <w:rPr>
          <w:rFonts w:ascii="Times New Roman" w:eastAsia="Segoe UI" w:hAnsi="Times New Roman" w:cs="Times New Roman"/>
          <w:b/>
          <w:sz w:val="24"/>
          <w:szCs w:val="24"/>
          <w:lang w:eastAsia="ru-RU"/>
        </w:rPr>
      </w:pPr>
      <w:r w:rsidRPr="002201A3">
        <w:rPr>
          <w:rFonts w:ascii="Times New Roman" w:eastAsia="Segoe UI" w:hAnsi="Times New Roman" w:cs="Times New Roman"/>
          <w:sz w:val="24"/>
          <w:szCs w:val="24"/>
          <w:lang w:eastAsia="ru-RU"/>
        </w:rPr>
        <w:t>Учебная практика реализуется в мастерских профессиональной обра</w:t>
      </w:r>
      <w:r w:rsidR="002201A3" w:rsidRPr="002201A3">
        <w:rPr>
          <w:rFonts w:ascii="Times New Roman" w:eastAsia="Segoe UI" w:hAnsi="Times New Roman" w:cs="Times New Roman"/>
          <w:sz w:val="24"/>
          <w:szCs w:val="24"/>
          <w:lang w:eastAsia="ru-RU"/>
        </w:rPr>
        <w:t xml:space="preserve">зовательной организации и требует </w:t>
      </w:r>
      <w:r w:rsidR="002201A3" w:rsidRPr="002201A3">
        <w:rPr>
          <w:rFonts w:ascii="Times New Roman" w:eastAsia="Times New Roman" w:hAnsi="Times New Roman" w:cs="Times New Roman"/>
          <w:sz w:val="24"/>
          <w:szCs w:val="24"/>
        </w:rPr>
        <w:t>наличия</w:t>
      </w:r>
      <w:r w:rsidR="002201A3" w:rsidRPr="002201A3">
        <w:rPr>
          <w:rFonts w:ascii="Times New Roman" w:eastAsia="Segoe UI" w:hAnsi="Times New Roman" w:cs="Times New Roman"/>
          <w:sz w:val="24"/>
          <w:szCs w:val="24"/>
          <w:lang w:eastAsia="ru-RU"/>
        </w:rPr>
        <w:t xml:space="preserve"> оборудования, инструментов, расходных материалов</w:t>
      </w:r>
      <w:r w:rsidRPr="002201A3">
        <w:rPr>
          <w:rFonts w:ascii="Times New Roman" w:eastAsia="Segoe UI" w:hAnsi="Times New Roman" w:cs="Times New Roman"/>
          <w:sz w:val="24"/>
          <w:szCs w:val="24"/>
          <w:lang w:eastAsia="ru-RU"/>
        </w:rPr>
        <w:t>, обеспечивающих выполнение всех видов работ, определенных содержанием программ профессиональных мо</w:t>
      </w:r>
      <w:r w:rsidR="002201A3" w:rsidRPr="002201A3">
        <w:rPr>
          <w:rFonts w:ascii="Times New Roman" w:eastAsia="Segoe UI" w:hAnsi="Times New Roman" w:cs="Times New Roman"/>
          <w:sz w:val="24"/>
          <w:szCs w:val="24"/>
          <w:lang w:eastAsia="ru-RU"/>
        </w:rPr>
        <w:t>дулей, в том числе оборудования и инструментов</w:t>
      </w:r>
      <w:r w:rsidRPr="002201A3">
        <w:rPr>
          <w:rFonts w:ascii="Times New Roman" w:eastAsia="Segoe UI" w:hAnsi="Times New Roman" w:cs="Times New Roman"/>
          <w:sz w:val="24"/>
          <w:szCs w:val="24"/>
          <w:lang w:eastAsia="ru-RU"/>
        </w:rPr>
        <w:t xml:space="preserve">, используемых при проведении чемпионатов </w:t>
      </w:r>
      <w:r w:rsidRPr="00444F54">
        <w:rPr>
          <w:rFonts w:ascii="Times New Roman" w:eastAsia="Segoe UI" w:hAnsi="Times New Roman" w:cs="Times New Roman"/>
          <w:sz w:val="24"/>
          <w:szCs w:val="24"/>
          <w:lang w:eastAsia="ru-RU"/>
        </w:rPr>
        <w:lastRenderedPageBreak/>
        <w:t>профессионального мастерства и указанных в инфраструктурных листах конкурсной документации</w:t>
      </w:r>
      <w:r w:rsidR="004045CA" w:rsidRPr="00444F54">
        <w:rPr>
          <w:rFonts w:ascii="Times New Roman" w:eastAsia="Segoe UI" w:hAnsi="Times New Roman" w:cs="Times New Roman"/>
          <w:sz w:val="24"/>
          <w:szCs w:val="24"/>
          <w:lang w:eastAsia="ru-RU"/>
        </w:rPr>
        <w:t xml:space="preserve"> по КОД23.01.17</w:t>
      </w:r>
      <w:r w:rsidR="00444F54" w:rsidRPr="00444F54">
        <w:rPr>
          <w:rFonts w:ascii="Times New Roman" w:eastAsia="Segoe UI" w:hAnsi="Times New Roman" w:cs="Times New Roman"/>
          <w:sz w:val="24"/>
          <w:szCs w:val="24"/>
          <w:lang w:eastAsia="ru-RU"/>
        </w:rPr>
        <w:t xml:space="preserve"> М</w:t>
      </w:r>
      <w:r w:rsidR="00444F54">
        <w:rPr>
          <w:rFonts w:ascii="Times New Roman" w:eastAsia="Segoe UI" w:hAnsi="Times New Roman" w:cs="Times New Roman"/>
          <w:sz w:val="24"/>
          <w:szCs w:val="24"/>
          <w:lang w:eastAsia="ru-RU"/>
        </w:rPr>
        <w:t>астер по ремонт</w:t>
      </w:r>
      <w:r w:rsidR="00444F54" w:rsidRPr="00444F54">
        <w:rPr>
          <w:rFonts w:ascii="Times New Roman" w:eastAsia="Segoe UI" w:hAnsi="Times New Roman" w:cs="Times New Roman"/>
          <w:sz w:val="24"/>
          <w:szCs w:val="24"/>
          <w:lang w:eastAsia="ru-RU"/>
        </w:rPr>
        <w:t>у и обслуживанию автомобилей</w:t>
      </w:r>
      <w:r w:rsidRPr="00444F54">
        <w:rPr>
          <w:rFonts w:ascii="Times New Roman" w:eastAsia="Segoe UI" w:hAnsi="Times New Roman" w:cs="Times New Roman"/>
          <w:bCs/>
          <w:sz w:val="24"/>
          <w:szCs w:val="24"/>
          <w:lang w:eastAsia="ru-RU"/>
        </w:rPr>
        <w:t>.</w:t>
      </w:r>
    </w:p>
    <w:p w:rsidR="008509A6" w:rsidRDefault="008F0F31" w:rsidP="008509A6">
      <w:pPr>
        <w:spacing w:after="0"/>
        <w:ind w:left="709" w:firstLine="709"/>
        <w:jc w:val="both"/>
        <w:rPr>
          <w:rFonts w:ascii="Times New Roman" w:eastAsia="Segoe UI" w:hAnsi="Times New Roman" w:cs="Times New Roman"/>
          <w:b/>
          <w:sz w:val="24"/>
          <w:szCs w:val="24"/>
          <w:lang w:eastAsia="ru-RU"/>
        </w:rPr>
      </w:pPr>
      <w:r w:rsidRPr="00444F54">
        <w:rPr>
          <w:rFonts w:ascii="Times New Roman" w:eastAsia="Segoe UI" w:hAnsi="Times New Roman" w:cs="Times New Roman"/>
          <w:sz w:val="24"/>
          <w:szCs w:val="24"/>
          <w:lang w:eastAsia="ru-RU"/>
        </w:rPr>
        <w:t xml:space="preserve">Производственная практика реализуется в организациях </w:t>
      </w:r>
      <w:r w:rsidRPr="00444F54">
        <w:rPr>
          <w:rFonts w:ascii="Times New Roman" w:eastAsia="Segoe UI" w:hAnsi="Times New Roman" w:cs="Times New Roman"/>
          <w:iCs/>
          <w:sz w:val="24"/>
          <w:szCs w:val="24"/>
          <w:lang w:eastAsia="ru-RU"/>
        </w:rPr>
        <w:t>лесопромышленного комплекса</w:t>
      </w:r>
      <w:r w:rsidRPr="00444F54">
        <w:rPr>
          <w:rFonts w:ascii="Times New Roman" w:eastAsia="Segoe UI" w:hAnsi="Times New Roman" w:cs="Times New Roman"/>
          <w:sz w:val="24"/>
          <w:szCs w:val="24"/>
          <w:lang w:eastAsia="ru-RU"/>
        </w:rPr>
        <w:t xml:space="preserve">, обеспечивающих деятельность обучающихся </w:t>
      </w:r>
      <w:r w:rsidRPr="00444F54">
        <w:rPr>
          <w:rFonts w:ascii="Times New Roman" w:eastAsia="Times New Roman" w:hAnsi="Times New Roman" w:cs="Times New Roman"/>
          <w:sz w:val="24"/>
          <w:szCs w:val="24"/>
        </w:rPr>
        <w:t>впрофессиональной</w:t>
      </w:r>
      <w:r w:rsidRPr="00444F54">
        <w:rPr>
          <w:rFonts w:ascii="Times New Roman" w:eastAsia="Times New Roman" w:hAnsi="Times New Roman" w:cs="Times New Roman"/>
          <w:spacing w:val="-1"/>
          <w:sz w:val="24"/>
          <w:szCs w:val="24"/>
        </w:rPr>
        <w:t>области</w:t>
      </w:r>
      <w:r w:rsidR="00444F54" w:rsidRPr="00444F54">
        <w:rPr>
          <w:rFonts w:ascii="Times New Roman" w:eastAsia="Segoe UI" w:hAnsi="Times New Roman" w:cs="Times New Roman"/>
          <w:sz w:val="24"/>
          <w:szCs w:val="24"/>
          <w:lang w:eastAsia="ru-RU"/>
        </w:rPr>
        <w:t>33.</w:t>
      </w:r>
      <w:r w:rsidR="00444F54" w:rsidRPr="00444F54">
        <w:rPr>
          <w:rStyle w:val="hgkelc"/>
          <w:rFonts w:ascii="Times New Roman" w:hAnsi="Times New Roman" w:cs="Times New Roman"/>
          <w:bCs/>
          <w:sz w:val="24"/>
          <w:szCs w:val="24"/>
        </w:rPr>
        <w:t xml:space="preserve">Сервис, оказание услуг населению (торговля, техническое обслуживание, ремонт, предоставление персональных услуг, услуги гостеприимства, общественное питание и пр.), </w:t>
      </w:r>
      <w:hyperlink r:id="rId13" w:history="1">
        <w:r w:rsidR="00444F54" w:rsidRPr="00444F54">
          <w:rPr>
            <w:rFonts w:ascii="Times New Roman CYR" w:eastAsiaTheme="minorEastAsia" w:hAnsi="Times New Roman CYR" w:cs="Times New Roman CYR"/>
            <w:sz w:val="24"/>
            <w:szCs w:val="24"/>
            <w:lang w:eastAsia="ru-RU"/>
          </w:rPr>
          <w:t>40</w:t>
        </w:r>
      </w:hyperlink>
      <w:r w:rsidR="00444F54" w:rsidRPr="00444F54">
        <w:rPr>
          <w:rFonts w:ascii="Times New Roman CYR" w:eastAsiaTheme="minorEastAsia" w:hAnsi="Times New Roman CYR" w:cs="Times New Roman CYR"/>
          <w:sz w:val="24"/>
          <w:szCs w:val="24"/>
          <w:lang w:eastAsia="ru-RU"/>
        </w:rPr>
        <w:t>. Сквозные виды профессиональной деятельности в промышленности</w:t>
      </w:r>
      <w:r w:rsidRPr="00444F54">
        <w:rPr>
          <w:rFonts w:ascii="Times New Roman" w:eastAsia="Times New Roman" w:hAnsi="Times New Roman" w:cs="Times New Roman"/>
          <w:sz w:val="24"/>
          <w:szCs w:val="24"/>
        </w:rPr>
        <w:t>.</w:t>
      </w:r>
    </w:p>
    <w:p w:rsidR="008F0F31" w:rsidRPr="008509A6" w:rsidRDefault="008F0F31" w:rsidP="008509A6">
      <w:pPr>
        <w:spacing w:after="0"/>
        <w:ind w:left="709" w:firstLine="709"/>
        <w:jc w:val="both"/>
        <w:rPr>
          <w:rFonts w:ascii="Times New Roman" w:eastAsia="Segoe UI" w:hAnsi="Times New Roman" w:cs="Times New Roman"/>
          <w:b/>
          <w:sz w:val="24"/>
          <w:szCs w:val="24"/>
          <w:lang w:eastAsia="ru-RU"/>
        </w:rPr>
      </w:pPr>
      <w:r w:rsidRPr="002201A3">
        <w:rPr>
          <w:rFonts w:ascii="Times New Roman" w:eastAsia="Segoe UI" w:hAnsi="Times New Roman" w:cs="Times New Roman"/>
          <w:sz w:val="24"/>
          <w:szCs w:val="24"/>
          <w:lang w:eastAsia="ru-RU"/>
        </w:rPr>
        <w:t>Оборудование предприятий и технологическое оснащение рабочих мест производственной практики должно соответствует содержанию профессиональной деятельности и дает возможность обучающемуся овладеть профессиональными компетенциями по видам деятельности</w:t>
      </w:r>
      <w:r w:rsidR="008509A6">
        <w:rPr>
          <w:rFonts w:ascii="Times New Roman" w:eastAsia="Segoe UI" w:hAnsi="Times New Roman" w:cs="Times New Roman"/>
          <w:sz w:val="24"/>
          <w:szCs w:val="24"/>
          <w:lang w:eastAsia="ru-RU"/>
        </w:rPr>
        <w:t xml:space="preserve">, предусмотренными программой, </w:t>
      </w:r>
      <w:r w:rsidRPr="002201A3">
        <w:rPr>
          <w:rFonts w:ascii="Times New Roman" w:eastAsia="Segoe UI" w:hAnsi="Times New Roman" w:cs="Times New Roman"/>
          <w:sz w:val="24"/>
          <w:szCs w:val="24"/>
          <w:lang w:eastAsia="ru-RU"/>
        </w:rPr>
        <w:t>с использованием современных технологий, материалов и оборудования.</w:t>
      </w:r>
    </w:p>
    <w:p w:rsidR="00F444E3" w:rsidRPr="00F444E3" w:rsidRDefault="00F444E3" w:rsidP="008509A6">
      <w:pPr>
        <w:spacing w:after="0"/>
        <w:ind w:left="709"/>
        <w:jc w:val="both"/>
        <w:rPr>
          <w:rFonts w:ascii="Times New Roman" w:eastAsia="Segoe UI" w:hAnsi="Times New Roman" w:cs="Times New Roman"/>
          <w:sz w:val="24"/>
          <w:szCs w:val="24"/>
          <w:lang w:eastAsia="ru-RU"/>
        </w:rPr>
      </w:pPr>
      <w:r w:rsidRPr="00F444E3">
        <w:rPr>
          <w:rFonts w:ascii="Times New Roman" w:eastAsia="Segoe UI" w:hAnsi="Times New Roman" w:cs="Times New Roman"/>
          <w:bCs/>
          <w:sz w:val="24"/>
          <w:szCs w:val="24"/>
          <w:lang w:eastAsia="ru-RU"/>
        </w:rPr>
        <w:t xml:space="preserve">Наименование рабочего места, участка на базе </w:t>
      </w:r>
      <w:r w:rsidR="00C430DC" w:rsidRPr="00C430DC">
        <w:rPr>
          <w:rFonts w:ascii="Times New Roman" w:eastAsia="Segoe UI" w:hAnsi="Times New Roman" w:cs="Times New Roman"/>
          <w:bCs/>
          <w:sz w:val="24"/>
          <w:szCs w:val="24"/>
          <w:lang w:eastAsia="ru-RU"/>
        </w:rPr>
        <w:t>АО «Архангельский целлюлозно-бумажный комбинат»</w:t>
      </w:r>
      <w:r w:rsidR="00E5743E">
        <w:rPr>
          <w:rFonts w:ascii="Times New Roman" w:eastAsia="Segoe UI" w:hAnsi="Times New Roman" w:cs="Times New Roman"/>
          <w:bCs/>
          <w:sz w:val="24"/>
          <w:szCs w:val="24"/>
          <w:lang w:eastAsia="ru-RU"/>
        </w:rPr>
        <w:t xml:space="preserve">, </w:t>
      </w:r>
      <w:r w:rsidR="00C430DC" w:rsidRPr="00B86806">
        <w:rPr>
          <w:rFonts w:ascii="Times New Roman" w:hAnsi="Times New Roman" w:cs="Times New Roman"/>
          <w:bCs/>
          <w:sz w:val="24"/>
          <w:szCs w:val="24"/>
        </w:rPr>
        <w:t>«</w:t>
      </w:r>
      <w:r w:rsidR="00C430DC">
        <w:rPr>
          <w:rFonts w:ascii="Times New Roman" w:hAnsi="Times New Roman" w:cs="Times New Roman"/>
          <w:bCs/>
          <w:sz w:val="24"/>
          <w:szCs w:val="24"/>
        </w:rPr>
        <w:t>Автотранспортное производство</w:t>
      </w:r>
      <w:r w:rsidR="00C430DC" w:rsidRPr="00B86806">
        <w:rPr>
          <w:rFonts w:ascii="Times New Roman" w:hAnsi="Times New Roman" w:cs="Times New Roman"/>
          <w:bCs/>
          <w:sz w:val="24"/>
          <w:szCs w:val="24"/>
        </w:rPr>
        <w:t>»</w:t>
      </w:r>
    </w:p>
    <w:tbl>
      <w:tblPr>
        <w:tblW w:w="4542"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6245"/>
        <w:gridCol w:w="3413"/>
      </w:tblGrid>
      <w:tr w:rsidR="00C430DC"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430DC" w:rsidRPr="00C430DC" w:rsidRDefault="00C430DC" w:rsidP="00C430DC">
            <w:pPr>
              <w:snapToGrid w:val="0"/>
              <w:spacing w:after="0" w:line="240" w:lineRule="auto"/>
              <w:jc w:val="center"/>
              <w:rPr>
                <w:rFonts w:ascii="Times New Roman" w:eastAsia="Segoe UI" w:hAnsi="Times New Roman" w:cs="Times New Roman"/>
                <w:iCs/>
                <w:sz w:val="24"/>
                <w:szCs w:val="28"/>
              </w:rPr>
            </w:pPr>
            <w:r w:rsidRPr="00C430DC">
              <w:rPr>
                <w:rFonts w:ascii="Times New Roman" w:eastAsia="Segoe UI" w:hAnsi="Times New Roman" w:cs="Times New Roman"/>
                <w:iCs/>
                <w:sz w:val="24"/>
                <w:szCs w:val="28"/>
              </w:rPr>
              <w:t>№</w:t>
            </w:r>
          </w:p>
        </w:tc>
        <w:tc>
          <w:tcPr>
            <w:tcW w:w="301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430DC" w:rsidRPr="00C430DC" w:rsidRDefault="00C430DC" w:rsidP="00C430DC">
            <w:pPr>
              <w:snapToGrid w:val="0"/>
              <w:spacing w:after="0" w:line="240" w:lineRule="auto"/>
              <w:jc w:val="center"/>
              <w:rPr>
                <w:rFonts w:ascii="Times New Roman" w:eastAsia="Segoe UI" w:hAnsi="Times New Roman" w:cs="Times New Roman"/>
                <w:iCs/>
                <w:sz w:val="24"/>
                <w:szCs w:val="28"/>
              </w:rPr>
            </w:pPr>
            <w:r w:rsidRPr="00C430DC">
              <w:rPr>
                <w:rFonts w:ascii="Times New Roman" w:eastAsia="Segoe UI" w:hAnsi="Times New Roman" w:cs="Times New Roman"/>
                <w:iCs/>
                <w:sz w:val="24"/>
                <w:szCs w:val="28"/>
              </w:rPr>
              <w:t>Наименование оборудования</w:t>
            </w:r>
          </w:p>
        </w:tc>
        <w:tc>
          <w:tcPr>
            <w:tcW w:w="164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430DC" w:rsidRPr="00C430DC" w:rsidRDefault="00C430DC" w:rsidP="00C430DC">
            <w:pPr>
              <w:snapToGrid w:val="0"/>
              <w:spacing w:after="0" w:line="240" w:lineRule="auto"/>
              <w:jc w:val="center"/>
              <w:rPr>
                <w:rFonts w:ascii="Times New Roman" w:eastAsia="Segoe UI" w:hAnsi="Times New Roman" w:cs="Times New Roman"/>
                <w:iCs/>
                <w:sz w:val="24"/>
                <w:szCs w:val="28"/>
              </w:rPr>
            </w:pPr>
            <w:r w:rsidRPr="00C430DC">
              <w:rPr>
                <w:rFonts w:ascii="Times New Roman" w:eastAsia="Segoe UI" w:hAnsi="Times New Roman" w:cs="Times New Roman"/>
                <w:iCs/>
                <w:sz w:val="24"/>
                <w:szCs w:val="28"/>
              </w:rPr>
              <w:t>Техническое описание</w:t>
            </w:r>
          </w:p>
        </w:tc>
      </w:tr>
      <w:tr w:rsidR="00C430DC" w:rsidRPr="00C430DC" w:rsidTr="00E5743E">
        <w:trPr>
          <w:trHeight w:val="27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hideMark/>
          </w:tcPr>
          <w:p w:rsidR="00C430DC" w:rsidRPr="00C430DC" w:rsidRDefault="00C430DC" w:rsidP="00C430DC">
            <w:pPr>
              <w:snapToGrid w:val="0"/>
              <w:spacing w:after="0" w:line="240" w:lineRule="auto"/>
              <w:rPr>
                <w:rFonts w:ascii="Times New Roman" w:eastAsia="Segoe UI" w:hAnsi="Times New Roman" w:cs="Times New Roman"/>
                <w:b/>
                <w:bCs/>
                <w:iCs/>
                <w:sz w:val="24"/>
                <w:szCs w:val="28"/>
              </w:rPr>
            </w:pPr>
            <w:r w:rsidRPr="00C430DC">
              <w:rPr>
                <w:rFonts w:ascii="Times New Roman" w:eastAsia="Segoe UI" w:hAnsi="Times New Roman" w:cs="Times New Roman"/>
                <w:b/>
                <w:bCs/>
                <w:iCs/>
                <w:sz w:val="24"/>
                <w:szCs w:val="28"/>
                <w:lang w:val="en-US"/>
              </w:rPr>
              <w:t>I</w:t>
            </w:r>
            <w:r w:rsidRPr="00C430DC">
              <w:rPr>
                <w:rFonts w:ascii="Times New Roman" w:eastAsia="Segoe UI" w:hAnsi="Times New Roman" w:cs="Times New Roman"/>
                <w:b/>
                <w:bCs/>
                <w:iCs/>
                <w:sz w:val="24"/>
                <w:szCs w:val="28"/>
              </w:rPr>
              <w:t xml:space="preserve"> Специализированная мебель и системы хранения</w:t>
            </w:r>
          </w:p>
        </w:tc>
      </w:tr>
      <w:tr w:rsidR="00C430DC" w:rsidRPr="00C430DC" w:rsidTr="00E5743E">
        <w:trPr>
          <w:trHeight w:val="277"/>
        </w:trPr>
        <w:tc>
          <w:tcPr>
            <w:tcW w:w="5000" w:type="pct"/>
            <w:gridSpan w:val="3"/>
            <w:tcBorders>
              <w:top w:val="single" w:sz="4" w:space="0" w:color="auto"/>
              <w:left w:val="single" w:sz="4" w:space="0" w:color="auto"/>
              <w:bottom w:val="single" w:sz="4" w:space="0" w:color="auto"/>
              <w:right w:val="single" w:sz="4" w:space="0" w:color="auto"/>
            </w:tcBorders>
            <w:shd w:val="clear" w:color="auto" w:fill="auto"/>
            <w:hideMark/>
          </w:tcPr>
          <w:p w:rsidR="00C430DC" w:rsidRPr="00C430DC" w:rsidRDefault="00C430DC" w:rsidP="00C430DC">
            <w:pPr>
              <w:snapToGrid w:val="0"/>
              <w:spacing w:after="0" w:line="240" w:lineRule="auto"/>
              <w:rPr>
                <w:rFonts w:ascii="Times New Roman" w:eastAsia="Segoe UI" w:hAnsi="Times New Roman" w:cs="Times New Roman"/>
                <w:b/>
                <w:bCs/>
                <w:iCs/>
                <w:sz w:val="24"/>
                <w:szCs w:val="28"/>
              </w:rPr>
            </w:pPr>
            <w:r w:rsidRPr="00C430DC">
              <w:rPr>
                <w:rFonts w:ascii="Times New Roman" w:eastAsia="Segoe UI" w:hAnsi="Times New Roman" w:cs="Times New Roman"/>
                <w:b/>
                <w:bCs/>
                <w:iCs/>
                <w:sz w:val="24"/>
                <w:szCs w:val="28"/>
              </w:rPr>
              <w:t>Основное оборудование</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1</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Подъемник;</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Согласно техническому описанию</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2</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Стенд для регулировки углов установки колес</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Согласно техническому описанию</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3</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Пневмолиния или компрессор;</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Согласно техническому описанию</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4</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Трансмиссионная стойка;</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Согласно техническому описанию</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5</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Стенд для регулировки углов установки колес;</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Согласно техническому описанию</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6</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Оборудование для замены эксплуатационных жидкостей</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Согласно техническому описанию</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7</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Оборудование для замены эксплуатационных жидкостей;</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Согласно техническому описанию</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8</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Шиномонтажный станок;</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Согласно техническому описанию</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9</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Балансировочный стенд;</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Согласно техническому описанию</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10</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Оборудование и инструмент для кузовного ремонта</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Стандартное</w:t>
            </w:r>
          </w:p>
        </w:tc>
      </w:tr>
      <w:tr w:rsidR="00C430DC" w:rsidRPr="00C430DC" w:rsidTr="00E5743E">
        <w:tc>
          <w:tcPr>
            <w:tcW w:w="5000" w:type="pct"/>
            <w:gridSpan w:val="3"/>
            <w:tcBorders>
              <w:top w:val="single" w:sz="4" w:space="0" w:color="auto"/>
              <w:left w:val="single" w:sz="4" w:space="0" w:color="auto"/>
              <w:bottom w:val="single" w:sz="4" w:space="0" w:color="auto"/>
              <w:right w:val="single" w:sz="4" w:space="0" w:color="auto"/>
            </w:tcBorders>
            <w:shd w:val="clear" w:color="auto" w:fill="auto"/>
            <w:hideMark/>
          </w:tcPr>
          <w:p w:rsidR="00C430DC" w:rsidRPr="00C430DC" w:rsidRDefault="00C430DC" w:rsidP="00E5743E">
            <w:pPr>
              <w:snapToGrid w:val="0"/>
              <w:spacing w:after="0" w:line="240" w:lineRule="auto"/>
              <w:rPr>
                <w:rFonts w:ascii="Times New Roman" w:eastAsia="Segoe UI" w:hAnsi="Times New Roman" w:cs="Times New Roman"/>
                <w:iCs/>
                <w:sz w:val="24"/>
                <w:szCs w:val="28"/>
              </w:rPr>
            </w:pPr>
            <w:r w:rsidRPr="00C430DC">
              <w:rPr>
                <w:rFonts w:ascii="Times New Roman" w:eastAsia="Segoe UI" w:hAnsi="Times New Roman" w:cs="Times New Roman"/>
                <w:b/>
                <w:bCs/>
                <w:iCs/>
                <w:sz w:val="24"/>
                <w:szCs w:val="28"/>
              </w:rPr>
              <w:t>Дополнительное оборудование</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1</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Подкатной домкрат;</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snapToGrid w:val="0"/>
              <w:spacing w:after="0" w:line="240" w:lineRule="auto"/>
              <w:rPr>
                <w:rFonts w:ascii="Times New Roman" w:eastAsia="Segoe UI" w:hAnsi="Times New Roman" w:cs="Times New Roman"/>
                <w:sz w:val="24"/>
                <w:szCs w:val="28"/>
                <w:highlight w:val="lightGray"/>
              </w:rPr>
            </w:pPr>
            <w:r w:rsidRPr="00C430DC">
              <w:rPr>
                <w:rFonts w:ascii="Times New Roman" w:eastAsia="Segoe UI" w:hAnsi="Times New Roman" w:cs="Times New Roman"/>
                <w:sz w:val="24"/>
                <w:szCs w:val="28"/>
              </w:rPr>
              <w:t>Стандартное</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2</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Переносная лампа;</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snapToGrid w:val="0"/>
              <w:spacing w:after="0" w:line="240" w:lineRule="auto"/>
              <w:rPr>
                <w:rFonts w:ascii="Times New Roman" w:eastAsia="Segoe UI" w:hAnsi="Times New Roman" w:cs="Times New Roman"/>
                <w:i/>
                <w:sz w:val="24"/>
                <w:szCs w:val="28"/>
                <w:highlight w:val="lightGray"/>
                <w:u w:val="single"/>
              </w:rPr>
            </w:pPr>
            <w:r w:rsidRPr="00C430DC">
              <w:rPr>
                <w:rFonts w:ascii="Times New Roman" w:eastAsia="Segoe UI" w:hAnsi="Times New Roman" w:cs="Times New Roman"/>
                <w:sz w:val="24"/>
                <w:szCs w:val="28"/>
              </w:rPr>
              <w:t>Стандартное</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3</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Верстаки с тисками;</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snapToGrid w:val="0"/>
              <w:spacing w:after="0" w:line="240" w:lineRule="auto"/>
              <w:rPr>
                <w:rFonts w:ascii="Times New Roman" w:eastAsia="Segoe UI" w:hAnsi="Times New Roman" w:cs="Times New Roman"/>
                <w:i/>
                <w:sz w:val="24"/>
                <w:szCs w:val="28"/>
                <w:highlight w:val="lightGray"/>
                <w:u w:val="single"/>
              </w:rPr>
            </w:pPr>
            <w:r w:rsidRPr="00C430DC">
              <w:rPr>
                <w:rFonts w:ascii="Times New Roman" w:eastAsia="Segoe UI" w:hAnsi="Times New Roman" w:cs="Times New Roman"/>
                <w:sz w:val="24"/>
                <w:szCs w:val="28"/>
              </w:rPr>
              <w:t>Стандартное</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4</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Инструментальная тележка с набором инструмента;</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snapToGrid w:val="0"/>
              <w:spacing w:after="0" w:line="240" w:lineRule="auto"/>
              <w:rPr>
                <w:rFonts w:ascii="Times New Roman" w:eastAsia="Segoe UI" w:hAnsi="Times New Roman" w:cs="Times New Roman"/>
                <w:i/>
                <w:sz w:val="24"/>
                <w:szCs w:val="28"/>
                <w:highlight w:val="lightGray"/>
                <w:u w:val="single"/>
              </w:rPr>
            </w:pPr>
            <w:r w:rsidRPr="00C430DC">
              <w:rPr>
                <w:rFonts w:ascii="Times New Roman" w:eastAsia="Segoe UI" w:hAnsi="Times New Roman" w:cs="Times New Roman"/>
                <w:sz w:val="24"/>
                <w:szCs w:val="28"/>
              </w:rPr>
              <w:t>Стандартное</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5</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Приточно-вытяжная вентиляция;</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snapToGrid w:val="0"/>
              <w:spacing w:after="0" w:line="240" w:lineRule="auto"/>
              <w:rPr>
                <w:rFonts w:ascii="Times New Roman" w:eastAsia="Segoe UI" w:hAnsi="Times New Roman" w:cs="Times New Roman"/>
                <w:i/>
                <w:sz w:val="24"/>
                <w:szCs w:val="28"/>
                <w:highlight w:val="lightGray"/>
                <w:u w:val="single"/>
              </w:rPr>
            </w:pPr>
            <w:r w:rsidRPr="00C430DC">
              <w:rPr>
                <w:rFonts w:ascii="Times New Roman" w:eastAsia="Segoe UI" w:hAnsi="Times New Roman" w:cs="Times New Roman"/>
                <w:sz w:val="24"/>
                <w:szCs w:val="28"/>
              </w:rPr>
              <w:t>Стандартное</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rPr>
            </w:pPr>
            <w:r w:rsidRPr="004045CA">
              <w:rPr>
                <w:rFonts w:ascii="Times New Roman" w:eastAsia="Segoe UI" w:hAnsi="Times New Roman" w:cs="Times New Roman"/>
                <w:iCs/>
                <w:sz w:val="24"/>
                <w:szCs w:val="28"/>
              </w:rPr>
              <w:t>6</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Вытяжка для отработавших газов;</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snapToGrid w:val="0"/>
              <w:spacing w:after="0" w:line="240" w:lineRule="auto"/>
              <w:rPr>
                <w:rFonts w:ascii="Times New Roman" w:eastAsia="Segoe UI" w:hAnsi="Times New Roman" w:cs="Times New Roman"/>
                <w:i/>
                <w:sz w:val="24"/>
                <w:szCs w:val="28"/>
                <w:highlight w:val="lightGray"/>
                <w:u w:val="single"/>
              </w:rPr>
            </w:pPr>
            <w:r w:rsidRPr="00C430DC">
              <w:rPr>
                <w:rFonts w:ascii="Times New Roman" w:eastAsia="Segoe UI" w:hAnsi="Times New Roman" w:cs="Times New Roman"/>
                <w:sz w:val="24"/>
                <w:szCs w:val="28"/>
              </w:rPr>
              <w:t>Стандартное</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7</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jc w:val="both"/>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Комплект демонтажно-монтажного инструмента и приспособлений;</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snapToGrid w:val="0"/>
              <w:spacing w:after="0" w:line="240" w:lineRule="auto"/>
              <w:rPr>
                <w:rFonts w:ascii="Times New Roman" w:eastAsia="Segoe UI" w:hAnsi="Times New Roman" w:cs="Times New Roman"/>
                <w:i/>
                <w:sz w:val="24"/>
                <w:szCs w:val="28"/>
                <w:highlight w:val="lightGray"/>
                <w:u w:val="single"/>
              </w:rPr>
            </w:pPr>
            <w:r w:rsidRPr="00C430DC">
              <w:rPr>
                <w:rFonts w:ascii="Times New Roman" w:eastAsia="Segoe UI" w:hAnsi="Times New Roman" w:cs="Times New Roman"/>
                <w:sz w:val="24"/>
                <w:szCs w:val="28"/>
              </w:rPr>
              <w:t>Стандартное</w:t>
            </w:r>
          </w:p>
        </w:tc>
      </w:tr>
      <w:tr w:rsidR="00E5743E"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E5743E" w:rsidRPr="004045CA" w:rsidRDefault="00E5743E" w:rsidP="00E5743E">
            <w:pPr>
              <w:snapToGrid w:val="0"/>
              <w:spacing w:after="0" w:line="240" w:lineRule="auto"/>
              <w:jc w:val="center"/>
              <w:rPr>
                <w:rFonts w:ascii="Times New Roman" w:eastAsia="Segoe UI" w:hAnsi="Times New Roman" w:cs="Times New Roman"/>
                <w:iCs/>
                <w:sz w:val="24"/>
                <w:szCs w:val="28"/>
                <w:lang w:eastAsia="ru-RU"/>
              </w:rPr>
            </w:pPr>
            <w:r w:rsidRPr="004045CA">
              <w:rPr>
                <w:rFonts w:ascii="Times New Roman" w:eastAsia="Segoe UI" w:hAnsi="Times New Roman" w:cs="Times New Roman"/>
                <w:iCs/>
                <w:sz w:val="24"/>
                <w:szCs w:val="28"/>
                <w:lang w:eastAsia="ru-RU"/>
              </w:rPr>
              <w:t>8</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C430DC">
            <w:pPr>
              <w:autoSpaceDE w:val="0"/>
              <w:autoSpaceDN w:val="0"/>
              <w:adjustRightInd w:val="0"/>
              <w:spacing w:after="0" w:line="240" w:lineRule="auto"/>
              <w:rPr>
                <w:rFonts w:ascii="Times New Roman" w:eastAsia="TimesNewRomanPSMT" w:hAnsi="Times New Roman" w:cs="Times New Roman"/>
                <w:sz w:val="24"/>
                <w:szCs w:val="24"/>
                <w:lang w:eastAsia="ru-RU"/>
              </w:rPr>
            </w:pPr>
            <w:r w:rsidRPr="00C430DC">
              <w:rPr>
                <w:rFonts w:ascii="Times New Roman" w:eastAsia="TimesNewRomanPSMT" w:hAnsi="Times New Roman" w:cs="Times New Roman"/>
                <w:sz w:val="24"/>
                <w:szCs w:val="24"/>
                <w:lang w:eastAsia="ru-RU"/>
              </w:rPr>
              <w:t>Набор контрольно-измерительного инструмента;</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E5743E" w:rsidRPr="00C430DC" w:rsidRDefault="00E5743E" w:rsidP="00E5743E">
            <w:pPr>
              <w:snapToGrid w:val="0"/>
              <w:spacing w:after="0" w:line="240" w:lineRule="auto"/>
              <w:rPr>
                <w:rFonts w:ascii="Times New Roman" w:eastAsia="Segoe UI" w:hAnsi="Times New Roman" w:cs="Times New Roman"/>
                <w:i/>
                <w:sz w:val="24"/>
                <w:szCs w:val="28"/>
                <w:highlight w:val="lightGray"/>
                <w:u w:val="single"/>
              </w:rPr>
            </w:pPr>
            <w:r w:rsidRPr="00C430DC">
              <w:rPr>
                <w:rFonts w:ascii="Times New Roman" w:eastAsia="Segoe UI" w:hAnsi="Times New Roman" w:cs="Times New Roman"/>
                <w:sz w:val="24"/>
                <w:szCs w:val="28"/>
              </w:rPr>
              <w:t>Стандартное</w:t>
            </w:r>
          </w:p>
        </w:tc>
      </w:tr>
      <w:tr w:rsidR="00C430DC" w:rsidRPr="00C430DC" w:rsidTr="00E5743E">
        <w:tc>
          <w:tcPr>
            <w:tcW w:w="5000" w:type="pct"/>
            <w:gridSpan w:val="3"/>
            <w:tcBorders>
              <w:top w:val="single" w:sz="4" w:space="0" w:color="auto"/>
              <w:left w:val="single" w:sz="4" w:space="0" w:color="auto"/>
              <w:bottom w:val="single" w:sz="4" w:space="0" w:color="auto"/>
              <w:right w:val="single" w:sz="4" w:space="0" w:color="auto"/>
            </w:tcBorders>
            <w:shd w:val="clear" w:color="auto" w:fill="auto"/>
            <w:hideMark/>
          </w:tcPr>
          <w:p w:rsidR="00C430DC" w:rsidRPr="00C430DC" w:rsidRDefault="00C430DC" w:rsidP="00E5743E">
            <w:pPr>
              <w:snapToGrid w:val="0"/>
              <w:spacing w:after="0" w:line="240" w:lineRule="auto"/>
              <w:rPr>
                <w:rFonts w:ascii="Times New Roman" w:eastAsia="Segoe UI" w:hAnsi="Times New Roman" w:cs="Times New Roman"/>
                <w:iCs/>
                <w:sz w:val="24"/>
                <w:szCs w:val="28"/>
              </w:rPr>
            </w:pPr>
            <w:r w:rsidRPr="00C430DC">
              <w:rPr>
                <w:rFonts w:ascii="Times New Roman" w:eastAsia="Segoe UI" w:hAnsi="Times New Roman" w:cs="Times New Roman"/>
                <w:b/>
                <w:bCs/>
                <w:iCs/>
                <w:sz w:val="24"/>
                <w:szCs w:val="28"/>
                <w:lang w:val="en-US"/>
              </w:rPr>
              <w:t>II</w:t>
            </w:r>
            <w:r w:rsidRPr="00C430DC">
              <w:rPr>
                <w:rFonts w:ascii="Times New Roman" w:eastAsia="Segoe UI" w:hAnsi="Times New Roman" w:cs="Times New Roman"/>
                <w:b/>
                <w:bCs/>
                <w:iCs/>
                <w:sz w:val="24"/>
                <w:szCs w:val="28"/>
              </w:rPr>
              <w:t xml:space="preserve"> Технические средства </w:t>
            </w:r>
          </w:p>
        </w:tc>
      </w:tr>
      <w:tr w:rsidR="00C430DC" w:rsidRPr="00C430DC" w:rsidTr="00E5743E">
        <w:tc>
          <w:tcPr>
            <w:tcW w:w="5000" w:type="pct"/>
            <w:gridSpan w:val="3"/>
            <w:tcBorders>
              <w:top w:val="single" w:sz="4" w:space="0" w:color="auto"/>
              <w:left w:val="single" w:sz="4" w:space="0" w:color="auto"/>
              <w:bottom w:val="single" w:sz="4" w:space="0" w:color="auto"/>
              <w:right w:val="single" w:sz="4" w:space="0" w:color="auto"/>
            </w:tcBorders>
            <w:shd w:val="clear" w:color="auto" w:fill="auto"/>
            <w:hideMark/>
          </w:tcPr>
          <w:p w:rsidR="00C430DC" w:rsidRPr="00C430DC" w:rsidRDefault="00C430DC" w:rsidP="00E5743E">
            <w:pPr>
              <w:snapToGrid w:val="0"/>
              <w:spacing w:after="0" w:line="240" w:lineRule="auto"/>
              <w:rPr>
                <w:rFonts w:ascii="Times New Roman" w:eastAsia="Segoe UI" w:hAnsi="Times New Roman" w:cs="Times New Roman"/>
                <w:iCs/>
                <w:sz w:val="24"/>
                <w:szCs w:val="28"/>
              </w:rPr>
            </w:pPr>
            <w:r w:rsidRPr="00C430DC">
              <w:rPr>
                <w:rFonts w:ascii="Times New Roman" w:eastAsia="Segoe UI" w:hAnsi="Times New Roman" w:cs="Times New Roman"/>
                <w:b/>
                <w:bCs/>
                <w:iCs/>
                <w:sz w:val="24"/>
                <w:szCs w:val="28"/>
              </w:rPr>
              <w:t>Основное оборудование</w:t>
            </w:r>
          </w:p>
        </w:tc>
      </w:tr>
      <w:tr w:rsidR="00C430DC" w:rsidRPr="00C430DC" w:rsidTr="00E5743E">
        <w:tc>
          <w:tcPr>
            <w:tcW w:w="342" w:type="pct"/>
            <w:tcBorders>
              <w:top w:val="single" w:sz="4" w:space="0" w:color="auto"/>
              <w:left w:val="single" w:sz="4" w:space="0" w:color="auto"/>
              <w:bottom w:val="single" w:sz="4" w:space="0" w:color="auto"/>
              <w:right w:val="single" w:sz="4" w:space="0" w:color="auto"/>
            </w:tcBorders>
            <w:shd w:val="clear" w:color="auto" w:fill="auto"/>
          </w:tcPr>
          <w:p w:rsidR="00C430DC" w:rsidRPr="00C430DC" w:rsidRDefault="00E5743E" w:rsidP="00E5743E">
            <w:pPr>
              <w:snapToGrid w:val="0"/>
              <w:spacing w:after="0" w:line="240" w:lineRule="auto"/>
              <w:jc w:val="center"/>
              <w:rPr>
                <w:rFonts w:ascii="Times New Roman" w:eastAsia="Segoe UI" w:hAnsi="Times New Roman" w:cs="Times New Roman"/>
                <w:iCs/>
                <w:sz w:val="24"/>
                <w:szCs w:val="28"/>
              </w:rPr>
            </w:pPr>
            <w:r>
              <w:rPr>
                <w:rFonts w:ascii="Times New Roman" w:eastAsia="Segoe UI" w:hAnsi="Times New Roman" w:cs="Times New Roman"/>
                <w:iCs/>
                <w:sz w:val="24"/>
                <w:szCs w:val="28"/>
              </w:rPr>
              <w:t>1</w:t>
            </w:r>
          </w:p>
        </w:tc>
        <w:tc>
          <w:tcPr>
            <w:tcW w:w="3012" w:type="pct"/>
            <w:tcBorders>
              <w:top w:val="single" w:sz="4" w:space="0" w:color="auto"/>
              <w:left w:val="single" w:sz="4" w:space="0" w:color="auto"/>
              <w:bottom w:val="single" w:sz="4" w:space="0" w:color="auto"/>
              <w:right w:val="single" w:sz="4" w:space="0" w:color="auto"/>
            </w:tcBorders>
            <w:shd w:val="clear" w:color="auto" w:fill="auto"/>
          </w:tcPr>
          <w:p w:rsidR="00C430DC" w:rsidRPr="00C430DC" w:rsidRDefault="00C430DC" w:rsidP="00C430DC">
            <w:pPr>
              <w:snapToGrid w:val="0"/>
              <w:spacing w:after="0" w:line="240" w:lineRule="auto"/>
              <w:rPr>
                <w:rFonts w:ascii="Times New Roman" w:eastAsia="Segoe UI" w:hAnsi="Times New Roman" w:cs="Times New Roman"/>
                <w:iCs/>
                <w:sz w:val="24"/>
                <w:szCs w:val="28"/>
                <w:highlight w:val="lightGray"/>
                <w:u w:val="single"/>
              </w:rPr>
            </w:pPr>
            <w:r w:rsidRPr="00C430DC">
              <w:rPr>
                <w:rFonts w:ascii="Times New Roman" w:eastAsia="TimesNewRomanPSMT" w:hAnsi="Times New Roman" w:cs="Times New Roman"/>
                <w:iCs/>
                <w:sz w:val="24"/>
                <w:szCs w:val="24"/>
                <w:lang w:eastAsia="ru-RU"/>
              </w:rPr>
              <w:t>Диагностическое оборудование</w:t>
            </w:r>
          </w:p>
        </w:tc>
        <w:tc>
          <w:tcPr>
            <w:tcW w:w="1646" w:type="pct"/>
            <w:tcBorders>
              <w:top w:val="single" w:sz="4" w:space="0" w:color="auto"/>
              <w:left w:val="single" w:sz="4" w:space="0" w:color="auto"/>
              <w:bottom w:val="single" w:sz="4" w:space="0" w:color="auto"/>
              <w:right w:val="single" w:sz="4" w:space="0" w:color="auto"/>
            </w:tcBorders>
            <w:shd w:val="clear" w:color="auto" w:fill="auto"/>
          </w:tcPr>
          <w:p w:rsidR="00C430DC" w:rsidRPr="00C430DC" w:rsidRDefault="00C430DC" w:rsidP="00E5743E">
            <w:pPr>
              <w:snapToGrid w:val="0"/>
              <w:spacing w:after="0" w:line="240" w:lineRule="auto"/>
              <w:rPr>
                <w:rFonts w:ascii="Times New Roman" w:eastAsia="Segoe UI" w:hAnsi="Times New Roman" w:cs="Times New Roman"/>
                <w:iCs/>
                <w:sz w:val="24"/>
                <w:szCs w:val="28"/>
                <w:highlight w:val="lightGray"/>
                <w:u w:val="single"/>
              </w:rPr>
            </w:pPr>
            <w:r w:rsidRPr="00C430DC">
              <w:rPr>
                <w:rFonts w:ascii="Times New Roman" w:eastAsia="TimesNewRomanPSMT" w:hAnsi="Times New Roman" w:cs="Times New Roman"/>
                <w:iCs/>
                <w:sz w:val="24"/>
                <w:szCs w:val="24"/>
                <w:lang w:eastAsia="ru-RU"/>
              </w:rPr>
              <w:t xml:space="preserve">Согласно техническому </w:t>
            </w:r>
            <w:r w:rsidRPr="00C430DC">
              <w:rPr>
                <w:rFonts w:ascii="Times New Roman" w:eastAsia="TimesNewRomanPSMT" w:hAnsi="Times New Roman" w:cs="Times New Roman"/>
                <w:iCs/>
                <w:sz w:val="24"/>
                <w:szCs w:val="24"/>
                <w:lang w:eastAsia="ru-RU"/>
              </w:rPr>
              <w:lastRenderedPageBreak/>
              <w:t>описанию</w:t>
            </w:r>
          </w:p>
        </w:tc>
      </w:tr>
    </w:tbl>
    <w:p w:rsidR="00F444E3" w:rsidRPr="00F444E3" w:rsidRDefault="00F444E3" w:rsidP="00F444E3">
      <w:pPr>
        <w:spacing w:after="0"/>
        <w:ind w:firstLine="709"/>
        <w:jc w:val="both"/>
        <w:rPr>
          <w:rFonts w:ascii="Times New Roman" w:eastAsia="Segoe UI" w:hAnsi="Times New Roman" w:cs="Times New Roman"/>
          <w:sz w:val="24"/>
          <w:szCs w:val="24"/>
          <w:lang w:eastAsia="ru-RU"/>
        </w:rPr>
      </w:pPr>
    </w:p>
    <w:p w:rsidR="008F0F31" w:rsidRPr="008F0F31" w:rsidRDefault="008F0F31" w:rsidP="00E5743E">
      <w:pPr>
        <w:spacing w:after="0"/>
        <w:ind w:firstLine="1418"/>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6.1.3.</w:t>
      </w:r>
      <w:r w:rsidRPr="008F0F31">
        <w:rPr>
          <w:rFonts w:ascii="Times New Roman" w:eastAsia="Segoe UI" w:hAnsi="Times New Roman" w:cs="Times New Roman"/>
          <w:sz w:val="24"/>
          <w:szCs w:val="24"/>
          <w:lang w:eastAsia="ru-RU"/>
        </w:rPr>
        <w:tab/>
        <w:t>Допускается замена оборудования его виртуальными аналогами.</w:t>
      </w:r>
    </w:p>
    <w:p w:rsidR="008F0F31" w:rsidRPr="008F0F31" w:rsidRDefault="008F0F31" w:rsidP="00E5743E">
      <w:pPr>
        <w:suppressAutoHyphens/>
        <w:spacing w:after="0"/>
        <w:ind w:firstLine="1418"/>
        <w:jc w:val="both"/>
        <w:rPr>
          <w:rFonts w:ascii="Times New Roman" w:eastAsia="Segoe UI" w:hAnsi="Times New Roman" w:cs="Times New Roman"/>
          <w:b/>
          <w:sz w:val="24"/>
          <w:szCs w:val="24"/>
          <w:lang w:eastAsia="ru-RU"/>
        </w:rPr>
      </w:pPr>
      <w:bookmarkStart w:id="28" w:name="_Hlk68082241"/>
    </w:p>
    <w:p w:rsidR="008F0F31" w:rsidRPr="008F0F31" w:rsidRDefault="008F0F31" w:rsidP="00E5743E">
      <w:pPr>
        <w:spacing w:after="60"/>
        <w:ind w:firstLine="1418"/>
        <w:jc w:val="both"/>
        <w:outlineLvl w:val="1"/>
        <w:rPr>
          <w:rFonts w:ascii="Times New Roman" w:eastAsia="Segoe UI" w:hAnsi="Times New Roman" w:cs="Times New Roman"/>
          <w:sz w:val="24"/>
          <w:szCs w:val="24"/>
        </w:rPr>
      </w:pPr>
      <w:bookmarkStart w:id="29" w:name="_Toc137650987"/>
      <w:r w:rsidRPr="008F0F31">
        <w:rPr>
          <w:rFonts w:ascii="Times New Roman" w:eastAsia="Segoe UI" w:hAnsi="Times New Roman" w:cs="Times New Roman"/>
          <w:sz w:val="24"/>
          <w:szCs w:val="24"/>
          <w:lang w:eastAsia="ru-RU"/>
        </w:rPr>
        <w:t>6.2.</w:t>
      </w:r>
      <w:r w:rsidRPr="008F0F31">
        <w:rPr>
          <w:rFonts w:ascii="Times New Roman" w:eastAsia="Segoe UI" w:hAnsi="Times New Roman" w:cs="Times New Roman"/>
          <w:sz w:val="24"/>
          <w:szCs w:val="24"/>
          <w:lang w:val="en-US" w:eastAsia="ru-RU"/>
        </w:rPr>
        <w:t> </w:t>
      </w:r>
      <w:r w:rsidRPr="008F0F31">
        <w:rPr>
          <w:rFonts w:ascii="Times New Roman" w:eastAsia="Segoe UI" w:hAnsi="Times New Roman" w:cs="Times New Roman"/>
          <w:sz w:val="24"/>
          <w:szCs w:val="24"/>
        </w:rPr>
        <w:t>Требования к учебно-методическому обеспечению образовательной программы</w:t>
      </w:r>
      <w:bookmarkEnd w:id="28"/>
      <w:bookmarkEnd w:id="29"/>
    </w:p>
    <w:p w:rsidR="00E5743E" w:rsidRDefault="008F0F31" w:rsidP="00E5743E">
      <w:pPr>
        <w:widowControl w:val="0"/>
        <w:autoSpaceDE w:val="0"/>
        <w:autoSpaceDN w:val="0"/>
        <w:adjustRightInd w:val="0"/>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6.2.1.</w:t>
      </w:r>
      <w:r w:rsidRPr="008F0F31">
        <w:rPr>
          <w:rFonts w:ascii="Times New Roman" w:eastAsia="Segoe UI" w:hAnsi="Times New Roman" w:cs="Times New Roman"/>
          <w:sz w:val="24"/>
          <w:szCs w:val="24"/>
          <w:lang w:val="en-US" w:eastAsia="ru-RU"/>
        </w:rPr>
        <w:t> </w:t>
      </w:r>
      <w:r w:rsidRPr="008F0F31">
        <w:rPr>
          <w:rFonts w:ascii="Times New Roman" w:eastAsia="Segoe UI" w:hAnsi="Times New Roman" w:cs="Times New Roman"/>
          <w:sz w:val="24"/>
          <w:szCs w:val="24"/>
          <w:lang w:eastAsia="ru-RU"/>
        </w:rPr>
        <w:t>Библиотечный фонд образовательной организации должен быть укомплектован печатными изданиями и (или) электронными изданиями</w:t>
      </w:r>
      <w:r w:rsidR="005E3BE8">
        <w:rPr>
          <w:rFonts w:ascii="Times New Roman" w:eastAsia="Segoe UI" w:hAnsi="Times New Roman" w:cs="Times New Roman"/>
          <w:sz w:val="24"/>
          <w:szCs w:val="24"/>
          <w:lang w:eastAsia="ru-RU"/>
        </w:rPr>
        <w:t xml:space="preserve"> по каждой дисциплине (модулю) </w:t>
      </w:r>
      <w:r w:rsidRPr="008F0F31">
        <w:rPr>
          <w:rFonts w:ascii="Times New Roman" w:eastAsia="Segoe UI" w:hAnsi="Times New Roman" w:cs="Times New Roman"/>
          <w:sz w:val="24"/>
          <w:szCs w:val="24"/>
          <w:lang w:eastAsia="ru-RU"/>
        </w:rPr>
        <w:t>из расчета не менее 0,25 экземпляра каждого из изданий, указанных в рабочих программах дисциплин (модулей) в качестве основной литературы, на одного обучающегося из числа лиц, одновременно осваивающих соответствующую дисциплину (модуль).</w:t>
      </w:r>
    </w:p>
    <w:p w:rsidR="008F0F31" w:rsidRPr="008F0F31" w:rsidRDefault="008F0F31" w:rsidP="00E5743E">
      <w:pPr>
        <w:widowControl w:val="0"/>
        <w:autoSpaceDE w:val="0"/>
        <w:autoSpaceDN w:val="0"/>
        <w:adjustRightInd w:val="0"/>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В случае наличия электронной информационно-образовательной среды допускается замена печатного библиотечного фонда предоставление</w:t>
      </w:r>
      <w:r w:rsidR="005E3BE8">
        <w:rPr>
          <w:rFonts w:ascii="Times New Roman" w:eastAsia="Segoe UI" w:hAnsi="Times New Roman" w:cs="Times New Roman"/>
          <w:sz w:val="24"/>
          <w:szCs w:val="24"/>
          <w:lang w:eastAsia="ru-RU"/>
        </w:rPr>
        <w:t xml:space="preserve">м права одновременного доступа </w:t>
      </w:r>
      <w:r w:rsidRPr="008F0F31">
        <w:rPr>
          <w:rFonts w:ascii="Times New Roman" w:eastAsia="Segoe UI" w:hAnsi="Times New Roman" w:cs="Times New Roman"/>
          <w:sz w:val="24"/>
          <w:szCs w:val="24"/>
          <w:lang w:eastAsia="ru-RU"/>
        </w:rPr>
        <w:t>не менее 25 процентов обучающихся к цифровой (электронной) библиотеке.</w:t>
      </w:r>
    </w:p>
    <w:p w:rsidR="00E5743E" w:rsidRDefault="008F0F31" w:rsidP="00E5743E">
      <w:pPr>
        <w:widowControl w:val="0"/>
        <w:autoSpaceDE w:val="0"/>
        <w:autoSpaceDN w:val="0"/>
        <w:adjustRightInd w:val="0"/>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Обучающимся обеспечен доступ (удаленный доступ), </w:t>
      </w:r>
      <w:r w:rsidR="00A14457">
        <w:rPr>
          <w:rFonts w:ascii="Times New Roman" w:eastAsia="Segoe UI" w:hAnsi="Times New Roman" w:cs="Times New Roman"/>
          <w:sz w:val="24"/>
          <w:szCs w:val="24"/>
          <w:lang w:eastAsia="ru-RU"/>
        </w:rPr>
        <w:t>при применении</w:t>
      </w:r>
      <w:r w:rsidRPr="008F0F31">
        <w:rPr>
          <w:rFonts w:ascii="Times New Roman" w:eastAsia="Segoe UI" w:hAnsi="Times New Roman" w:cs="Times New Roman"/>
          <w:sz w:val="24"/>
          <w:szCs w:val="24"/>
          <w:lang w:eastAsia="ru-RU"/>
        </w:rPr>
        <w:t xml:space="preserve"> электронного обучения, дистанционных образовательны</w:t>
      </w:r>
      <w:r w:rsidR="005E3BE8">
        <w:rPr>
          <w:rFonts w:ascii="Times New Roman" w:eastAsia="Segoe UI" w:hAnsi="Times New Roman" w:cs="Times New Roman"/>
          <w:sz w:val="24"/>
          <w:szCs w:val="24"/>
          <w:lang w:eastAsia="ru-RU"/>
        </w:rPr>
        <w:t xml:space="preserve">х технологий, </w:t>
      </w:r>
      <w:r w:rsidRPr="008F0F31">
        <w:rPr>
          <w:rFonts w:ascii="Times New Roman" w:eastAsia="Segoe UI" w:hAnsi="Times New Roman" w:cs="Times New Roman"/>
          <w:sz w:val="24"/>
          <w:szCs w:val="24"/>
          <w:lang w:eastAsia="ru-RU"/>
        </w:rPr>
        <w:t>к современным профессиональным базам данных и информационным справочным системам, состав которых определяется в рабочих программах дисциплин (модулей) и подлежит обновлению (при необходимости).</w:t>
      </w:r>
    </w:p>
    <w:p w:rsidR="00E5743E" w:rsidRDefault="008F0F31" w:rsidP="00E5743E">
      <w:pPr>
        <w:widowControl w:val="0"/>
        <w:autoSpaceDE w:val="0"/>
        <w:autoSpaceDN w:val="0"/>
        <w:adjustRightInd w:val="0"/>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О</w:t>
      </w:r>
      <w:r w:rsidR="005E3BE8">
        <w:rPr>
          <w:rFonts w:ascii="Times New Roman" w:eastAsia="Segoe UI" w:hAnsi="Times New Roman" w:cs="Times New Roman"/>
          <w:sz w:val="24"/>
          <w:szCs w:val="24"/>
          <w:lang w:eastAsia="ru-RU"/>
        </w:rPr>
        <w:t>бразовательная программа обеспечена</w:t>
      </w:r>
      <w:r w:rsidRPr="008F0F31">
        <w:rPr>
          <w:rFonts w:ascii="Times New Roman" w:eastAsia="Segoe UI" w:hAnsi="Times New Roman" w:cs="Times New Roman"/>
          <w:sz w:val="24"/>
          <w:szCs w:val="24"/>
          <w:lang w:eastAsia="ru-RU"/>
        </w:rPr>
        <w:t xml:space="preserve"> учебно-методической документацией по всем учебным дисциплинам (модулям).</w:t>
      </w:r>
    </w:p>
    <w:p w:rsidR="00E5743E" w:rsidRDefault="008F0F31" w:rsidP="00E5743E">
      <w:pPr>
        <w:widowControl w:val="0"/>
        <w:autoSpaceDE w:val="0"/>
        <w:autoSpaceDN w:val="0"/>
        <w:adjustRightInd w:val="0"/>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bCs/>
          <w:sz w:val="24"/>
          <w:szCs w:val="24"/>
        </w:rPr>
        <w:t>6.2.2.</w:t>
      </w:r>
      <w:r w:rsidRPr="008F0F31">
        <w:rPr>
          <w:rFonts w:ascii="Times New Roman" w:eastAsia="Segoe UI" w:hAnsi="Times New Roman" w:cs="Times New Roman"/>
          <w:bCs/>
          <w:sz w:val="24"/>
          <w:szCs w:val="24"/>
          <w:lang w:val="en-US"/>
        </w:rPr>
        <w:t> </w:t>
      </w:r>
      <w:r w:rsidRPr="008F0F31">
        <w:rPr>
          <w:rFonts w:ascii="Times New Roman" w:eastAsia="Segoe UI" w:hAnsi="Times New Roman" w:cs="Times New Roman"/>
          <w:bCs/>
          <w:sz w:val="24"/>
          <w:szCs w:val="24"/>
        </w:rPr>
        <w:t>Обучающиеся инвалиды и лица с ограниченными возможностями здоровья обеспечены печатными и (или) электронными учебными изданиями, адаптированными при необходимости для обучения указанных обучающихся.</w:t>
      </w:r>
    </w:p>
    <w:p w:rsidR="008F0F31" w:rsidRPr="008F0F31" w:rsidRDefault="008F0F31" w:rsidP="00E5743E">
      <w:pPr>
        <w:widowControl w:val="0"/>
        <w:autoSpaceDE w:val="0"/>
        <w:autoSpaceDN w:val="0"/>
        <w:adjustRightInd w:val="0"/>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bCs/>
          <w:sz w:val="24"/>
          <w:szCs w:val="24"/>
        </w:rPr>
        <w:t>6.2.3.</w:t>
      </w:r>
      <w:r w:rsidRPr="008F0F31">
        <w:rPr>
          <w:rFonts w:ascii="Times New Roman" w:eastAsia="Segoe UI" w:hAnsi="Times New Roman" w:cs="Times New Roman"/>
          <w:bCs/>
          <w:sz w:val="24"/>
          <w:szCs w:val="24"/>
          <w:lang w:val="en-US"/>
        </w:rPr>
        <w:t> </w:t>
      </w:r>
      <w:r w:rsidR="00F507B7" w:rsidRPr="008F0F31">
        <w:rPr>
          <w:rFonts w:ascii="Times New Roman" w:eastAsia="Segoe UI" w:hAnsi="Times New Roman" w:cs="Times New Roman"/>
          <w:sz w:val="24"/>
          <w:szCs w:val="24"/>
          <w:lang w:eastAsia="ru-RU"/>
        </w:rPr>
        <w:t>Перечень лицензионного и свободно распространяемого программного обеспечения</w:t>
      </w:r>
      <w:r w:rsidR="00F507B7">
        <w:rPr>
          <w:rFonts w:ascii="Times New Roman" w:eastAsia="Segoe UI" w:hAnsi="Times New Roman" w:cs="Times New Roman"/>
          <w:sz w:val="24"/>
          <w:szCs w:val="24"/>
          <w:lang w:eastAsia="ru-RU"/>
        </w:rPr>
        <w:t xml:space="preserve"> образовательной программы</w:t>
      </w:r>
      <w:r w:rsidR="00F507B7" w:rsidRPr="008F0F31">
        <w:rPr>
          <w:rFonts w:ascii="Times New Roman" w:eastAsia="Segoe UI" w:hAnsi="Times New Roman" w:cs="Times New Roman"/>
          <w:sz w:val="24"/>
          <w:szCs w:val="24"/>
          <w:lang w:eastAsia="ru-RU"/>
        </w:rPr>
        <w:t>, в том числе отечественного производства.</w:t>
      </w:r>
    </w:p>
    <w:p w:rsidR="00E82EBD" w:rsidRPr="00E82EBD" w:rsidRDefault="00E82EBD" w:rsidP="00E82EBD">
      <w:pPr>
        <w:shd w:val="clear" w:color="auto" w:fill="FFFFFF"/>
        <w:spacing w:after="0"/>
        <w:ind w:firstLine="709"/>
        <w:jc w:val="both"/>
        <w:rPr>
          <w:rFonts w:ascii="Times New Roman" w:eastAsia="Segoe UI" w:hAnsi="Times New Roman" w:cs="Times New Roman"/>
          <w:sz w:val="24"/>
          <w:szCs w:val="24"/>
          <w:lang w:eastAsia="ru-RU"/>
        </w:rPr>
      </w:pPr>
    </w:p>
    <w:tbl>
      <w:tblPr>
        <w:tblW w:w="1049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961"/>
        <w:gridCol w:w="3827"/>
        <w:gridCol w:w="993"/>
      </w:tblGrid>
      <w:tr w:rsidR="00C430DC" w:rsidRPr="00C430DC" w:rsidTr="00F86503">
        <w:tc>
          <w:tcPr>
            <w:tcW w:w="709" w:type="dxa"/>
            <w:tcBorders>
              <w:top w:val="single" w:sz="4" w:space="0" w:color="auto"/>
              <w:left w:val="single" w:sz="4" w:space="0" w:color="auto"/>
              <w:bottom w:val="single" w:sz="4" w:space="0" w:color="auto"/>
              <w:right w:val="single" w:sz="4" w:space="0" w:color="auto"/>
            </w:tcBorders>
            <w:vAlign w:val="center"/>
            <w:hideMark/>
          </w:tcPr>
          <w:p w:rsidR="00C430DC" w:rsidRPr="00C430DC" w:rsidRDefault="00C430DC" w:rsidP="00C430DC">
            <w:pPr>
              <w:spacing w:after="0"/>
              <w:jc w:val="center"/>
              <w:rPr>
                <w:rFonts w:ascii="Times New Roman" w:eastAsia="Segoe UI" w:hAnsi="Times New Roman" w:cs="Times New Roman"/>
                <w:b/>
                <w:bCs/>
                <w:lang w:eastAsia="ru-RU"/>
              </w:rPr>
            </w:pPr>
            <w:r w:rsidRPr="00C430DC">
              <w:rPr>
                <w:rFonts w:ascii="Times New Roman" w:eastAsia="Segoe UI" w:hAnsi="Times New Roman" w:cs="Times New Roman"/>
                <w:b/>
                <w:bCs/>
                <w:lang w:eastAsia="ru-RU"/>
              </w:rPr>
              <w:t>№ п/п</w:t>
            </w:r>
          </w:p>
        </w:tc>
        <w:tc>
          <w:tcPr>
            <w:tcW w:w="4961" w:type="dxa"/>
            <w:tcBorders>
              <w:top w:val="single" w:sz="4" w:space="0" w:color="auto"/>
              <w:left w:val="single" w:sz="4" w:space="0" w:color="auto"/>
              <w:bottom w:val="single" w:sz="4" w:space="0" w:color="auto"/>
              <w:right w:val="single" w:sz="4" w:space="0" w:color="auto"/>
            </w:tcBorders>
            <w:vAlign w:val="center"/>
            <w:hideMark/>
          </w:tcPr>
          <w:p w:rsidR="00C430DC" w:rsidRPr="00C430DC" w:rsidRDefault="00C430DC" w:rsidP="00C430DC">
            <w:pPr>
              <w:spacing w:after="0"/>
              <w:jc w:val="center"/>
              <w:rPr>
                <w:rFonts w:ascii="Times New Roman" w:eastAsia="Segoe UI" w:hAnsi="Times New Roman" w:cs="Times New Roman"/>
                <w:b/>
                <w:bCs/>
                <w:lang w:eastAsia="ru-RU"/>
              </w:rPr>
            </w:pPr>
            <w:r w:rsidRPr="00C430DC">
              <w:rPr>
                <w:rFonts w:ascii="Times New Roman" w:eastAsia="Segoe UI" w:hAnsi="Times New Roman" w:cs="Times New Roman"/>
                <w:b/>
                <w:bCs/>
                <w:lang w:eastAsia="ru-RU"/>
              </w:rPr>
              <w:t>Наименование лицензионного и свободно распространяемого программного обеспечения, в том числе отечественного производства</w:t>
            </w:r>
          </w:p>
        </w:tc>
        <w:tc>
          <w:tcPr>
            <w:tcW w:w="3827" w:type="dxa"/>
            <w:tcBorders>
              <w:top w:val="single" w:sz="4" w:space="0" w:color="auto"/>
              <w:left w:val="single" w:sz="4" w:space="0" w:color="auto"/>
              <w:bottom w:val="single" w:sz="4" w:space="0" w:color="auto"/>
              <w:right w:val="single" w:sz="4" w:space="0" w:color="auto"/>
            </w:tcBorders>
            <w:vAlign w:val="center"/>
            <w:hideMark/>
          </w:tcPr>
          <w:p w:rsidR="00C430DC" w:rsidRPr="00C430DC" w:rsidRDefault="00C430DC" w:rsidP="00C430DC">
            <w:pPr>
              <w:spacing w:after="0"/>
              <w:jc w:val="center"/>
              <w:rPr>
                <w:rFonts w:ascii="Times New Roman" w:eastAsia="Segoe UI" w:hAnsi="Times New Roman" w:cs="Times New Roman"/>
                <w:b/>
                <w:bCs/>
                <w:lang w:eastAsia="ru-RU"/>
              </w:rPr>
            </w:pPr>
            <w:r w:rsidRPr="00C430DC">
              <w:rPr>
                <w:rFonts w:ascii="Times New Roman" w:eastAsia="Segoe UI" w:hAnsi="Times New Roman" w:cs="Times New Roman"/>
                <w:b/>
                <w:bCs/>
                <w:lang w:eastAsia="ru-RU"/>
              </w:rPr>
              <w:t>Код и наименование учебной дисциплины (модуля)</w:t>
            </w:r>
          </w:p>
        </w:tc>
        <w:tc>
          <w:tcPr>
            <w:tcW w:w="993" w:type="dxa"/>
            <w:tcBorders>
              <w:top w:val="single" w:sz="4" w:space="0" w:color="auto"/>
              <w:left w:val="single" w:sz="4" w:space="0" w:color="auto"/>
              <w:bottom w:val="single" w:sz="4" w:space="0" w:color="auto"/>
              <w:right w:val="single" w:sz="4" w:space="0" w:color="auto"/>
            </w:tcBorders>
            <w:vAlign w:val="center"/>
          </w:tcPr>
          <w:p w:rsidR="00C430DC" w:rsidRPr="00C430DC" w:rsidRDefault="00C430DC" w:rsidP="00C430DC">
            <w:pPr>
              <w:spacing w:after="0"/>
              <w:jc w:val="center"/>
              <w:rPr>
                <w:rFonts w:ascii="Times New Roman" w:eastAsia="Segoe UI" w:hAnsi="Times New Roman" w:cs="Times New Roman"/>
                <w:b/>
                <w:bCs/>
                <w:lang w:eastAsia="ru-RU"/>
              </w:rPr>
            </w:pPr>
            <w:r w:rsidRPr="00C430DC">
              <w:rPr>
                <w:rFonts w:ascii="Times New Roman" w:eastAsia="Segoe UI" w:hAnsi="Times New Roman" w:cs="Times New Roman"/>
                <w:b/>
                <w:bCs/>
                <w:lang w:eastAsia="ru-RU"/>
              </w:rPr>
              <w:t>Количество</w:t>
            </w:r>
          </w:p>
        </w:tc>
      </w:tr>
      <w:tr w:rsidR="00C430DC" w:rsidRPr="00C430DC" w:rsidTr="00F86503">
        <w:tc>
          <w:tcPr>
            <w:tcW w:w="709" w:type="dxa"/>
            <w:tcBorders>
              <w:top w:val="single" w:sz="4" w:space="0" w:color="auto"/>
              <w:left w:val="single" w:sz="4" w:space="0" w:color="auto"/>
              <w:right w:val="single" w:sz="4" w:space="0" w:color="auto"/>
            </w:tcBorders>
            <w:hideMark/>
          </w:tcPr>
          <w:p w:rsidR="00C430DC" w:rsidRPr="00C430DC" w:rsidRDefault="00C430DC" w:rsidP="00C430DC">
            <w:pPr>
              <w:spacing w:after="0"/>
              <w:jc w:val="center"/>
              <w:rPr>
                <w:rFonts w:ascii="Times New Roman" w:eastAsia="Segoe UI" w:hAnsi="Times New Roman" w:cs="Times New Roman"/>
                <w:sz w:val="24"/>
                <w:szCs w:val="24"/>
                <w:highlight w:val="yellow"/>
                <w:lang w:eastAsia="ru-RU"/>
              </w:rPr>
            </w:pPr>
            <w:r w:rsidRPr="00C430DC">
              <w:rPr>
                <w:rFonts w:ascii="Times New Roman" w:eastAsia="Segoe UI" w:hAnsi="Times New Roman" w:cs="Times New Roman"/>
              </w:rPr>
              <w:t>1</w:t>
            </w:r>
          </w:p>
        </w:tc>
        <w:tc>
          <w:tcPr>
            <w:tcW w:w="4961" w:type="dxa"/>
            <w:tcBorders>
              <w:top w:val="single" w:sz="4" w:space="0" w:color="auto"/>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Пакет программного обеспечения, включающий настольные приложения для работы с текстами, таблицами и презентациями, приложение для визуализации и анализа данных, а так же почтовый клиент (</w:t>
            </w:r>
            <w:r w:rsidRPr="00C430DC">
              <w:rPr>
                <w:rFonts w:ascii="Times New Roman" w:eastAsia="Times New Roman" w:hAnsi="Times New Roman" w:cs="Times New Roman"/>
                <w:color w:val="1A1A1A"/>
                <w:sz w:val="24"/>
                <w:szCs w:val="24"/>
                <w:lang w:val="en-US" w:eastAsia="ru-RU"/>
              </w:rPr>
              <w:t>MSOffice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Libreoffice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ApacheOpenOffice</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both"/>
              <w:rPr>
                <w:rFonts w:ascii="Times New Roman" w:eastAsia="Times New Roman" w:hAnsi="Times New Roman" w:cs="Times New Roman"/>
                <w:sz w:val="24"/>
              </w:rPr>
            </w:pPr>
            <w:r w:rsidRPr="00C430DC">
              <w:rPr>
                <w:rFonts w:ascii="Times New Roman" w:eastAsia="Times New Roman" w:hAnsi="Times New Roman" w:cs="Times New Roman"/>
                <w:sz w:val="24"/>
              </w:rPr>
              <w:t>ООД.01 Русский язык</w:t>
            </w:r>
          </w:p>
          <w:p w:rsidR="00C430DC" w:rsidRPr="00C430DC" w:rsidRDefault="00C430DC" w:rsidP="00C430DC">
            <w:pPr>
              <w:tabs>
                <w:tab w:val="left" w:pos="286"/>
                <w:tab w:val="left" w:pos="837"/>
                <w:tab w:val="left" w:pos="999"/>
                <w:tab w:val="left" w:pos="1162"/>
                <w:tab w:val="left" w:pos="1524"/>
              </w:tabs>
              <w:spacing w:after="0" w:line="240" w:lineRule="auto"/>
              <w:ind w:left="33"/>
              <w:jc w:val="both"/>
              <w:rPr>
                <w:rFonts w:ascii="Times New Roman" w:eastAsia="Times New Roman" w:hAnsi="Times New Roman" w:cs="Times New Roman"/>
                <w:sz w:val="24"/>
              </w:rPr>
            </w:pPr>
            <w:r w:rsidRPr="00C430DC">
              <w:rPr>
                <w:rFonts w:ascii="Times New Roman" w:eastAsia="Times New Roman" w:hAnsi="Times New Roman" w:cs="Times New Roman"/>
                <w:sz w:val="24"/>
              </w:rPr>
              <w:t>ООД.02 Литература</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2</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Пакет программного обеспечения, включающий настольные приложения для работы с текстами, таблицами и презентациями, приложение для визуализации и анализа данных, а так же почтовый клиент (</w:t>
            </w:r>
            <w:r w:rsidRPr="00C430DC">
              <w:rPr>
                <w:rFonts w:ascii="Times New Roman" w:eastAsia="Times New Roman" w:hAnsi="Times New Roman" w:cs="Times New Roman"/>
                <w:color w:val="1A1A1A"/>
                <w:sz w:val="24"/>
                <w:szCs w:val="24"/>
                <w:lang w:val="en-US" w:eastAsia="ru-RU"/>
              </w:rPr>
              <w:t>MSOffice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Libreoffice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ApacheOpenOffice</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1524"/>
              </w:tabs>
              <w:spacing w:after="0" w:line="240" w:lineRule="auto"/>
              <w:ind w:left="33" w:right="509"/>
              <w:jc w:val="both"/>
              <w:rPr>
                <w:rFonts w:ascii="Times New Roman" w:eastAsia="Times New Roman" w:hAnsi="Times New Roman" w:cs="Times New Roman"/>
                <w:spacing w:val="-57"/>
                <w:sz w:val="24"/>
              </w:rPr>
            </w:pPr>
            <w:r>
              <w:rPr>
                <w:rFonts w:ascii="Times New Roman" w:eastAsia="Times New Roman" w:hAnsi="Times New Roman" w:cs="Times New Roman"/>
                <w:sz w:val="24"/>
              </w:rPr>
              <w:t>ООД.03</w:t>
            </w:r>
            <w:r w:rsidRPr="00C430DC">
              <w:rPr>
                <w:rFonts w:ascii="Times New Roman" w:eastAsia="Times New Roman" w:hAnsi="Times New Roman" w:cs="Times New Roman"/>
                <w:sz w:val="24"/>
              </w:rPr>
              <w:t xml:space="preserve"> Иностранный язык</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Pr>
                <w:rFonts w:ascii="Times New Roman" w:eastAsia="Segoe UI" w:hAnsi="Times New Roman" w:cs="Times New Roman"/>
              </w:rPr>
              <w:t>3</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 xml:space="preserve">Пакет программного обеспечения, включающий настольные приложения для работы с текстами, таблицами и презентациями, приложение для визуализации и анализа данных, а так же </w:t>
            </w:r>
            <w:r w:rsidRPr="00C430DC">
              <w:rPr>
                <w:rFonts w:ascii="Times New Roman" w:eastAsia="Times New Roman" w:hAnsi="Times New Roman" w:cs="Times New Roman"/>
                <w:color w:val="1A1A1A"/>
                <w:sz w:val="24"/>
                <w:szCs w:val="24"/>
                <w:lang w:eastAsia="ru-RU"/>
              </w:rPr>
              <w:lastRenderedPageBreak/>
              <w:t>почтовый клиент (</w:t>
            </w:r>
            <w:r w:rsidRPr="00C430DC">
              <w:rPr>
                <w:rFonts w:ascii="Times New Roman" w:eastAsia="Times New Roman" w:hAnsi="Times New Roman" w:cs="Times New Roman"/>
                <w:color w:val="1A1A1A"/>
                <w:sz w:val="24"/>
                <w:szCs w:val="24"/>
                <w:lang w:val="en-US" w:eastAsia="ru-RU"/>
              </w:rPr>
              <w:t>MSOffice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Libreoffice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ApacheOpenOffice</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1524"/>
              </w:tabs>
              <w:spacing w:after="0" w:line="240" w:lineRule="auto"/>
              <w:ind w:left="33" w:right="509"/>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ООД.12</w:t>
            </w:r>
            <w:r w:rsidRPr="00C430DC">
              <w:rPr>
                <w:rFonts w:ascii="Times New Roman" w:eastAsia="Times New Roman" w:hAnsi="Times New Roman" w:cs="Times New Roman"/>
                <w:sz w:val="24"/>
              </w:rPr>
              <w:t xml:space="preserve"> Математики</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lastRenderedPageBreak/>
              <w:t>4</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Пакет программного обеспечения, включающий настольные приложения для работы с текстами, таблицами и презентациями, приложение для визуализации и анализа данных, а так же почтовый клиент (</w:t>
            </w:r>
            <w:r w:rsidRPr="00C430DC">
              <w:rPr>
                <w:rFonts w:ascii="Times New Roman" w:eastAsia="Times New Roman" w:hAnsi="Times New Roman" w:cs="Times New Roman"/>
                <w:color w:val="1A1A1A"/>
                <w:sz w:val="24"/>
                <w:szCs w:val="24"/>
                <w:lang w:val="en-US" w:eastAsia="ru-RU"/>
              </w:rPr>
              <w:t>MSOffice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Libreoffice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ApacheOpenOffice</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561"/>
                <w:tab w:val="left" w:pos="837"/>
                <w:tab w:val="left" w:pos="1524"/>
              </w:tabs>
              <w:spacing w:after="0" w:line="240" w:lineRule="auto"/>
              <w:ind w:left="33" w:right="34"/>
              <w:jc w:val="both"/>
              <w:rPr>
                <w:rFonts w:ascii="Times New Roman" w:eastAsia="Times New Roman" w:hAnsi="Times New Roman" w:cs="Times New Roman"/>
                <w:sz w:val="24"/>
              </w:rPr>
            </w:pPr>
            <w:r>
              <w:rPr>
                <w:rFonts w:ascii="Times New Roman" w:eastAsia="Times New Roman" w:hAnsi="Times New Roman" w:cs="Times New Roman"/>
                <w:sz w:val="24"/>
              </w:rPr>
              <w:t>ООД.04</w:t>
            </w:r>
            <w:r w:rsidRPr="00C430DC">
              <w:rPr>
                <w:rFonts w:ascii="Times New Roman" w:eastAsia="Times New Roman" w:hAnsi="Times New Roman" w:cs="Times New Roman"/>
                <w:sz w:val="24"/>
              </w:rPr>
              <w:t xml:space="preserve"> Информатика</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16</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5</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Пакет программного обеспечения, включающий настольные приложения для работы с текстами, таблицами и презентациями, приложение для визуализации и анализа данных, а так же почтовый клиент (</w:t>
            </w:r>
            <w:r w:rsidRPr="00C430DC">
              <w:rPr>
                <w:rFonts w:ascii="Times New Roman" w:eastAsia="Times New Roman" w:hAnsi="Times New Roman" w:cs="Times New Roman"/>
                <w:color w:val="1A1A1A"/>
                <w:sz w:val="24"/>
                <w:szCs w:val="24"/>
                <w:lang w:val="en-US" w:eastAsia="ru-RU"/>
              </w:rPr>
              <w:t>MSOffice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Libreoffice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ApacheOpenOffice</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561"/>
                <w:tab w:val="left" w:pos="837"/>
                <w:tab w:val="left" w:pos="1524"/>
              </w:tabs>
              <w:spacing w:after="0" w:line="240" w:lineRule="auto"/>
              <w:ind w:left="33" w:right="34"/>
              <w:jc w:val="both"/>
              <w:rPr>
                <w:rFonts w:ascii="Times New Roman" w:eastAsia="Times New Roman" w:hAnsi="Times New Roman" w:cs="Times New Roman"/>
                <w:sz w:val="24"/>
              </w:rPr>
            </w:pPr>
            <w:r>
              <w:rPr>
                <w:rFonts w:ascii="Times New Roman" w:eastAsia="Times New Roman" w:hAnsi="Times New Roman" w:cs="Times New Roman"/>
                <w:sz w:val="24"/>
              </w:rPr>
              <w:t>ООД.13</w:t>
            </w:r>
            <w:r w:rsidRPr="00C430DC">
              <w:rPr>
                <w:rFonts w:ascii="Times New Roman" w:eastAsia="Times New Roman" w:hAnsi="Times New Roman" w:cs="Times New Roman"/>
                <w:sz w:val="24"/>
              </w:rPr>
              <w:t xml:space="preserve"> Физика </w:t>
            </w:r>
          </w:p>
          <w:p w:rsidR="00C430DC" w:rsidRPr="00C430DC" w:rsidRDefault="00C430DC" w:rsidP="00C430DC">
            <w:pPr>
              <w:tabs>
                <w:tab w:val="left" w:pos="286"/>
                <w:tab w:val="left" w:pos="561"/>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ОП.01 Электротехника</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6</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Пакет программного обеспечения, включающий настольные приложения для работы с текстами, таблицами и презентациями, приложение для визуализации и анализа данных, а так же почтовый клиент (</w:t>
            </w:r>
            <w:r w:rsidRPr="00C430DC">
              <w:rPr>
                <w:rFonts w:ascii="Times New Roman" w:eastAsia="Times New Roman" w:hAnsi="Times New Roman" w:cs="Times New Roman"/>
                <w:color w:val="1A1A1A"/>
                <w:sz w:val="24"/>
                <w:szCs w:val="24"/>
                <w:lang w:val="en-US" w:eastAsia="ru-RU"/>
              </w:rPr>
              <w:t>MSOffice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Libreoffice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ApacheOpenOffice</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561"/>
                <w:tab w:val="left" w:pos="837"/>
                <w:tab w:val="left" w:pos="1524"/>
              </w:tabs>
              <w:spacing w:after="0" w:line="240" w:lineRule="auto"/>
              <w:ind w:left="33" w:right="34"/>
              <w:rPr>
                <w:rFonts w:ascii="Times New Roman" w:eastAsia="Times New Roman" w:hAnsi="Times New Roman" w:cs="Times New Roman"/>
                <w:sz w:val="24"/>
              </w:rPr>
            </w:pPr>
            <w:r>
              <w:rPr>
                <w:rFonts w:ascii="Times New Roman" w:eastAsia="Times New Roman" w:hAnsi="Times New Roman" w:cs="Times New Roman"/>
                <w:sz w:val="24"/>
              </w:rPr>
              <w:t>ООД.05</w:t>
            </w:r>
            <w:r w:rsidRPr="00C430DC">
              <w:rPr>
                <w:rFonts w:ascii="Times New Roman" w:eastAsia="Times New Roman" w:hAnsi="Times New Roman" w:cs="Times New Roman"/>
                <w:sz w:val="24"/>
              </w:rPr>
              <w:t xml:space="preserve"> Химия</w:t>
            </w:r>
          </w:p>
          <w:p w:rsidR="00C430DC" w:rsidRPr="00C430DC" w:rsidRDefault="00C430DC" w:rsidP="00C430DC">
            <w:pPr>
              <w:tabs>
                <w:tab w:val="left" w:pos="286"/>
                <w:tab w:val="left" w:pos="561"/>
                <w:tab w:val="left" w:pos="837"/>
                <w:tab w:val="left" w:pos="1524"/>
              </w:tabs>
              <w:spacing w:after="0" w:line="240" w:lineRule="auto"/>
              <w:ind w:left="33" w:right="34"/>
              <w:rPr>
                <w:rFonts w:ascii="Times New Roman" w:eastAsia="Times New Roman" w:hAnsi="Times New Roman" w:cs="Times New Roman"/>
                <w:sz w:val="24"/>
              </w:rPr>
            </w:pPr>
            <w:r>
              <w:rPr>
                <w:rFonts w:ascii="Times New Roman" w:eastAsia="Times New Roman" w:hAnsi="Times New Roman" w:cs="Times New Roman"/>
                <w:sz w:val="24"/>
              </w:rPr>
              <w:t>ООД.06</w:t>
            </w:r>
            <w:r w:rsidRPr="00C430DC">
              <w:rPr>
                <w:rFonts w:ascii="Times New Roman" w:eastAsia="Times New Roman" w:hAnsi="Times New Roman" w:cs="Times New Roman"/>
                <w:sz w:val="24"/>
              </w:rPr>
              <w:t xml:space="preserve"> Биология</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7</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Пакет программного обеспечения, включающий настольные приложения для работы с текстами, таблицами и презентациями, приложение для визуализации и анализа данных, а так же почтовый клиент (</w:t>
            </w:r>
            <w:r w:rsidRPr="00C430DC">
              <w:rPr>
                <w:rFonts w:ascii="Times New Roman" w:eastAsia="Times New Roman" w:hAnsi="Times New Roman" w:cs="Times New Roman"/>
                <w:color w:val="1A1A1A"/>
                <w:sz w:val="24"/>
                <w:szCs w:val="24"/>
                <w:lang w:val="en-US" w:eastAsia="ru-RU"/>
              </w:rPr>
              <w:t>MSOffice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Libreoffice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ApacheOpenOffice</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561"/>
                <w:tab w:val="left" w:pos="837"/>
                <w:tab w:val="left" w:pos="1524"/>
              </w:tabs>
              <w:spacing w:after="0" w:line="240" w:lineRule="auto"/>
              <w:ind w:left="33" w:right="34"/>
              <w:jc w:val="both"/>
              <w:rPr>
                <w:rFonts w:ascii="Times New Roman" w:eastAsia="Times New Roman" w:hAnsi="Times New Roman" w:cs="Times New Roman"/>
                <w:sz w:val="24"/>
              </w:rPr>
            </w:pPr>
            <w:r>
              <w:rPr>
                <w:rFonts w:ascii="Times New Roman" w:eastAsia="Times New Roman" w:hAnsi="Times New Roman" w:cs="Times New Roman"/>
                <w:sz w:val="24"/>
              </w:rPr>
              <w:t>ООД.11</w:t>
            </w:r>
            <w:r w:rsidRPr="00C430DC">
              <w:rPr>
                <w:rFonts w:ascii="Times New Roman" w:eastAsia="Times New Roman" w:hAnsi="Times New Roman" w:cs="Times New Roman"/>
                <w:sz w:val="24"/>
              </w:rPr>
              <w:t xml:space="preserve"> Основыбезопасностижизнедеятельности </w:t>
            </w:r>
          </w:p>
          <w:p w:rsidR="00C430DC" w:rsidRPr="00C430DC" w:rsidRDefault="00C430DC" w:rsidP="00C430DC">
            <w:pPr>
              <w:tabs>
                <w:tab w:val="left" w:pos="286"/>
                <w:tab w:val="left" w:pos="561"/>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ОП.04 Безопасность жизнедеятельность</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8</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Пакет программного обеспечения, включающий настольные приложения для работы с текстами, таблицами и презентациями, приложение для визуализации и анализа данных, а так же почтовый клиент (</w:t>
            </w:r>
            <w:r w:rsidRPr="00C430DC">
              <w:rPr>
                <w:rFonts w:ascii="Times New Roman" w:eastAsia="Times New Roman" w:hAnsi="Times New Roman" w:cs="Times New Roman"/>
                <w:color w:val="1A1A1A"/>
                <w:sz w:val="24"/>
                <w:szCs w:val="24"/>
                <w:lang w:val="en-US" w:eastAsia="ru-RU"/>
              </w:rPr>
              <w:t>MSOffice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Libreoffice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ApacheOpenOffice</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486"/>
                <w:tab w:val="left" w:pos="837"/>
                <w:tab w:val="left" w:pos="1524"/>
              </w:tabs>
              <w:spacing w:after="0" w:line="240" w:lineRule="auto"/>
              <w:ind w:left="33"/>
              <w:jc w:val="both"/>
              <w:rPr>
                <w:rFonts w:ascii="Times New Roman" w:eastAsia="Times New Roman" w:hAnsi="Times New Roman" w:cs="Times New Roman"/>
                <w:sz w:val="24"/>
              </w:rPr>
            </w:pPr>
            <w:r>
              <w:rPr>
                <w:rFonts w:ascii="Times New Roman" w:eastAsia="Times New Roman" w:hAnsi="Times New Roman" w:cs="Times New Roman"/>
                <w:sz w:val="24"/>
              </w:rPr>
              <w:t>ООД.07</w:t>
            </w:r>
            <w:r w:rsidRPr="00C430DC">
              <w:rPr>
                <w:rFonts w:ascii="Times New Roman" w:eastAsia="Times New Roman" w:hAnsi="Times New Roman" w:cs="Times New Roman"/>
                <w:sz w:val="24"/>
              </w:rPr>
              <w:t xml:space="preserve"> История </w:t>
            </w:r>
          </w:p>
          <w:p w:rsidR="00C430DC" w:rsidRPr="00C430DC" w:rsidRDefault="00C430DC" w:rsidP="00C430DC">
            <w:pPr>
              <w:tabs>
                <w:tab w:val="left" w:pos="286"/>
                <w:tab w:val="left" w:pos="486"/>
                <w:tab w:val="left" w:pos="837"/>
                <w:tab w:val="left" w:pos="1524"/>
              </w:tabs>
              <w:spacing w:after="0" w:line="240" w:lineRule="auto"/>
              <w:ind w:left="33"/>
              <w:jc w:val="both"/>
              <w:rPr>
                <w:rFonts w:ascii="Times New Roman" w:eastAsia="Times New Roman" w:hAnsi="Times New Roman" w:cs="Times New Roman"/>
                <w:sz w:val="24"/>
              </w:rPr>
            </w:pPr>
            <w:r>
              <w:rPr>
                <w:rFonts w:ascii="Times New Roman" w:eastAsia="Times New Roman" w:hAnsi="Times New Roman" w:cs="Times New Roman"/>
                <w:sz w:val="24"/>
              </w:rPr>
              <w:t>ООД.08</w:t>
            </w:r>
            <w:r w:rsidRPr="00C430DC">
              <w:rPr>
                <w:rFonts w:ascii="Times New Roman" w:eastAsia="Times New Roman" w:hAnsi="Times New Roman" w:cs="Times New Roman"/>
                <w:sz w:val="24"/>
              </w:rPr>
              <w:t xml:space="preserve"> Обществознание</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9</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Пакет программного обеспечения, включающий настольные приложения для работы с текстами, таблицами и презентациями, приложение для визуализации и анализа данных, а так же почтовый клиент (</w:t>
            </w:r>
            <w:r w:rsidRPr="00C430DC">
              <w:rPr>
                <w:rFonts w:ascii="Times New Roman" w:eastAsia="Times New Roman" w:hAnsi="Times New Roman" w:cs="Times New Roman"/>
                <w:color w:val="1A1A1A"/>
                <w:sz w:val="24"/>
                <w:szCs w:val="24"/>
                <w:lang w:val="en-US" w:eastAsia="ru-RU"/>
              </w:rPr>
              <w:t>MSOffice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Libreoffice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ApacheOpenOffice</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1524"/>
              </w:tabs>
              <w:spacing w:after="0" w:line="240" w:lineRule="auto"/>
              <w:ind w:left="33" w:right="509"/>
              <w:rPr>
                <w:rFonts w:ascii="Times New Roman" w:eastAsia="Times New Roman" w:hAnsi="Times New Roman" w:cs="Times New Roman"/>
                <w:sz w:val="24"/>
              </w:rPr>
            </w:pPr>
            <w:r>
              <w:rPr>
                <w:rFonts w:ascii="Times New Roman" w:eastAsia="Times New Roman" w:hAnsi="Times New Roman" w:cs="Times New Roman"/>
                <w:sz w:val="24"/>
              </w:rPr>
              <w:t>ООД.09</w:t>
            </w:r>
            <w:r w:rsidRPr="00C430DC">
              <w:rPr>
                <w:rFonts w:ascii="Times New Roman" w:eastAsia="Times New Roman" w:hAnsi="Times New Roman" w:cs="Times New Roman"/>
                <w:sz w:val="24"/>
              </w:rPr>
              <w:t xml:space="preserve"> География</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10</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Пакет программного обеспечения, включающий настольные приложения для работы с текстами, таблицами и презентациями, приложение для визуализации и анализа данных, а так же почтовый клиент (</w:t>
            </w:r>
            <w:r w:rsidRPr="00C430DC">
              <w:rPr>
                <w:rFonts w:ascii="Times New Roman" w:eastAsia="Times New Roman" w:hAnsi="Times New Roman" w:cs="Times New Roman"/>
                <w:color w:val="1A1A1A"/>
                <w:sz w:val="24"/>
                <w:szCs w:val="24"/>
                <w:lang w:val="en-US" w:eastAsia="ru-RU"/>
              </w:rPr>
              <w:t>MSOffice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Libreoffice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ApacheOpenOffice</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 xml:space="preserve">ОП.03 </w:t>
            </w:r>
            <w:r w:rsidRPr="00C430DC">
              <w:rPr>
                <w:rFonts w:ascii="Times New Roman" w:eastAsia="Segoe UI" w:hAnsi="Times New Roman" w:cs="Times New Roman"/>
                <w:iCs/>
                <w:sz w:val="24"/>
                <w:szCs w:val="24"/>
                <w:lang w:eastAsia="ru-RU"/>
              </w:rPr>
              <w:t>Материаловедение</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Segoe UI" w:hAnsi="Times New Roman" w:cs="Times New Roman"/>
                <w:iCs/>
                <w:sz w:val="24"/>
                <w:szCs w:val="24"/>
                <w:lang w:eastAsia="ru-RU"/>
              </w:rPr>
            </w:pPr>
            <w:r w:rsidRPr="00C430DC">
              <w:rPr>
                <w:rFonts w:ascii="Times New Roman" w:eastAsia="Times New Roman" w:hAnsi="Times New Roman" w:cs="Times New Roman"/>
                <w:sz w:val="24"/>
              </w:rPr>
              <w:t xml:space="preserve">ОП.06 </w:t>
            </w:r>
            <w:r w:rsidRPr="00C430DC">
              <w:rPr>
                <w:rFonts w:ascii="Times New Roman" w:eastAsia="Segoe UI" w:hAnsi="Times New Roman" w:cs="Times New Roman"/>
                <w:iCs/>
                <w:sz w:val="24"/>
                <w:szCs w:val="24"/>
                <w:lang w:eastAsia="ru-RU"/>
              </w:rPr>
              <w:t xml:space="preserve">Техническое черчение </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bottom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lastRenderedPageBreak/>
              <w:t>11</w:t>
            </w:r>
          </w:p>
        </w:tc>
        <w:tc>
          <w:tcPr>
            <w:tcW w:w="4961" w:type="dxa"/>
            <w:tcBorders>
              <w:left w:val="single" w:sz="4" w:space="0" w:color="auto"/>
              <w:bottom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Пакет программного обеспечения, включающий настольные приложения для работы с текстами, таблицами и презентациями, приложение для визуализации и анализа данных, а так же почтовый клиент (</w:t>
            </w:r>
            <w:r w:rsidRPr="00C430DC">
              <w:rPr>
                <w:rFonts w:ascii="Times New Roman" w:eastAsia="Times New Roman" w:hAnsi="Times New Roman" w:cs="Times New Roman"/>
                <w:color w:val="1A1A1A"/>
                <w:sz w:val="24"/>
                <w:szCs w:val="24"/>
                <w:lang w:val="en-US" w:eastAsia="ru-RU"/>
              </w:rPr>
              <w:t>MSOffice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Libreoffice</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ApacheOpenOffice</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ПМ.01 Определение технического состояния систем, агрегатов, деталей и механизмов автомобиля</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ПМ.02 Осуществлять техническое обслуживание автотранспорта согласно требованиям нормативно - технической документации</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ПМ.03 Производить текущий ремонт различных типов автомобилей в соответствии с требованиями технологической документации</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ПМ.04 Управление автомобилем всех типов.</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6</w:t>
            </w:r>
          </w:p>
        </w:tc>
      </w:tr>
      <w:tr w:rsidR="00C430DC" w:rsidRPr="00C430DC" w:rsidTr="00F86503">
        <w:tc>
          <w:tcPr>
            <w:tcW w:w="709" w:type="dxa"/>
            <w:tcBorders>
              <w:top w:val="single" w:sz="4" w:space="0" w:color="auto"/>
              <w:left w:val="single" w:sz="4" w:space="0" w:color="auto"/>
              <w:bottom w:val="single" w:sz="4" w:space="0" w:color="auto"/>
              <w:right w:val="single" w:sz="4" w:space="0" w:color="auto"/>
            </w:tcBorders>
            <w:hideMark/>
          </w:tcPr>
          <w:p w:rsidR="00C430DC" w:rsidRPr="00C430DC" w:rsidRDefault="00C430DC" w:rsidP="00C430DC">
            <w:pPr>
              <w:spacing w:after="0"/>
              <w:jc w:val="center"/>
              <w:rPr>
                <w:rFonts w:ascii="Times New Roman" w:eastAsia="Segoe UI" w:hAnsi="Times New Roman" w:cs="Times New Roman"/>
                <w:highlight w:val="yellow"/>
              </w:rPr>
            </w:pPr>
            <w:r w:rsidRPr="00C430DC">
              <w:rPr>
                <w:rFonts w:ascii="Times New Roman" w:eastAsia="Segoe UI" w:hAnsi="Times New Roman" w:cs="Times New Roman"/>
              </w:rPr>
              <w:t>12</w:t>
            </w:r>
          </w:p>
        </w:tc>
        <w:tc>
          <w:tcPr>
            <w:tcW w:w="4961"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Графические редакторы (изучение векторной и растровой графики) (</w:t>
            </w:r>
            <w:r w:rsidRPr="00C430DC">
              <w:rPr>
                <w:rFonts w:ascii="Times New Roman" w:eastAsia="Times New Roman" w:hAnsi="Times New Roman" w:cs="Times New Roman"/>
                <w:color w:val="1A1A1A"/>
                <w:sz w:val="24"/>
                <w:szCs w:val="24"/>
                <w:lang w:val="en-US" w:eastAsia="ru-RU"/>
              </w:rPr>
              <w:t>GIMP</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PaintNet</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Draw</w:t>
            </w:r>
            <w:r w:rsidRPr="00C430DC">
              <w:rPr>
                <w:rFonts w:ascii="Times New Roman" w:eastAsia="Times New Roman" w:hAnsi="Times New Roman" w:cs="Times New Roman"/>
                <w:color w:val="1A1A1A"/>
                <w:sz w:val="24"/>
                <w:szCs w:val="24"/>
                <w:lang w:eastAsia="ru-RU"/>
              </w:rPr>
              <w:t>.</w:t>
            </w:r>
            <w:r w:rsidRPr="00C430DC">
              <w:rPr>
                <w:rFonts w:ascii="Times New Roman" w:eastAsia="Times New Roman" w:hAnsi="Times New Roman" w:cs="Times New Roman"/>
                <w:color w:val="1A1A1A"/>
                <w:sz w:val="24"/>
                <w:szCs w:val="24"/>
                <w:lang w:val="en-US" w:eastAsia="ru-RU"/>
              </w:rPr>
              <w:t>io</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PhotoShop</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CorelDraw</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Inkscape</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561"/>
                <w:tab w:val="left" w:pos="837"/>
                <w:tab w:val="left" w:pos="1524"/>
              </w:tabs>
              <w:spacing w:after="0" w:line="240" w:lineRule="auto"/>
              <w:ind w:left="33" w:right="34"/>
              <w:jc w:val="both"/>
              <w:rPr>
                <w:rFonts w:ascii="Times New Roman" w:eastAsia="Times New Roman" w:hAnsi="Times New Roman" w:cs="Times New Roman"/>
                <w:sz w:val="24"/>
              </w:rPr>
            </w:pPr>
            <w:r>
              <w:rPr>
                <w:rFonts w:ascii="Times New Roman" w:eastAsia="Times New Roman" w:hAnsi="Times New Roman" w:cs="Times New Roman"/>
                <w:sz w:val="24"/>
              </w:rPr>
              <w:t>ООД.04</w:t>
            </w:r>
            <w:r w:rsidRPr="00C430DC">
              <w:rPr>
                <w:rFonts w:ascii="Times New Roman" w:eastAsia="Times New Roman" w:hAnsi="Times New Roman" w:cs="Times New Roman"/>
                <w:sz w:val="24"/>
              </w:rPr>
              <w:t xml:space="preserve"> Информатика</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both"/>
              <w:rPr>
                <w:rFonts w:ascii="Times New Roman" w:eastAsia="Times New Roman" w:hAnsi="Times New Roman" w:cs="Times New Roman"/>
                <w:i/>
                <w:sz w:val="24"/>
              </w:rPr>
            </w:pPr>
            <w:r w:rsidRPr="00C430DC">
              <w:rPr>
                <w:rFonts w:ascii="Times New Roman" w:eastAsia="Times New Roman" w:hAnsi="Times New Roman" w:cs="Times New Roman"/>
                <w:i/>
                <w:sz w:val="24"/>
              </w:rPr>
              <w:t>12</w:t>
            </w:r>
          </w:p>
        </w:tc>
      </w:tr>
      <w:tr w:rsidR="00C430DC" w:rsidRPr="00C430DC" w:rsidTr="00F86503">
        <w:tc>
          <w:tcPr>
            <w:tcW w:w="709" w:type="dxa"/>
            <w:tcBorders>
              <w:top w:val="single" w:sz="4" w:space="0" w:color="auto"/>
              <w:left w:val="single" w:sz="4" w:space="0" w:color="auto"/>
              <w:right w:val="single" w:sz="4" w:space="0" w:color="auto"/>
            </w:tcBorders>
            <w:hideMark/>
          </w:tcPr>
          <w:p w:rsidR="00C430DC" w:rsidRPr="00C430DC" w:rsidRDefault="00C430DC" w:rsidP="00C430DC">
            <w:pPr>
              <w:spacing w:after="0"/>
              <w:jc w:val="center"/>
              <w:rPr>
                <w:rFonts w:ascii="Times New Roman" w:eastAsia="Segoe UI" w:hAnsi="Times New Roman" w:cs="Times New Roman"/>
                <w:highlight w:val="yellow"/>
              </w:rPr>
            </w:pPr>
            <w:r w:rsidRPr="00C430DC">
              <w:rPr>
                <w:rFonts w:ascii="Times New Roman" w:eastAsia="Segoe UI" w:hAnsi="Times New Roman" w:cs="Times New Roman"/>
              </w:rPr>
              <w:t>13</w:t>
            </w:r>
          </w:p>
        </w:tc>
        <w:tc>
          <w:tcPr>
            <w:tcW w:w="4961" w:type="dxa"/>
            <w:tcBorders>
              <w:top w:val="single" w:sz="4" w:space="0" w:color="auto"/>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 xml:space="preserve">Операционная система MS Windows (Пакет свободного программного обеспечения </w:t>
            </w:r>
            <w:r w:rsidRPr="00C430DC">
              <w:rPr>
                <w:rFonts w:ascii="Times New Roman" w:eastAsia="Times New Roman" w:hAnsi="Times New Roman" w:cs="Times New Roman"/>
                <w:color w:val="1A1A1A"/>
                <w:sz w:val="24"/>
                <w:szCs w:val="24"/>
                <w:lang w:val="en-US" w:eastAsia="ru-RU"/>
              </w:rPr>
              <w:t>AstraL</w:t>
            </w:r>
            <w:r w:rsidRPr="00C430DC">
              <w:rPr>
                <w:rFonts w:ascii="Times New Roman" w:eastAsia="Times New Roman" w:hAnsi="Times New Roman" w:cs="Times New Roman"/>
                <w:color w:val="1A1A1A"/>
                <w:sz w:val="24"/>
                <w:szCs w:val="24"/>
                <w:lang w:eastAsia="ru-RU"/>
              </w:rPr>
              <w:t>3</w:t>
            </w:r>
            <w:r w:rsidRPr="00C430DC">
              <w:rPr>
                <w:rFonts w:ascii="Times New Roman" w:eastAsia="Times New Roman" w:hAnsi="Times New Roman" w:cs="Times New Roman"/>
                <w:color w:val="1A1A1A"/>
                <w:sz w:val="24"/>
                <w:szCs w:val="24"/>
                <w:lang w:val="en-US" w:eastAsia="ru-RU"/>
              </w:rPr>
              <w:t>inux</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Ubuntu</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both"/>
              <w:rPr>
                <w:rFonts w:ascii="Times New Roman" w:eastAsia="Times New Roman" w:hAnsi="Times New Roman" w:cs="Times New Roman"/>
                <w:sz w:val="24"/>
              </w:rPr>
            </w:pPr>
            <w:r w:rsidRPr="00C430DC">
              <w:rPr>
                <w:rFonts w:ascii="Times New Roman" w:eastAsia="Times New Roman" w:hAnsi="Times New Roman" w:cs="Times New Roman"/>
                <w:sz w:val="24"/>
              </w:rPr>
              <w:t>ООД.01 Русский язык</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Segoe UI" w:hAnsi="Times New Roman" w:cs="Times New Roman"/>
                <w:iCs/>
                <w:sz w:val="24"/>
                <w:szCs w:val="24"/>
                <w:lang w:eastAsia="ru-RU"/>
              </w:rPr>
            </w:pPr>
            <w:r w:rsidRPr="00C430DC">
              <w:rPr>
                <w:rFonts w:ascii="Times New Roman" w:eastAsia="Times New Roman" w:hAnsi="Times New Roman" w:cs="Times New Roman"/>
                <w:sz w:val="24"/>
              </w:rPr>
              <w:t>ООД.02 Литература</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14</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 xml:space="preserve">Операционная система MS Windows (Пакет свободного программного обеспечения </w:t>
            </w:r>
            <w:r w:rsidRPr="00C430DC">
              <w:rPr>
                <w:rFonts w:ascii="Times New Roman" w:eastAsia="Times New Roman" w:hAnsi="Times New Roman" w:cs="Times New Roman"/>
                <w:color w:val="1A1A1A"/>
                <w:sz w:val="24"/>
                <w:szCs w:val="24"/>
                <w:lang w:val="en-US" w:eastAsia="ru-RU"/>
              </w:rPr>
              <w:t>AstraL</w:t>
            </w:r>
            <w:r w:rsidRPr="00C430DC">
              <w:rPr>
                <w:rFonts w:ascii="Times New Roman" w:eastAsia="Times New Roman" w:hAnsi="Times New Roman" w:cs="Times New Roman"/>
                <w:color w:val="1A1A1A"/>
                <w:sz w:val="24"/>
                <w:szCs w:val="24"/>
                <w:lang w:eastAsia="ru-RU"/>
              </w:rPr>
              <w:t>3</w:t>
            </w:r>
            <w:r w:rsidRPr="00C430DC">
              <w:rPr>
                <w:rFonts w:ascii="Times New Roman" w:eastAsia="Times New Roman" w:hAnsi="Times New Roman" w:cs="Times New Roman"/>
                <w:color w:val="1A1A1A"/>
                <w:sz w:val="24"/>
                <w:szCs w:val="24"/>
                <w:lang w:val="en-US" w:eastAsia="ru-RU"/>
              </w:rPr>
              <w:t>inux</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Ubuntu</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1524"/>
              </w:tabs>
              <w:spacing w:after="0" w:line="240" w:lineRule="auto"/>
              <w:ind w:left="33" w:right="34"/>
              <w:jc w:val="both"/>
              <w:rPr>
                <w:rFonts w:ascii="Times New Roman" w:eastAsia="Segoe UI" w:hAnsi="Times New Roman" w:cs="Times New Roman"/>
                <w:iCs/>
                <w:sz w:val="24"/>
                <w:szCs w:val="24"/>
                <w:lang w:eastAsia="ru-RU"/>
              </w:rPr>
            </w:pPr>
            <w:r>
              <w:rPr>
                <w:rFonts w:ascii="Times New Roman" w:eastAsia="Times New Roman" w:hAnsi="Times New Roman" w:cs="Times New Roman"/>
                <w:sz w:val="24"/>
              </w:rPr>
              <w:t>ООД.12</w:t>
            </w:r>
            <w:r w:rsidRPr="00C430DC">
              <w:rPr>
                <w:rFonts w:ascii="Times New Roman" w:eastAsia="Times New Roman" w:hAnsi="Times New Roman" w:cs="Times New Roman"/>
                <w:sz w:val="24"/>
              </w:rPr>
              <w:t xml:space="preserve"> Математики</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15</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 xml:space="preserve">Операционная система MS Windows (Пакет свободного программного обеспечения </w:t>
            </w:r>
            <w:r w:rsidRPr="00C430DC">
              <w:rPr>
                <w:rFonts w:ascii="Times New Roman" w:eastAsia="Times New Roman" w:hAnsi="Times New Roman" w:cs="Times New Roman"/>
                <w:color w:val="1A1A1A"/>
                <w:sz w:val="24"/>
                <w:szCs w:val="24"/>
                <w:lang w:val="en-US" w:eastAsia="ru-RU"/>
              </w:rPr>
              <w:t>AstraL</w:t>
            </w:r>
            <w:r w:rsidRPr="00C430DC">
              <w:rPr>
                <w:rFonts w:ascii="Times New Roman" w:eastAsia="Times New Roman" w:hAnsi="Times New Roman" w:cs="Times New Roman"/>
                <w:color w:val="1A1A1A"/>
                <w:sz w:val="24"/>
                <w:szCs w:val="24"/>
                <w:lang w:eastAsia="ru-RU"/>
              </w:rPr>
              <w:t>3</w:t>
            </w:r>
            <w:r w:rsidRPr="00C430DC">
              <w:rPr>
                <w:rFonts w:ascii="Times New Roman" w:eastAsia="Times New Roman" w:hAnsi="Times New Roman" w:cs="Times New Roman"/>
                <w:color w:val="1A1A1A"/>
                <w:sz w:val="24"/>
                <w:szCs w:val="24"/>
                <w:lang w:val="en-US" w:eastAsia="ru-RU"/>
              </w:rPr>
              <w:t>inux</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Ubuntu</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1524"/>
              </w:tabs>
              <w:spacing w:after="0" w:line="240" w:lineRule="auto"/>
              <w:ind w:left="33" w:right="34"/>
              <w:jc w:val="both"/>
              <w:rPr>
                <w:rFonts w:ascii="Times New Roman" w:eastAsia="Segoe UI" w:hAnsi="Times New Roman" w:cs="Times New Roman"/>
                <w:iCs/>
                <w:sz w:val="24"/>
                <w:szCs w:val="24"/>
                <w:lang w:eastAsia="ru-RU"/>
              </w:rPr>
            </w:pPr>
            <w:r>
              <w:rPr>
                <w:rFonts w:ascii="Times New Roman" w:eastAsia="Times New Roman" w:hAnsi="Times New Roman" w:cs="Times New Roman"/>
                <w:sz w:val="24"/>
              </w:rPr>
              <w:t>ООД.03</w:t>
            </w:r>
            <w:r w:rsidRPr="00C430DC">
              <w:rPr>
                <w:rFonts w:ascii="Times New Roman" w:eastAsia="Times New Roman" w:hAnsi="Times New Roman" w:cs="Times New Roman"/>
                <w:sz w:val="24"/>
              </w:rPr>
              <w:t xml:space="preserve"> Иностранный язык</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16</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 xml:space="preserve">Операционная система MS Windows (Пакет свободного программного обеспечения </w:t>
            </w:r>
            <w:r w:rsidRPr="00C430DC">
              <w:rPr>
                <w:rFonts w:ascii="Times New Roman" w:eastAsia="Times New Roman" w:hAnsi="Times New Roman" w:cs="Times New Roman"/>
                <w:color w:val="1A1A1A"/>
                <w:sz w:val="24"/>
                <w:szCs w:val="24"/>
                <w:lang w:val="en-US" w:eastAsia="ru-RU"/>
              </w:rPr>
              <w:t>AstraL</w:t>
            </w:r>
            <w:r w:rsidRPr="00C430DC">
              <w:rPr>
                <w:rFonts w:ascii="Times New Roman" w:eastAsia="Times New Roman" w:hAnsi="Times New Roman" w:cs="Times New Roman"/>
                <w:color w:val="1A1A1A"/>
                <w:sz w:val="24"/>
                <w:szCs w:val="24"/>
                <w:lang w:eastAsia="ru-RU"/>
              </w:rPr>
              <w:t>3</w:t>
            </w:r>
            <w:r w:rsidRPr="00C430DC">
              <w:rPr>
                <w:rFonts w:ascii="Times New Roman" w:eastAsia="Times New Roman" w:hAnsi="Times New Roman" w:cs="Times New Roman"/>
                <w:color w:val="1A1A1A"/>
                <w:sz w:val="24"/>
                <w:szCs w:val="24"/>
                <w:lang w:val="en-US" w:eastAsia="ru-RU"/>
              </w:rPr>
              <w:t>inux</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Ubuntu</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561"/>
                <w:tab w:val="left" w:pos="837"/>
                <w:tab w:val="left" w:pos="1524"/>
              </w:tabs>
              <w:spacing w:after="0" w:line="240" w:lineRule="auto"/>
              <w:ind w:left="33" w:right="34"/>
              <w:jc w:val="both"/>
              <w:rPr>
                <w:rFonts w:ascii="Times New Roman" w:eastAsia="Times New Roman" w:hAnsi="Times New Roman" w:cs="Times New Roman"/>
                <w:sz w:val="24"/>
              </w:rPr>
            </w:pPr>
            <w:r>
              <w:rPr>
                <w:rFonts w:ascii="Times New Roman" w:eastAsia="Times New Roman" w:hAnsi="Times New Roman" w:cs="Times New Roman"/>
                <w:sz w:val="24"/>
              </w:rPr>
              <w:t>ООД.04</w:t>
            </w:r>
            <w:r w:rsidRPr="00C430DC">
              <w:rPr>
                <w:rFonts w:ascii="Times New Roman" w:eastAsia="Times New Roman" w:hAnsi="Times New Roman" w:cs="Times New Roman"/>
                <w:sz w:val="24"/>
              </w:rPr>
              <w:t xml:space="preserve"> Информатика</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16</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17</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 xml:space="preserve">Операционная система MS Windows (Пакет свободного программного обеспечения </w:t>
            </w:r>
            <w:r w:rsidRPr="00C430DC">
              <w:rPr>
                <w:rFonts w:ascii="Times New Roman" w:eastAsia="Times New Roman" w:hAnsi="Times New Roman" w:cs="Times New Roman"/>
                <w:color w:val="1A1A1A"/>
                <w:sz w:val="24"/>
                <w:szCs w:val="24"/>
                <w:lang w:val="en-US" w:eastAsia="ru-RU"/>
              </w:rPr>
              <w:t>AstraL</w:t>
            </w:r>
            <w:r w:rsidRPr="00C430DC">
              <w:rPr>
                <w:rFonts w:ascii="Times New Roman" w:eastAsia="Times New Roman" w:hAnsi="Times New Roman" w:cs="Times New Roman"/>
                <w:color w:val="1A1A1A"/>
                <w:sz w:val="24"/>
                <w:szCs w:val="24"/>
                <w:lang w:eastAsia="ru-RU"/>
              </w:rPr>
              <w:t>3</w:t>
            </w:r>
            <w:r w:rsidRPr="00C430DC">
              <w:rPr>
                <w:rFonts w:ascii="Times New Roman" w:eastAsia="Times New Roman" w:hAnsi="Times New Roman" w:cs="Times New Roman"/>
                <w:color w:val="1A1A1A"/>
                <w:sz w:val="24"/>
                <w:szCs w:val="24"/>
                <w:lang w:val="en-US" w:eastAsia="ru-RU"/>
              </w:rPr>
              <w:t>inux</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Ubuntu</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561"/>
                <w:tab w:val="left" w:pos="837"/>
                <w:tab w:val="left" w:pos="1524"/>
              </w:tabs>
              <w:spacing w:after="0" w:line="240" w:lineRule="auto"/>
              <w:ind w:left="33" w:right="34"/>
              <w:jc w:val="both"/>
              <w:rPr>
                <w:rFonts w:ascii="Times New Roman" w:eastAsia="Times New Roman" w:hAnsi="Times New Roman" w:cs="Times New Roman"/>
                <w:sz w:val="24"/>
              </w:rPr>
            </w:pPr>
            <w:r>
              <w:rPr>
                <w:rFonts w:ascii="Times New Roman" w:eastAsia="Times New Roman" w:hAnsi="Times New Roman" w:cs="Times New Roman"/>
                <w:sz w:val="24"/>
              </w:rPr>
              <w:t>ООД.13</w:t>
            </w:r>
            <w:r w:rsidRPr="00C430DC">
              <w:rPr>
                <w:rFonts w:ascii="Times New Roman" w:eastAsia="Times New Roman" w:hAnsi="Times New Roman" w:cs="Times New Roman"/>
                <w:sz w:val="24"/>
              </w:rPr>
              <w:t xml:space="preserve"> Физика </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Segoe UI" w:hAnsi="Times New Roman" w:cs="Times New Roman"/>
                <w:iCs/>
                <w:sz w:val="24"/>
                <w:szCs w:val="24"/>
                <w:lang w:eastAsia="ru-RU"/>
              </w:rPr>
            </w:pPr>
            <w:r w:rsidRPr="00C430DC">
              <w:rPr>
                <w:rFonts w:ascii="Times New Roman" w:eastAsia="Times New Roman" w:hAnsi="Times New Roman" w:cs="Times New Roman"/>
                <w:sz w:val="24"/>
              </w:rPr>
              <w:t>ОП.01 Электротехника</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18</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 xml:space="preserve">Операционная система MS Windows (Пакет свободного программного обеспечения </w:t>
            </w:r>
            <w:r w:rsidRPr="00C430DC">
              <w:rPr>
                <w:rFonts w:ascii="Times New Roman" w:eastAsia="Times New Roman" w:hAnsi="Times New Roman" w:cs="Times New Roman"/>
                <w:color w:val="1A1A1A"/>
                <w:sz w:val="24"/>
                <w:szCs w:val="24"/>
                <w:lang w:val="en-US" w:eastAsia="ru-RU"/>
              </w:rPr>
              <w:t>AstraL</w:t>
            </w:r>
            <w:r w:rsidRPr="00C430DC">
              <w:rPr>
                <w:rFonts w:ascii="Times New Roman" w:eastAsia="Times New Roman" w:hAnsi="Times New Roman" w:cs="Times New Roman"/>
                <w:color w:val="1A1A1A"/>
                <w:sz w:val="24"/>
                <w:szCs w:val="24"/>
                <w:lang w:eastAsia="ru-RU"/>
              </w:rPr>
              <w:t>3</w:t>
            </w:r>
            <w:r w:rsidRPr="00C430DC">
              <w:rPr>
                <w:rFonts w:ascii="Times New Roman" w:eastAsia="Times New Roman" w:hAnsi="Times New Roman" w:cs="Times New Roman"/>
                <w:color w:val="1A1A1A"/>
                <w:sz w:val="24"/>
                <w:szCs w:val="24"/>
                <w:lang w:val="en-US" w:eastAsia="ru-RU"/>
              </w:rPr>
              <w:t>inux</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Ubuntu</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561"/>
                <w:tab w:val="left" w:pos="837"/>
                <w:tab w:val="left" w:pos="1524"/>
              </w:tabs>
              <w:spacing w:after="0" w:line="240" w:lineRule="auto"/>
              <w:ind w:left="33" w:right="34"/>
              <w:rPr>
                <w:rFonts w:ascii="Times New Roman" w:eastAsia="Times New Roman" w:hAnsi="Times New Roman" w:cs="Times New Roman"/>
                <w:sz w:val="24"/>
              </w:rPr>
            </w:pPr>
            <w:r>
              <w:rPr>
                <w:rFonts w:ascii="Times New Roman" w:eastAsia="Times New Roman" w:hAnsi="Times New Roman" w:cs="Times New Roman"/>
                <w:sz w:val="24"/>
              </w:rPr>
              <w:t>ООД.05</w:t>
            </w:r>
            <w:r w:rsidRPr="00C430DC">
              <w:rPr>
                <w:rFonts w:ascii="Times New Roman" w:eastAsia="Times New Roman" w:hAnsi="Times New Roman" w:cs="Times New Roman"/>
                <w:sz w:val="24"/>
              </w:rPr>
              <w:t xml:space="preserve"> Химия</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Segoe UI" w:hAnsi="Times New Roman" w:cs="Times New Roman"/>
                <w:iCs/>
                <w:sz w:val="24"/>
                <w:szCs w:val="24"/>
                <w:lang w:eastAsia="ru-RU"/>
              </w:rPr>
            </w:pPr>
            <w:r>
              <w:rPr>
                <w:rFonts w:ascii="Times New Roman" w:eastAsia="Times New Roman" w:hAnsi="Times New Roman" w:cs="Times New Roman"/>
                <w:sz w:val="24"/>
              </w:rPr>
              <w:t>ООД.06</w:t>
            </w:r>
            <w:r w:rsidRPr="00C430DC">
              <w:rPr>
                <w:rFonts w:ascii="Times New Roman" w:eastAsia="Times New Roman" w:hAnsi="Times New Roman" w:cs="Times New Roman"/>
                <w:sz w:val="24"/>
              </w:rPr>
              <w:t xml:space="preserve"> Биология</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19</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 xml:space="preserve">Операционная система MS Windows (Пакет свободного программного обеспечения </w:t>
            </w:r>
            <w:r w:rsidRPr="00C430DC">
              <w:rPr>
                <w:rFonts w:ascii="Times New Roman" w:eastAsia="Times New Roman" w:hAnsi="Times New Roman" w:cs="Times New Roman"/>
                <w:color w:val="1A1A1A"/>
                <w:sz w:val="24"/>
                <w:szCs w:val="24"/>
                <w:lang w:val="en-US" w:eastAsia="ru-RU"/>
              </w:rPr>
              <w:t>AstraL</w:t>
            </w:r>
            <w:r w:rsidRPr="00C430DC">
              <w:rPr>
                <w:rFonts w:ascii="Times New Roman" w:eastAsia="Times New Roman" w:hAnsi="Times New Roman" w:cs="Times New Roman"/>
                <w:color w:val="1A1A1A"/>
                <w:sz w:val="24"/>
                <w:szCs w:val="24"/>
                <w:lang w:eastAsia="ru-RU"/>
              </w:rPr>
              <w:t>3</w:t>
            </w:r>
            <w:r w:rsidRPr="00C430DC">
              <w:rPr>
                <w:rFonts w:ascii="Times New Roman" w:eastAsia="Times New Roman" w:hAnsi="Times New Roman" w:cs="Times New Roman"/>
                <w:color w:val="1A1A1A"/>
                <w:sz w:val="24"/>
                <w:szCs w:val="24"/>
                <w:lang w:val="en-US" w:eastAsia="ru-RU"/>
              </w:rPr>
              <w:t>inux</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Ubuntu</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561"/>
                <w:tab w:val="left" w:pos="837"/>
                <w:tab w:val="left" w:pos="1524"/>
              </w:tabs>
              <w:spacing w:after="0" w:line="240" w:lineRule="auto"/>
              <w:ind w:left="33" w:right="34"/>
              <w:jc w:val="both"/>
              <w:rPr>
                <w:rFonts w:ascii="Times New Roman" w:eastAsia="Times New Roman" w:hAnsi="Times New Roman" w:cs="Times New Roman"/>
                <w:sz w:val="24"/>
              </w:rPr>
            </w:pPr>
            <w:r>
              <w:rPr>
                <w:rFonts w:ascii="Times New Roman" w:eastAsia="Times New Roman" w:hAnsi="Times New Roman" w:cs="Times New Roman"/>
                <w:sz w:val="24"/>
              </w:rPr>
              <w:t>ООД.11</w:t>
            </w:r>
            <w:r w:rsidRPr="00C430DC">
              <w:rPr>
                <w:rFonts w:ascii="Times New Roman" w:eastAsia="Times New Roman" w:hAnsi="Times New Roman" w:cs="Times New Roman"/>
                <w:sz w:val="24"/>
              </w:rPr>
              <w:t xml:space="preserve"> Основыбезопасностижизнедеятельности </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Segoe UI" w:hAnsi="Times New Roman" w:cs="Times New Roman"/>
                <w:iCs/>
                <w:sz w:val="24"/>
                <w:szCs w:val="24"/>
                <w:lang w:eastAsia="ru-RU"/>
              </w:rPr>
            </w:pPr>
            <w:r w:rsidRPr="00C430DC">
              <w:rPr>
                <w:rFonts w:ascii="Times New Roman" w:eastAsia="Times New Roman" w:hAnsi="Times New Roman" w:cs="Times New Roman"/>
                <w:sz w:val="24"/>
              </w:rPr>
              <w:t>ОП.04 Безопасность жизнедеятельность</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20</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 xml:space="preserve">Операционная система MS Windows (Пакет свободного программного обеспечения </w:t>
            </w:r>
            <w:r w:rsidRPr="00C430DC">
              <w:rPr>
                <w:rFonts w:ascii="Times New Roman" w:eastAsia="Times New Roman" w:hAnsi="Times New Roman" w:cs="Times New Roman"/>
                <w:color w:val="1A1A1A"/>
                <w:sz w:val="24"/>
                <w:szCs w:val="24"/>
                <w:lang w:val="en-US" w:eastAsia="ru-RU"/>
              </w:rPr>
              <w:t>AstraL</w:t>
            </w:r>
            <w:r w:rsidRPr="00C430DC">
              <w:rPr>
                <w:rFonts w:ascii="Times New Roman" w:eastAsia="Times New Roman" w:hAnsi="Times New Roman" w:cs="Times New Roman"/>
                <w:color w:val="1A1A1A"/>
                <w:sz w:val="24"/>
                <w:szCs w:val="24"/>
                <w:lang w:eastAsia="ru-RU"/>
              </w:rPr>
              <w:t>3</w:t>
            </w:r>
            <w:r w:rsidRPr="00C430DC">
              <w:rPr>
                <w:rFonts w:ascii="Times New Roman" w:eastAsia="Times New Roman" w:hAnsi="Times New Roman" w:cs="Times New Roman"/>
                <w:color w:val="1A1A1A"/>
                <w:sz w:val="24"/>
                <w:szCs w:val="24"/>
                <w:lang w:val="en-US" w:eastAsia="ru-RU"/>
              </w:rPr>
              <w:t>inux</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Ubuntu</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486"/>
                <w:tab w:val="left" w:pos="837"/>
                <w:tab w:val="left" w:pos="1524"/>
              </w:tabs>
              <w:spacing w:after="0" w:line="240" w:lineRule="auto"/>
              <w:ind w:left="33"/>
              <w:jc w:val="both"/>
              <w:rPr>
                <w:rFonts w:ascii="Times New Roman" w:eastAsia="Times New Roman" w:hAnsi="Times New Roman" w:cs="Times New Roman"/>
                <w:sz w:val="24"/>
              </w:rPr>
            </w:pPr>
            <w:r>
              <w:rPr>
                <w:rFonts w:ascii="Times New Roman" w:eastAsia="Times New Roman" w:hAnsi="Times New Roman" w:cs="Times New Roman"/>
                <w:sz w:val="24"/>
              </w:rPr>
              <w:t>ООД.07</w:t>
            </w:r>
            <w:r w:rsidRPr="00C430DC">
              <w:rPr>
                <w:rFonts w:ascii="Times New Roman" w:eastAsia="Times New Roman" w:hAnsi="Times New Roman" w:cs="Times New Roman"/>
                <w:sz w:val="24"/>
              </w:rPr>
              <w:t xml:space="preserve"> История </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Segoe UI" w:hAnsi="Times New Roman" w:cs="Times New Roman"/>
                <w:iCs/>
                <w:sz w:val="24"/>
                <w:szCs w:val="24"/>
                <w:lang w:eastAsia="ru-RU"/>
              </w:rPr>
            </w:pPr>
            <w:r>
              <w:rPr>
                <w:rFonts w:ascii="Times New Roman" w:eastAsia="Times New Roman" w:hAnsi="Times New Roman" w:cs="Times New Roman"/>
                <w:sz w:val="24"/>
              </w:rPr>
              <w:t>ООД.08</w:t>
            </w:r>
            <w:r w:rsidRPr="00C430DC">
              <w:rPr>
                <w:rFonts w:ascii="Times New Roman" w:eastAsia="Times New Roman" w:hAnsi="Times New Roman" w:cs="Times New Roman"/>
                <w:sz w:val="24"/>
              </w:rPr>
              <w:t xml:space="preserve"> Обществознание</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21</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 xml:space="preserve">Операционная система MS Windows (Пакет свободного программного обеспечения </w:t>
            </w:r>
            <w:r w:rsidRPr="00C430DC">
              <w:rPr>
                <w:rFonts w:ascii="Times New Roman" w:eastAsia="Times New Roman" w:hAnsi="Times New Roman" w:cs="Times New Roman"/>
                <w:color w:val="1A1A1A"/>
                <w:sz w:val="24"/>
                <w:szCs w:val="24"/>
                <w:lang w:val="en-US" w:eastAsia="ru-RU"/>
              </w:rPr>
              <w:t>AstraL</w:t>
            </w:r>
            <w:r w:rsidRPr="00C430DC">
              <w:rPr>
                <w:rFonts w:ascii="Times New Roman" w:eastAsia="Times New Roman" w:hAnsi="Times New Roman" w:cs="Times New Roman"/>
                <w:color w:val="1A1A1A"/>
                <w:sz w:val="24"/>
                <w:szCs w:val="24"/>
                <w:lang w:eastAsia="ru-RU"/>
              </w:rPr>
              <w:t>3</w:t>
            </w:r>
            <w:r w:rsidRPr="00C430DC">
              <w:rPr>
                <w:rFonts w:ascii="Times New Roman" w:eastAsia="Times New Roman" w:hAnsi="Times New Roman" w:cs="Times New Roman"/>
                <w:color w:val="1A1A1A"/>
                <w:sz w:val="24"/>
                <w:szCs w:val="24"/>
                <w:lang w:val="en-US" w:eastAsia="ru-RU"/>
              </w:rPr>
              <w:t>inux</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Ubuntu</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1524"/>
              </w:tabs>
              <w:spacing w:after="0" w:line="240" w:lineRule="auto"/>
              <w:ind w:left="33" w:right="34"/>
              <w:jc w:val="both"/>
              <w:rPr>
                <w:rFonts w:ascii="Times New Roman" w:eastAsia="Segoe UI" w:hAnsi="Times New Roman" w:cs="Times New Roman"/>
                <w:iCs/>
                <w:sz w:val="24"/>
                <w:szCs w:val="24"/>
                <w:lang w:eastAsia="ru-RU"/>
              </w:rPr>
            </w:pPr>
            <w:r>
              <w:rPr>
                <w:rFonts w:ascii="Times New Roman" w:eastAsia="Times New Roman" w:hAnsi="Times New Roman" w:cs="Times New Roman"/>
                <w:sz w:val="24"/>
              </w:rPr>
              <w:t>ООД.09</w:t>
            </w:r>
            <w:r w:rsidRPr="00C430DC">
              <w:rPr>
                <w:rFonts w:ascii="Times New Roman" w:eastAsia="Times New Roman" w:hAnsi="Times New Roman" w:cs="Times New Roman"/>
                <w:sz w:val="24"/>
              </w:rPr>
              <w:t xml:space="preserve"> География</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22</w:t>
            </w:r>
          </w:p>
        </w:tc>
        <w:tc>
          <w:tcPr>
            <w:tcW w:w="4961" w:type="dxa"/>
            <w:tcBorders>
              <w:left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 xml:space="preserve">Операционная система MS Windows (Пакет свободного программного обеспечения </w:t>
            </w:r>
            <w:r w:rsidRPr="00C430DC">
              <w:rPr>
                <w:rFonts w:ascii="Times New Roman" w:eastAsia="Times New Roman" w:hAnsi="Times New Roman" w:cs="Times New Roman"/>
                <w:color w:val="1A1A1A"/>
                <w:sz w:val="24"/>
                <w:szCs w:val="24"/>
                <w:lang w:val="en-US" w:eastAsia="ru-RU"/>
              </w:rPr>
              <w:t>AstraL</w:t>
            </w:r>
            <w:r w:rsidRPr="00C430DC">
              <w:rPr>
                <w:rFonts w:ascii="Times New Roman" w:eastAsia="Times New Roman" w:hAnsi="Times New Roman" w:cs="Times New Roman"/>
                <w:color w:val="1A1A1A"/>
                <w:sz w:val="24"/>
                <w:szCs w:val="24"/>
                <w:lang w:eastAsia="ru-RU"/>
              </w:rPr>
              <w:t>3</w:t>
            </w:r>
            <w:r w:rsidRPr="00C430DC">
              <w:rPr>
                <w:rFonts w:ascii="Times New Roman" w:eastAsia="Times New Roman" w:hAnsi="Times New Roman" w:cs="Times New Roman"/>
                <w:color w:val="1A1A1A"/>
                <w:sz w:val="24"/>
                <w:szCs w:val="24"/>
                <w:lang w:val="en-US" w:eastAsia="ru-RU"/>
              </w:rPr>
              <w:t>inux</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Ubuntu</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 xml:space="preserve">ОП.03 </w:t>
            </w:r>
            <w:r w:rsidRPr="00C430DC">
              <w:rPr>
                <w:rFonts w:ascii="Times New Roman" w:eastAsia="Segoe UI" w:hAnsi="Times New Roman" w:cs="Times New Roman"/>
                <w:iCs/>
                <w:sz w:val="24"/>
                <w:szCs w:val="24"/>
                <w:lang w:eastAsia="ru-RU"/>
              </w:rPr>
              <w:t>Материаловедение</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 xml:space="preserve">ОП.06 </w:t>
            </w:r>
            <w:r w:rsidRPr="00C430DC">
              <w:rPr>
                <w:rFonts w:ascii="Times New Roman" w:eastAsia="Segoe UI" w:hAnsi="Times New Roman" w:cs="Times New Roman"/>
                <w:iCs/>
                <w:sz w:val="24"/>
                <w:szCs w:val="24"/>
                <w:lang w:eastAsia="ru-RU"/>
              </w:rPr>
              <w:t xml:space="preserve">Техническое черчение </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w:t>
            </w:r>
          </w:p>
        </w:tc>
      </w:tr>
      <w:tr w:rsidR="00C430DC" w:rsidRPr="00C430DC" w:rsidTr="00F86503">
        <w:tc>
          <w:tcPr>
            <w:tcW w:w="709" w:type="dxa"/>
            <w:tcBorders>
              <w:left w:val="single" w:sz="4" w:space="0" w:color="auto"/>
              <w:bottom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23</w:t>
            </w:r>
          </w:p>
        </w:tc>
        <w:tc>
          <w:tcPr>
            <w:tcW w:w="4961" w:type="dxa"/>
            <w:tcBorders>
              <w:left w:val="single" w:sz="4" w:space="0" w:color="auto"/>
              <w:bottom w:val="single" w:sz="4" w:space="0" w:color="auto"/>
              <w:right w:val="single" w:sz="4" w:space="0" w:color="auto"/>
            </w:tcBorders>
          </w:tcPr>
          <w:p w:rsidR="00C430DC" w:rsidRPr="00C430DC" w:rsidRDefault="00C430DC" w:rsidP="00C430DC">
            <w:pPr>
              <w:shd w:val="clear" w:color="auto" w:fill="FFFFFF"/>
              <w:spacing w:after="0" w:line="240" w:lineRule="auto"/>
              <w:jc w:val="both"/>
              <w:rPr>
                <w:rFonts w:ascii="Times New Roman" w:eastAsia="Times New Roman" w:hAnsi="Times New Roman" w:cs="Times New Roman"/>
                <w:color w:val="1A1A1A"/>
                <w:sz w:val="24"/>
                <w:szCs w:val="24"/>
                <w:lang w:eastAsia="ru-RU"/>
              </w:rPr>
            </w:pPr>
            <w:r w:rsidRPr="00C430DC">
              <w:rPr>
                <w:rFonts w:ascii="Times New Roman" w:eastAsia="Times New Roman" w:hAnsi="Times New Roman" w:cs="Times New Roman"/>
                <w:color w:val="1A1A1A"/>
                <w:sz w:val="24"/>
                <w:szCs w:val="24"/>
                <w:lang w:eastAsia="ru-RU"/>
              </w:rPr>
              <w:t xml:space="preserve">Операционная система MS Windows (Пакет </w:t>
            </w:r>
            <w:r w:rsidRPr="00C430DC">
              <w:rPr>
                <w:rFonts w:ascii="Times New Roman" w:eastAsia="Times New Roman" w:hAnsi="Times New Roman" w:cs="Times New Roman"/>
                <w:color w:val="1A1A1A"/>
                <w:sz w:val="24"/>
                <w:szCs w:val="24"/>
                <w:lang w:eastAsia="ru-RU"/>
              </w:rPr>
              <w:lastRenderedPageBreak/>
              <w:t xml:space="preserve">свободного программного обеспечения </w:t>
            </w:r>
            <w:r w:rsidRPr="00C430DC">
              <w:rPr>
                <w:rFonts w:ascii="Times New Roman" w:eastAsia="Times New Roman" w:hAnsi="Times New Roman" w:cs="Times New Roman"/>
                <w:color w:val="1A1A1A"/>
                <w:sz w:val="24"/>
                <w:szCs w:val="24"/>
                <w:lang w:val="en-US" w:eastAsia="ru-RU"/>
              </w:rPr>
              <w:t>AstraL</w:t>
            </w:r>
            <w:r w:rsidRPr="00C430DC">
              <w:rPr>
                <w:rFonts w:ascii="Times New Roman" w:eastAsia="Times New Roman" w:hAnsi="Times New Roman" w:cs="Times New Roman"/>
                <w:color w:val="1A1A1A"/>
                <w:sz w:val="24"/>
                <w:szCs w:val="24"/>
                <w:lang w:eastAsia="ru-RU"/>
              </w:rPr>
              <w:t>3</w:t>
            </w:r>
            <w:r w:rsidRPr="00C430DC">
              <w:rPr>
                <w:rFonts w:ascii="Times New Roman" w:eastAsia="Times New Roman" w:hAnsi="Times New Roman" w:cs="Times New Roman"/>
                <w:color w:val="1A1A1A"/>
                <w:sz w:val="24"/>
                <w:szCs w:val="24"/>
                <w:lang w:val="en-US" w:eastAsia="ru-RU"/>
              </w:rPr>
              <w:t>inux</w:t>
            </w:r>
            <w:r w:rsidRPr="00C430DC">
              <w:rPr>
                <w:rFonts w:ascii="Times New Roman" w:eastAsia="Times New Roman" w:hAnsi="Times New Roman" w:cs="Times New Roman"/>
                <w:color w:val="1A1A1A"/>
                <w:sz w:val="24"/>
                <w:szCs w:val="24"/>
                <w:lang w:eastAsia="ru-RU"/>
              </w:rPr>
              <w:t xml:space="preserve">, </w:t>
            </w:r>
            <w:r w:rsidRPr="00C430DC">
              <w:rPr>
                <w:rFonts w:ascii="Times New Roman" w:eastAsia="Times New Roman" w:hAnsi="Times New Roman" w:cs="Times New Roman"/>
                <w:color w:val="1A1A1A"/>
                <w:sz w:val="24"/>
                <w:szCs w:val="24"/>
                <w:lang w:val="en-US" w:eastAsia="ru-RU"/>
              </w:rPr>
              <w:t>Ubuntu</w:t>
            </w:r>
            <w:r w:rsidRPr="00C430DC">
              <w:rPr>
                <w:rFonts w:ascii="Times New Roman" w:eastAsia="Times New Roman" w:hAnsi="Times New Roman" w:cs="Times New Roman"/>
                <w:color w:val="1A1A1A"/>
                <w:sz w:val="24"/>
                <w:szCs w:val="24"/>
                <w:lang w:eastAsia="ru-RU"/>
              </w:rPr>
              <w:t>))</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lastRenderedPageBreak/>
              <w:t xml:space="preserve">ПМ.01 Определение технического </w:t>
            </w:r>
            <w:r w:rsidRPr="00C430DC">
              <w:rPr>
                <w:rFonts w:ascii="Times New Roman" w:eastAsia="Times New Roman" w:hAnsi="Times New Roman" w:cs="Times New Roman"/>
                <w:sz w:val="24"/>
              </w:rPr>
              <w:lastRenderedPageBreak/>
              <w:t>состояния систем, агрегатов, деталей и механизмов автомобиля</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ПМ.02 Осуществлять техническое обслуживание автотранспорта согласно требованиям нормативно - технической документации</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ПМ.03 Производить текущий ремонт различных типов автомобилей в соответствии с требованиями технологической документации</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ПМ.04 Управление автомобилем всех типов.</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lastRenderedPageBreak/>
              <w:t>6</w:t>
            </w:r>
          </w:p>
        </w:tc>
      </w:tr>
      <w:tr w:rsidR="00C430DC" w:rsidRPr="00C430DC" w:rsidTr="00F86503">
        <w:tc>
          <w:tcPr>
            <w:tcW w:w="709"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lastRenderedPageBreak/>
              <w:t>24</w:t>
            </w:r>
          </w:p>
        </w:tc>
        <w:tc>
          <w:tcPr>
            <w:tcW w:w="4961"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suppressAutoHyphens/>
              <w:spacing w:after="0" w:line="240" w:lineRule="auto"/>
              <w:jc w:val="both"/>
              <w:rPr>
                <w:rFonts w:ascii="Times New Roman" w:eastAsia="Segoe UI" w:hAnsi="Times New Roman" w:cs="Times New Roman"/>
                <w:iCs/>
                <w:sz w:val="24"/>
                <w:szCs w:val="24"/>
                <w:lang w:eastAsia="ru-RU"/>
              </w:rPr>
            </w:pPr>
            <w:r w:rsidRPr="00C430DC">
              <w:rPr>
                <w:rFonts w:ascii="Times New Roman" w:eastAsia="Segoe UI" w:hAnsi="Times New Roman" w:cs="Times New Roman"/>
                <w:iCs/>
                <w:sz w:val="24"/>
                <w:szCs w:val="24"/>
                <w:lang w:eastAsia="ru-RU"/>
              </w:rPr>
              <w:t xml:space="preserve">ПО для сенсорного моноблока с операционной системой </w:t>
            </w:r>
            <w:r w:rsidRPr="00C430DC">
              <w:rPr>
                <w:rFonts w:ascii="Times New Roman" w:eastAsia="Times New Roman" w:hAnsi="Times New Roman" w:cs="Times New Roman"/>
                <w:color w:val="1A1A1A"/>
                <w:sz w:val="24"/>
                <w:szCs w:val="24"/>
                <w:lang w:eastAsia="ru-RU"/>
              </w:rPr>
              <w:t xml:space="preserve">MS Windows и программным обеспечением «Интерактивная школа», профессиональная версия </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ПМ.01 Определение технического состояния систем, агрегатов, деталей и механизмов автомобиля</w:t>
            </w:r>
          </w:p>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ПМ.02 Осуществлять техническое обслуживание автотранспорта согласно требованиям нормативно - технической документации</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10</w:t>
            </w:r>
          </w:p>
        </w:tc>
      </w:tr>
      <w:tr w:rsidR="00C430DC" w:rsidRPr="00C430DC" w:rsidTr="00F86503">
        <w:tc>
          <w:tcPr>
            <w:tcW w:w="709"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spacing w:after="0"/>
              <w:jc w:val="center"/>
              <w:rPr>
                <w:rFonts w:ascii="Times New Roman" w:eastAsia="Segoe UI" w:hAnsi="Times New Roman" w:cs="Times New Roman"/>
              </w:rPr>
            </w:pPr>
            <w:r w:rsidRPr="00C430DC">
              <w:rPr>
                <w:rFonts w:ascii="Times New Roman" w:eastAsia="Segoe UI" w:hAnsi="Times New Roman" w:cs="Times New Roman"/>
              </w:rPr>
              <w:t>25</w:t>
            </w:r>
          </w:p>
        </w:tc>
        <w:tc>
          <w:tcPr>
            <w:tcW w:w="4961"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suppressAutoHyphens/>
              <w:spacing w:after="0" w:line="240" w:lineRule="auto"/>
              <w:jc w:val="both"/>
              <w:rPr>
                <w:rFonts w:ascii="Times New Roman" w:eastAsia="Segoe UI" w:hAnsi="Times New Roman" w:cs="Times New Roman"/>
                <w:iCs/>
                <w:sz w:val="24"/>
                <w:szCs w:val="24"/>
                <w:lang w:eastAsia="ru-RU"/>
              </w:rPr>
            </w:pPr>
            <w:r w:rsidRPr="00C430DC">
              <w:rPr>
                <w:rFonts w:ascii="Times New Roman" w:eastAsia="Segoe UI" w:hAnsi="Times New Roman" w:cs="Times New Roman"/>
                <w:sz w:val="24"/>
                <w:szCs w:val="24"/>
                <w:lang w:eastAsia="ru-RU"/>
              </w:rPr>
              <w:t>ПО Windows XP SP3 / 7 / 8 / 10</w:t>
            </w:r>
          </w:p>
        </w:tc>
        <w:tc>
          <w:tcPr>
            <w:tcW w:w="3827"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1524"/>
              </w:tabs>
              <w:spacing w:after="0" w:line="240" w:lineRule="auto"/>
              <w:ind w:left="33" w:right="34"/>
              <w:jc w:val="both"/>
              <w:rPr>
                <w:rFonts w:ascii="Times New Roman" w:eastAsia="Times New Roman" w:hAnsi="Times New Roman" w:cs="Times New Roman"/>
                <w:sz w:val="24"/>
              </w:rPr>
            </w:pPr>
            <w:r w:rsidRPr="00C430DC">
              <w:rPr>
                <w:rFonts w:ascii="Times New Roman" w:eastAsia="Times New Roman" w:hAnsi="Times New Roman" w:cs="Times New Roman"/>
                <w:sz w:val="24"/>
              </w:rPr>
              <w:t>ПМ.04 Управление автомобилем всех типов.</w:t>
            </w:r>
          </w:p>
        </w:tc>
        <w:tc>
          <w:tcPr>
            <w:tcW w:w="993" w:type="dxa"/>
            <w:tcBorders>
              <w:top w:val="single" w:sz="4" w:space="0" w:color="auto"/>
              <w:left w:val="single" w:sz="4" w:space="0" w:color="auto"/>
              <w:bottom w:val="single" w:sz="4" w:space="0" w:color="auto"/>
              <w:right w:val="single" w:sz="4" w:space="0" w:color="auto"/>
            </w:tcBorders>
          </w:tcPr>
          <w:p w:rsidR="00C430DC" w:rsidRPr="00C430DC" w:rsidRDefault="00C430DC" w:rsidP="00C430DC">
            <w:pPr>
              <w:tabs>
                <w:tab w:val="left" w:pos="286"/>
                <w:tab w:val="left" w:pos="837"/>
                <w:tab w:val="left" w:pos="999"/>
                <w:tab w:val="left" w:pos="1162"/>
                <w:tab w:val="left" w:pos="1524"/>
              </w:tabs>
              <w:spacing w:after="0" w:line="240" w:lineRule="auto"/>
              <w:ind w:left="33"/>
              <w:jc w:val="center"/>
              <w:rPr>
                <w:rFonts w:ascii="Times New Roman" w:eastAsia="Times New Roman" w:hAnsi="Times New Roman" w:cs="Times New Roman"/>
                <w:i/>
                <w:sz w:val="24"/>
              </w:rPr>
            </w:pPr>
            <w:r w:rsidRPr="00C430DC">
              <w:rPr>
                <w:rFonts w:ascii="Times New Roman" w:eastAsia="Times New Roman" w:hAnsi="Times New Roman" w:cs="Times New Roman"/>
                <w:i/>
                <w:sz w:val="24"/>
              </w:rPr>
              <w:t>10</w:t>
            </w:r>
          </w:p>
        </w:tc>
      </w:tr>
    </w:tbl>
    <w:p w:rsidR="00E82EBD" w:rsidRPr="00E82EBD" w:rsidRDefault="00E82EBD" w:rsidP="00E82EBD">
      <w:pPr>
        <w:spacing w:after="60"/>
        <w:ind w:firstLine="709"/>
        <w:jc w:val="both"/>
        <w:outlineLvl w:val="1"/>
        <w:rPr>
          <w:rFonts w:ascii="Times New Roman" w:eastAsia="Segoe UI" w:hAnsi="Times New Roman" w:cs="Times New Roman"/>
          <w:sz w:val="24"/>
          <w:szCs w:val="24"/>
        </w:rPr>
      </w:pPr>
    </w:p>
    <w:p w:rsidR="008F0F31" w:rsidRPr="00A30478" w:rsidRDefault="008F0F31" w:rsidP="00F86503">
      <w:pPr>
        <w:spacing w:after="60"/>
        <w:ind w:firstLine="1418"/>
        <w:jc w:val="both"/>
        <w:outlineLvl w:val="1"/>
        <w:rPr>
          <w:rFonts w:ascii="Times New Roman" w:eastAsia="Segoe UI" w:hAnsi="Times New Roman" w:cs="Times New Roman"/>
          <w:b/>
          <w:sz w:val="24"/>
          <w:szCs w:val="24"/>
        </w:rPr>
      </w:pPr>
      <w:bookmarkStart w:id="30" w:name="_Toc137650988"/>
      <w:r w:rsidRPr="00A30478">
        <w:rPr>
          <w:rFonts w:ascii="Times New Roman" w:eastAsia="Segoe UI" w:hAnsi="Times New Roman" w:cs="Times New Roman"/>
          <w:b/>
          <w:sz w:val="24"/>
          <w:szCs w:val="24"/>
        </w:rPr>
        <w:t>6.3. Требования к практической подготовке обучающихся</w:t>
      </w:r>
      <w:bookmarkEnd w:id="30"/>
    </w:p>
    <w:p w:rsidR="008F0F31" w:rsidRPr="008F0F31" w:rsidRDefault="008F0F31" w:rsidP="00F86503">
      <w:pPr>
        <w:suppressAutoHyphens/>
        <w:spacing w:after="0"/>
        <w:ind w:left="709" w:firstLine="709"/>
        <w:jc w:val="both"/>
        <w:rPr>
          <w:rFonts w:ascii="Times New Roman" w:eastAsia="Segoe UI" w:hAnsi="Times New Roman" w:cs="Times New Roman"/>
          <w:bCs/>
          <w:sz w:val="24"/>
          <w:szCs w:val="24"/>
        </w:rPr>
      </w:pPr>
      <w:r w:rsidRPr="008F0F31">
        <w:rPr>
          <w:rFonts w:ascii="Times New Roman" w:eastAsia="Segoe UI" w:hAnsi="Times New Roman" w:cs="Times New Roman"/>
          <w:bCs/>
          <w:sz w:val="24"/>
          <w:szCs w:val="24"/>
        </w:rPr>
        <w:t xml:space="preserve">6.3.1. Практическая подготовка при реализации </w:t>
      </w:r>
      <w:r w:rsidR="009502EF">
        <w:rPr>
          <w:rFonts w:ascii="Times New Roman" w:eastAsia="Segoe UI" w:hAnsi="Times New Roman" w:cs="Times New Roman"/>
          <w:bCs/>
          <w:sz w:val="24"/>
          <w:szCs w:val="24"/>
        </w:rPr>
        <w:t>образовательной</w:t>
      </w:r>
      <w:r w:rsidRPr="008F0F31">
        <w:rPr>
          <w:rFonts w:ascii="Times New Roman" w:eastAsia="Segoe UI" w:hAnsi="Times New Roman" w:cs="Times New Roman"/>
          <w:bCs/>
          <w:sz w:val="24"/>
          <w:szCs w:val="24"/>
        </w:rPr>
        <w:t xml:space="preserve"> программ</w:t>
      </w:r>
      <w:r w:rsidR="009502EF">
        <w:rPr>
          <w:rFonts w:ascii="Times New Roman" w:eastAsia="Segoe UI" w:hAnsi="Times New Roman" w:cs="Times New Roman"/>
          <w:bCs/>
          <w:sz w:val="24"/>
          <w:szCs w:val="24"/>
        </w:rPr>
        <w:t>ы</w:t>
      </w:r>
      <w:r w:rsidRPr="008F0F31">
        <w:rPr>
          <w:rFonts w:ascii="Times New Roman" w:eastAsia="Segoe UI" w:hAnsi="Times New Roman" w:cs="Times New Roman"/>
          <w:bCs/>
          <w:sz w:val="24"/>
          <w:szCs w:val="24"/>
        </w:rPr>
        <w:t xml:space="preserve"> среднего профессионального образования направлена на совершенствование модели практико-ориентированного обучения, усиление роли работодателей при подготовке квалифицированных рабочих, служащих путем расширения компонентов (частей) образовательных программ, предусматривающих моделирование условий, непосредственно связанных с будущей профессиональной деятельностью, а также обеспечения условий для получения обучающимися практических навыков и компетенций, соответствующих требованиям, предъявляемым работодателями к квалификациям специалистов, рабочих.</w:t>
      </w:r>
    </w:p>
    <w:p w:rsidR="008F0F31" w:rsidRPr="008F0F31" w:rsidRDefault="008F0F31" w:rsidP="00F86503">
      <w:pPr>
        <w:suppressAutoHyphens/>
        <w:spacing w:after="0"/>
        <w:ind w:left="709" w:firstLine="709"/>
        <w:jc w:val="both"/>
        <w:rPr>
          <w:rFonts w:ascii="Times New Roman" w:eastAsia="Segoe UI" w:hAnsi="Times New Roman" w:cs="Times New Roman"/>
          <w:bCs/>
          <w:sz w:val="24"/>
          <w:szCs w:val="24"/>
        </w:rPr>
      </w:pPr>
      <w:r w:rsidRPr="008F0F31">
        <w:rPr>
          <w:rFonts w:ascii="Times New Roman" w:eastAsia="Segoe UI" w:hAnsi="Times New Roman" w:cs="Times New Roman"/>
          <w:bCs/>
          <w:sz w:val="24"/>
          <w:szCs w:val="24"/>
        </w:rPr>
        <w:t>6.3.2. </w:t>
      </w:r>
      <w:r w:rsidR="009502EF">
        <w:rPr>
          <w:rFonts w:ascii="Times New Roman" w:eastAsia="Segoe UI" w:hAnsi="Times New Roman" w:cs="Times New Roman"/>
          <w:bCs/>
          <w:sz w:val="24"/>
          <w:szCs w:val="24"/>
        </w:rPr>
        <w:t xml:space="preserve"> Образовательная программа</w:t>
      </w:r>
      <w:r w:rsidRPr="008F0F31">
        <w:rPr>
          <w:rFonts w:ascii="Times New Roman" w:eastAsia="Segoe UI" w:hAnsi="Times New Roman" w:cs="Times New Roman"/>
          <w:bCs/>
          <w:sz w:val="24"/>
          <w:szCs w:val="24"/>
        </w:rPr>
        <w:t xml:space="preserve"> и ее отдельных частей (дисциплины, </w:t>
      </w:r>
      <w:r w:rsidRPr="008F0F31">
        <w:rPr>
          <w:rFonts w:ascii="Times New Roman" w:eastAsia="Segoe UI" w:hAnsi="Times New Roman" w:cs="Times New Roman"/>
          <w:sz w:val="24"/>
          <w:szCs w:val="24"/>
          <w:lang w:eastAsia="ru-RU"/>
        </w:rPr>
        <w:t>междисциплинарные модули,</w:t>
      </w:r>
      <w:r w:rsidRPr="008F0F31">
        <w:rPr>
          <w:rFonts w:ascii="Times New Roman" w:eastAsia="Segoe UI" w:hAnsi="Times New Roman" w:cs="Times New Roman"/>
          <w:bCs/>
          <w:sz w:val="24"/>
          <w:szCs w:val="24"/>
        </w:rPr>
        <w:t xml:space="preserve"> междисциплинарные курсы, профессиональные модули, практика и другие компоненты)</w:t>
      </w:r>
      <w:r w:rsidR="009502EF">
        <w:rPr>
          <w:rFonts w:ascii="Times New Roman" w:eastAsia="Segoe UI" w:hAnsi="Times New Roman" w:cs="Times New Roman"/>
          <w:bCs/>
          <w:sz w:val="24"/>
          <w:szCs w:val="24"/>
        </w:rPr>
        <w:t xml:space="preserve"> реализуется</w:t>
      </w:r>
      <w:r w:rsidRPr="008F0F31">
        <w:rPr>
          <w:rFonts w:ascii="Times New Roman" w:eastAsia="Segoe UI" w:hAnsi="Times New Roman" w:cs="Times New Roman"/>
          <w:bCs/>
          <w:sz w:val="24"/>
          <w:szCs w:val="24"/>
        </w:rPr>
        <w:t xml:space="preserve"> совместно с работодателем </w:t>
      </w:r>
      <w:r w:rsidRPr="008F0F31">
        <w:rPr>
          <w:rFonts w:ascii="Times New Roman" w:eastAsia="Segoe UI" w:hAnsi="Times New Roman" w:cs="Times New Roman"/>
          <w:sz w:val="24"/>
          <w:szCs w:val="24"/>
          <w:lang w:eastAsia="ru-RU"/>
        </w:rPr>
        <w:t>(профильной организацией)</w:t>
      </w:r>
      <w:r w:rsidRPr="008F0F31">
        <w:rPr>
          <w:rFonts w:ascii="Times New Roman" w:eastAsia="Segoe UI" w:hAnsi="Times New Roman" w:cs="Times New Roman"/>
          <w:bCs/>
          <w:sz w:val="24"/>
          <w:szCs w:val="24"/>
        </w:rPr>
        <w:t xml:space="preserve"> в форме практической подготовки с учетом требований ФГОС СПО и специфики получаемой профессии.</w:t>
      </w:r>
    </w:p>
    <w:p w:rsidR="008F0F31" w:rsidRPr="008F0F31" w:rsidRDefault="008F0F31" w:rsidP="00F86503">
      <w:pPr>
        <w:suppressAutoHyphens/>
        <w:spacing w:after="0"/>
        <w:ind w:left="709" w:firstLine="709"/>
        <w:jc w:val="both"/>
        <w:rPr>
          <w:rFonts w:ascii="Times New Roman" w:eastAsia="Segoe UI" w:hAnsi="Times New Roman" w:cs="Times New Roman"/>
          <w:bCs/>
          <w:sz w:val="24"/>
          <w:szCs w:val="24"/>
        </w:rPr>
      </w:pPr>
      <w:r w:rsidRPr="008F0F31">
        <w:rPr>
          <w:rFonts w:ascii="Times New Roman" w:eastAsia="Segoe UI" w:hAnsi="Times New Roman" w:cs="Times New Roman"/>
          <w:bCs/>
          <w:sz w:val="24"/>
          <w:szCs w:val="24"/>
        </w:rPr>
        <w:t>6.3.3. Образовательная деятельность в форме практической подготовки:</w:t>
      </w:r>
    </w:p>
    <w:p w:rsidR="008F0F31" w:rsidRPr="008F0F31" w:rsidRDefault="008F0F31" w:rsidP="00F86503">
      <w:pPr>
        <w:numPr>
          <w:ilvl w:val="0"/>
          <w:numId w:val="2"/>
        </w:numPr>
        <w:tabs>
          <w:tab w:val="left" w:pos="993"/>
        </w:tabs>
        <w:suppressAutoHyphens/>
        <w:spacing w:after="0"/>
        <w:ind w:left="709" w:firstLine="709"/>
        <w:jc w:val="both"/>
        <w:rPr>
          <w:rFonts w:ascii="Times New Roman" w:eastAsia="Segoe UI" w:hAnsi="Times New Roman" w:cs="Times New Roman"/>
          <w:bCs/>
          <w:sz w:val="24"/>
          <w:szCs w:val="24"/>
        </w:rPr>
      </w:pPr>
      <w:r w:rsidRPr="008F0F31">
        <w:rPr>
          <w:rFonts w:ascii="Times New Roman" w:eastAsia="Segoe UI" w:hAnsi="Times New Roman" w:cs="Times New Roman"/>
          <w:bCs/>
          <w:sz w:val="24"/>
          <w:szCs w:val="24"/>
        </w:rPr>
        <w:t xml:space="preserve">реализуется на рабочем месте предприятия работодателя </w:t>
      </w:r>
      <w:r w:rsidRPr="008F0F31">
        <w:rPr>
          <w:rFonts w:ascii="Times New Roman" w:eastAsia="Segoe UI" w:hAnsi="Times New Roman" w:cs="Times New Roman"/>
          <w:sz w:val="24"/>
          <w:szCs w:val="24"/>
          <w:lang w:eastAsia="ru-RU"/>
        </w:rPr>
        <w:t xml:space="preserve">(профильной организации) </w:t>
      </w:r>
      <w:r w:rsidRPr="008F0F31">
        <w:rPr>
          <w:rFonts w:ascii="Times New Roman" w:eastAsia="Segoe UI" w:hAnsi="Times New Roman" w:cs="Times New Roman"/>
          <w:bCs/>
          <w:sz w:val="24"/>
          <w:szCs w:val="24"/>
        </w:rPr>
        <w:t>при проведении практических и лабораторных занятий, выполнении курсового проектирования, всех видов практики и иных видов учебной деятельности;</w:t>
      </w:r>
    </w:p>
    <w:p w:rsidR="008F0F31" w:rsidRPr="008F0F31" w:rsidRDefault="008F0F31" w:rsidP="00F86503">
      <w:pPr>
        <w:numPr>
          <w:ilvl w:val="0"/>
          <w:numId w:val="2"/>
        </w:numPr>
        <w:tabs>
          <w:tab w:val="left" w:pos="993"/>
        </w:tabs>
        <w:suppressAutoHyphens/>
        <w:spacing w:after="0"/>
        <w:ind w:left="709" w:firstLine="709"/>
        <w:jc w:val="both"/>
        <w:rPr>
          <w:rFonts w:ascii="Times New Roman" w:eastAsia="Segoe UI" w:hAnsi="Times New Roman" w:cs="Times New Roman"/>
          <w:bCs/>
          <w:sz w:val="24"/>
          <w:szCs w:val="24"/>
        </w:rPr>
      </w:pPr>
      <w:r w:rsidRPr="008F0F31">
        <w:rPr>
          <w:rFonts w:ascii="Times New Roman" w:eastAsia="Segoe UI" w:hAnsi="Times New Roman" w:cs="Times New Roman"/>
          <w:bCs/>
          <w:sz w:val="24"/>
          <w:szCs w:val="24"/>
        </w:rPr>
        <w:t xml:space="preserve">предусматривает демонстрацию практических навыков, выполнение, моделирование обучающимися определенных видов работ для решения практических задач, связанных с будущей профессиональной деятельностью в условиях, приближенных </w:t>
      </w:r>
      <w:r w:rsidRPr="008F0F31">
        <w:rPr>
          <w:rFonts w:ascii="Times New Roman" w:eastAsia="Segoe UI" w:hAnsi="Times New Roman" w:cs="Times New Roman"/>
          <w:bCs/>
          <w:sz w:val="24"/>
          <w:szCs w:val="24"/>
        </w:rPr>
        <w:br/>
        <w:t>к реальным производственным;</w:t>
      </w:r>
    </w:p>
    <w:p w:rsidR="008F0F31" w:rsidRPr="008F0F31" w:rsidRDefault="008F0F31" w:rsidP="00F86503">
      <w:pPr>
        <w:numPr>
          <w:ilvl w:val="0"/>
          <w:numId w:val="2"/>
        </w:numPr>
        <w:tabs>
          <w:tab w:val="left" w:pos="993"/>
        </w:tabs>
        <w:suppressAutoHyphens/>
        <w:spacing w:after="0"/>
        <w:ind w:left="709" w:firstLine="709"/>
        <w:jc w:val="both"/>
        <w:rPr>
          <w:rFonts w:ascii="Times New Roman" w:eastAsia="Segoe UI" w:hAnsi="Times New Roman" w:cs="Times New Roman"/>
          <w:bCs/>
          <w:sz w:val="24"/>
          <w:szCs w:val="24"/>
        </w:rPr>
      </w:pPr>
      <w:r w:rsidRPr="008F0F31">
        <w:rPr>
          <w:rFonts w:ascii="Times New Roman" w:eastAsia="Segoe UI" w:hAnsi="Times New Roman" w:cs="Times New Roman"/>
          <w:bCs/>
          <w:sz w:val="24"/>
          <w:szCs w:val="24"/>
        </w:rPr>
        <w:lastRenderedPageBreak/>
        <w:t xml:space="preserve">может включать в себя отдельные лекции, семинары, мастер-классы, которые предусматривают передачу обучающимся учебной информации, необходимой </w:t>
      </w:r>
      <w:r w:rsidRPr="008F0F31">
        <w:rPr>
          <w:rFonts w:ascii="Times New Roman" w:eastAsia="Segoe UI" w:hAnsi="Times New Roman" w:cs="Times New Roman"/>
          <w:bCs/>
          <w:sz w:val="24"/>
          <w:szCs w:val="24"/>
        </w:rPr>
        <w:br/>
        <w:t>для последующего выполнения работ, связанных с будущей профессиональной деятельностью.</w:t>
      </w:r>
    </w:p>
    <w:p w:rsidR="008F0F31" w:rsidRPr="008F0F31" w:rsidRDefault="008F0F31" w:rsidP="00F86503">
      <w:pPr>
        <w:suppressAutoHyphens/>
        <w:spacing w:after="0"/>
        <w:ind w:left="709" w:firstLine="709"/>
        <w:jc w:val="both"/>
        <w:rPr>
          <w:rFonts w:ascii="Times New Roman" w:eastAsia="Segoe UI" w:hAnsi="Times New Roman" w:cs="Times New Roman"/>
          <w:bCs/>
          <w:sz w:val="24"/>
          <w:szCs w:val="24"/>
        </w:rPr>
      </w:pPr>
      <w:r w:rsidRPr="008F0F31">
        <w:rPr>
          <w:rFonts w:ascii="Times New Roman" w:eastAsia="Segoe UI" w:hAnsi="Times New Roman" w:cs="Times New Roman"/>
          <w:bCs/>
          <w:sz w:val="24"/>
          <w:szCs w:val="24"/>
        </w:rPr>
        <w:t xml:space="preserve">6.3.4. Образовательная деятельность в форме практической подготовки организована на </w:t>
      </w:r>
      <w:r w:rsidR="00B21C90">
        <w:rPr>
          <w:rFonts w:ascii="Times New Roman" w:eastAsia="Segoe UI" w:hAnsi="Times New Roman" w:cs="Times New Roman"/>
          <w:bCs/>
          <w:sz w:val="24"/>
          <w:szCs w:val="24"/>
        </w:rPr>
        <w:t>всех курсах</w:t>
      </w:r>
      <w:r w:rsidRPr="008F0F31">
        <w:rPr>
          <w:rFonts w:ascii="Times New Roman" w:eastAsia="Segoe UI" w:hAnsi="Times New Roman" w:cs="Times New Roman"/>
          <w:bCs/>
          <w:sz w:val="24"/>
          <w:szCs w:val="24"/>
        </w:rPr>
        <w:t xml:space="preserve"> обучения, охватывая дисциплины, </w:t>
      </w:r>
      <w:r w:rsidRPr="008F0F31">
        <w:rPr>
          <w:rFonts w:ascii="Times New Roman" w:eastAsia="Segoe UI" w:hAnsi="Times New Roman" w:cs="Times New Roman"/>
          <w:sz w:val="24"/>
          <w:szCs w:val="24"/>
          <w:lang w:eastAsia="ru-RU"/>
        </w:rPr>
        <w:t>междисциплинарные модули,</w:t>
      </w:r>
      <w:r w:rsidRPr="008F0F31">
        <w:rPr>
          <w:rFonts w:ascii="Times New Roman" w:eastAsia="Segoe UI" w:hAnsi="Times New Roman" w:cs="Times New Roman"/>
          <w:bCs/>
          <w:sz w:val="24"/>
          <w:szCs w:val="24"/>
        </w:rPr>
        <w:t xml:space="preserve"> профессиональные модули, все виды практики, предусмотренные учебным планом образовательной программы.</w:t>
      </w:r>
    </w:p>
    <w:p w:rsidR="00B21C90" w:rsidRPr="008F0F31" w:rsidRDefault="008F0F31" w:rsidP="00F86503">
      <w:pPr>
        <w:suppressAutoHyphens/>
        <w:spacing w:after="0"/>
        <w:ind w:left="709" w:firstLine="709"/>
        <w:jc w:val="both"/>
        <w:rPr>
          <w:rFonts w:ascii="Times New Roman" w:eastAsia="Segoe UI" w:hAnsi="Times New Roman" w:cs="Times New Roman"/>
          <w:bCs/>
          <w:sz w:val="24"/>
          <w:szCs w:val="24"/>
        </w:rPr>
      </w:pPr>
      <w:r w:rsidRPr="008F0F31">
        <w:rPr>
          <w:rFonts w:ascii="Times New Roman" w:eastAsia="Segoe UI" w:hAnsi="Times New Roman" w:cs="Times New Roman"/>
          <w:bCs/>
          <w:sz w:val="24"/>
          <w:szCs w:val="24"/>
        </w:rPr>
        <w:t>6.3.5. </w:t>
      </w:r>
      <w:r w:rsidR="00B21C90" w:rsidRPr="008F0F31">
        <w:rPr>
          <w:rFonts w:ascii="Times New Roman" w:eastAsia="Segoe UI" w:hAnsi="Times New Roman" w:cs="Times New Roman"/>
          <w:bCs/>
          <w:sz w:val="24"/>
          <w:szCs w:val="24"/>
        </w:rPr>
        <w:t>Прак</w:t>
      </w:r>
      <w:r w:rsidR="00B21C90">
        <w:rPr>
          <w:rFonts w:ascii="Times New Roman" w:eastAsia="Segoe UI" w:hAnsi="Times New Roman" w:cs="Times New Roman"/>
          <w:bCs/>
          <w:sz w:val="24"/>
          <w:szCs w:val="24"/>
        </w:rPr>
        <w:t>тическая подготовка организована</w:t>
      </w:r>
      <w:r w:rsidR="00B21C90" w:rsidRPr="008F0F31">
        <w:rPr>
          <w:rFonts w:ascii="Times New Roman" w:eastAsia="Segoe UI" w:hAnsi="Times New Roman" w:cs="Times New Roman"/>
          <w:bCs/>
          <w:sz w:val="24"/>
          <w:szCs w:val="24"/>
        </w:rPr>
        <w:t xml:space="preserve"> в учебных, учебно-производственных лабораториях, мастерских, учебно-опытных хозяйствах, учебных полигонах, учебных базах практики и иных структурных подразделениях образо</w:t>
      </w:r>
      <w:r w:rsidR="00B21C90">
        <w:rPr>
          <w:rFonts w:ascii="Times New Roman" w:eastAsia="Segoe UI" w:hAnsi="Times New Roman" w:cs="Times New Roman"/>
          <w:bCs/>
          <w:sz w:val="24"/>
          <w:szCs w:val="24"/>
        </w:rPr>
        <w:t xml:space="preserve">вательной организации, а также </w:t>
      </w:r>
      <w:r w:rsidR="00B21C90" w:rsidRPr="008F0F31">
        <w:rPr>
          <w:rFonts w:ascii="Times New Roman" w:eastAsia="Segoe UI" w:hAnsi="Times New Roman" w:cs="Times New Roman"/>
          <w:bCs/>
          <w:sz w:val="24"/>
          <w:szCs w:val="24"/>
        </w:rPr>
        <w:t>в специально оборудованных помещениях (рабочих местах</w:t>
      </w:r>
      <w:r w:rsidR="00B21C90">
        <w:rPr>
          <w:rFonts w:ascii="Times New Roman" w:eastAsia="Segoe UI" w:hAnsi="Times New Roman" w:cs="Times New Roman"/>
          <w:bCs/>
          <w:sz w:val="24"/>
          <w:szCs w:val="24"/>
        </w:rPr>
        <w:t xml:space="preserve">) профильных организаций </w:t>
      </w:r>
      <w:r w:rsidR="00B21C90" w:rsidRPr="008F0F31">
        <w:rPr>
          <w:rFonts w:ascii="Times New Roman" w:eastAsia="Segoe UI" w:hAnsi="Times New Roman" w:cs="Times New Roman"/>
          <w:bCs/>
          <w:sz w:val="24"/>
          <w:szCs w:val="24"/>
        </w:rPr>
        <w:t>на основании договора о практической подготовке обучающихся, заключаемого между образовательной организацией и профильн</w:t>
      </w:r>
      <w:r w:rsidR="00B21C90">
        <w:rPr>
          <w:rFonts w:ascii="Times New Roman" w:eastAsia="Segoe UI" w:hAnsi="Times New Roman" w:cs="Times New Roman"/>
          <w:bCs/>
          <w:sz w:val="24"/>
          <w:szCs w:val="24"/>
        </w:rPr>
        <w:t>ой организацией (работодателем)</w:t>
      </w:r>
      <w:r w:rsidR="00B21C90" w:rsidRPr="008F0F31">
        <w:rPr>
          <w:rFonts w:ascii="Times New Roman" w:eastAsia="Segoe UI" w:hAnsi="Times New Roman" w:cs="Times New Roman"/>
          <w:bCs/>
          <w:sz w:val="24"/>
          <w:szCs w:val="24"/>
        </w:rPr>
        <w:t>.</w:t>
      </w:r>
    </w:p>
    <w:p w:rsidR="008F0F31" w:rsidRPr="008F0F31" w:rsidRDefault="008F0F31" w:rsidP="00F86503">
      <w:pPr>
        <w:suppressAutoHyphens/>
        <w:spacing w:after="0"/>
        <w:ind w:left="709" w:firstLine="709"/>
        <w:jc w:val="both"/>
        <w:rPr>
          <w:rFonts w:ascii="Times New Roman" w:eastAsia="Segoe UI" w:hAnsi="Times New Roman" w:cs="Times New Roman"/>
          <w:bCs/>
          <w:sz w:val="24"/>
          <w:szCs w:val="24"/>
        </w:rPr>
      </w:pPr>
      <w:r w:rsidRPr="008F0F31">
        <w:rPr>
          <w:rFonts w:ascii="Times New Roman" w:eastAsia="Segoe UI" w:hAnsi="Times New Roman" w:cs="Times New Roman"/>
          <w:bCs/>
          <w:sz w:val="24"/>
          <w:szCs w:val="24"/>
        </w:rPr>
        <w:t xml:space="preserve">6.3.6. Результаты освоения образовательной программы (ее отдельных частей) </w:t>
      </w:r>
      <w:r w:rsidR="00B21C90">
        <w:rPr>
          <w:rFonts w:ascii="Times New Roman" w:eastAsia="Segoe UI" w:hAnsi="Times New Roman" w:cs="Times New Roman"/>
          <w:bCs/>
          <w:sz w:val="24"/>
          <w:szCs w:val="24"/>
        </w:rPr>
        <w:t>оцениваются</w:t>
      </w:r>
      <w:r w:rsidRPr="008F0F31">
        <w:rPr>
          <w:rFonts w:ascii="Times New Roman" w:eastAsia="Segoe UI" w:hAnsi="Times New Roman" w:cs="Times New Roman"/>
          <w:bCs/>
          <w:sz w:val="24"/>
          <w:szCs w:val="24"/>
        </w:rPr>
        <w:t>в рамках промежуточной и государственной итоговой аттестации, организованных в форме демонстрационного экзамена, в том числе на рабочем месте работодателя (профильной организации).</w:t>
      </w:r>
    </w:p>
    <w:p w:rsidR="008F0F31" w:rsidRPr="008F0F31" w:rsidRDefault="008F0F31" w:rsidP="008F0F31">
      <w:pPr>
        <w:suppressAutoHyphens/>
        <w:spacing w:after="0"/>
        <w:ind w:firstLine="709"/>
        <w:jc w:val="both"/>
        <w:rPr>
          <w:rFonts w:ascii="Times New Roman" w:eastAsia="Segoe UI" w:hAnsi="Times New Roman" w:cs="Times New Roman"/>
          <w:b/>
          <w:bCs/>
          <w:sz w:val="24"/>
          <w:szCs w:val="24"/>
          <w:lang w:eastAsia="ru-RU"/>
        </w:rPr>
      </w:pPr>
      <w:bookmarkStart w:id="31" w:name="_Hlk68082671"/>
    </w:p>
    <w:p w:rsidR="008F0F31" w:rsidRPr="00A30478" w:rsidRDefault="008F0F31" w:rsidP="00F86503">
      <w:pPr>
        <w:spacing w:after="60"/>
        <w:ind w:firstLine="1418"/>
        <w:jc w:val="both"/>
        <w:outlineLvl w:val="1"/>
        <w:rPr>
          <w:rFonts w:ascii="Times New Roman" w:eastAsia="Segoe UI" w:hAnsi="Times New Roman" w:cs="Times New Roman"/>
          <w:b/>
          <w:sz w:val="24"/>
          <w:szCs w:val="24"/>
          <w:lang w:eastAsia="ru-RU"/>
        </w:rPr>
      </w:pPr>
      <w:bookmarkStart w:id="32" w:name="_Toc84499252"/>
      <w:bookmarkStart w:id="33" w:name="_Toc137650989"/>
      <w:r w:rsidRPr="00A30478">
        <w:rPr>
          <w:rFonts w:ascii="Times New Roman" w:eastAsia="Segoe UI" w:hAnsi="Times New Roman" w:cs="Times New Roman"/>
          <w:b/>
          <w:sz w:val="24"/>
          <w:szCs w:val="24"/>
          <w:lang w:eastAsia="ru-RU"/>
        </w:rPr>
        <w:t>6.4. Требования к организации воспитания обучающихся</w:t>
      </w:r>
      <w:bookmarkEnd w:id="32"/>
      <w:bookmarkEnd w:id="33"/>
    </w:p>
    <w:p w:rsidR="008F0F31" w:rsidRPr="008F0F31" w:rsidRDefault="008F0F31" w:rsidP="00F86503">
      <w:pPr>
        <w:suppressAutoHyphens/>
        <w:spacing w:after="0"/>
        <w:ind w:left="709" w:firstLine="709"/>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6.4.1. </w:t>
      </w:r>
      <w:r w:rsidR="000C2EC5" w:rsidRPr="008F0F31">
        <w:rPr>
          <w:rFonts w:ascii="Times New Roman" w:eastAsia="Segoe UI" w:hAnsi="Times New Roman" w:cs="Times New Roman"/>
          <w:bCs/>
          <w:sz w:val="24"/>
          <w:szCs w:val="24"/>
          <w:lang w:eastAsia="ru-RU"/>
        </w:rPr>
        <w:t>Воспитание обучающихся при освоении ими основной образовательной программы осуществляется на основе включаемых в настоящую образовательную программу рабочей программы воспитания и календарного плана воспитательной работы (приложение 4).</w:t>
      </w:r>
    </w:p>
    <w:p w:rsidR="008F0F31" w:rsidRPr="008F0F31" w:rsidRDefault="000C2EC5" w:rsidP="00F86503">
      <w:pPr>
        <w:suppressAutoHyphens/>
        <w:spacing w:after="0"/>
        <w:ind w:left="709" w:firstLine="709"/>
        <w:jc w:val="both"/>
        <w:rPr>
          <w:rFonts w:ascii="Times New Roman" w:eastAsia="Segoe UI" w:hAnsi="Times New Roman" w:cs="Times New Roman"/>
          <w:bCs/>
          <w:sz w:val="24"/>
          <w:szCs w:val="24"/>
          <w:lang w:eastAsia="ru-RU"/>
        </w:rPr>
      </w:pPr>
      <w:r>
        <w:rPr>
          <w:rFonts w:ascii="Times New Roman" w:eastAsia="Segoe UI" w:hAnsi="Times New Roman" w:cs="Times New Roman"/>
          <w:bCs/>
          <w:sz w:val="24"/>
          <w:szCs w:val="24"/>
          <w:lang w:eastAsia="ru-RU"/>
        </w:rPr>
        <w:t>6.4.2</w:t>
      </w:r>
      <w:r w:rsidR="008F0F31" w:rsidRPr="008F0F31">
        <w:rPr>
          <w:rFonts w:ascii="Times New Roman" w:eastAsia="Segoe UI" w:hAnsi="Times New Roman" w:cs="Times New Roman"/>
          <w:bCs/>
          <w:sz w:val="24"/>
          <w:szCs w:val="24"/>
          <w:lang w:eastAsia="ru-RU"/>
        </w:rPr>
        <w:t xml:space="preserve">. В разработке рабочей программы воспитания и календарного плана воспитательной работы </w:t>
      </w:r>
      <w:r w:rsidR="00472787">
        <w:rPr>
          <w:rFonts w:ascii="Times New Roman" w:eastAsia="Segoe UI" w:hAnsi="Times New Roman" w:cs="Times New Roman"/>
          <w:bCs/>
          <w:sz w:val="24"/>
          <w:szCs w:val="24"/>
          <w:lang w:eastAsia="ru-RU"/>
        </w:rPr>
        <w:t>принимают</w:t>
      </w:r>
      <w:r w:rsidR="008F0F31" w:rsidRPr="008F0F31">
        <w:rPr>
          <w:rFonts w:ascii="Times New Roman" w:eastAsia="Segoe UI" w:hAnsi="Times New Roman" w:cs="Times New Roman"/>
          <w:bCs/>
          <w:sz w:val="24"/>
          <w:szCs w:val="24"/>
          <w:lang w:eastAsia="ru-RU"/>
        </w:rPr>
        <w:t xml:space="preserve"> участие советы обучающихся, советы родителей, представители работодателей и (или) их объединений (при их наличии).</w:t>
      </w:r>
    </w:p>
    <w:p w:rsidR="008F0F31" w:rsidRPr="008F0F31" w:rsidRDefault="008F0F31" w:rsidP="008F0F31">
      <w:pPr>
        <w:suppressAutoHyphens/>
        <w:spacing w:after="0"/>
        <w:ind w:firstLine="709"/>
        <w:jc w:val="both"/>
        <w:rPr>
          <w:rFonts w:ascii="Times New Roman" w:eastAsia="Segoe UI" w:hAnsi="Times New Roman" w:cs="Times New Roman"/>
          <w:b/>
          <w:bCs/>
          <w:sz w:val="24"/>
          <w:szCs w:val="24"/>
          <w:lang w:eastAsia="ru-RU"/>
        </w:rPr>
      </w:pPr>
    </w:p>
    <w:p w:rsidR="008F0F31" w:rsidRPr="00A30478" w:rsidRDefault="008F0F31" w:rsidP="00F86503">
      <w:pPr>
        <w:spacing w:after="60"/>
        <w:ind w:firstLine="1418"/>
        <w:jc w:val="both"/>
        <w:outlineLvl w:val="1"/>
        <w:rPr>
          <w:rFonts w:ascii="Times New Roman" w:eastAsia="Segoe UI" w:hAnsi="Times New Roman" w:cs="Times New Roman"/>
          <w:b/>
          <w:sz w:val="24"/>
          <w:szCs w:val="24"/>
          <w:lang w:eastAsia="ru-RU"/>
        </w:rPr>
      </w:pPr>
      <w:bookmarkStart w:id="34" w:name="_Toc137650990"/>
      <w:bookmarkEnd w:id="31"/>
      <w:r w:rsidRPr="00A30478">
        <w:rPr>
          <w:rFonts w:ascii="Times New Roman" w:eastAsia="Segoe UI" w:hAnsi="Times New Roman" w:cs="Times New Roman"/>
          <w:b/>
          <w:sz w:val="24"/>
          <w:szCs w:val="24"/>
          <w:lang w:eastAsia="ru-RU"/>
        </w:rPr>
        <w:t>6.5. Требования к кадровым условиям реализации образовательной программы</w:t>
      </w:r>
      <w:bookmarkEnd w:id="34"/>
    </w:p>
    <w:p w:rsidR="008F0F31" w:rsidRPr="008F0F31" w:rsidRDefault="008F0F31" w:rsidP="004A297F">
      <w:pPr>
        <w:suppressAutoHyphens/>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6.5.1. Реализация образовательной программы обеспечивается педагогическими работниками образовательной организации, а также лицами, привлекаемыми к реализации образовательной программы на иных условиях, в том числе из числа руководителей </w:t>
      </w:r>
      <w:r w:rsidRPr="008F0F31">
        <w:rPr>
          <w:rFonts w:ascii="Times New Roman" w:eastAsia="Segoe UI" w:hAnsi="Times New Roman" w:cs="Times New Roman"/>
          <w:sz w:val="24"/>
          <w:szCs w:val="24"/>
          <w:lang w:eastAsia="ru-RU"/>
        </w:rPr>
        <w:br/>
        <w:t xml:space="preserve">и работников организаций, направление деятельности которых соответствует области профессиональной деятельности </w:t>
      </w:r>
      <w:r w:rsidR="00444F54">
        <w:rPr>
          <w:rFonts w:ascii="Times New Roman" w:eastAsia="Segoe UI" w:hAnsi="Times New Roman" w:cs="Times New Roman"/>
          <w:sz w:val="24"/>
          <w:szCs w:val="24"/>
          <w:lang w:eastAsia="ru-RU"/>
        </w:rPr>
        <w:t>33.</w:t>
      </w:r>
      <w:r w:rsidR="00444F54" w:rsidRPr="00444F54">
        <w:rPr>
          <w:rStyle w:val="hgkelc"/>
          <w:rFonts w:ascii="Times New Roman" w:hAnsi="Times New Roman" w:cs="Times New Roman"/>
          <w:bCs/>
        </w:rPr>
        <w:t xml:space="preserve">Сервис, оказание услуг населению (торговля, техническое обслуживание, ремонт, предоставление персональных услуг, услуги гостеприимства, общественное питание и пр., </w:t>
      </w:r>
      <w:hyperlink r:id="rId14" w:history="1">
        <w:r w:rsidR="00444F54" w:rsidRPr="00444F54">
          <w:rPr>
            <w:rFonts w:ascii="Times New Roman CYR" w:eastAsiaTheme="minorEastAsia" w:hAnsi="Times New Roman CYR" w:cs="Times New Roman CYR"/>
            <w:sz w:val="24"/>
            <w:szCs w:val="24"/>
            <w:lang w:eastAsia="ru-RU"/>
          </w:rPr>
          <w:t>40</w:t>
        </w:r>
      </w:hyperlink>
      <w:r w:rsidR="00444F54" w:rsidRPr="00444F54">
        <w:rPr>
          <w:rFonts w:ascii="Times New Roman CYR" w:eastAsiaTheme="minorEastAsia" w:hAnsi="Times New Roman CYR" w:cs="Times New Roman CYR"/>
          <w:sz w:val="24"/>
          <w:szCs w:val="24"/>
          <w:lang w:eastAsia="ru-RU"/>
        </w:rPr>
        <w:t>. Сквозные виды профессиональной деятельности в промышленности</w:t>
      </w:r>
      <w:r w:rsidRPr="008F0F31">
        <w:rPr>
          <w:rFonts w:ascii="Times New Roman" w:eastAsia="Segoe UI" w:hAnsi="Times New Roman" w:cs="Times New Roman"/>
          <w:bCs/>
          <w:iCs/>
          <w:sz w:val="24"/>
          <w:szCs w:val="24"/>
          <w:lang w:eastAsia="ru-RU"/>
        </w:rPr>
        <w:t>, и</w:t>
      </w:r>
      <w:r w:rsidRPr="008F0F31">
        <w:rPr>
          <w:rFonts w:ascii="Times New Roman" w:eastAsia="Segoe UI" w:hAnsi="Times New Roman" w:cs="Times New Roman"/>
          <w:sz w:val="24"/>
          <w:szCs w:val="24"/>
          <w:lang w:eastAsia="ru-RU"/>
        </w:rPr>
        <w:t>имеющими стаж работы в данной профессиональной области не менее трех лет.</w:t>
      </w:r>
    </w:p>
    <w:p w:rsidR="008F0F31" w:rsidRPr="008F0F31" w:rsidRDefault="008F0F31" w:rsidP="004A297F">
      <w:pPr>
        <w:suppressAutoHyphens/>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Квалификация педагогических работников образовательной организации должна отвечать квалификационным требованиям, указанным в квалификационных справочниках </w:t>
      </w:r>
      <w:r w:rsidRPr="008F0F31">
        <w:rPr>
          <w:rFonts w:ascii="Times New Roman" w:eastAsia="Segoe UI" w:hAnsi="Times New Roman" w:cs="Times New Roman"/>
          <w:sz w:val="24"/>
          <w:szCs w:val="24"/>
          <w:lang w:eastAsia="ru-RU"/>
        </w:rPr>
        <w:br/>
        <w:t>и (или) профессиональных стандартах (при наличии).</w:t>
      </w:r>
    </w:p>
    <w:p w:rsidR="008F0F31" w:rsidRPr="008F0F31" w:rsidRDefault="008F0F31" w:rsidP="004A297F">
      <w:pPr>
        <w:suppressAutoHyphens/>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Работники, привлекаемые к реализации образовательной программы, должны получать дополнительное профессиональное образование по про</w:t>
      </w:r>
      <w:r w:rsidR="00A30478">
        <w:rPr>
          <w:rFonts w:ascii="Times New Roman" w:eastAsia="Segoe UI" w:hAnsi="Times New Roman" w:cs="Times New Roman"/>
          <w:sz w:val="24"/>
          <w:szCs w:val="24"/>
          <w:lang w:eastAsia="ru-RU"/>
        </w:rPr>
        <w:t xml:space="preserve">граммам повышения квалификации </w:t>
      </w:r>
      <w:r w:rsidRPr="008F0F31">
        <w:rPr>
          <w:rFonts w:ascii="Times New Roman" w:eastAsia="Segoe UI" w:hAnsi="Times New Roman" w:cs="Times New Roman"/>
          <w:sz w:val="24"/>
          <w:szCs w:val="24"/>
          <w:lang w:eastAsia="ru-RU"/>
        </w:rPr>
        <w:t>не реже одного раза в три года с учетом расширения спектра профессиональных компетенций, в том числе в форме стажировки в организациях, направление деятельности которых соответствует области профессиональной де</w:t>
      </w:r>
      <w:r w:rsidR="00464C3A">
        <w:rPr>
          <w:rFonts w:ascii="Times New Roman" w:eastAsia="Segoe UI" w:hAnsi="Times New Roman" w:cs="Times New Roman"/>
          <w:sz w:val="24"/>
          <w:szCs w:val="24"/>
          <w:lang w:eastAsia="ru-RU"/>
        </w:rPr>
        <w:t xml:space="preserve">ятельности, указанной в пункте </w:t>
      </w:r>
      <w:r w:rsidR="00A61BFB" w:rsidRPr="00444F54">
        <w:rPr>
          <w:rFonts w:ascii="Times New Roman" w:eastAsia="Segoe UI" w:hAnsi="Times New Roman" w:cs="Times New Roman"/>
          <w:color w:val="FF0000"/>
          <w:sz w:val="24"/>
          <w:szCs w:val="24"/>
          <w:lang w:eastAsia="ru-RU"/>
        </w:rPr>
        <w:t>3.</w:t>
      </w:r>
      <w:r w:rsidRPr="00444F54">
        <w:rPr>
          <w:rFonts w:ascii="Times New Roman" w:eastAsia="Segoe UI" w:hAnsi="Times New Roman" w:cs="Times New Roman"/>
          <w:color w:val="FF0000"/>
          <w:sz w:val="24"/>
          <w:szCs w:val="24"/>
          <w:lang w:eastAsia="ru-RU"/>
        </w:rPr>
        <w:t xml:space="preserve">1 </w:t>
      </w:r>
      <w:r w:rsidRPr="008F0F31">
        <w:rPr>
          <w:rFonts w:ascii="Times New Roman" w:eastAsia="Segoe UI" w:hAnsi="Times New Roman" w:cs="Times New Roman"/>
          <w:sz w:val="24"/>
          <w:szCs w:val="24"/>
          <w:lang w:eastAsia="ru-RU"/>
        </w:rPr>
        <w:t xml:space="preserve">ФГОС СПО, а также в других областях профессиональной деятельности и (или) сферах профессиональной деятельности при условии соответствия полученных компетенций требованиям </w:t>
      </w:r>
      <w:r w:rsidRPr="008F0F31">
        <w:rPr>
          <w:rFonts w:ascii="Times New Roman" w:eastAsia="Segoe UI" w:hAnsi="Times New Roman" w:cs="Times New Roman"/>
          <w:sz w:val="24"/>
          <w:szCs w:val="24"/>
          <w:lang w:eastAsia="ru-RU"/>
        </w:rPr>
        <w:br/>
        <w:t>к квалификации педагогического работника.</w:t>
      </w:r>
    </w:p>
    <w:p w:rsidR="00464C3A" w:rsidRPr="00464C3A" w:rsidRDefault="00464C3A" w:rsidP="004A297F">
      <w:pPr>
        <w:tabs>
          <w:tab w:val="left" w:pos="2835"/>
        </w:tabs>
        <w:spacing w:after="0" w:line="259" w:lineRule="auto"/>
        <w:ind w:left="709" w:firstLine="709"/>
        <w:jc w:val="both"/>
        <w:rPr>
          <w:rFonts w:ascii="Times New Roman" w:eastAsia="Calibri" w:hAnsi="Times New Roman" w:cs="Times New Roman"/>
          <w:sz w:val="24"/>
          <w:szCs w:val="24"/>
          <w:lang w:eastAsia="ru-RU"/>
        </w:rPr>
      </w:pPr>
      <w:r w:rsidRPr="00464C3A">
        <w:rPr>
          <w:rFonts w:ascii="Times New Roman" w:eastAsia="Calibri" w:hAnsi="Times New Roman" w:cs="Times New Roman"/>
          <w:sz w:val="24"/>
          <w:szCs w:val="24"/>
          <w:lang w:eastAsia="ru-RU"/>
        </w:rPr>
        <w:lastRenderedPageBreak/>
        <w:t>Доля педагогических работников (в приведенных к целочисленным значениям ставок), имеющих опыт деятельности не менее трех лет в организациях, направление деятельности которых соответствует области профессиональной деятельности, в общем числе педагогических работников, обеспечивающих освоение обучающимися профессиональных модулей образовательной программы, составляет 25 процентов.</w:t>
      </w:r>
    </w:p>
    <w:p w:rsidR="008F0F31" w:rsidRPr="008F0F31" w:rsidRDefault="008F0F31" w:rsidP="004A297F">
      <w:pPr>
        <w:tabs>
          <w:tab w:val="left" w:pos="2835"/>
        </w:tabs>
        <w:spacing w:after="0"/>
        <w:ind w:left="709" w:firstLine="709"/>
        <w:jc w:val="both"/>
        <w:rPr>
          <w:rFonts w:ascii="Times New Roman" w:eastAsia="Segoe UI" w:hAnsi="Times New Roman" w:cs="Times New Roman"/>
          <w:b/>
          <w:sz w:val="24"/>
          <w:szCs w:val="24"/>
          <w:lang w:eastAsia="ru-RU"/>
        </w:rPr>
      </w:pPr>
    </w:p>
    <w:p w:rsidR="008F0F31" w:rsidRPr="00464C3A" w:rsidRDefault="008F0F31" w:rsidP="004A297F">
      <w:pPr>
        <w:spacing w:after="60"/>
        <w:ind w:left="709" w:firstLine="709"/>
        <w:jc w:val="both"/>
        <w:outlineLvl w:val="1"/>
        <w:rPr>
          <w:rFonts w:ascii="Times New Roman" w:eastAsia="Segoe UI" w:hAnsi="Times New Roman" w:cs="Times New Roman"/>
          <w:b/>
          <w:sz w:val="24"/>
          <w:szCs w:val="24"/>
          <w:lang w:eastAsia="ru-RU"/>
        </w:rPr>
      </w:pPr>
      <w:bookmarkStart w:id="35" w:name="_Hlk68082695"/>
      <w:bookmarkStart w:id="36" w:name="_Toc137650991"/>
      <w:r w:rsidRPr="00464C3A">
        <w:rPr>
          <w:rFonts w:ascii="Times New Roman" w:eastAsia="Segoe UI" w:hAnsi="Times New Roman" w:cs="Times New Roman"/>
          <w:b/>
          <w:sz w:val="24"/>
          <w:szCs w:val="24"/>
          <w:lang w:eastAsia="ru-RU"/>
        </w:rPr>
        <w:t>6.6. Требования к финансовым условиям реализации образовательной программы</w:t>
      </w:r>
      <w:bookmarkEnd w:id="35"/>
      <w:bookmarkEnd w:id="36"/>
    </w:p>
    <w:p w:rsidR="008F0F31" w:rsidRPr="008F0F31" w:rsidRDefault="008F0F31" w:rsidP="004A297F">
      <w:pPr>
        <w:suppressAutoHyphens/>
        <w:spacing w:after="0"/>
        <w:ind w:left="709" w:firstLine="709"/>
        <w:jc w:val="both"/>
        <w:rPr>
          <w:rFonts w:ascii="Times New Roman" w:eastAsia="Segoe UI" w:hAnsi="Times New Roman" w:cs="Times New Roman"/>
          <w:bCs/>
          <w:sz w:val="24"/>
          <w:szCs w:val="24"/>
          <w:lang w:eastAsia="ru-RU"/>
        </w:rPr>
      </w:pPr>
      <w:r w:rsidRPr="008F0F31">
        <w:rPr>
          <w:rFonts w:ascii="Times New Roman" w:eastAsia="Segoe UI" w:hAnsi="Times New Roman" w:cs="Times New Roman"/>
          <w:bCs/>
          <w:sz w:val="24"/>
          <w:szCs w:val="24"/>
          <w:lang w:eastAsia="ru-RU"/>
        </w:rPr>
        <w:t xml:space="preserve">6.6.1. Примерные расчеты нормативных затрат оказания государственных услуг </w:t>
      </w:r>
      <w:r w:rsidRPr="008F0F31">
        <w:rPr>
          <w:rFonts w:ascii="Times New Roman" w:eastAsia="Segoe UI" w:hAnsi="Times New Roman" w:cs="Times New Roman"/>
          <w:bCs/>
          <w:sz w:val="24"/>
          <w:szCs w:val="24"/>
          <w:lang w:eastAsia="ru-RU"/>
        </w:rPr>
        <w:br/>
        <w:t>по реализации образовательной программы.</w:t>
      </w:r>
    </w:p>
    <w:bookmarkEnd w:id="2"/>
    <w:bookmarkEnd w:id="3"/>
    <w:p w:rsidR="00793EAD" w:rsidRPr="008F0F31" w:rsidRDefault="00793EAD" w:rsidP="004A297F">
      <w:pPr>
        <w:suppressAutoHyphens/>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Расчеты нормативных затрат оказания государственных услуг по реализации образовательной программы осуществляются в соответствии с Перечнем и составом стоимостных групп профессий и специальностей по государственным услугам по реализации основных профессиональных образовательных программ среднего профессионального образования — программ подготовки </w:t>
      </w:r>
      <w:r w:rsidR="001C11EA">
        <w:rPr>
          <w:rFonts w:ascii="Times New Roman" w:eastAsia="Segoe UI" w:hAnsi="Times New Roman" w:cs="Times New Roman"/>
          <w:sz w:val="24"/>
          <w:szCs w:val="24"/>
          <w:lang w:eastAsia="ru-RU"/>
        </w:rPr>
        <w:t>квалифицированных рабочих, служащих</w:t>
      </w:r>
      <w:r>
        <w:rPr>
          <w:rFonts w:ascii="Times New Roman" w:eastAsia="Segoe UI" w:hAnsi="Times New Roman" w:cs="Times New Roman"/>
          <w:sz w:val="24"/>
          <w:szCs w:val="24"/>
          <w:lang w:eastAsia="ru-RU"/>
        </w:rPr>
        <w:t xml:space="preserve">, итоговые значения </w:t>
      </w:r>
      <w:r w:rsidRPr="008F0F31">
        <w:rPr>
          <w:rFonts w:ascii="Times New Roman" w:eastAsia="Segoe UI" w:hAnsi="Times New Roman" w:cs="Times New Roman"/>
          <w:sz w:val="24"/>
          <w:szCs w:val="24"/>
          <w:lang w:eastAsia="ru-RU"/>
        </w:rPr>
        <w:t>и величина составляющих базовых нормативов зат</w:t>
      </w:r>
      <w:r>
        <w:rPr>
          <w:rFonts w:ascii="Times New Roman" w:eastAsia="Segoe UI" w:hAnsi="Times New Roman" w:cs="Times New Roman"/>
          <w:sz w:val="24"/>
          <w:szCs w:val="24"/>
          <w:lang w:eastAsia="ru-RU"/>
        </w:rPr>
        <w:t xml:space="preserve">рат по государственным услугам </w:t>
      </w:r>
      <w:r w:rsidRPr="008F0F31">
        <w:rPr>
          <w:rFonts w:ascii="Times New Roman" w:eastAsia="Segoe UI" w:hAnsi="Times New Roman" w:cs="Times New Roman"/>
          <w:sz w:val="24"/>
          <w:szCs w:val="24"/>
          <w:lang w:eastAsia="ru-RU"/>
        </w:rPr>
        <w:t>по стоимостным группам профессий и специальностей, отраслевые корректирующие коэффициенты и порядок их применения, утве</w:t>
      </w:r>
      <w:r>
        <w:rPr>
          <w:rFonts w:ascii="Times New Roman" w:eastAsia="Segoe UI" w:hAnsi="Times New Roman" w:cs="Times New Roman"/>
          <w:sz w:val="24"/>
          <w:szCs w:val="24"/>
          <w:lang w:eastAsia="ru-RU"/>
        </w:rPr>
        <w:t xml:space="preserve">рждаемые Министерства просвещения Российской Федерации </w:t>
      </w:r>
      <w:r w:rsidRPr="008F0F31">
        <w:rPr>
          <w:rFonts w:ascii="Times New Roman" w:eastAsia="Segoe UI" w:hAnsi="Times New Roman" w:cs="Times New Roman"/>
          <w:sz w:val="24"/>
          <w:szCs w:val="24"/>
          <w:lang w:eastAsia="ru-RU"/>
        </w:rPr>
        <w:t>ежегодно.</w:t>
      </w:r>
    </w:p>
    <w:p w:rsidR="008F0F31" w:rsidRPr="008F0F31" w:rsidRDefault="008F0F31" w:rsidP="004A297F">
      <w:pPr>
        <w:suppressAutoHyphens/>
        <w:spacing w:after="0"/>
        <w:ind w:left="709" w:firstLine="709"/>
        <w:jc w:val="both"/>
        <w:rPr>
          <w:rFonts w:ascii="Times New Roman" w:eastAsia="Segoe UI" w:hAnsi="Times New Roman" w:cs="Times New Roman"/>
          <w:sz w:val="24"/>
          <w:szCs w:val="24"/>
          <w:lang w:eastAsia="ru-RU"/>
        </w:rPr>
      </w:pPr>
      <w:r w:rsidRPr="008F0F31">
        <w:rPr>
          <w:rFonts w:ascii="Times New Roman" w:eastAsia="Segoe UI" w:hAnsi="Times New Roman" w:cs="Times New Roman"/>
          <w:sz w:val="24"/>
          <w:szCs w:val="24"/>
          <w:lang w:eastAsia="ru-RU"/>
        </w:rPr>
        <w:t xml:space="preserve">Финансовое обеспечение реализации образовательной программы, определенное </w:t>
      </w:r>
      <w:r w:rsidRPr="008F0F31">
        <w:rPr>
          <w:rFonts w:ascii="Times New Roman" w:eastAsia="Segoe UI" w:hAnsi="Times New Roman" w:cs="Times New Roman"/>
          <w:sz w:val="24"/>
          <w:szCs w:val="24"/>
          <w:lang w:eastAsia="ru-RU"/>
        </w:rPr>
        <w:br/>
        <w:t xml:space="preserve">в соответствии с бюджетным законодательством Российской Федерации и Федеральным законом от 29 декабря 2012 № 273-ФЗ «Об образовании в Российской Федерации», включает в себя затраты на оплату труда преподавателей и мастеров производственного обучения с учетом обеспечения уровня средней заработной платы педагогических </w:t>
      </w:r>
      <w:r w:rsidR="00464C3A">
        <w:rPr>
          <w:rFonts w:ascii="Times New Roman" w:eastAsia="Segoe UI" w:hAnsi="Times New Roman" w:cs="Times New Roman"/>
          <w:sz w:val="24"/>
          <w:szCs w:val="24"/>
          <w:lang w:eastAsia="ru-RU"/>
        </w:rPr>
        <w:t xml:space="preserve">работников </w:t>
      </w:r>
      <w:r w:rsidRPr="008F0F31">
        <w:rPr>
          <w:rFonts w:ascii="Times New Roman" w:eastAsia="Segoe UI" w:hAnsi="Times New Roman" w:cs="Times New Roman"/>
          <w:sz w:val="24"/>
          <w:szCs w:val="24"/>
          <w:lang w:eastAsia="ru-RU"/>
        </w:rPr>
        <w:t xml:space="preserve">за выполняемую ими учебную (преподавательскую) работу </w:t>
      </w:r>
      <w:r w:rsidR="00464C3A">
        <w:rPr>
          <w:rFonts w:ascii="Times New Roman" w:eastAsia="Segoe UI" w:hAnsi="Times New Roman" w:cs="Times New Roman"/>
          <w:sz w:val="24"/>
          <w:szCs w:val="24"/>
          <w:lang w:eastAsia="ru-RU"/>
        </w:rPr>
        <w:t xml:space="preserve">и другую работу в соответствии </w:t>
      </w:r>
      <w:r w:rsidRPr="008F0F31">
        <w:rPr>
          <w:rFonts w:ascii="Times New Roman" w:eastAsia="Segoe UI" w:hAnsi="Times New Roman" w:cs="Times New Roman"/>
          <w:sz w:val="24"/>
          <w:szCs w:val="24"/>
          <w:lang w:eastAsia="ru-RU"/>
        </w:rPr>
        <w:t>с Указом Президента Российской Федерации от 7 мая</w:t>
      </w:r>
      <w:r w:rsidR="00464C3A">
        <w:rPr>
          <w:rFonts w:ascii="Times New Roman" w:eastAsia="Segoe UI" w:hAnsi="Times New Roman" w:cs="Times New Roman"/>
          <w:sz w:val="24"/>
          <w:szCs w:val="24"/>
          <w:lang w:eastAsia="ru-RU"/>
        </w:rPr>
        <w:t xml:space="preserve"> 2012 г. № 597 «О мероприятиях </w:t>
      </w:r>
      <w:r w:rsidRPr="008F0F31">
        <w:rPr>
          <w:rFonts w:ascii="Times New Roman" w:eastAsia="Segoe UI" w:hAnsi="Times New Roman" w:cs="Times New Roman"/>
          <w:sz w:val="24"/>
          <w:szCs w:val="24"/>
          <w:lang w:eastAsia="ru-RU"/>
        </w:rPr>
        <w:t>по реализации государственной социальной политики».</w:t>
      </w:r>
    </w:p>
    <w:p w:rsidR="008F0F31" w:rsidRPr="008F0F31" w:rsidRDefault="008F0F31" w:rsidP="004A297F">
      <w:pPr>
        <w:keepNext/>
        <w:spacing w:before="240" w:after="120"/>
        <w:ind w:left="709" w:firstLine="709"/>
        <w:jc w:val="both"/>
        <w:outlineLvl w:val="0"/>
        <w:rPr>
          <w:rFonts w:ascii="Times New Roman" w:eastAsia="Segoe UI" w:hAnsi="Times New Roman" w:cs="Times New Roman"/>
          <w:b/>
          <w:bCs/>
          <w:kern w:val="32"/>
          <w:sz w:val="24"/>
          <w:szCs w:val="24"/>
          <w:lang w:eastAsia="ru-RU"/>
        </w:rPr>
      </w:pPr>
      <w:bookmarkStart w:id="37" w:name="_Toc137650992"/>
      <w:r w:rsidRPr="008F0F31">
        <w:rPr>
          <w:rFonts w:ascii="Times New Roman" w:eastAsia="Segoe UI" w:hAnsi="Times New Roman" w:cs="Times New Roman"/>
          <w:b/>
          <w:bCs/>
          <w:kern w:val="32"/>
          <w:sz w:val="24"/>
          <w:szCs w:val="24"/>
          <w:lang w:eastAsia="ru-RU"/>
        </w:rPr>
        <w:t>Раздел 7. Формирование оценочных материалов для проведения государственной итоговой аттестации</w:t>
      </w:r>
      <w:bookmarkEnd w:id="37"/>
    </w:p>
    <w:p w:rsidR="008F0F31" w:rsidRPr="008F0F31" w:rsidRDefault="008F0F31" w:rsidP="004A297F">
      <w:pPr>
        <w:spacing w:after="0"/>
        <w:ind w:left="709" w:firstLine="709"/>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 xml:space="preserve">7.1. Государственная итоговая аттестация (далее – ГИА) является обязательной для образовательных организаций СПО. Она проводится по завершении всего курса обучения </w:t>
      </w:r>
      <w:r w:rsidRPr="008F0F31">
        <w:rPr>
          <w:rFonts w:ascii="Times New Roman" w:eastAsia="Segoe UI" w:hAnsi="Times New Roman" w:cs="Times New Roman"/>
          <w:iCs/>
          <w:sz w:val="24"/>
          <w:szCs w:val="24"/>
          <w:lang w:eastAsia="ru-RU"/>
        </w:rPr>
        <w:br/>
        <w:t>по направлению подготовки. В ходе ГИА оценивается степень соответствия сформированных компетенций выпускников требованиям ФГОС СПО.</w:t>
      </w:r>
    </w:p>
    <w:p w:rsidR="008F0F31" w:rsidRPr="00444F54" w:rsidRDefault="008F0F31" w:rsidP="004A297F">
      <w:pPr>
        <w:spacing w:after="0"/>
        <w:ind w:left="709" w:firstLine="709"/>
        <w:jc w:val="both"/>
        <w:rPr>
          <w:rFonts w:ascii="Times New Roman" w:eastAsia="Segoe UI" w:hAnsi="Times New Roman" w:cs="Times New Roman"/>
          <w:iCs/>
          <w:sz w:val="24"/>
          <w:szCs w:val="24"/>
          <w:lang w:eastAsia="ru-RU"/>
        </w:rPr>
      </w:pPr>
      <w:r w:rsidRPr="008F0F31">
        <w:rPr>
          <w:rFonts w:ascii="Times New Roman" w:eastAsia="Segoe UI" w:hAnsi="Times New Roman" w:cs="Times New Roman"/>
          <w:iCs/>
          <w:sz w:val="24"/>
          <w:szCs w:val="24"/>
          <w:lang w:eastAsia="ru-RU"/>
        </w:rPr>
        <w:t xml:space="preserve">7.2. Выпускники, освоившие программыподготовки квалифицированных рабочих, служащих, сдают </w:t>
      </w:r>
      <w:r w:rsidRPr="00444F54">
        <w:rPr>
          <w:rFonts w:ascii="Times New Roman" w:eastAsia="Segoe UI" w:hAnsi="Times New Roman" w:cs="Times New Roman"/>
          <w:iCs/>
          <w:sz w:val="24"/>
          <w:szCs w:val="24"/>
          <w:lang w:eastAsia="ru-RU"/>
        </w:rPr>
        <w:t>ГИА в форме демонстрационного экзамена.</w:t>
      </w:r>
    </w:p>
    <w:p w:rsidR="008F0F31" w:rsidRPr="00444F54" w:rsidRDefault="008F0F31" w:rsidP="004A297F">
      <w:pPr>
        <w:spacing w:after="0"/>
        <w:ind w:left="709" w:firstLine="709"/>
        <w:jc w:val="both"/>
        <w:rPr>
          <w:rFonts w:ascii="Times New Roman" w:eastAsia="Segoe UI" w:hAnsi="Times New Roman" w:cs="Times New Roman"/>
          <w:bCs/>
          <w:iCs/>
          <w:sz w:val="24"/>
          <w:szCs w:val="24"/>
          <w:lang w:eastAsia="ru-RU"/>
        </w:rPr>
      </w:pPr>
      <w:r w:rsidRPr="00444F54">
        <w:rPr>
          <w:rFonts w:ascii="Times New Roman" w:eastAsia="Segoe UI" w:hAnsi="Times New Roman" w:cs="Times New Roman"/>
          <w:iCs/>
          <w:sz w:val="24"/>
          <w:szCs w:val="24"/>
          <w:lang w:eastAsia="ru-RU"/>
        </w:rPr>
        <w:t xml:space="preserve">Государственная итоговая аттестация завершается присвоением квалификации квалифицированного рабочего, служащего: </w:t>
      </w:r>
      <w:r w:rsidR="00A26C58" w:rsidRPr="00444F54">
        <w:rPr>
          <w:rFonts w:ascii="Times New Roman" w:eastAsia="Segoe UI" w:hAnsi="Times New Roman" w:cs="Times New Roman"/>
          <w:bCs/>
          <w:iCs/>
          <w:sz w:val="24"/>
          <w:szCs w:val="24"/>
          <w:lang w:eastAsia="ru-RU"/>
        </w:rPr>
        <w:t>слесарь по ремонту автомобилей, водитель автомобиля</w:t>
      </w:r>
      <w:r w:rsidRPr="00444F54">
        <w:rPr>
          <w:rFonts w:ascii="Times New Roman" w:eastAsia="Segoe UI" w:hAnsi="Times New Roman" w:cs="Times New Roman"/>
          <w:sz w:val="24"/>
          <w:szCs w:val="24"/>
          <w:lang w:eastAsia="ru-RU"/>
        </w:rPr>
        <w:t xml:space="preserve">. </w:t>
      </w:r>
    </w:p>
    <w:p w:rsidR="008F0F31" w:rsidRPr="00444F54" w:rsidRDefault="008F0F31" w:rsidP="004A297F">
      <w:pPr>
        <w:spacing w:after="0"/>
        <w:ind w:left="709" w:firstLine="709"/>
        <w:jc w:val="both"/>
        <w:rPr>
          <w:rFonts w:ascii="Times New Roman" w:eastAsia="Segoe UI" w:hAnsi="Times New Roman" w:cs="Times New Roman"/>
          <w:iCs/>
          <w:sz w:val="24"/>
          <w:szCs w:val="24"/>
          <w:lang w:eastAsia="ru-RU"/>
        </w:rPr>
      </w:pPr>
      <w:r w:rsidRPr="00444F54">
        <w:rPr>
          <w:rFonts w:ascii="Times New Roman" w:eastAsia="Segoe UI" w:hAnsi="Times New Roman" w:cs="Times New Roman"/>
          <w:iCs/>
          <w:sz w:val="24"/>
          <w:szCs w:val="24"/>
          <w:lang w:eastAsia="ru-RU"/>
        </w:rPr>
        <w:t>7.3. Для государственной итоговой аттестации образовательной организацией разрабатывается программа государственной итоговой аттестации и оценочные материалы.</w:t>
      </w:r>
    </w:p>
    <w:p w:rsidR="004F0D68" w:rsidRDefault="008F0F31" w:rsidP="004A297F">
      <w:pPr>
        <w:spacing w:after="0"/>
        <w:ind w:left="709" w:firstLine="709"/>
        <w:jc w:val="both"/>
        <w:rPr>
          <w:rFonts w:ascii="Times New Roman" w:eastAsia="Calibri" w:hAnsi="Times New Roman" w:cs="Times New Roman"/>
          <w:iCs/>
          <w:sz w:val="24"/>
          <w:szCs w:val="24"/>
          <w:lang w:eastAsia="ru-RU"/>
        </w:rPr>
      </w:pPr>
      <w:r w:rsidRPr="008F0F31">
        <w:rPr>
          <w:rFonts w:ascii="Times New Roman" w:eastAsia="Segoe UI" w:hAnsi="Times New Roman" w:cs="Times New Roman"/>
          <w:iCs/>
          <w:sz w:val="24"/>
          <w:szCs w:val="24"/>
          <w:lang w:eastAsia="ru-RU"/>
        </w:rPr>
        <w:t>7.4. </w:t>
      </w:r>
      <w:r w:rsidR="00A93CDD" w:rsidRPr="00A93CDD">
        <w:rPr>
          <w:rFonts w:ascii="Times New Roman" w:eastAsia="Calibri" w:hAnsi="Times New Roman" w:cs="Times New Roman"/>
          <w:iCs/>
          <w:sz w:val="24"/>
          <w:szCs w:val="24"/>
          <w:lang w:eastAsia="ru-RU"/>
        </w:rPr>
        <w:t>Содержание ГИА включает структуру оценочных материалов, комплекс требований и рекомендаций для проведения демонстрационно</w:t>
      </w:r>
      <w:r w:rsidR="00A93CDD">
        <w:rPr>
          <w:rFonts w:ascii="Times New Roman" w:eastAsia="Calibri" w:hAnsi="Times New Roman" w:cs="Times New Roman"/>
          <w:iCs/>
          <w:sz w:val="24"/>
          <w:szCs w:val="24"/>
          <w:lang w:eastAsia="ru-RU"/>
        </w:rPr>
        <w:t>го экзамена профильного уровня</w:t>
      </w:r>
      <w:r w:rsidR="004531CD">
        <w:rPr>
          <w:rFonts w:ascii="Times New Roman" w:eastAsia="Calibri" w:hAnsi="Times New Roman" w:cs="Times New Roman"/>
          <w:iCs/>
          <w:sz w:val="24"/>
          <w:szCs w:val="24"/>
          <w:lang w:eastAsia="ru-RU"/>
        </w:rPr>
        <w:t>.</w:t>
      </w:r>
    </w:p>
    <w:p w:rsidR="00EF726C" w:rsidRDefault="00EF726C" w:rsidP="004A297F">
      <w:pPr>
        <w:ind w:left="709" w:firstLine="709"/>
        <w:rPr>
          <w:rFonts w:ascii="Times New Roman" w:eastAsia="Calibri" w:hAnsi="Times New Roman" w:cs="Times New Roman"/>
          <w:iCs/>
          <w:sz w:val="24"/>
          <w:szCs w:val="24"/>
          <w:lang w:eastAsia="ru-RU"/>
        </w:rPr>
      </w:pPr>
      <w:r>
        <w:rPr>
          <w:rFonts w:ascii="Times New Roman" w:eastAsia="Calibri" w:hAnsi="Times New Roman" w:cs="Times New Roman"/>
          <w:iCs/>
          <w:sz w:val="24"/>
          <w:szCs w:val="24"/>
          <w:lang w:eastAsia="ru-RU"/>
        </w:rPr>
        <w:br w:type="page"/>
      </w:r>
    </w:p>
    <w:p w:rsidR="00EF726C" w:rsidRPr="00EF726C" w:rsidRDefault="00EF726C" w:rsidP="00EF726C">
      <w:pPr>
        <w:keepNext/>
        <w:spacing w:before="240" w:after="120" w:line="240" w:lineRule="auto"/>
        <w:ind w:firstLine="709"/>
        <w:jc w:val="right"/>
        <w:outlineLvl w:val="0"/>
        <w:rPr>
          <w:rFonts w:ascii="Times New Roman" w:eastAsia="Times New Roman" w:hAnsi="Times New Roman" w:cs="Times New Roman"/>
          <w:b/>
          <w:bCs/>
          <w:kern w:val="32"/>
          <w:sz w:val="24"/>
          <w:szCs w:val="24"/>
        </w:rPr>
      </w:pPr>
      <w:bookmarkStart w:id="38" w:name="_Toc84499262"/>
      <w:r w:rsidRPr="00EF726C">
        <w:rPr>
          <w:rFonts w:ascii="Times New Roman" w:eastAsia="Times New Roman" w:hAnsi="Times New Roman" w:cs="Times New Roman"/>
          <w:b/>
          <w:bCs/>
          <w:kern w:val="32"/>
          <w:sz w:val="24"/>
          <w:szCs w:val="24"/>
        </w:rPr>
        <w:lastRenderedPageBreak/>
        <w:t xml:space="preserve">Приложение </w:t>
      </w:r>
      <w:bookmarkEnd w:id="38"/>
      <w:r w:rsidRPr="00EF726C">
        <w:rPr>
          <w:rFonts w:ascii="Times New Roman" w:eastAsia="Times New Roman" w:hAnsi="Times New Roman" w:cs="Times New Roman"/>
          <w:b/>
          <w:bCs/>
          <w:kern w:val="32"/>
          <w:sz w:val="24"/>
          <w:szCs w:val="24"/>
        </w:rPr>
        <w:t>1</w:t>
      </w:r>
    </w:p>
    <w:p w:rsidR="00EF726C" w:rsidRPr="00EF726C" w:rsidRDefault="00EF726C" w:rsidP="00EF726C">
      <w:pPr>
        <w:spacing w:after="120"/>
        <w:jc w:val="right"/>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к ОПОП-П по профессии</w:t>
      </w:r>
    </w:p>
    <w:p w:rsidR="00EF726C" w:rsidRPr="00EF726C" w:rsidRDefault="00EF726C" w:rsidP="00EF726C">
      <w:pPr>
        <w:jc w:val="right"/>
        <w:rPr>
          <w:rFonts w:ascii="Calibri" w:eastAsia="Times New Roman" w:hAnsi="Calibri" w:cs="Times New Roman"/>
          <w:b/>
          <w:i/>
          <w:lang w:eastAsia="ru-RU"/>
        </w:rPr>
      </w:pPr>
      <w:r w:rsidRPr="00EF726C">
        <w:rPr>
          <w:rFonts w:ascii="Times New Roman" w:eastAsia="Times New Roman" w:hAnsi="Times New Roman" w:cs="Times New Roman"/>
          <w:b/>
          <w:bCs/>
          <w:i/>
          <w:sz w:val="24"/>
          <w:szCs w:val="24"/>
          <w:lang w:eastAsia="ru-RU"/>
        </w:rPr>
        <w:t xml:space="preserve">23.01.17 </w:t>
      </w:r>
      <w:r w:rsidRPr="00EF726C">
        <w:rPr>
          <w:rFonts w:ascii="Times New Roman" w:eastAsia="Times New Roman" w:hAnsi="Times New Roman" w:cs="Times New Roman"/>
          <w:b/>
          <w:bCs/>
          <w:i/>
          <w:color w:val="000000"/>
          <w:sz w:val="24"/>
          <w:szCs w:val="24"/>
          <w:lang w:eastAsia="ru-RU"/>
        </w:rPr>
        <w:t>Мастер по ремонту и обслуживанию автомобилей</w:t>
      </w:r>
    </w:p>
    <w:p w:rsidR="00EF726C" w:rsidRPr="00EF726C" w:rsidRDefault="00EF726C" w:rsidP="00EF726C">
      <w:pPr>
        <w:jc w:val="center"/>
        <w:rPr>
          <w:rFonts w:ascii="Calibri" w:eastAsia="Times New Roman" w:hAnsi="Calibri" w:cs="Times New Roman"/>
          <w:b/>
          <w:i/>
          <w:sz w:val="24"/>
          <w:szCs w:val="24"/>
          <w:lang w:eastAsia="ru-RU"/>
        </w:rPr>
      </w:pPr>
    </w:p>
    <w:p w:rsidR="00EF726C" w:rsidRPr="00EF726C" w:rsidRDefault="00EF726C" w:rsidP="00EF726C">
      <w:pPr>
        <w:jc w:val="center"/>
        <w:rPr>
          <w:rFonts w:ascii="Calibri" w:eastAsia="Times New Roman" w:hAnsi="Calibri"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keepNext/>
        <w:spacing w:before="240" w:after="120" w:line="240" w:lineRule="auto"/>
        <w:jc w:val="center"/>
        <w:outlineLvl w:val="0"/>
        <w:rPr>
          <w:rFonts w:ascii="Times New Roman" w:eastAsia="Times New Roman" w:hAnsi="Times New Roman" w:cs="Times New Roman"/>
          <w:b/>
          <w:bCs/>
          <w:kern w:val="32"/>
          <w:sz w:val="24"/>
          <w:szCs w:val="24"/>
        </w:rPr>
      </w:pPr>
      <w:r w:rsidRPr="00EF726C">
        <w:rPr>
          <w:rFonts w:ascii="Times New Roman" w:eastAsia="Times New Roman" w:hAnsi="Times New Roman" w:cs="Times New Roman"/>
          <w:b/>
          <w:bCs/>
          <w:kern w:val="32"/>
          <w:sz w:val="24"/>
          <w:szCs w:val="24"/>
        </w:rPr>
        <w:t>Матрица компетенций выпускника</w:t>
      </w:r>
    </w:p>
    <w:p w:rsidR="00EF726C" w:rsidRPr="00EF726C" w:rsidRDefault="00EF726C" w:rsidP="00EF726C">
      <w:pPr>
        <w:jc w:val="center"/>
        <w:rPr>
          <w:rFonts w:ascii="Calibri" w:eastAsia="Times New Roman" w:hAnsi="Calibri" w:cs="Times New Roman"/>
          <w:b/>
          <w:i/>
          <w:lang w:eastAsia="ru-RU"/>
        </w:rPr>
      </w:pPr>
      <w:r w:rsidRPr="00EF726C">
        <w:rPr>
          <w:rFonts w:ascii="Times New Roman" w:eastAsia="Times New Roman" w:hAnsi="Times New Roman" w:cs="Times New Roman"/>
          <w:b/>
          <w:bCs/>
          <w:sz w:val="24"/>
          <w:szCs w:val="24"/>
          <w:lang w:eastAsia="ru-RU"/>
        </w:rPr>
        <w:t xml:space="preserve">23.01.17 </w:t>
      </w:r>
      <w:r w:rsidRPr="00EF726C">
        <w:rPr>
          <w:rFonts w:ascii="Times New Roman" w:eastAsia="Times New Roman" w:hAnsi="Times New Roman" w:cs="Times New Roman"/>
          <w:b/>
          <w:bCs/>
          <w:color w:val="000000"/>
          <w:sz w:val="24"/>
          <w:szCs w:val="24"/>
          <w:lang w:eastAsia="ru-RU"/>
        </w:rPr>
        <w:t>Мастер по ремонту и обслуживанию автомобилей</w:t>
      </w: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
          <w:lang w:eastAsia="ru-RU"/>
        </w:rPr>
      </w:pPr>
    </w:p>
    <w:p w:rsidR="00EF726C" w:rsidRPr="00EF726C" w:rsidRDefault="00EF726C" w:rsidP="00EF726C">
      <w:pPr>
        <w:jc w:val="center"/>
        <w:rPr>
          <w:rFonts w:ascii="Times New Roman" w:eastAsia="Times New Roman" w:hAnsi="Times New Roman" w:cs="Times New Roman"/>
          <w:b/>
          <w:iCs/>
          <w:sz w:val="24"/>
          <w:szCs w:val="24"/>
          <w:lang w:eastAsia="ru-RU"/>
        </w:rPr>
      </w:pPr>
      <w:r w:rsidRPr="00EF726C">
        <w:rPr>
          <w:rFonts w:ascii="Times New Roman" w:eastAsia="Times New Roman" w:hAnsi="Times New Roman" w:cs="Times New Roman"/>
          <w:b/>
          <w:sz w:val="24"/>
          <w:szCs w:val="24"/>
          <w:lang w:eastAsia="ru-RU"/>
        </w:rPr>
        <w:t>2023 год</w:t>
      </w:r>
    </w:p>
    <w:p w:rsidR="00EF726C" w:rsidRPr="00EF726C" w:rsidRDefault="00EF726C" w:rsidP="00EF726C">
      <w:pPr>
        <w:jc w:val="center"/>
        <w:rPr>
          <w:rFonts w:ascii="Times New Roman" w:eastAsia="Times New Roman" w:hAnsi="Times New Roman" w:cs="Times New Roman"/>
          <w:b/>
          <w:bCs/>
          <w:sz w:val="24"/>
          <w:lang w:eastAsia="ru-RU"/>
        </w:rPr>
        <w:sectPr w:rsidR="00EF726C" w:rsidRPr="00EF726C" w:rsidSect="00EF726C">
          <w:footerReference w:type="even" r:id="rId15"/>
          <w:footerReference w:type="default" r:id="rId16"/>
          <w:pgSz w:w="11906" w:h="16838"/>
          <w:pgMar w:top="1134" w:right="568" w:bottom="1134" w:left="142" w:header="709" w:footer="709" w:gutter="0"/>
          <w:cols w:space="708"/>
          <w:docGrid w:linePitch="360"/>
        </w:sectPr>
      </w:pPr>
      <w:bookmarkStart w:id="39" w:name="_Hlk112850096"/>
    </w:p>
    <w:bookmarkEnd w:id="39"/>
    <w:p w:rsidR="00EF726C" w:rsidRPr="00EF726C" w:rsidRDefault="00EF726C" w:rsidP="00EF726C">
      <w:pPr>
        <w:jc w:val="center"/>
        <w:rPr>
          <w:rFonts w:ascii="Times New Roman" w:eastAsia="Times New Roman" w:hAnsi="Times New Roman" w:cs="Times New Roman"/>
          <w:b/>
          <w:bCs/>
          <w:sz w:val="24"/>
          <w:lang w:eastAsia="ru-RU"/>
        </w:rPr>
      </w:pPr>
    </w:p>
    <w:tbl>
      <w:tblPr>
        <w:tblW w:w="14884"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5"/>
        <w:gridCol w:w="1275"/>
        <w:gridCol w:w="2930"/>
        <w:gridCol w:w="2787"/>
        <w:gridCol w:w="2647"/>
      </w:tblGrid>
      <w:tr w:rsidR="00EF726C" w:rsidRPr="00EF726C" w:rsidTr="004A297F">
        <w:trPr>
          <w:trHeight w:val="356"/>
        </w:trPr>
        <w:tc>
          <w:tcPr>
            <w:tcW w:w="6520" w:type="dxa"/>
            <w:gridSpan w:val="2"/>
            <w:vMerge w:val="restart"/>
            <w:shd w:val="clear" w:color="auto" w:fill="auto"/>
            <w:vAlign w:val="center"/>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b/>
                <w:bCs/>
                <w:sz w:val="24"/>
                <w:szCs w:val="24"/>
                <w:highlight w:val="lightGray"/>
                <w:lang w:eastAsia="ru-RU"/>
              </w:rPr>
            </w:pPr>
            <w:bookmarkStart w:id="40" w:name="_Hlk103623257"/>
            <w:r w:rsidRPr="00EF726C">
              <w:rPr>
                <w:rFonts w:ascii="Calibri" w:eastAsia="Times New Roman" w:hAnsi="Calibri" w:cs="Times New Roman"/>
                <w:highlight w:val="lightGray"/>
                <w:lang w:eastAsia="ru-RU"/>
              </w:rPr>
              <w:br w:type="page"/>
            </w:r>
            <w:r w:rsidRPr="00EF726C">
              <w:rPr>
                <w:rFonts w:ascii="Times New Roman" w:eastAsia="Times New Roman" w:hAnsi="Times New Roman" w:cs="Times New Roman"/>
                <w:b/>
                <w:bCs/>
                <w:sz w:val="24"/>
                <w:szCs w:val="24"/>
                <w:lang w:eastAsia="ru-RU"/>
              </w:rPr>
              <w:t>Трудовые функции в соответствии с профессиональными стандартами (или иными нормативными документами)</w:t>
            </w:r>
          </w:p>
        </w:tc>
        <w:tc>
          <w:tcPr>
            <w:tcW w:w="8364" w:type="dxa"/>
            <w:gridSpan w:val="3"/>
            <w:shd w:val="clear" w:color="auto" w:fill="auto"/>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t xml:space="preserve">Виды деятельности в соответствии с ФГОС СПО </w:t>
            </w:r>
            <w:r w:rsidRPr="00EF726C">
              <w:rPr>
                <w:rFonts w:ascii="Times New Roman" w:eastAsia="Times New Roman" w:hAnsi="Times New Roman" w:cs="Times New Roman"/>
                <w:b/>
                <w:bCs/>
                <w:sz w:val="24"/>
                <w:szCs w:val="24"/>
                <w:lang w:eastAsia="ru-RU"/>
              </w:rPr>
              <w:br/>
              <w:t xml:space="preserve">по профессии 23.01.17 </w:t>
            </w:r>
            <w:r w:rsidRPr="00EF726C">
              <w:rPr>
                <w:rFonts w:ascii="Times New Roman" w:eastAsia="Times New Roman" w:hAnsi="Times New Roman" w:cs="Times New Roman"/>
                <w:b/>
                <w:bCs/>
                <w:color w:val="000000"/>
                <w:sz w:val="24"/>
                <w:szCs w:val="24"/>
                <w:lang w:eastAsia="ru-RU"/>
              </w:rPr>
              <w:t>Мастер по ремонту и обслуживанию автомобилей</w:t>
            </w:r>
          </w:p>
        </w:tc>
      </w:tr>
      <w:tr w:rsidR="00EF726C" w:rsidRPr="00EF726C" w:rsidTr="004A297F">
        <w:trPr>
          <w:trHeight w:val="250"/>
        </w:trPr>
        <w:tc>
          <w:tcPr>
            <w:tcW w:w="6520" w:type="dxa"/>
            <w:gridSpan w:val="2"/>
            <w:vMerge/>
            <w:shd w:val="clear" w:color="auto" w:fill="auto"/>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b/>
                <w:bCs/>
                <w:sz w:val="24"/>
                <w:szCs w:val="24"/>
                <w:lang w:eastAsia="ru-RU"/>
              </w:rPr>
            </w:pPr>
          </w:p>
        </w:tc>
        <w:tc>
          <w:tcPr>
            <w:tcW w:w="2930" w:type="dxa"/>
            <w:shd w:val="clear" w:color="auto" w:fill="auto"/>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Определять техническое состояние систем, агрегатов, деталей и механизмов автомобиля</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
                <w:bCs/>
                <w:sz w:val="24"/>
                <w:szCs w:val="24"/>
                <w:highlight w:val="yellow"/>
                <w:lang w:eastAsia="ru-RU"/>
              </w:rPr>
            </w:pPr>
            <w:r w:rsidRPr="00EF726C">
              <w:rPr>
                <w:rFonts w:ascii="Times New Roman" w:eastAsia="Times New Roman" w:hAnsi="Times New Roman" w:cs="Times New Roman"/>
                <w:sz w:val="24"/>
                <w:szCs w:val="24"/>
                <w:lang w:eastAsia="ru-RU"/>
              </w:rPr>
              <w:t>ВД 1</w:t>
            </w:r>
          </w:p>
        </w:tc>
        <w:tc>
          <w:tcPr>
            <w:tcW w:w="2787" w:type="dxa"/>
            <w:shd w:val="clear" w:color="auto" w:fill="auto"/>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Осуществлять техническое обслуживание автотранспорта согласно требованиям нормативно-технической документации</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
                <w:bCs/>
                <w:sz w:val="24"/>
                <w:szCs w:val="24"/>
                <w:highlight w:val="yellow"/>
                <w:lang w:eastAsia="ru-RU"/>
              </w:rPr>
            </w:pPr>
            <w:r w:rsidRPr="00EF726C">
              <w:rPr>
                <w:rFonts w:ascii="Times New Roman" w:eastAsia="Times New Roman" w:hAnsi="Times New Roman" w:cs="Times New Roman"/>
                <w:sz w:val="24"/>
                <w:szCs w:val="24"/>
                <w:lang w:eastAsia="ru-RU"/>
              </w:rPr>
              <w:t>ВД 2</w:t>
            </w:r>
          </w:p>
        </w:tc>
        <w:tc>
          <w:tcPr>
            <w:tcW w:w="2647" w:type="dxa"/>
            <w:shd w:val="clear" w:color="auto" w:fill="auto"/>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Производить текущий ремонт различных типов автомобилей в соответствии с требованиями технологической документации</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sz w:val="24"/>
                <w:szCs w:val="24"/>
                <w:lang w:eastAsia="ru-RU"/>
              </w:rPr>
              <w:t>ВД 3</w:t>
            </w:r>
          </w:p>
        </w:tc>
      </w:tr>
      <w:tr w:rsidR="00EF726C" w:rsidRPr="00EF726C" w:rsidTr="004A297F">
        <w:trPr>
          <w:trHeight w:val="237"/>
        </w:trPr>
        <w:tc>
          <w:tcPr>
            <w:tcW w:w="6520" w:type="dxa"/>
            <w:gridSpan w:val="2"/>
            <w:shd w:val="clear" w:color="auto" w:fill="auto"/>
          </w:tcPr>
          <w:p w:rsidR="00EF726C" w:rsidRPr="00EF726C" w:rsidRDefault="00EF726C" w:rsidP="00EF726C">
            <w:pPr>
              <w:widowControl w:val="0"/>
              <w:spacing w:after="0" w:line="240" w:lineRule="auto"/>
              <w:contextualSpacing/>
              <w:jc w:val="both"/>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sz w:val="24"/>
                <w:szCs w:val="24"/>
                <w:lang w:eastAsia="ru-RU"/>
              </w:rPr>
              <w:t>33.005Специалист по техническому диагностированию и контролю технического состояния автотранспортных средств при периодическом техническом осмотре</w:t>
            </w:r>
          </w:p>
        </w:tc>
        <w:tc>
          <w:tcPr>
            <w:tcW w:w="2930" w:type="dxa"/>
            <w:shd w:val="clear" w:color="auto" w:fill="auto"/>
          </w:tcPr>
          <w:p w:rsidR="00EF726C" w:rsidRPr="00EF726C" w:rsidRDefault="00EF726C" w:rsidP="00EF726C">
            <w:pPr>
              <w:widowControl w:val="0"/>
              <w:spacing w:after="0"/>
              <w:contextualSpacing/>
              <w:jc w:val="center"/>
              <w:rPr>
                <w:rFonts w:ascii="Times New Roman" w:eastAsia="Times New Roman" w:hAnsi="Times New Roman" w:cs="Times New Roman"/>
                <w:b/>
                <w:bCs/>
                <w:sz w:val="24"/>
                <w:szCs w:val="24"/>
                <w:highlight w:val="yellow"/>
                <w:u w:val="single"/>
                <w:lang w:eastAsia="ru-RU"/>
              </w:rPr>
            </w:pPr>
          </w:p>
        </w:tc>
        <w:tc>
          <w:tcPr>
            <w:tcW w:w="2787" w:type="dxa"/>
            <w:shd w:val="clear" w:color="auto" w:fill="auto"/>
            <w:vAlign w:val="center"/>
          </w:tcPr>
          <w:p w:rsidR="00EF726C" w:rsidRPr="00EF726C" w:rsidRDefault="00EF726C" w:rsidP="00EF726C">
            <w:pPr>
              <w:widowControl w:val="0"/>
              <w:spacing w:after="0"/>
              <w:contextualSpacing/>
              <w:jc w:val="center"/>
              <w:rPr>
                <w:rFonts w:ascii="Times New Roman" w:eastAsia="Times New Roman" w:hAnsi="Times New Roman" w:cs="Times New Roman"/>
                <w:b/>
                <w:bCs/>
                <w:sz w:val="24"/>
                <w:szCs w:val="24"/>
                <w:highlight w:val="yellow"/>
                <w:u w:val="single"/>
                <w:lang w:eastAsia="ru-RU"/>
              </w:rPr>
            </w:pPr>
          </w:p>
        </w:tc>
        <w:tc>
          <w:tcPr>
            <w:tcW w:w="2647" w:type="dxa"/>
            <w:shd w:val="clear" w:color="auto" w:fill="auto"/>
          </w:tcPr>
          <w:p w:rsidR="00EF726C" w:rsidRPr="00EF726C" w:rsidRDefault="00EF726C" w:rsidP="00EF726C">
            <w:pPr>
              <w:widowControl w:val="0"/>
              <w:spacing w:after="0"/>
              <w:contextualSpacing/>
              <w:jc w:val="center"/>
              <w:rPr>
                <w:rFonts w:ascii="Times New Roman" w:eastAsia="Times New Roman" w:hAnsi="Times New Roman" w:cs="Times New Roman"/>
                <w:b/>
                <w:bCs/>
                <w:sz w:val="24"/>
                <w:szCs w:val="24"/>
                <w:highlight w:val="yellow"/>
                <w:u w:val="single"/>
                <w:lang w:eastAsia="ru-RU"/>
              </w:rPr>
            </w:pPr>
          </w:p>
        </w:tc>
      </w:tr>
      <w:tr w:rsidR="00EF726C" w:rsidRPr="00EF726C" w:rsidTr="004A297F">
        <w:tc>
          <w:tcPr>
            <w:tcW w:w="5245" w:type="dxa"/>
            <w:vMerge w:val="restart"/>
            <w:tcBorders>
              <w:top w:val="single" w:sz="4" w:space="0" w:color="auto"/>
              <w:left w:val="single" w:sz="4" w:space="0" w:color="auto"/>
              <w:right w:val="single" w:sz="4" w:space="0" w:color="auto"/>
            </w:tcBorders>
            <w:shd w:val="clear" w:color="auto" w:fill="auto"/>
            <w:vAlign w:val="center"/>
          </w:tcPr>
          <w:p w:rsidR="00EF726C" w:rsidRPr="00EF726C" w:rsidRDefault="00EF726C" w:rsidP="00EF726C">
            <w:pPr>
              <w:autoSpaceDE w:val="0"/>
              <w:autoSpaceDN w:val="0"/>
              <w:adjustRightInd w:val="0"/>
              <w:spacing w:after="0" w:line="240" w:lineRule="auto"/>
              <w:jc w:val="both"/>
              <w:rPr>
                <w:rFonts w:ascii="Times New Roman" w:eastAsia="Times New Roman" w:hAnsi="Times New Roman" w:cs="Times New Roman"/>
                <w:sz w:val="23"/>
                <w:szCs w:val="23"/>
                <w:lang w:eastAsia="ru-RU"/>
              </w:rPr>
            </w:pPr>
            <w:r w:rsidRPr="00EF726C">
              <w:rPr>
                <w:rFonts w:ascii="Times New Roman" w:eastAsia="Times New Roman" w:hAnsi="Times New Roman" w:cs="Times New Roman"/>
                <w:b/>
                <w:bCs/>
                <w:sz w:val="24"/>
                <w:szCs w:val="24"/>
                <w:lang w:eastAsia="ru-RU"/>
              </w:rPr>
              <w:t>ОТФ А</w:t>
            </w:r>
          </w:p>
          <w:p w:rsidR="00EF726C" w:rsidRPr="00EF726C" w:rsidRDefault="00EF726C" w:rsidP="00EF726C">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Выполнение вспомогательных операций для реализации методов проверки технического состояния транспортных средств и обеспечение работоспособности средств технического диагностирования, в том числе средств измерений, дополнительного технологического оборудования</w:t>
            </w:r>
          </w:p>
        </w:tc>
        <w:tc>
          <w:tcPr>
            <w:tcW w:w="1275" w:type="dxa"/>
            <w:tcBorders>
              <w:left w:val="single" w:sz="4" w:space="0" w:color="auto"/>
            </w:tcBorders>
            <w:shd w:val="clear" w:color="auto" w:fill="auto"/>
            <w:vAlign w:val="center"/>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sz w:val="24"/>
                <w:szCs w:val="24"/>
                <w:lang w:eastAsia="ru-RU"/>
              </w:rPr>
              <w:t>ТФ A/01.5</w:t>
            </w:r>
          </w:p>
        </w:tc>
        <w:tc>
          <w:tcPr>
            <w:tcW w:w="2930" w:type="dxa"/>
            <w:shd w:val="clear" w:color="auto" w:fill="auto"/>
            <w:vAlign w:val="center"/>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1.1</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1.2</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1.3</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1.4</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1.5</w:t>
            </w:r>
          </w:p>
        </w:tc>
        <w:tc>
          <w:tcPr>
            <w:tcW w:w="2787" w:type="dxa"/>
            <w:shd w:val="clear" w:color="auto" w:fill="auto"/>
            <w:vAlign w:val="center"/>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i/>
                <w:sz w:val="24"/>
                <w:szCs w:val="24"/>
                <w:lang w:eastAsia="ru-RU"/>
              </w:rPr>
            </w:pPr>
          </w:p>
        </w:tc>
        <w:tc>
          <w:tcPr>
            <w:tcW w:w="2647" w:type="dxa"/>
            <w:shd w:val="clear" w:color="auto" w:fill="auto"/>
            <w:vAlign w:val="center"/>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i/>
                <w:sz w:val="24"/>
                <w:szCs w:val="24"/>
                <w:lang w:eastAsia="ru-RU"/>
              </w:rPr>
            </w:pPr>
          </w:p>
        </w:tc>
      </w:tr>
      <w:tr w:rsidR="00EF726C" w:rsidRPr="00EF726C" w:rsidTr="004A297F">
        <w:trPr>
          <w:trHeight w:val="420"/>
        </w:trPr>
        <w:tc>
          <w:tcPr>
            <w:tcW w:w="5245" w:type="dxa"/>
            <w:vMerge/>
            <w:tcBorders>
              <w:left w:val="single" w:sz="4" w:space="0" w:color="auto"/>
              <w:right w:val="single" w:sz="4" w:space="0" w:color="auto"/>
            </w:tcBorders>
            <w:shd w:val="clear" w:color="auto" w:fill="auto"/>
            <w:vAlign w:val="center"/>
          </w:tcPr>
          <w:p w:rsidR="00EF726C" w:rsidRPr="00EF726C" w:rsidRDefault="00EF726C" w:rsidP="00EF726C">
            <w:pPr>
              <w:autoSpaceDE w:val="0"/>
              <w:autoSpaceDN w:val="0"/>
              <w:adjustRightInd w:val="0"/>
              <w:spacing w:after="0" w:line="240" w:lineRule="auto"/>
              <w:jc w:val="both"/>
              <w:rPr>
                <w:rFonts w:ascii="Times New Roman" w:eastAsia="Times New Roman" w:hAnsi="Times New Roman" w:cs="Times New Roman"/>
                <w:sz w:val="24"/>
                <w:szCs w:val="24"/>
                <w:highlight w:val="yellow"/>
                <w:lang w:eastAsia="ru-RU"/>
              </w:rPr>
            </w:pPr>
          </w:p>
        </w:tc>
        <w:tc>
          <w:tcPr>
            <w:tcW w:w="1275" w:type="dxa"/>
            <w:tcBorders>
              <w:left w:val="single" w:sz="4" w:space="0" w:color="auto"/>
            </w:tcBorders>
            <w:shd w:val="clear" w:color="auto" w:fill="auto"/>
            <w:vAlign w:val="center"/>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sz w:val="24"/>
                <w:szCs w:val="24"/>
                <w:lang w:eastAsia="ru-RU"/>
              </w:rPr>
              <w:t>ТФ A/02.5</w:t>
            </w:r>
          </w:p>
        </w:tc>
        <w:tc>
          <w:tcPr>
            <w:tcW w:w="2930" w:type="dxa"/>
            <w:shd w:val="clear" w:color="auto" w:fill="auto"/>
            <w:vAlign w:val="center"/>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1.1</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1.2</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1.3</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1.4</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1.5</w:t>
            </w:r>
          </w:p>
        </w:tc>
        <w:tc>
          <w:tcPr>
            <w:tcW w:w="2787" w:type="dxa"/>
            <w:shd w:val="clear" w:color="auto" w:fill="auto"/>
            <w:vAlign w:val="center"/>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2.1</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2.2</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2.3</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2.4</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highlight w:val="yellow"/>
                <w:lang w:eastAsia="ru-RU"/>
              </w:rPr>
            </w:pPr>
            <w:r w:rsidRPr="00EF726C">
              <w:rPr>
                <w:rFonts w:ascii="Times New Roman" w:eastAsia="Times New Roman" w:hAnsi="Times New Roman" w:cs="Times New Roman"/>
                <w:bCs/>
                <w:i/>
                <w:sz w:val="24"/>
                <w:szCs w:val="24"/>
                <w:lang w:eastAsia="ru-RU"/>
              </w:rPr>
              <w:t>ПК 2.5</w:t>
            </w:r>
          </w:p>
        </w:tc>
        <w:tc>
          <w:tcPr>
            <w:tcW w:w="2647" w:type="dxa"/>
            <w:shd w:val="clear" w:color="auto" w:fill="auto"/>
            <w:vAlign w:val="center"/>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highlight w:val="yellow"/>
                <w:lang w:eastAsia="ru-RU"/>
              </w:rPr>
            </w:pPr>
          </w:p>
        </w:tc>
      </w:tr>
      <w:tr w:rsidR="00EF726C" w:rsidRPr="00EF726C" w:rsidTr="004A297F">
        <w:tc>
          <w:tcPr>
            <w:tcW w:w="6520" w:type="dxa"/>
            <w:gridSpan w:val="2"/>
            <w:tcBorders>
              <w:left w:val="single" w:sz="4" w:space="0" w:color="auto"/>
              <w:bottom w:val="single" w:sz="4" w:space="0" w:color="auto"/>
            </w:tcBorders>
            <w:shd w:val="clear" w:color="auto" w:fill="auto"/>
            <w:vAlign w:val="center"/>
          </w:tcPr>
          <w:p w:rsidR="00EF726C" w:rsidRPr="00EF726C" w:rsidRDefault="00EF726C" w:rsidP="00EF726C">
            <w:pPr>
              <w:widowControl w:val="0"/>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b/>
                <w:bCs/>
                <w:sz w:val="24"/>
                <w:szCs w:val="24"/>
                <w:lang w:eastAsia="ru-RU"/>
              </w:rPr>
              <w:t xml:space="preserve">ЕТКС, 18511 Слесарь по ремонту автомобилей </w:t>
            </w:r>
            <w:r w:rsidRPr="00EF726C">
              <w:rPr>
                <w:rFonts w:ascii="Times New Roman" w:eastAsia="Times New Roman" w:hAnsi="Times New Roman" w:cs="Times New Roman"/>
                <w:sz w:val="24"/>
                <w:szCs w:val="24"/>
                <w:shd w:val="clear" w:color="auto" w:fill="F8F9FA"/>
                <w:lang w:eastAsia="ru-RU"/>
              </w:rPr>
              <w:t>Техническое обслуживание, ремонт, разборка, сборка грузовых автомобилей, определение и устранение неисправностей</w:t>
            </w:r>
          </w:p>
        </w:tc>
        <w:tc>
          <w:tcPr>
            <w:tcW w:w="2930" w:type="dxa"/>
            <w:shd w:val="clear" w:color="auto" w:fill="auto"/>
            <w:vAlign w:val="center"/>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p>
        </w:tc>
        <w:tc>
          <w:tcPr>
            <w:tcW w:w="2787" w:type="dxa"/>
            <w:shd w:val="clear" w:color="auto" w:fill="auto"/>
            <w:vAlign w:val="center"/>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2.1</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2.2</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2.3</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2.4</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i/>
                <w:sz w:val="24"/>
                <w:szCs w:val="24"/>
                <w:lang w:eastAsia="ru-RU"/>
              </w:rPr>
            </w:pPr>
            <w:r w:rsidRPr="00EF726C">
              <w:rPr>
                <w:rFonts w:ascii="Times New Roman" w:eastAsia="Times New Roman" w:hAnsi="Times New Roman" w:cs="Times New Roman"/>
                <w:bCs/>
                <w:i/>
                <w:sz w:val="24"/>
                <w:szCs w:val="24"/>
                <w:lang w:eastAsia="ru-RU"/>
              </w:rPr>
              <w:t>ПК 2.5</w:t>
            </w:r>
          </w:p>
        </w:tc>
        <w:tc>
          <w:tcPr>
            <w:tcW w:w="2647" w:type="dxa"/>
            <w:shd w:val="clear" w:color="auto" w:fill="auto"/>
            <w:vAlign w:val="center"/>
          </w:tcPr>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3.1</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3.2</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3.3</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3.4</w:t>
            </w:r>
          </w:p>
          <w:p w:rsidR="00EF726C" w:rsidRPr="00EF726C" w:rsidRDefault="00EF726C" w:rsidP="00EF726C">
            <w:pPr>
              <w:widowControl w:val="0"/>
              <w:spacing w:after="0" w:line="240" w:lineRule="auto"/>
              <w:contextualSpacing/>
              <w:jc w:val="center"/>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bCs/>
                <w:i/>
                <w:sz w:val="24"/>
                <w:szCs w:val="24"/>
                <w:lang w:eastAsia="ru-RU"/>
              </w:rPr>
              <w:t>ПК 3.5</w:t>
            </w:r>
          </w:p>
        </w:tc>
      </w:tr>
    </w:tbl>
    <w:bookmarkEnd w:id="40"/>
    <w:p w:rsidR="00EF726C" w:rsidRDefault="00EF726C" w:rsidP="00EF726C">
      <w:pPr>
        <w:spacing w:after="0" w:line="240" w:lineRule="auto"/>
        <w:ind w:firstLine="709"/>
        <w:rPr>
          <w:rFonts w:ascii="Times New Roman" w:eastAsia="Times New Roman" w:hAnsi="Times New Roman" w:cs="Times New Roman"/>
          <w:lang w:eastAsia="ru-RU"/>
        </w:rPr>
        <w:sectPr w:rsidR="00EF726C" w:rsidSect="00EF726C">
          <w:pgSz w:w="16838" w:h="11906" w:orient="landscape"/>
          <w:pgMar w:top="1701" w:right="1134" w:bottom="850" w:left="1134" w:header="708" w:footer="708" w:gutter="0"/>
          <w:cols w:space="708"/>
          <w:docGrid w:linePitch="360"/>
        </w:sectPr>
      </w:pPr>
      <w:r w:rsidRPr="00EF726C">
        <w:rPr>
          <w:rFonts w:ascii="Times New Roman" w:eastAsia="Times New Roman" w:hAnsi="Times New Roman" w:cs="Times New Roman"/>
          <w:b/>
          <w:bCs/>
          <w:lang w:eastAsia="ru-RU"/>
        </w:rPr>
        <w:t xml:space="preserve">Обозначения: </w:t>
      </w:r>
      <w:r w:rsidRPr="00EF726C">
        <w:rPr>
          <w:rFonts w:ascii="Times New Roman" w:eastAsia="Times New Roman" w:hAnsi="Times New Roman" w:cs="Times New Roman"/>
          <w:lang w:eastAsia="ru-RU"/>
        </w:rPr>
        <w:t>ПС – профессиональный стандарт; ОТФ – обобщенная трудовая функция; ТФ – трудовая функция.</w:t>
      </w:r>
    </w:p>
    <w:p w:rsidR="00EF726C" w:rsidRPr="00EF726C" w:rsidRDefault="00EF726C" w:rsidP="00EF726C">
      <w:pPr>
        <w:keepNext/>
        <w:spacing w:before="240" w:after="120" w:line="240" w:lineRule="auto"/>
        <w:jc w:val="right"/>
        <w:outlineLvl w:val="0"/>
        <w:rPr>
          <w:rFonts w:ascii="Times New Roman" w:eastAsia="Batang" w:hAnsi="Times New Roman" w:cs="Times New Roman"/>
          <w:b/>
          <w:bCs/>
          <w:kern w:val="32"/>
          <w:sz w:val="24"/>
          <w:szCs w:val="24"/>
        </w:rPr>
      </w:pPr>
      <w:bookmarkStart w:id="41" w:name="_Toc84499259"/>
      <w:bookmarkStart w:id="42" w:name="_Toc84499258"/>
      <w:r w:rsidRPr="00EF726C">
        <w:rPr>
          <w:rFonts w:ascii="Times New Roman" w:eastAsia="Batang" w:hAnsi="Times New Roman" w:cs="Times New Roman"/>
          <w:b/>
          <w:bCs/>
          <w:kern w:val="32"/>
          <w:sz w:val="24"/>
          <w:szCs w:val="24"/>
        </w:rPr>
        <w:lastRenderedPageBreak/>
        <w:t xml:space="preserve">Приложение 2. Программы </w:t>
      </w:r>
      <w:bookmarkEnd w:id="41"/>
      <w:r w:rsidRPr="00EF726C">
        <w:rPr>
          <w:rFonts w:ascii="Times New Roman" w:eastAsia="Batang" w:hAnsi="Times New Roman" w:cs="Times New Roman"/>
          <w:b/>
          <w:bCs/>
          <w:kern w:val="32"/>
          <w:sz w:val="24"/>
          <w:szCs w:val="24"/>
        </w:rPr>
        <w:t>профессиональных модулей</w:t>
      </w:r>
    </w:p>
    <w:p w:rsidR="00EF726C" w:rsidRPr="00EF726C" w:rsidRDefault="00EF726C" w:rsidP="00EF726C">
      <w:pPr>
        <w:spacing w:after="0" w:line="360" w:lineRule="auto"/>
        <w:jc w:val="center"/>
        <w:outlineLvl w:val="1"/>
        <w:rPr>
          <w:rFonts w:ascii="Times New Roman" w:eastAsia="Times New Roman" w:hAnsi="Times New Roman" w:cs="Times New Roman"/>
          <w:b/>
          <w:bCs/>
          <w:sz w:val="24"/>
          <w:szCs w:val="24"/>
          <w:lang w:eastAsia="ru-RU"/>
        </w:rPr>
      </w:pPr>
    </w:p>
    <w:p w:rsidR="00EF726C" w:rsidRPr="00EF726C" w:rsidRDefault="00EF726C" w:rsidP="00EF726C">
      <w:pPr>
        <w:spacing w:after="160" w:line="259" w:lineRule="auto"/>
        <w:jc w:val="right"/>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t>Приложение 2.</w:t>
      </w:r>
      <w:bookmarkEnd w:id="42"/>
      <w:r w:rsidRPr="00EF726C">
        <w:rPr>
          <w:rFonts w:ascii="Times New Roman" w:eastAsia="Times New Roman" w:hAnsi="Times New Roman" w:cs="Times New Roman"/>
          <w:b/>
          <w:bCs/>
          <w:sz w:val="24"/>
          <w:szCs w:val="24"/>
          <w:lang w:eastAsia="ru-RU"/>
        </w:rPr>
        <w:t>1</w:t>
      </w:r>
    </w:p>
    <w:p w:rsidR="00EF726C" w:rsidRPr="00EF726C" w:rsidRDefault="00EF726C" w:rsidP="00EF726C">
      <w:pPr>
        <w:widowControl w:val="0"/>
        <w:tabs>
          <w:tab w:val="left" w:pos="6525"/>
        </w:tabs>
        <w:spacing w:after="120" w:line="240" w:lineRule="auto"/>
        <w:jc w:val="right"/>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к ОПОП-П по профессии </w:t>
      </w:r>
    </w:p>
    <w:p w:rsidR="00EF726C" w:rsidRPr="00EF726C" w:rsidRDefault="00EF726C" w:rsidP="00EF726C">
      <w:pPr>
        <w:widowControl w:val="0"/>
        <w:tabs>
          <w:tab w:val="left" w:pos="6525"/>
        </w:tabs>
        <w:spacing w:after="120" w:line="240" w:lineRule="auto"/>
        <w:jc w:val="right"/>
        <w:rPr>
          <w:rFonts w:ascii="Times New Roman" w:eastAsia="Times New Roman" w:hAnsi="Times New Roman" w:cs="Times New Roman"/>
          <w:b/>
          <w:i/>
          <w:iCs/>
          <w:sz w:val="24"/>
          <w:szCs w:val="24"/>
          <w:lang w:eastAsia="ru-RU"/>
        </w:rPr>
      </w:pPr>
      <w:r w:rsidRPr="00EF726C">
        <w:rPr>
          <w:rFonts w:ascii="Times New Roman" w:eastAsia="Times New Roman" w:hAnsi="Times New Roman" w:cs="Times New Roman"/>
          <w:b/>
          <w:iCs/>
          <w:sz w:val="24"/>
          <w:szCs w:val="24"/>
          <w:lang w:eastAsia="ru-RU"/>
        </w:rPr>
        <w:t>23.01.17 «Мастер по ремонту и обслуживанию автомобилей»</w:t>
      </w:r>
    </w:p>
    <w:p w:rsidR="00EF726C" w:rsidRPr="00EF726C" w:rsidRDefault="00EF726C" w:rsidP="00EF726C">
      <w:pPr>
        <w:spacing w:after="0" w:line="360" w:lineRule="auto"/>
        <w:jc w:val="right"/>
        <w:rPr>
          <w:rFonts w:ascii="Times New Roman" w:eastAsia="Times New Roman" w:hAnsi="Times New Roman" w:cs="Times New Roman"/>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color w:val="000000"/>
          <w:sz w:val="24"/>
          <w:szCs w:val="24"/>
          <w:lang w:eastAsia="ru-RU"/>
        </w:rPr>
        <w:t>РАБОЧАЯ ПРОГРАММА</w:t>
      </w:r>
      <w:r w:rsidRPr="00EF726C">
        <w:rPr>
          <w:rFonts w:ascii="Times New Roman" w:eastAsia="Times New Roman" w:hAnsi="Times New Roman" w:cs="Times New Roman"/>
          <w:b/>
          <w:sz w:val="24"/>
          <w:szCs w:val="24"/>
          <w:lang w:eastAsia="ru-RU"/>
        </w:rPr>
        <w:t xml:space="preserve"> ПРОФЕССИОНАЛЬНОГО МОДУЛЯ</w:t>
      </w:r>
    </w:p>
    <w:p w:rsidR="00EF726C" w:rsidRPr="00EF726C" w:rsidRDefault="00EF726C" w:rsidP="00EF726C">
      <w:pPr>
        <w:jc w:val="center"/>
        <w:rPr>
          <w:rFonts w:ascii="Times New Roman" w:eastAsia="Times New Roman" w:hAnsi="Times New Roman" w:cs="Times New Roman"/>
          <w:b/>
          <w:sz w:val="24"/>
          <w:szCs w:val="24"/>
          <w:u w:val="single"/>
          <w:lang w:eastAsia="ru-RU"/>
        </w:rPr>
      </w:pPr>
    </w:p>
    <w:p w:rsidR="00EF726C" w:rsidRPr="00EF726C" w:rsidRDefault="00EF726C" w:rsidP="00EF726C">
      <w:pPr>
        <w:spacing w:after="0" w:line="360" w:lineRule="auto"/>
        <w:jc w:val="center"/>
        <w:rPr>
          <w:rFonts w:ascii="Times New Roman" w:eastAsia="Calibri" w:hAnsi="Times New Roman" w:cs="Times New Roman"/>
          <w:b/>
          <w:bCs/>
          <w:sz w:val="24"/>
          <w:szCs w:val="24"/>
          <w:lang w:eastAsia="ru-RU"/>
        </w:rPr>
      </w:pPr>
      <w:r w:rsidRPr="00EF726C">
        <w:rPr>
          <w:rFonts w:ascii="Times New Roman" w:eastAsia="Calibri" w:hAnsi="Times New Roman" w:cs="Times New Roman"/>
          <w:b/>
          <w:bCs/>
          <w:sz w:val="24"/>
          <w:szCs w:val="24"/>
          <w:lang w:eastAsia="ru-RU"/>
        </w:rPr>
        <w:t xml:space="preserve">«ПМ.01 Определение </w:t>
      </w:r>
      <w:r w:rsidRPr="00EF726C">
        <w:rPr>
          <w:rFonts w:ascii="Times New Roman" w:eastAsia="Calibri" w:hAnsi="Times New Roman" w:cs="Times New Roman"/>
          <w:b/>
          <w:bCs/>
          <w:sz w:val="24"/>
          <w:szCs w:val="24"/>
        </w:rPr>
        <w:t>технического состояния систем, агрегатов, деталей и механизмов автомобиля»</w:t>
      </w:r>
    </w:p>
    <w:p w:rsidR="00EF726C" w:rsidRPr="00EF726C" w:rsidRDefault="00EF726C" w:rsidP="00EF726C">
      <w:pPr>
        <w:jc w:val="center"/>
        <w:rPr>
          <w:rFonts w:ascii="Times New Roman" w:eastAsia="Times New Roman" w:hAnsi="Times New Roman" w:cs="Times New Roman"/>
          <w:i/>
          <w:sz w:val="28"/>
          <w:szCs w:val="28"/>
          <w:vertAlign w:val="superscript"/>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r w:rsidRPr="00EF726C">
        <w:rPr>
          <w:rFonts w:ascii="Times New Roman" w:eastAsia="Times New Roman" w:hAnsi="Times New Roman" w:cs="Times New Roman"/>
          <w:b/>
          <w:sz w:val="24"/>
          <w:szCs w:val="24"/>
          <w:lang w:eastAsia="ru-RU"/>
        </w:rPr>
        <w:t xml:space="preserve">Обязательный профессиональный блок </w:t>
      </w: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Cs/>
          <w:sz w:val="24"/>
          <w:szCs w:val="24"/>
          <w:lang w:eastAsia="ru-RU"/>
        </w:rPr>
      </w:pPr>
      <w:r w:rsidRPr="00EF726C">
        <w:rPr>
          <w:rFonts w:ascii="Times New Roman" w:eastAsia="Times New Roman" w:hAnsi="Times New Roman" w:cs="Times New Roman"/>
          <w:b/>
          <w:sz w:val="24"/>
          <w:szCs w:val="24"/>
          <w:lang w:eastAsia="ru-RU"/>
        </w:rPr>
        <w:t>2023 год</w:t>
      </w:r>
    </w:p>
    <w:p w:rsidR="00EF726C" w:rsidRPr="00EF726C" w:rsidRDefault="00EF726C" w:rsidP="00EF726C">
      <w:pPr>
        <w:rPr>
          <w:rFonts w:ascii="Times New Roman" w:eastAsia="Times New Roman" w:hAnsi="Times New Roman" w:cs="Times New Roman"/>
          <w:b/>
          <w:i/>
          <w:sz w:val="24"/>
          <w:szCs w:val="24"/>
          <w:lang w:eastAsia="ru-RU"/>
        </w:rPr>
        <w:sectPr w:rsidR="00EF726C" w:rsidRPr="00EF726C" w:rsidSect="00EF726C">
          <w:footerReference w:type="even" r:id="rId17"/>
          <w:footerReference w:type="default" r:id="rId18"/>
          <w:pgSz w:w="11907" w:h="16840"/>
          <w:pgMar w:top="1134" w:right="851" w:bottom="992" w:left="1418" w:header="709" w:footer="709" w:gutter="0"/>
          <w:cols w:space="720"/>
        </w:sectPr>
      </w:pPr>
    </w:p>
    <w:p w:rsidR="00EF726C" w:rsidRPr="00EF726C" w:rsidRDefault="00EF726C" w:rsidP="00EF726C">
      <w:pPr>
        <w:spacing w:after="0"/>
        <w:jc w:val="center"/>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lastRenderedPageBreak/>
        <w:t xml:space="preserve">1. ОБЩАЯ ХАРАКТЕРИСТИКА </w:t>
      </w:r>
      <w:r w:rsidRPr="00EF726C">
        <w:rPr>
          <w:rFonts w:ascii="Times New Roman" w:eastAsia="Times New Roman" w:hAnsi="Times New Roman" w:cs="Times New Roman"/>
          <w:b/>
          <w:color w:val="000000"/>
          <w:sz w:val="24"/>
          <w:szCs w:val="24"/>
          <w:lang w:eastAsia="ru-RU"/>
        </w:rPr>
        <w:t>РАБОЧЕЙ ПРОГРАММЫ</w:t>
      </w:r>
    </w:p>
    <w:p w:rsidR="00EF726C" w:rsidRPr="00EF726C" w:rsidRDefault="00EF726C" w:rsidP="00EF726C">
      <w:pPr>
        <w:spacing w:after="0"/>
        <w:jc w:val="center"/>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ПРОФЕССИОНАЛЬНОГО МОДУЛЯ</w:t>
      </w:r>
    </w:p>
    <w:p w:rsidR="00EF726C" w:rsidRPr="00EF726C" w:rsidRDefault="00EF726C" w:rsidP="00EF726C">
      <w:pPr>
        <w:suppressAutoHyphens/>
        <w:spacing w:after="0" w:line="240" w:lineRule="auto"/>
        <w:ind w:firstLine="709"/>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bCs/>
          <w:sz w:val="24"/>
          <w:szCs w:val="24"/>
          <w:lang w:eastAsia="ru-RU"/>
        </w:rPr>
        <w:t>«ПМ.01 Определение технического состояния систем, агрегатов, деталей и механизмов автомобиля</w:t>
      </w:r>
    </w:p>
    <w:p w:rsidR="00EF726C" w:rsidRPr="00EF726C" w:rsidRDefault="00EF726C" w:rsidP="00EF726C">
      <w:pPr>
        <w:suppressAutoHyphens/>
        <w:spacing w:after="0" w:line="240" w:lineRule="auto"/>
        <w:ind w:firstLine="709"/>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 xml:space="preserve">1.1. </w:t>
      </w:r>
      <w:bookmarkStart w:id="43" w:name="_Hlk511590080"/>
      <w:r w:rsidRPr="00EF726C">
        <w:rPr>
          <w:rFonts w:ascii="Times New Roman" w:eastAsia="Times New Roman" w:hAnsi="Times New Roman" w:cs="Times New Roman"/>
          <w:b/>
          <w:sz w:val="24"/>
          <w:szCs w:val="24"/>
          <w:lang w:eastAsia="ru-RU"/>
        </w:rPr>
        <w:t xml:space="preserve">Цель и планируемые результаты освоения профессионального модуля </w:t>
      </w:r>
      <w:bookmarkEnd w:id="43"/>
    </w:p>
    <w:p w:rsidR="00EF726C" w:rsidRPr="00EF726C" w:rsidRDefault="00EF726C" w:rsidP="00EF726C">
      <w:pPr>
        <w:spacing w:after="0"/>
        <w:ind w:firstLine="709"/>
        <w:jc w:val="both"/>
        <w:rPr>
          <w:rFonts w:ascii="Times New Roman" w:eastAsia="Calibri" w:hAnsi="Times New Roman" w:cs="Times New Roman"/>
          <w:sz w:val="24"/>
          <w:szCs w:val="24"/>
        </w:rPr>
      </w:pPr>
      <w:r w:rsidRPr="00EF726C">
        <w:rPr>
          <w:rFonts w:ascii="Times New Roman" w:eastAsia="Times New Roman" w:hAnsi="Times New Roman" w:cs="Times New Roman"/>
          <w:sz w:val="24"/>
          <w:szCs w:val="24"/>
          <w:lang w:eastAsia="ru-RU"/>
        </w:rPr>
        <w:t xml:space="preserve">В результате изучения профессионального модуля обучающийся должен освоить основной вид деятельности </w:t>
      </w:r>
      <w:bookmarkStart w:id="44" w:name="sub_5221"/>
      <w:r w:rsidRPr="00EF726C">
        <w:rPr>
          <w:rFonts w:ascii="Times New Roman" w:eastAsia="Times New Roman" w:hAnsi="Times New Roman" w:cs="Times New Roman"/>
          <w:bCs/>
          <w:lang w:eastAsia="ru-RU"/>
        </w:rPr>
        <w:t>«Определение технического состояния систем, агрегатов, деталей и механизмов автомобиля</w:t>
      </w:r>
      <w:r w:rsidRPr="00EF726C">
        <w:rPr>
          <w:rFonts w:ascii="Times New Roman" w:eastAsia="Calibri" w:hAnsi="Times New Roman" w:cs="Times New Roman"/>
          <w:sz w:val="24"/>
          <w:szCs w:val="24"/>
        </w:rPr>
        <w:t xml:space="preserve"> определять техническое состояние систем, агрегатов, деталей и механизмов автомобиля</w:t>
      </w:r>
      <w:bookmarkEnd w:id="44"/>
      <w:r w:rsidRPr="00EF726C">
        <w:rPr>
          <w:rFonts w:ascii="Times New Roman" w:eastAsia="Calibri" w:hAnsi="Times New Roman" w:cs="Times New Roman"/>
          <w:sz w:val="24"/>
          <w:szCs w:val="24"/>
        </w:rPr>
        <w:t xml:space="preserve">» </w:t>
      </w:r>
      <w:r w:rsidRPr="00EF726C">
        <w:rPr>
          <w:rFonts w:ascii="Times New Roman" w:eastAsia="Times New Roman" w:hAnsi="Times New Roman" w:cs="Times New Roman"/>
          <w:sz w:val="24"/>
          <w:szCs w:val="24"/>
          <w:lang w:eastAsia="ru-RU"/>
        </w:rPr>
        <w:t>и соответствующие ему общие компетенции и профессиональные компетенции:</w:t>
      </w:r>
    </w:p>
    <w:p w:rsidR="00EF726C" w:rsidRPr="00EF726C" w:rsidRDefault="00EF726C" w:rsidP="00914FAE">
      <w:pPr>
        <w:numPr>
          <w:ilvl w:val="2"/>
          <w:numId w:val="8"/>
        </w:numPr>
        <w:spacing w:after="0" w:line="240" w:lineRule="auto"/>
        <w:ind w:firstLine="708"/>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Перечень общих компетенций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612"/>
      </w:tblGrid>
      <w:tr w:rsidR="00EF726C" w:rsidRPr="00EF726C" w:rsidTr="00EF726C">
        <w:tc>
          <w:tcPr>
            <w:tcW w:w="1242" w:type="dxa"/>
            <w:vAlign w:val="center"/>
          </w:tcPr>
          <w:p w:rsidR="00EF726C" w:rsidRPr="00EF726C" w:rsidRDefault="00EF726C" w:rsidP="00EF726C">
            <w:pPr>
              <w:spacing w:after="0" w:line="240" w:lineRule="auto"/>
              <w:jc w:val="center"/>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Код</w:t>
            </w:r>
          </w:p>
        </w:tc>
        <w:tc>
          <w:tcPr>
            <w:tcW w:w="8612" w:type="dxa"/>
            <w:vAlign w:val="center"/>
          </w:tcPr>
          <w:p w:rsidR="00EF726C" w:rsidRPr="00EF726C" w:rsidRDefault="00EF726C" w:rsidP="00EF726C">
            <w:pPr>
              <w:spacing w:after="0" w:line="240" w:lineRule="auto"/>
              <w:jc w:val="center"/>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Наименование общих компетенций</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01</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Выбирать способы решения задач профессиональной деятельности, применительно к различным контекстам</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02</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Использовать современные средства поиска, анализа и интерпрететации информации и информационные технологии для выполнения задач профессиональной деятельности</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03</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04</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Эффективно взаимодействовать и работать в коллективе и команде</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05</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06</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07</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08</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r>
      <w:tr w:rsidR="00EF726C" w:rsidRPr="00EF726C" w:rsidTr="00EF726C">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09</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Пользоваться профессиональной документацией на государственном и иностранном языках</w:t>
            </w:r>
          </w:p>
        </w:tc>
      </w:tr>
    </w:tbl>
    <w:p w:rsidR="00EF726C" w:rsidRPr="00EF726C" w:rsidRDefault="00EF726C" w:rsidP="00EF726C">
      <w:pPr>
        <w:ind w:firstLine="709"/>
        <w:rPr>
          <w:rFonts w:ascii="Times New Roman" w:eastAsia="Times New Roman" w:hAnsi="Times New Roman" w:cs="Times New Roman"/>
          <w:bCs/>
          <w:iCs/>
          <w:sz w:val="4"/>
          <w:szCs w:val="4"/>
          <w:lang w:eastAsia="ru-RU"/>
        </w:rPr>
      </w:pPr>
    </w:p>
    <w:p w:rsidR="00EF726C" w:rsidRPr="00EF726C" w:rsidRDefault="00EF726C" w:rsidP="00EF726C">
      <w:pPr>
        <w:ind w:firstLine="709"/>
        <w:rPr>
          <w:rFonts w:ascii="Times New Roman" w:eastAsia="Times New Roman" w:hAnsi="Times New Roman" w:cs="Times New Roman"/>
          <w:bCs/>
          <w:iCs/>
          <w:sz w:val="24"/>
          <w:szCs w:val="24"/>
          <w:lang w:eastAsia="ru-RU"/>
        </w:rPr>
      </w:pPr>
      <w:r w:rsidRPr="00EF726C">
        <w:rPr>
          <w:rFonts w:ascii="Times New Roman" w:eastAsia="Times New Roman" w:hAnsi="Times New Roman" w:cs="Times New Roman"/>
          <w:bCs/>
          <w:iCs/>
          <w:sz w:val="24"/>
          <w:szCs w:val="24"/>
          <w:lang w:eastAsia="ru-RU"/>
        </w:rPr>
        <w:t xml:space="preserve">1.1.2. Перечень профессиональных компетенций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612"/>
      </w:tblGrid>
      <w:tr w:rsidR="00EF726C" w:rsidRPr="00EF726C" w:rsidTr="00EF726C">
        <w:tc>
          <w:tcPr>
            <w:tcW w:w="1242" w:type="dxa"/>
            <w:vAlign w:val="center"/>
          </w:tcPr>
          <w:p w:rsidR="00EF726C" w:rsidRPr="00EF726C" w:rsidRDefault="00EF726C" w:rsidP="00EF726C">
            <w:pPr>
              <w:spacing w:after="0"/>
              <w:jc w:val="center"/>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Код</w:t>
            </w:r>
          </w:p>
        </w:tc>
        <w:tc>
          <w:tcPr>
            <w:tcW w:w="8612" w:type="dxa"/>
            <w:vAlign w:val="center"/>
          </w:tcPr>
          <w:p w:rsidR="00EF726C" w:rsidRPr="00EF726C" w:rsidRDefault="00EF726C" w:rsidP="00EF726C">
            <w:pPr>
              <w:spacing w:after="0"/>
              <w:jc w:val="center"/>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Наименование видов деятельности и профессиональных компетенций</w:t>
            </w:r>
          </w:p>
        </w:tc>
      </w:tr>
      <w:tr w:rsidR="00EF726C" w:rsidRPr="00EF726C" w:rsidTr="00EF726C">
        <w:tc>
          <w:tcPr>
            <w:tcW w:w="1242" w:type="dxa"/>
          </w:tcPr>
          <w:p w:rsidR="00EF726C" w:rsidRPr="00EF726C" w:rsidRDefault="00EF726C" w:rsidP="00EF726C">
            <w:pPr>
              <w:spacing w:after="0" w:line="240" w:lineRule="auto"/>
              <w:rPr>
                <w:rFonts w:ascii="Times New Roman" w:eastAsia="Times New Roman" w:hAnsi="Times New Roman" w:cs="Times New Roman"/>
                <w:b/>
                <w:i/>
                <w:sz w:val="24"/>
                <w:szCs w:val="24"/>
                <w:highlight w:val="yellow"/>
                <w:u w:val="single"/>
              </w:rPr>
            </w:pPr>
            <w:r w:rsidRPr="00EF726C">
              <w:rPr>
                <w:rFonts w:ascii="Times New Roman" w:eastAsia="Times New Roman" w:hAnsi="Times New Roman" w:cs="Times New Roman"/>
                <w:bCs/>
              </w:rPr>
              <w:t>ВД 1</w:t>
            </w:r>
          </w:p>
        </w:tc>
        <w:tc>
          <w:tcPr>
            <w:tcW w:w="8612" w:type="dxa"/>
          </w:tcPr>
          <w:p w:rsidR="00EF726C" w:rsidRPr="00EF726C" w:rsidRDefault="00EF726C" w:rsidP="00EF726C">
            <w:pPr>
              <w:spacing w:after="0"/>
              <w:jc w:val="both"/>
              <w:rPr>
                <w:rFonts w:ascii="Times New Roman" w:eastAsia="Times New Roman" w:hAnsi="Times New Roman" w:cs="Times New Roman"/>
                <w:iCs/>
                <w:sz w:val="24"/>
                <w:szCs w:val="24"/>
                <w:highlight w:val="yellow"/>
                <w:lang w:eastAsia="ru-RU"/>
              </w:rPr>
            </w:pPr>
            <w:r w:rsidRPr="00EF726C">
              <w:rPr>
                <w:rFonts w:ascii="Times New Roman" w:eastAsia="Times New Roman" w:hAnsi="Times New Roman" w:cs="Times New Roman"/>
                <w:bCs/>
                <w:lang w:eastAsia="ru-RU"/>
              </w:rPr>
              <w:t>Определение технического состояния систем, агрегатов, деталей и механизмов автомобиля</w:t>
            </w:r>
          </w:p>
        </w:tc>
      </w:tr>
      <w:tr w:rsidR="00EF726C" w:rsidRPr="00EF726C" w:rsidTr="00EF726C">
        <w:tc>
          <w:tcPr>
            <w:tcW w:w="1242" w:type="dxa"/>
          </w:tcPr>
          <w:p w:rsidR="00EF726C" w:rsidRPr="00EF726C" w:rsidRDefault="00EF726C" w:rsidP="00EF726C">
            <w:pPr>
              <w:spacing w:after="0"/>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ПК 1.1</w:t>
            </w:r>
          </w:p>
        </w:tc>
        <w:tc>
          <w:tcPr>
            <w:tcW w:w="8612" w:type="dxa"/>
          </w:tcPr>
          <w:p w:rsidR="00EF726C" w:rsidRPr="00EF726C" w:rsidRDefault="00EF726C" w:rsidP="00EF726C">
            <w:pPr>
              <w:keepNext/>
              <w:spacing w:after="0" w:line="240" w:lineRule="auto"/>
              <w:jc w:val="both"/>
              <w:outlineLvl w:val="1"/>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iCs/>
                <w:sz w:val="24"/>
                <w:szCs w:val="24"/>
                <w:lang w:eastAsia="ru-RU"/>
              </w:rPr>
              <w:t>Определять техническое состояние автомобильных двигателей</w:t>
            </w:r>
          </w:p>
        </w:tc>
      </w:tr>
      <w:tr w:rsidR="00EF726C" w:rsidRPr="00EF726C" w:rsidTr="00EF726C">
        <w:tc>
          <w:tcPr>
            <w:tcW w:w="1242" w:type="dxa"/>
          </w:tcPr>
          <w:p w:rsidR="00EF726C" w:rsidRPr="00EF726C" w:rsidRDefault="00EF726C" w:rsidP="00EF726C">
            <w:pPr>
              <w:spacing w:after="0"/>
              <w:rPr>
                <w:rFonts w:ascii="Times New Roman" w:eastAsia="Times New Roman" w:hAnsi="Times New Roman" w:cs="Times New Roman"/>
                <w:bCs/>
                <w:iCs/>
                <w:sz w:val="24"/>
                <w:szCs w:val="24"/>
                <w:lang w:eastAsia="ru-RU"/>
              </w:rPr>
            </w:pPr>
            <w:r w:rsidRPr="00EF726C">
              <w:rPr>
                <w:rFonts w:ascii="Times New Roman" w:eastAsia="Times New Roman" w:hAnsi="Times New Roman" w:cs="Times New Roman"/>
                <w:sz w:val="24"/>
                <w:szCs w:val="24"/>
                <w:lang w:eastAsia="ru-RU"/>
              </w:rPr>
              <w:t>ПК 1.2</w:t>
            </w:r>
          </w:p>
        </w:tc>
        <w:tc>
          <w:tcPr>
            <w:tcW w:w="8612" w:type="dxa"/>
          </w:tcPr>
          <w:p w:rsidR="00EF726C" w:rsidRPr="00EF726C" w:rsidRDefault="00EF726C" w:rsidP="00EF726C">
            <w:pPr>
              <w:spacing w:after="0"/>
              <w:jc w:val="both"/>
              <w:rPr>
                <w:rFonts w:ascii="Times New Roman" w:eastAsia="Times New Roman" w:hAnsi="Times New Roman" w:cs="Times New Roman"/>
                <w:bCs/>
                <w:iCs/>
                <w:sz w:val="24"/>
                <w:szCs w:val="24"/>
                <w:lang w:eastAsia="ru-RU"/>
              </w:rPr>
            </w:pPr>
            <w:r w:rsidRPr="00EF726C">
              <w:rPr>
                <w:rFonts w:ascii="Times New Roman" w:eastAsia="Times New Roman" w:hAnsi="Times New Roman" w:cs="Times New Roman"/>
                <w:sz w:val="24"/>
                <w:szCs w:val="24"/>
                <w:lang w:eastAsia="ru-RU"/>
              </w:rPr>
              <w:t>Определять техническое состояние электрических и электронных систем автомобилей</w:t>
            </w:r>
          </w:p>
        </w:tc>
      </w:tr>
      <w:tr w:rsidR="00EF726C" w:rsidRPr="00EF726C" w:rsidTr="00EF726C">
        <w:tc>
          <w:tcPr>
            <w:tcW w:w="1242" w:type="dxa"/>
          </w:tcPr>
          <w:p w:rsidR="00EF726C" w:rsidRPr="00EF726C" w:rsidRDefault="00EF726C" w:rsidP="00EF726C">
            <w:pPr>
              <w:spacing w:after="0"/>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ПК 1.3</w:t>
            </w:r>
          </w:p>
        </w:tc>
        <w:tc>
          <w:tcPr>
            <w:tcW w:w="8612" w:type="dxa"/>
          </w:tcPr>
          <w:p w:rsidR="00EF726C" w:rsidRPr="00EF726C" w:rsidRDefault="00EF726C" w:rsidP="00EF726C">
            <w:pPr>
              <w:spacing w:after="0"/>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Определять техническое состояние автомобильных трансмиссий</w:t>
            </w:r>
          </w:p>
        </w:tc>
      </w:tr>
      <w:tr w:rsidR="00EF726C" w:rsidRPr="00EF726C" w:rsidTr="00EF726C">
        <w:tc>
          <w:tcPr>
            <w:tcW w:w="1242" w:type="dxa"/>
          </w:tcPr>
          <w:p w:rsidR="00EF726C" w:rsidRPr="00EF726C" w:rsidRDefault="00EF726C" w:rsidP="00EF726C">
            <w:pPr>
              <w:spacing w:after="0"/>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ПК 1.4</w:t>
            </w:r>
          </w:p>
        </w:tc>
        <w:tc>
          <w:tcPr>
            <w:tcW w:w="8612" w:type="dxa"/>
          </w:tcPr>
          <w:p w:rsidR="00EF726C" w:rsidRPr="00EF726C" w:rsidRDefault="00EF726C" w:rsidP="00EF726C">
            <w:pPr>
              <w:spacing w:after="0"/>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Определять техническое состояние ходовой части и механизмов управления автомобилей</w:t>
            </w:r>
          </w:p>
        </w:tc>
      </w:tr>
      <w:tr w:rsidR="00EF726C" w:rsidRPr="00EF726C" w:rsidTr="00EF726C">
        <w:tc>
          <w:tcPr>
            <w:tcW w:w="1242" w:type="dxa"/>
          </w:tcPr>
          <w:p w:rsidR="00EF726C" w:rsidRPr="00EF726C" w:rsidRDefault="00EF726C" w:rsidP="00EF726C">
            <w:pPr>
              <w:spacing w:after="0"/>
              <w:rPr>
                <w:rFonts w:ascii="Times New Roman" w:eastAsia="Times New Roman" w:hAnsi="Times New Roman" w:cs="Times New Roman"/>
                <w:bCs/>
                <w:iCs/>
                <w:sz w:val="24"/>
                <w:szCs w:val="24"/>
                <w:lang w:eastAsia="ru-RU"/>
              </w:rPr>
            </w:pPr>
            <w:r w:rsidRPr="00EF726C">
              <w:rPr>
                <w:rFonts w:ascii="Times New Roman" w:eastAsia="Times New Roman" w:hAnsi="Times New Roman" w:cs="Times New Roman"/>
                <w:bCs/>
                <w:iCs/>
                <w:sz w:val="24"/>
                <w:szCs w:val="24"/>
                <w:lang w:eastAsia="ru-RU"/>
              </w:rPr>
              <w:lastRenderedPageBreak/>
              <w:t>ПК 1.5</w:t>
            </w:r>
          </w:p>
        </w:tc>
        <w:tc>
          <w:tcPr>
            <w:tcW w:w="8612" w:type="dxa"/>
          </w:tcPr>
          <w:p w:rsidR="00EF726C" w:rsidRPr="00EF726C" w:rsidRDefault="00EF726C" w:rsidP="00EF726C">
            <w:pPr>
              <w:spacing w:after="0"/>
              <w:jc w:val="both"/>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sz w:val="24"/>
                <w:szCs w:val="24"/>
                <w:lang w:eastAsia="ru-RU"/>
              </w:rPr>
              <w:t>Выявлять дефекты кузовов, кабин и платформ</w:t>
            </w:r>
          </w:p>
        </w:tc>
      </w:tr>
    </w:tbl>
    <w:p w:rsidR="00EF726C" w:rsidRPr="00EF726C" w:rsidRDefault="00EF726C" w:rsidP="00EF726C">
      <w:pPr>
        <w:spacing w:after="0" w:line="240" w:lineRule="auto"/>
        <w:ind w:firstLine="709"/>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1.1.3. В результате освоения профессионального модуля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1415"/>
        <w:gridCol w:w="6769"/>
      </w:tblGrid>
      <w:tr w:rsidR="00EF726C" w:rsidRPr="00EF726C" w:rsidTr="00EF726C">
        <w:tc>
          <w:tcPr>
            <w:tcW w:w="1670" w:type="dxa"/>
            <w:vMerge w:val="restart"/>
          </w:tcPr>
          <w:p w:rsidR="00EF726C" w:rsidRPr="00EF726C" w:rsidRDefault="00EF726C" w:rsidP="00EF726C">
            <w:pPr>
              <w:spacing w:after="0" w:line="240" w:lineRule="auto"/>
              <w:rPr>
                <w:rFonts w:ascii="Times New Roman" w:eastAsia="Times New Roman" w:hAnsi="Times New Roman" w:cs="Times New Roman"/>
                <w:bCs/>
                <w:sz w:val="24"/>
                <w:szCs w:val="24"/>
              </w:rPr>
            </w:pPr>
            <w:r w:rsidRPr="00EF726C">
              <w:rPr>
                <w:rFonts w:ascii="Times New Roman" w:eastAsia="Times New Roman" w:hAnsi="Times New Roman" w:cs="Times New Roman"/>
                <w:bCs/>
                <w:sz w:val="24"/>
                <w:szCs w:val="24"/>
              </w:rPr>
              <w:t>Владеть навыками</w:t>
            </w:r>
          </w:p>
        </w:tc>
        <w:tc>
          <w:tcPr>
            <w:tcW w:w="1415"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green"/>
              </w:rPr>
            </w:pPr>
            <w:r w:rsidRPr="00EF726C">
              <w:rPr>
                <w:rFonts w:ascii="Times New Roman" w:eastAsia="Times New Roman" w:hAnsi="Times New Roman" w:cs="Times New Roman"/>
                <w:bCs/>
                <w:sz w:val="24"/>
                <w:szCs w:val="24"/>
                <w:lang w:eastAsia="ru-RU"/>
              </w:rPr>
              <w:t>Н 1.1.01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bCs/>
                <w:sz w:val="20"/>
                <w:szCs w:val="20"/>
                <w:lang w:eastAsia="ru-RU"/>
              </w:rPr>
            </w:pPr>
            <w:r w:rsidRPr="00EF726C">
              <w:rPr>
                <w:rFonts w:ascii="Times New Roman" w:eastAsia="Times New Roman" w:hAnsi="Times New Roman" w:cs="Times New Roman"/>
                <w:sz w:val="24"/>
                <w:szCs w:val="24"/>
                <w:lang w:eastAsia="ru-RU"/>
              </w:rPr>
              <w:t>Проведении технических измерений соответствующими инструментами и приборами</w:t>
            </w:r>
          </w:p>
        </w:tc>
      </w:tr>
      <w:tr w:rsidR="00EF726C" w:rsidRPr="00EF726C" w:rsidTr="00EF726C">
        <w:tc>
          <w:tcPr>
            <w:tcW w:w="1670"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415"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green"/>
              </w:rPr>
            </w:pPr>
            <w:r w:rsidRPr="00EF726C">
              <w:rPr>
                <w:rFonts w:ascii="Times New Roman" w:eastAsia="Times New Roman" w:hAnsi="Times New Roman" w:cs="Times New Roman"/>
                <w:bCs/>
                <w:sz w:val="24"/>
                <w:szCs w:val="24"/>
                <w:lang w:eastAsia="ru-RU"/>
              </w:rPr>
              <w:t>Н 1.2.01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4"/>
                <w:szCs w:val="24"/>
                <w:lang w:eastAsia="ru-RU"/>
              </w:rPr>
              <w:t>Проведении технических измерений соответствующими инструментами и приборами</w:t>
            </w:r>
          </w:p>
        </w:tc>
      </w:tr>
      <w:tr w:rsidR="00EF726C" w:rsidRPr="00EF726C" w:rsidTr="00EF726C">
        <w:tc>
          <w:tcPr>
            <w:tcW w:w="1670"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415"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Н 1.3.01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sz w:val="20"/>
                <w:szCs w:val="20"/>
                <w:lang w:eastAsia="ru-RU"/>
              </w:rPr>
            </w:pPr>
            <w:r w:rsidRPr="00EF726C">
              <w:rPr>
                <w:rFonts w:ascii="Times" w:eastAsia="Times" w:hAnsi="Times" w:cs="Times"/>
                <w:sz w:val="24"/>
                <w:szCs w:val="24"/>
                <w:lang w:eastAsia="ru-RU"/>
              </w:rPr>
              <w:t>Снятии и установке агрегатов и узлов автомобилей</w:t>
            </w:r>
          </w:p>
        </w:tc>
      </w:tr>
      <w:tr w:rsidR="00EF726C" w:rsidRPr="00EF726C" w:rsidTr="00EF726C">
        <w:trPr>
          <w:trHeight w:val="300"/>
        </w:trPr>
        <w:tc>
          <w:tcPr>
            <w:tcW w:w="1670"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415"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Н 1.4.01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lang w:eastAsia="ru-RU"/>
              </w:rPr>
              <w:t>Использовании слесарного оборудования</w:t>
            </w:r>
          </w:p>
        </w:tc>
      </w:tr>
      <w:tr w:rsidR="00EF726C" w:rsidRPr="00EF726C" w:rsidTr="00EF726C">
        <w:tc>
          <w:tcPr>
            <w:tcW w:w="1670"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415"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Н 1.5.01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lang w:eastAsia="ru-RU"/>
              </w:rPr>
              <w:t>Использовании слесарного оборудования</w:t>
            </w:r>
          </w:p>
        </w:tc>
      </w:tr>
      <w:tr w:rsidR="00EF726C" w:rsidRPr="00EF726C" w:rsidTr="00EF726C">
        <w:tc>
          <w:tcPr>
            <w:tcW w:w="1670" w:type="dxa"/>
            <w:vMerge w:val="restart"/>
          </w:tcPr>
          <w:p w:rsidR="00EF726C" w:rsidRPr="00EF726C" w:rsidRDefault="00EF726C" w:rsidP="00EF726C">
            <w:pPr>
              <w:spacing w:after="0" w:line="240" w:lineRule="auto"/>
              <w:rPr>
                <w:rFonts w:ascii="Times New Roman" w:eastAsia="Times New Roman" w:hAnsi="Times New Roman" w:cs="Times New Roman"/>
                <w:bCs/>
                <w:sz w:val="24"/>
                <w:szCs w:val="24"/>
              </w:rPr>
            </w:pPr>
            <w:r w:rsidRPr="00EF726C">
              <w:rPr>
                <w:rFonts w:ascii="Times New Roman" w:eastAsia="Times New Roman" w:hAnsi="Times New Roman" w:cs="Times New Roman"/>
                <w:bCs/>
                <w:sz w:val="24"/>
                <w:szCs w:val="24"/>
              </w:rPr>
              <w:t>Уметь</w:t>
            </w:r>
          </w:p>
        </w:tc>
        <w:tc>
          <w:tcPr>
            <w:tcW w:w="1415"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yellow"/>
              </w:rPr>
            </w:pPr>
            <w:r w:rsidRPr="00EF726C">
              <w:rPr>
                <w:rFonts w:ascii="Times New Roman" w:eastAsia="Times New Roman" w:hAnsi="Times New Roman" w:cs="Times New Roman"/>
                <w:bCs/>
                <w:sz w:val="24"/>
                <w:szCs w:val="24"/>
                <w:lang w:eastAsia="ru-RU"/>
              </w:rPr>
              <w:t>У 1.1.01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lang w:eastAsia="ru-RU"/>
              </w:rPr>
              <w:t>Применять диагностические приборы и оборудование</w:t>
            </w:r>
          </w:p>
        </w:tc>
      </w:tr>
      <w:tr w:rsidR="00EF726C" w:rsidRPr="00EF726C" w:rsidTr="00EF726C">
        <w:tc>
          <w:tcPr>
            <w:tcW w:w="1670"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415"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sz w:val="24"/>
                <w:szCs w:val="24"/>
                <w:lang w:eastAsia="ru-RU"/>
              </w:rPr>
              <w:t>У 1.2.01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sz w:val="20"/>
                <w:szCs w:val="20"/>
                <w:lang w:eastAsia="ru-RU"/>
              </w:rPr>
            </w:pPr>
            <w:r w:rsidRPr="00EF726C">
              <w:rPr>
                <w:rFonts w:ascii="Times" w:eastAsia="Times" w:hAnsi="Times" w:cs="Times"/>
                <w:sz w:val="24"/>
                <w:szCs w:val="24"/>
                <w:lang w:eastAsia="ru-RU"/>
              </w:rPr>
              <w:t>Использовать информационно-коммуникационные технологии при составлении отчетной документации по диагностике</w:t>
            </w:r>
          </w:p>
        </w:tc>
      </w:tr>
      <w:tr w:rsidR="00EF726C" w:rsidRPr="00EF726C" w:rsidTr="00EF726C">
        <w:tc>
          <w:tcPr>
            <w:tcW w:w="1670"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415"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У 1.3.01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sz w:val="20"/>
                <w:szCs w:val="20"/>
                <w:lang w:eastAsia="ru-RU"/>
              </w:rPr>
            </w:pPr>
            <w:r w:rsidRPr="00EF726C">
              <w:rPr>
                <w:rFonts w:ascii="Times" w:eastAsia="Times" w:hAnsi="Times" w:cs="Times"/>
                <w:sz w:val="24"/>
                <w:szCs w:val="24"/>
                <w:lang w:eastAsia="ru-RU"/>
              </w:rPr>
              <w:t>Выявлять неисправности систем и механизмов автомобилей</w:t>
            </w:r>
          </w:p>
        </w:tc>
      </w:tr>
      <w:tr w:rsidR="00EF726C" w:rsidRPr="00EF726C" w:rsidTr="00EF726C">
        <w:tc>
          <w:tcPr>
            <w:tcW w:w="1670"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415"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У 1.4.01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lang w:eastAsia="ru-RU"/>
              </w:rPr>
              <w:t>Выбирать и пользоваться инструментами и приспособлениями для слесарных работ</w:t>
            </w:r>
          </w:p>
        </w:tc>
      </w:tr>
      <w:tr w:rsidR="00EF726C" w:rsidRPr="00EF726C" w:rsidTr="00EF726C">
        <w:tc>
          <w:tcPr>
            <w:tcW w:w="1670"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415"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yellow"/>
              </w:rPr>
            </w:pPr>
            <w:r w:rsidRPr="00EF726C">
              <w:rPr>
                <w:rFonts w:ascii="Times New Roman" w:eastAsia="Times New Roman" w:hAnsi="Times New Roman" w:cs="Times New Roman"/>
                <w:bCs/>
                <w:sz w:val="24"/>
                <w:szCs w:val="24"/>
                <w:lang w:eastAsia="ru-RU"/>
              </w:rPr>
              <w:t>У 1.5.01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lang w:eastAsia="ru-RU"/>
              </w:rPr>
              <w:t>Выбирать и пользоваться инструментами и приспособлениями для слесарных работ</w:t>
            </w:r>
          </w:p>
        </w:tc>
      </w:tr>
      <w:tr w:rsidR="00EF726C" w:rsidRPr="00EF726C" w:rsidTr="00EF726C">
        <w:tc>
          <w:tcPr>
            <w:tcW w:w="1670" w:type="dxa"/>
            <w:vMerge w:val="restart"/>
          </w:tcPr>
          <w:p w:rsidR="00EF726C" w:rsidRPr="00EF726C" w:rsidRDefault="00EF726C" w:rsidP="00EF726C">
            <w:pPr>
              <w:spacing w:after="0" w:line="240" w:lineRule="auto"/>
              <w:rPr>
                <w:rFonts w:ascii="Times New Roman" w:eastAsia="Times New Roman" w:hAnsi="Times New Roman" w:cs="Times New Roman"/>
                <w:bCs/>
                <w:sz w:val="24"/>
                <w:szCs w:val="24"/>
              </w:rPr>
            </w:pPr>
            <w:r w:rsidRPr="00EF726C">
              <w:rPr>
                <w:rFonts w:ascii="Times New Roman" w:eastAsia="Times New Roman" w:hAnsi="Times New Roman" w:cs="Times New Roman"/>
                <w:bCs/>
                <w:sz w:val="24"/>
                <w:szCs w:val="24"/>
              </w:rPr>
              <w:t>Знать</w:t>
            </w:r>
          </w:p>
        </w:tc>
        <w:tc>
          <w:tcPr>
            <w:tcW w:w="1415"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yellow"/>
              </w:rPr>
            </w:pPr>
            <w:r w:rsidRPr="00EF726C">
              <w:rPr>
                <w:rFonts w:ascii="Times New Roman" w:eastAsia="Times New Roman" w:hAnsi="Times New Roman" w:cs="Times New Roman"/>
                <w:bCs/>
                <w:sz w:val="24"/>
                <w:szCs w:val="24"/>
                <w:lang w:eastAsia="ru-RU"/>
              </w:rPr>
              <w:t>З 1.1.01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lang w:eastAsia="ru-RU"/>
              </w:rPr>
              <w:t>Устройство и конструктивные особенности диагностического оборудования</w:t>
            </w:r>
          </w:p>
        </w:tc>
      </w:tr>
      <w:tr w:rsidR="00EF726C" w:rsidRPr="00EF726C" w:rsidTr="00EF726C">
        <w:tc>
          <w:tcPr>
            <w:tcW w:w="1670"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415"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З 1.2.01</w:t>
            </w:r>
          </w:p>
        </w:tc>
        <w:tc>
          <w:tcPr>
            <w:tcW w:w="6769" w:type="dxa"/>
          </w:tcPr>
          <w:p w:rsidR="00EF726C" w:rsidRPr="00EF726C" w:rsidRDefault="00EF726C" w:rsidP="00EF726C">
            <w:pPr>
              <w:spacing w:after="0" w:line="240" w:lineRule="auto"/>
              <w:jc w:val="both"/>
              <w:rPr>
                <w:rFonts w:ascii="Times New Roman" w:eastAsia="Times New Roman" w:hAnsi="Times New Roman" w:cs="Times New Roman"/>
                <w:sz w:val="20"/>
                <w:szCs w:val="20"/>
                <w:lang w:eastAsia="ru-RU"/>
              </w:rPr>
            </w:pPr>
            <w:r w:rsidRPr="00EF726C">
              <w:rPr>
                <w:rFonts w:ascii="Times" w:eastAsia="Times" w:hAnsi="Times" w:cs="Times"/>
                <w:sz w:val="24"/>
                <w:szCs w:val="24"/>
                <w:lang w:eastAsia="ru-RU"/>
              </w:rPr>
              <w:t>Компьютерные программы по диагностике систем и частей автомобилей</w:t>
            </w:r>
          </w:p>
        </w:tc>
      </w:tr>
      <w:tr w:rsidR="00EF726C" w:rsidRPr="00EF726C" w:rsidTr="00EF726C">
        <w:tc>
          <w:tcPr>
            <w:tcW w:w="1670"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415"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З 1.3.01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lang w:eastAsia="ru-RU"/>
              </w:rPr>
              <w:t>Типовые неисправности автомобильных систем</w:t>
            </w:r>
          </w:p>
        </w:tc>
      </w:tr>
      <w:tr w:rsidR="00EF726C" w:rsidRPr="00EF726C" w:rsidTr="00EF726C">
        <w:tc>
          <w:tcPr>
            <w:tcW w:w="1670"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415"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З 1.4.01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sz w:val="20"/>
                <w:szCs w:val="20"/>
                <w:lang w:eastAsia="ru-RU"/>
              </w:rPr>
            </w:pPr>
            <w:r w:rsidRPr="00EF726C">
              <w:rPr>
                <w:rFonts w:ascii="Times" w:eastAsia="Times" w:hAnsi="Times" w:cs="Times"/>
                <w:sz w:val="24"/>
                <w:szCs w:val="24"/>
                <w:lang w:eastAsia="ru-RU"/>
              </w:rPr>
              <w:t>Технические параметры исправного состояния автомобилей</w:t>
            </w:r>
          </w:p>
        </w:tc>
      </w:tr>
      <w:tr w:rsidR="00EF726C" w:rsidRPr="00EF726C" w:rsidTr="00EF726C">
        <w:tc>
          <w:tcPr>
            <w:tcW w:w="1670"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415" w:type="dxa"/>
          </w:tcPr>
          <w:p w:rsidR="00EF726C" w:rsidRPr="00EF726C" w:rsidRDefault="00EF726C" w:rsidP="00EF726C">
            <w:pPr>
              <w:spacing w:after="0" w:line="240" w:lineRule="auto"/>
              <w:rPr>
                <w:rFonts w:ascii="Times New Roman" w:eastAsia="Times New Roman" w:hAnsi="Times New Roman" w:cs="Times New Roman"/>
                <w:b/>
                <w:bCs/>
                <w:sz w:val="24"/>
                <w:szCs w:val="24"/>
                <w:highlight w:val="yellow"/>
                <w:lang w:eastAsia="ru-RU"/>
              </w:rPr>
            </w:pPr>
            <w:r w:rsidRPr="00EF726C">
              <w:rPr>
                <w:rFonts w:ascii="Times New Roman" w:eastAsia="Times New Roman" w:hAnsi="Times New Roman" w:cs="Times New Roman"/>
                <w:bCs/>
                <w:sz w:val="24"/>
                <w:szCs w:val="24"/>
                <w:lang w:eastAsia="ru-RU"/>
              </w:rPr>
              <w:t>З 1.5.01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sz w:val="20"/>
                <w:szCs w:val="20"/>
                <w:lang w:eastAsia="ru-RU"/>
              </w:rPr>
            </w:pPr>
            <w:r w:rsidRPr="00EF726C">
              <w:rPr>
                <w:rFonts w:ascii="Times" w:eastAsia="Times" w:hAnsi="Times" w:cs="Times"/>
                <w:sz w:val="24"/>
                <w:szCs w:val="24"/>
                <w:lang w:eastAsia="ru-RU"/>
              </w:rPr>
              <w:t>Устройство и конструктивные особенности автомобилей</w:t>
            </w:r>
          </w:p>
        </w:tc>
      </w:tr>
    </w:tbl>
    <w:p w:rsidR="00EF726C" w:rsidRPr="00EF726C" w:rsidRDefault="00EF726C" w:rsidP="00EF726C">
      <w:pPr>
        <w:spacing w:after="0" w:line="240" w:lineRule="auto"/>
        <w:rPr>
          <w:rFonts w:ascii="Times New Roman" w:eastAsia="Times New Roman" w:hAnsi="Times New Roman" w:cs="Times New Roman"/>
          <w:b/>
          <w:sz w:val="24"/>
          <w:szCs w:val="24"/>
          <w:lang w:eastAsia="ru-RU"/>
        </w:rPr>
      </w:pPr>
    </w:p>
    <w:p w:rsidR="00EF726C" w:rsidRPr="00EF726C" w:rsidRDefault="00EF726C" w:rsidP="00EF726C">
      <w:pPr>
        <w:spacing w:after="0" w:line="240" w:lineRule="auto"/>
        <w:ind w:firstLine="709"/>
        <w:rPr>
          <w:rFonts w:ascii="Times New Roman" w:eastAsia="Times New Roman" w:hAnsi="Times New Roman" w:cs="Times New Roman"/>
          <w:b/>
          <w:sz w:val="24"/>
          <w:szCs w:val="24"/>
          <w:lang w:eastAsia="ru-RU"/>
        </w:rPr>
      </w:pPr>
      <w:bookmarkStart w:id="45" w:name="_Hlk511591667"/>
      <w:r w:rsidRPr="00EF726C">
        <w:rPr>
          <w:rFonts w:ascii="Times New Roman" w:eastAsia="Times New Roman" w:hAnsi="Times New Roman" w:cs="Times New Roman"/>
          <w:b/>
          <w:sz w:val="24"/>
          <w:szCs w:val="24"/>
          <w:lang w:eastAsia="ru-RU"/>
        </w:rPr>
        <w:t>1.2. Количество часов, отводимое на освоение профессионального модуля</w:t>
      </w:r>
    </w:p>
    <w:p w:rsidR="00EF726C" w:rsidRPr="00EF726C" w:rsidRDefault="00EF726C" w:rsidP="00EF726C">
      <w:pPr>
        <w:spacing w:after="0"/>
        <w:rPr>
          <w:rFonts w:ascii="Times New Roman" w:eastAsia="Times New Roman" w:hAnsi="Times New Roman" w:cs="Times New Roman"/>
          <w:sz w:val="24"/>
          <w:szCs w:val="24"/>
          <w:highlight w:val="lightGray"/>
          <w:lang w:eastAsia="ru-RU"/>
        </w:rPr>
      </w:pPr>
    </w:p>
    <w:p w:rsidR="00EF726C" w:rsidRPr="00EF726C" w:rsidRDefault="00EF726C" w:rsidP="00EF726C">
      <w:pPr>
        <w:spacing w:after="0"/>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sz w:val="24"/>
          <w:szCs w:val="24"/>
          <w:lang w:eastAsia="ru-RU"/>
        </w:rPr>
        <w:t xml:space="preserve">Всего часов </w:t>
      </w:r>
      <w:r>
        <w:rPr>
          <w:rFonts w:ascii="Times New Roman" w:eastAsia="Times New Roman" w:hAnsi="Times New Roman" w:cs="Times New Roman"/>
          <w:b/>
          <w:bCs/>
          <w:sz w:val="24"/>
          <w:szCs w:val="24"/>
          <w:u w:val="single"/>
          <w:lang w:eastAsia="ru-RU"/>
        </w:rPr>
        <w:t>279</w:t>
      </w:r>
    </w:p>
    <w:p w:rsidR="00EF726C" w:rsidRPr="00EF726C" w:rsidRDefault="00EF726C" w:rsidP="00EF726C">
      <w:pPr>
        <w:spacing w:after="0"/>
        <w:ind w:firstLine="708"/>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sz w:val="24"/>
          <w:szCs w:val="24"/>
          <w:lang w:eastAsia="ru-RU"/>
        </w:rPr>
        <w:t xml:space="preserve">в том числе в форме практической подготовки </w:t>
      </w:r>
      <w:r w:rsidRPr="00EF726C">
        <w:rPr>
          <w:rFonts w:ascii="Times New Roman" w:eastAsia="Times New Roman" w:hAnsi="Times New Roman" w:cs="Times New Roman"/>
          <w:b/>
          <w:bCs/>
          <w:sz w:val="24"/>
          <w:szCs w:val="24"/>
          <w:u w:val="single"/>
          <w:lang w:eastAsia="ru-RU"/>
        </w:rPr>
        <w:t>214</w:t>
      </w:r>
    </w:p>
    <w:p w:rsidR="00EF726C" w:rsidRPr="00EF726C" w:rsidRDefault="00EF726C" w:rsidP="00EF726C">
      <w:pPr>
        <w:spacing w:after="0"/>
        <w:rPr>
          <w:rFonts w:ascii="Times New Roman" w:eastAsia="Times New Roman" w:hAnsi="Times New Roman" w:cs="Times New Roman"/>
          <w:sz w:val="24"/>
          <w:szCs w:val="24"/>
          <w:lang w:eastAsia="ru-RU"/>
        </w:rPr>
      </w:pPr>
    </w:p>
    <w:p w:rsidR="00EF726C" w:rsidRPr="00EF726C" w:rsidRDefault="00EF726C" w:rsidP="00EF726C">
      <w:pPr>
        <w:spacing w:after="0"/>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Из них на освоение МДК </w:t>
      </w:r>
      <w:r w:rsidRPr="00EF726C">
        <w:rPr>
          <w:rFonts w:ascii="Times New Roman" w:eastAsia="Times New Roman" w:hAnsi="Times New Roman" w:cs="Times New Roman"/>
          <w:b/>
          <w:bCs/>
          <w:sz w:val="24"/>
          <w:szCs w:val="24"/>
          <w:u w:val="single"/>
          <w:lang w:eastAsia="ru-RU"/>
        </w:rPr>
        <w:t>126</w:t>
      </w:r>
    </w:p>
    <w:p w:rsidR="00EF726C" w:rsidRPr="00EF726C" w:rsidRDefault="00EF726C" w:rsidP="00EF726C">
      <w:pPr>
        <w:spacing w:after="0"/>
        <w:ind w:firstLine="708"/>
        <w:rPr>
          <w:rFonts w:ascii="Times New Roman" w:eastAsia="Times New Roman" w:hAnsi="Times New Roman" w:cs="Times New Roman"/>
          <w:i/>
          <w:sz w:val="24"/>
          <w:szCs w:val="24"/>
          <w:lang w:eastAsia="ru-RU"/>
        </w:rPr>
      </w:pPr>
      <w:r w:rsidRPr="00EF726C">
        <w:rPr>
          <w:rFonts w:ascii="Times New Roman" w:eastAsia="Times New Roman" w:hAnsi="Times New Roman" w:cs="Times New Roman"/>
          <w:sz w:val="24"/>
          <w:szCs w:val="24"/>
          <w:lang w:eastAsia="ru-RU"/>
        </w:rPr>
        <w:t xml:space="preserve">в том числе самостоятельная работа </w:t>
      </w:r>
      <w:r w:rsidRPr="00EF726C">
        <w:rPr>
          <w:rFonts w:ascii="Times New Roman" w:eastAsia="Times New Roman" w:hAnsi="Times New Roman" w:cs="Times New Roman"/>
          <w:b/>
          <w:bCs/>
          <w:sz w:val="24"/>
          <w:szCs w:val="24"/>
          <w:u w:val="single"/>
          <w:lang w:eastAsia="ru-RU"/>
        </w:rPr>
        <w:t>10</w:t>
      </w:r>
    </w:p>
    <w:p w:rsidR="00EF726C" w:rsidRPr="00EF726C" w:rsidRDefault="00EF726C" w:rsidP="00EF726C">
      <w:pPr>
        <w:spacing w:after="0"/>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sz w:val="24"/>
          <w:szCs w:val="24"/>
          <w:lang w:eastAsia="ru-RU"/>
        </w:rPr>
        <w:t xml:space="preserve">практики, в том числе учебная </w:t>
      </w:r>
      <w:r w:rsidRPr="00EF726C">
        <w:rPr>
          <w:rFonts w:ascii="Times New Roman" w:eastAsia="Times New Roman" w:hAnsi="Times New Roman" w:cs="Times New Roman"/>
          <w:b/>
          <w:bCs/>
          <w:sz w:val="24"/>
          <w:szCs w:val="24"/>
          <w:u w:val="single"/>
          <w:lang w:eastAsia="ru-RU"/>
        </w:rPr>
        <w:t>72</w:t>
      </w:r>
    </w:p>
    <w:p w:rsidR="00EF726C" w:rsidRPr="00EF726C" w:rsidRDefault="00EF726C" w:rsidP="00EF726C">
      <w:pPr>
        <w:spacing w:after="0"/>
        <w:ind w:left="1416" w:firstLine="708"/>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sz w:val="24"/>
          <w:szCs w:val="24"/>
          <w:lang w:eastAsia="ru-RU"/>
        </w:rPr>
        <w:t xml:space="preserve">   производственная </w:t>
      </w:r>
      <w:r w:rsidRPr="00EF726C">
        <w:rPr>
          <w:rFonts w:ascii="Times New Roman" w:eastAsia="Times New Roman" w:hAnsi="Times New Roman" w:cs="Times New Roman"/>
          <w:b/>
          <w:sz w:val="24"/>
          <w:szCs w:val="24"/>
          <w:u w:val="single"/>
          <w:lang w:eastAsia="ru-RU"/>
        </w:rPr>
        <w:t>72</w:t>
      </w:r>
    </w:p>
    <w:p w:rsidR="00EF726C" w:rsidRPr="00EF726C" w:rsidRDefault="00EF726C" w:rsidP="00EF726C">
      <w:pPr>
        <w:spacing w:after="0"/>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iCs/>
          <w:sz w:val="24"/>
          <w:szCs w:val="24"/>
          <w:lang w:eastAsia="ru-RU"/>
        </w:rPr>
        <w:t>Промежуточная аттестация</w:t>
      </w:r>
      <w:bookmarkEnd w:id="45"/>
      <w:r w:rsidRPr="00EF726C">
        <w:rPr>
          <w:rFonts w:ascii="Times New Roman" w:eastAsia="Times New Roman" w:hAnsi="Times New Roman" w:cs="Times New Roman"/>
          <w:b/>
          <w:bCs/>
          <w:sz w:val="24"/>
          <w:szCs w:val="24"/>
          <w:u w:val="single"/>
          <w:lang w:eastAsia="ru-RU"/>
        </w:rPr>
        <w:t>12</w:t>
      </w:r>
    </w:p>
    <w:p w:rsidR="00EF726C" w:rsidRPr="00EF726C" w:rsidRDefault="00EF726C" w:rsidP="00EF726C">
      <w:pPr>
        <w:rPr>
          <w:rFonts w:ascii="Times New Roman" w:eastAsia="Times New Roman" w:hAnsi="Times New Roman" w:cs="Times New Roman"/>
          <w:i/>
          <w:sz w:val="24"/>
          <w:szCs w:val="24"/>
          <w:lang w:eastAsia="ru-RU"/>
        </w:rPr>
      </w:pPr>
    </w:p>
    <w:p w:rsidR="00EF726C" w:rsidRPr="00EF726C" w:rsidRDefault="00EF726C" w:rsidP="00EF726C">
      <w:pPr>
        <w:rPr>
          <w:rFonts w:ascii="Times New Roman" w:eastAsia="Times New Roman" w:hAnsi="Times New Roman" w:cs="Times New Roman"/>
          <w:b/>
          <w:i/>
          <w:sz w:val="24"/>
          <w:szCs w:val="24"/>
          <w:lang w:eastAsia="ru-RU"/>
        </w:rPr>
        <w:sectPr w:rsidR="00EF726C" w:rsidRPr="00EF726C" w:rsidSect="00EF726C">
          <w:pgSz w:w="11907" w:h="16840"/>
          <w:pgMar w:top="1134" w:right="851" w:bottom="992" w:left="1418" w:header="709" w:footer="709" w:gutter="0"/>
          <w:cols w:space="720"/>
        </w:sectPr>
      </w:pPr>
    </w:p>
    <w:p w:rsidR="00EF726C" w:rsidRPr="00EF726C" w:rsidRDefault="00EF726C" w:rsidP="00EF726C">
      <w:pPr>
        <w:spacing w:after="0"/>
        <w:jc w:val="center"/>
        <w:rPr>
          <w:rFonts w:ascii="Times New Roman" w:eastAsia="Times New Roman" w:hAnsi="Times New Roman" w:cs="Times New Roman"/>
          <w:b/>
          <w:caps/>
          <w:sz w:val="24"/>
          <w:szCs w:val="24"/>
          <w:lang w:eastAsia="ru-RU"/>
        </w:rPr>
      </w:pPr>
      <w:r w:rsidRPr="00EF726C">
        <w:rPr>
          <w:rFonts w:ascii="Times New Roman" w:eastAsia="Times New Roman" w:hAnsi="Times New Roman" w:cs="Times New Roman"/>
          <w:b/>
          <w:caps/>
          <w:sz w:val="24"/>
          <w:szCs w:val="24"/>
          <w:lang w:eastAsia="ru-RU"/>
        </w:rPr>
        <w:lastRenderedPageBreak/>
        <w:t>2. Структура и содержание профессионального модуля</w:t>
      </w:r>
    </w:p>
    <w:p w:rsidR="00EF726C" w:rsidRPr="00EF726C" w:rsidRDefault="00EF726C" w:rsidP="00EF726C">
      <w:pPr>
        <w:spacing w:after="0"/>
        <w:ind w:firstLine="851"/>
        <w:rPr>
          <w:rFonts w:ascii="Times New Roman" w:eastAsia="Times New Roman" w:hAnsi="Times New Roman" w:cs="Times New Roman"/>
          <w:lang w:eastAsia="ru-RU"/>
        </w:rPr>
      </w:pPr>
      <w:r w:rsidRPr="00EF726C">
        <w:rPr>
          <w:rFonts w:ascii="Times New Roman" w:eastAsia="Times New Roman" w:hAnsi="Times New Roman" w:cs="Times New Roman"/>
          <w:b/>
          <w:sz w:val="24"/>
          <w:szCs w:val="24"/>
          <w:lang w:eastAsia="ru-RU"/>
        </w:rPr>
        <w:t>2.1. Структура профессионального модуля</w:t>
      </w: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2951"/>
        <w:gridCol w:w="1160"/>
        <w:gridCol w:w="738"/>
        <w:gridCol w:w="819"/>
        <w:gridCol w:w="1985"/>
        <w:gridCol w:w="1703"/>
        <w:gridCol w:w="852"/>
        <w:gridCol w:w="993"/>
        <w:gridCol w:w="1841"/>
      </w:tblGrid>
      <w:tr w:rsidR="00EF726C" w:rsidRPr="00EF726C" w:rsidTr="00EF726C">
        <w:trPr>
          <w:trHeight w:val="214"/>
        </w:trPr>
        <w:tc>
          <w:tcPr>
            <w:tcW w:w="651" w:type="pct"/>
            <w:vMerge w:val="restart"/>
            <w:tcBorders>
              <w:bottom w:val="single" w:sz="4" w:space="0" w:color="auto"/>
            </w:tcBorders>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Коды профессиональных и общих компетенций</w:t>
            </w:r>
          </w:p>
        </w:tc>
        <w:tc>
          <w:tcPr>
            <w:tcW w:w="984" w:type="pct"/>
            <w:vMerge w:val="restart"/>
            <w:tcBorders>
              <w:bottom w:val="single" w:sz="4" w:space="0" w:color="auto"/>
            </w:tcBorders>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Наименования разделов профессионального модуля</w:t>
            </w:r>
          </w:p>
        </w:tc>
        <w:tc>
          <w:tcPr>
            <w:tcW w:w="387" w:type="pct"/>
            <w:vMerge w:val="restart"/>
            <w:tcBorders>
              <w:bottom w:val="single" w:sz="4" w:space="0" w:color="auto"/>
            </w:tcBorders>
            <w:vAlign w:val="center"/>
          </w:tcPr>
          <w:p w:rsidR="00EF726C" w:rsidRPr="00EF726C" w:rsidRDefault="00EF726C" w:rsidP="00EF726C">
            <w:pPr>
              <w:spacing w:after="0" w:line="240" w:lineRule="auto"/>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iCs/>
                <w:sz w:val="20"/>
                <w:szCs w:val="20"/>
                <w:lang w:eastAsia="ru-RU"/>
              </w:rPr>
              <w:t>Всего, час.</w:t>
            </w:r>
          </w:p>
        </w:tc>
        <w:tc>
          <w:tcPr>
            <w:tcW w:w="246" w:type="pct"/>
            <w:vMerge w:val="restart"/>
            <w:tcBorders>
              <w:bottom w:val="single" w:sz="4" w:space="0" w:color="auto"/>
            </w:tcBorders>
            <w:textDirection w:val="btLr"/>
            <w:vAlign w:val="center"/>
          </w:tcPr>
          <w:p w:rsidR="00EF726C" w:rsidRPr="00EF726C" w:rsidRDefault="00EF726C" w:rsidP="00EF726C">
            <w:pPr>
              <w:spacing w:after="0" w:line="240" w:lineRule="auto"/>
              <w:ind w:left="113" w:right="113"/>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iCs/>
                <w:sz w:val="20"/>
                <w:szCs w:val="20"/>
                <w:lang w:eastAsia="ru-RU"/>
              </w:rPr>
              <w:t>В т.ч. в форме практической подготовки</w:t>
            </w:r>
          </w:p>
        </w:tc>
        <w:tc>
          <w:tcPr>
            <w:tcW w:w="2732" w:type="pct"/>
            <w:gridSpan w:val="6"/>
            <w:tcBorders>
              <w:bottom w:val="single" w:sz="4" w:space="0" w:color="auto"/>
            </w:tcBorders>
          </w:tcPr>
          <w:p w:rsidR="00EF726C" w:rsidRPr="00EF726C" w:rsidRDefault="00EF726C" w:rsidP="00EF726C">
            <w:pPr>
              <w:suppressAutoHyphens/>
              <w:spacing w:after="0" w:line="240" w:lineRule="auto"/>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Объем профессионального модуля, ак. час.</w:t>
            </w:r>
          </w:p>
        </w:tc>
      </w:tr>
      <w:tr w:rsidR="00EF726C" w:rsidRPr="00EF726C" w:rsidTr="00EF726C">
        <w:trPr>
          <w:trHeight w:val="58"/>
        </w:trPr>
        <w:tc>
          <w:tcPr>
            <w:tcW w:w="651" w:type="pct"/>
            <w:vMerge/>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984" w:type="pct"/>
            <w:vMerge/>
            <w:vAlign w:val="center"/>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387" w:type="pct"/>
            <w:vMerge/>
            <w:vAlign w:val="center"/>
          </w:tcPr>
          <w:p w:rsidR="00EF726C" w:rsidRPr="00EF726C" w:rsidRDefault="00EF726C" w:rsidP="00EF726C">
            <w:pPr>
              <w:spacing w:after="0" w:line="240" w:lineRule="auto"/>
              <w:rPr>
                <w:rFonts w:ascii="Times New Roman" w:eastAsia="Times New Roman" w:hAnsi="Times New Roman" w:cs="Times New Roman"/>
                <w:i/>
                <w:iCs/>
                <w:lang w:eastAsia="ru-RU"/>
              </w:rPr>
            </w:pPr>
          </w:p>
        </w:tc>
        <w:tc>
          <w:tcPr>
            <w:tcW w:w="246" w:type="pct"/>
            <w:vMerge/>
            <w:shd w:val="clear" w:color="auto" w:fill="FFFF00"/>
          </w:tcPr>
          <w:p w:rsidR="00EF726C" w:rsidRPr="00EF726C" w:rsidRDefault="00EF726C" w:rsidP="00EF726C">
            <w:pPr>
              <w:suppressAutoHyphens/>
              <w:spacing w:after="0" w:line="240" w:lineRule="auto"/>
              <w:jc w:val="center"/>
              <w:rPr>
                <w:rFonts w:ascii="Times New Roman" w:eastAsia="Times New Roman" w:hAnsi="Times New Roman" w:cs="Times New Roman"/>
                <w:lang w:eastAsia="ru-RU"/>
              </w:rPr>
            </w:pPr>
          </w:p>
        </w:tc>
        <w:tc>
          <w:tcPr>
            <w:tcW w:w="1787" w:type="pct"/>
            <w:gridSpan w:val="4"/>
          </w:tcPr>
          <w:p w:rsidR="00EF726C" w:rsidRPr="00EF726C" w:rsidRDefault="00EF726C" w:rsidP="00EF726C">
            <w:pPr>
              <w:suppressAutoHyphens/>
              <w:spacing w:after="0" w:line="240" w:lineRule="auto"/>
              <w:jc w:val="center"/>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Обучение по МДК</w:t>
            </w:r>
          </w:p>
        </w:tc>
        <w:tc>
          <w:tcPr>
            <w:tcW w:w="945" w:type="pct"/>
            <w:gridSpan w:val="2"/>
            <w:vMerge w:val="restar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Практики</w:t>
            </w:r>
          </w:p>
        </w:tc>
      </w:tr>
      <w:tr w:rsidR="00EF726C" w:rsidRPr="00EF726C" w:rsidTr="00EF726C">
        <w:tc>
          <w:tcPr>
            <w:tcW w:w="651" w:type="pct"/>
            <w:vMerge/>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984" w:type="pct"/>
            <w:vMerge/>
            <w:vAlign w:val="center"/>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387" w:type="pct"/>
            <w:vMerge/>
            <w:vAlign w:val="center"/>
          </w:tcPr>
          <w:p w:rsidR="00EF726C" w:rsidRPr="00EF726C" w:rsidRDefault="00EF726C" w:rsidP="00EF726C">
            <w:pPr>
              <w:spacing w:after="0" w:line="240" w:lineRule="auto"/>
              <w:rPr>
                <w:rFonts w:ascii="Times New Roman" w:eastAsia="Times New Roman" w:hAnsi="Times New Roman" w:cs="Times New Roman"/>
                <w:i/>
                <w:iCs/>
                <w:lang w:eastAsia="ru-RU"/>
              </w:rPr>
            </w:pPr>
          </w:p>
        </w:tc>
        <w:tc>
          <w:tcPr>
            <w:tcW w:w="246" w:type="pct"/>
            <w:vMerge/>
            <w:shd w:val="clear" w:color="auto" w:fill="FFFF00"/>
          </w:tcPr>
          <w:p w:rsidR="00EF726C" w:rsidRPr="00EF726C" w:rsidRDefault="00EF726C" w:rsidP="00EF726C">
            <w:pPr>
              <w:suppressAutoHyphens/>
              <w:spacing w:after="0" w:line="240" w:lineRule="auto"/>
              <w:jc w:val="center"/>
              <w:rPr>
                <w:rFonts w:ascii="Times New Roman" w:eastAsia="Times New Roman" w:hAnsi="Times New Roman" w:cs="Times New Roman"/>
                <w:sz w:val="20"/>
                <w:szCs w:val="20"/>
                <w:lang w:eastAsia="ru-RU"/>
              </w:rPr>
            </w:pPr>
          </w:p>
        </w:tc>
        <w:tc>
          <w:tcPr>
            <w:tcW w:w="273" w:type="pct"/>
            <w:vMerge w:val="restart"/>
          </w:tcPr>
          <w:p w:rsidR="00EF726C" w:rsidRPr="00EF726C" w:rsidRDefault="00EF726C" w:rsidP="00EF726C">
            <w:pPr>
              <w:suppressAutoHyphens/>
              <w:spacing w:after="0" w:line="240" w:lineRule="auto"/>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Всего</w:t>
            </w:r>
          </w:p>
        </w:tc>
        <w:tc>
          <w:tcPr>
            <w:tcW w:w="1514" w:type="pct"/>
            <w:gridSpan w:val="3"/>
          </w:tcPr>
          <w:p w:rsidR="00EF726C" w:rsidRPr="00EF726C" w:rsidRDefault="00EF726C" w:rsidP="00EF726C">
            <w:pPr>
              <w:suppressAutoHyphens/>
              <w:spacing w:after="0" w:line="240" w:lineRule="auto"/>
              <w:jc w:val="center"/>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В том числе</w:t>
            </w:r>
          </w:p>
        </w:tc>
        <w:tc>
          <w:tcPr>
            <w:tcW w:w="945" w:type="pct"/>
            <w:gridSpan w:val="2"/>
            <w:vMerge/>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i/>
                <w:lang w:eastAsia="ru-RU"/>
              </w:rPr>
            </w:pPr>
          </w:p>
        </w:tc>
      </w:tr>
      <w:tr w:rsidR="00EF726C" w:rsidRPr="00EF726C" w:rsidTr="00EF726C">
        <w:trPr>
          <w:cantSplit/>
          <w:trHeight w:val="1570"/>
        </w:trPr>
        <w:tc>
          <w:tcPr>
            <w:tcW w:w="651" w:type="pct"/>
            <w:vMerge/>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984" w:type="pct"/>
            <w:vMerge/>
            <w:vAlign w:val="center"/>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387" w:type="pct"/>
            <w:vMerge/>
            <w:vAlign w:val="center"/>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246" w:type="pct"/>
            <w:vMerge/>
            <w:shd w:val="clear" w:color="auto" w:fill="FFFF00"/>
          </w:tcPr>
          <w:p w:rsidR="00EF726C" w:rsidRPr="00EF726C" w:rsidRDefault="00EF726C" w:rsidP="00EF726C">
            <w:pPr>
              <w:suppressAutoHyphens/>
              <w:spacing w:after="0" w:line="240" w:lineRule="auto"/>
              <w:jc w:val="center"/>
              <w:rPr>
                <w:rFonts w:ascii="Times New Roman" w:eastAsia="Times New Roman" w:hAnsi="Times New Roman" w:cs="Times New Roman"/>
                <w:i/>
                <w:sz w:val="20"/>
                <w:szCs w:val="20"/>
                <w:lang w:eastAsia="ru-RU"/>
              </w:rPr>
            </w:pPr>
          </w:p>
        </w:tc>
        <w:tc>
          <w:tcPr>
            <w:tcW w:w="273" w:type="pct"/>
            <w:vMerge/>
          </w:tcPr>
          <w:p w:rsidR="00EF726C" w:rsidRPr="00EF726C" w:rsidRDefault="00EF726C" w:rsidP="00EF726C">
            <w:pPr>
              <w:suppressAutoHyphens/>
              <w:spacing w:after="0" w:line="240" w:lineRule="auto"/>
              <w:jc w:val="center"/>
              <w:rPr>
                <w:rFonts w:ascii="Times New Roman" w:eastAsia="Times New Roman" w:hAnsi="Times New Roman" w:cs="Times New Roman"/>
                <w:i/>
                <w:sz w:val="20"/>
                <w:szCs w:val="20"/>
                <w:lang w:eastAsia="ru-RU"/>
              </w:rPr>
            </w:pPr>
          </w:p>
        </w:tc>
        <w:tc>
          <w:tcPr>
            <w:tcW w:w="662" w:type="pct"/>
            <w:textDirection w:val="btLr"/>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i/>
                <w:sz w:val="20"/>
                <w:szCs w:val="20"/>
                <w:lang w:eastAsia="ru-RU"/>
              </w:rPr>
            </w:pPr>
            <w:r w:rsidRPr="00EF726C">
              <w:rPr>
                <w:rFonts w:ascii="Times New Roman" w:eastAsia="Times New Roman" w:hAnsi="Times New Roman" w:cs="Times New Roman"/>
                <w:color w:val="000000"/>
                <w:sz w:val="20"/>
                <w:szCs w:val="20"/>
                <w:lang w:eastAsia="ru-RU"/>
              </w:rPr>
              <w:t>Лабораторных и практических занятий</w:t>
            </w:r>
          </w:p>
        </w:tc>
        <w:tc>
          <w:tcPr>
            <w:tcW w:w="568" w:type="pct"/>
            <w:textDirection w:val="btLr"/>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color w:val="000000"/>
                <w:sz w:val="20"/>
                <w:szCs w:val="20"/>
                <w:lang w:eastAsia="ru-RU"/>
              </w:rPr>
            </w:pPr>
            <w:r w:rsidRPr="00EF726C">
              <w:rPr>
                <w:rFonts w:ascii="Times New Roman" w:eastAsia="Times New Roman" w:hAnsi="Times New Roman" w:cs="Times New Roman"/>
                <w:sz w:val="20"/>
                <w:szCs w:val="20"/>
                <w:lang w:eastAsia="ru-RU"/>
              </w:rPr>
              <w:t>Самостоятельная работа</w:t>
            </w:r>
          </w:p>
        </w:tc>
        <w:tc>
          <w:tcPr>
            <w:tcW w:w="284" w:type="pct"/>
            <w:textDirection w:val="btLr"/>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Промежуточная аттестация</w:t>
            </w:r>
          </w:p>
        </w:tc>
        <w:tc>
          <w:tcPr>
            <w:tcW w:w="331" w:type="pct"/>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i/>
                <w:sz w:val="20"/>
                <w:szCs w:val="20"/>
                <w:lang w:eastAsia="ru-RU"/>
              </w:rPr>
            </w:pPr>
            <w:r w:rsidRPr="00EF726C">
              <w:rPr>
                <w:rFonts w:ascii="Times New Roman" w:eastAsia="Times New Roman" w:hAnsi="Times New Roman" w:cs="Times New Roman"/>
                <w:sz w:val="20"/>
                <w:szCs w:val="20"/>
                <w:lang w:eastAsia="ru-RU"/>
              </w:rPr>
              <w:t>Учебная</w:t>
            </w:r>
          </w:p>
        </w:tc>
        <w:tc>
          <w:tcPr>
            <w:tcW w:w="614" w:type="pct"/>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i/>
                <w:sz w:val="20"/>
                <w:szCs w:val="20"/>
                <w:lang w:eastAsia="ru-RU"/>
              </w:rPr>
            </w:pPr>
            <w:r w:rsidRPr="00EF726C">
              <w:rPr>
                <w:rFonts w:ascii="Times New Roman" w:eastAsia="Times New Roman" w:hAnsi="Times New Roman" w:cs="Times New Roman"/>
                <w:sz w:val="20"/>
                <w:szCs w:val="20"/>
                <w:lang w:eastAsia="ru-RU"/>
              </w:rPr>
              <w:t>Производственная</w:t>
            </w:r>
          </w:p>
        </w:tc>
      </w:tr>
      <w:tr w:rsidR="00EF726C" w:rsidRPr="00EF726C" w:rsidTr="00EF726C">
        <w:trPr>
          <w:trHeight w:val="133"/>
        </w:trPr>
        <w:tc>
          <w:tcPr>
            <w:tcW w:w="651"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1</w:t>
            </w:r>
          </w:p>
        </w:tc>
        <w:tc>
          <w:tcPr>
            <w:tcW w:w="984"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2</w:t>
            </w:r>
          </w:p>
        </w:tc>
        <w:tc>
          <w:tcPr>
            <w:tcW w:w="387"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3</w:t>
            </w:r>
          </w:p>
        </w:tc>
        <w:tc>
          <w:tcPr>
            <w:tcW w:w="246"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4</w:t>
            </w:r>
          </w:p>
        </w:tc>
        <w:tc>
          <w:tcPr>
            <w:tcW w:w="273"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5</w:t>
            </w:r>
          </w:p>
        </w:tc>
        <w:tc>
          <w:tcPr>
            <w:tcW w:w="662"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6</w:t>
            </w:r>
          </w:p>
        </w:tc>
        <w:tc>
          <w:tcPr>
            <w:tcW w:w="568"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7</w:t>
            </w:r>
          </w:p>
        </w:tc>
        <w:tc>
          <w:tcPr>
            <w:tcW w:w="284"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8</w:t>
            </w:r>
          </w:p>
        </w:tc>
        <w:tc>
          <w:tcPr>
            <w:tcW w:w="331"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9</w:t>
            </w:r>
          </w:p>
        </w:tc>
        <w:tc>
          <w:tcPr>
            <w:tcW w:w="614"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10</w:t>
            </w:r>
          </w:p>
        </w:tc>
      </w:tr>
      <w:tr w:rsidR="00EF726C" w:rsidRPr="00EF726C" w:rsidTr="00EF726C">
        <w:trPr>
          <w:trHeight w:val="560"/>
        </w:trPr>
        <w:tc>
          <w:tcPr>
            <w:tcW w:w="651" w:type="pct"/>
          </w:tcPr>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ПК1.1., ПК 1.2 ПК 1.3, ПК1.4.</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ОК01, ОК 02</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 ОК 04</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 ОК 06</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 ОК 08</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tc>
        <w:tc>
          <w:tcPr>
            <w:tcW w:w="984" w:type="pct"/>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Раздел 1.</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Устройство автомобилей</w:t>
            </w:r>
          </w:p>
        </w:tc>
        <w:tc>
          <w:tcPr>
            <w:tcW w:w="387"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bCs/>
                <w:lang w:eastAsia="ru-RU"/>
              </w:rPr>
              <w:t>72</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40</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72</w:t>
            </w: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lang w:eastAsia="ru-RU"/>
              </w:rPr>
              <w:t>40</w:t>
            </w: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6</w:t>
            </w: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Х</w:t>
            </w: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Х</w:t>
            </w:r>
          </w:p>
        </w:tc>
      </w:tr>
      <w:tr w:rsidR="00EF726C" w:rsidRPr="00EF726C" w:rsidTr="00EF726C">
        <w:trPr>
          <w:trHeight w:val="266"/>
        </w:trPr>
        <w:tc>
          <w:tcPr>
            <w:tcW w:w="651" w:type="pct"/>
          </w:tcPr>
          <w:p w:rsidR="00EF726C" w:rsidRPr="00EF726C" w:rsidRDefault="00EF726C" w:rsidP="00EF726C">
            <w:pPr>
              <w:widowControl w:val="0"/>
              <w:autoSpaceDE w:val="0"/>
              <w:autoSpaceDN w:val="0"/>
              <w:spacing w:after="0" w:line="254" w:lineRule="exact"/>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 ПК 1.2 ПК 1.3, ПК1.4</w:t>
            </w:r>
          </w:p>
          <w:p w:rsidR="00EF726C" w:rsidRPr="00EF726C" w:rsidRDefault="00EF726C" w:rsidP="00EF726C">
            <w:pPr>
              <w:widowControl w:val="0"/>
              <w:autoSpaceDE w:val="0"/>
              <w:autoSpaceDN w:val="0"/>
              <w:spacing w:after="0" w:line="254" w:lineRule="exact"/>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1.5.</w:t>
            </w:r>
          </w:p>
          <w:p w:rsidR="00EF726C" w:rsidRPr="00EF726C" w:rsidRDefault="00EF726C" w:rsidP="00EF726C">
            <w:pPr>
              <w:widowControl w:val="0"/>
              <w:autoSpaceDE w:val="0"/>
              <w:autoSpaceDN w:val="0"/>
              <w:spacing w:after="0" w:line="254" w:lineRule="exact"/>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 ОК 02</w:t>
            </w:r>
          </w:p>
          <w:p w:rsidR="00EF726C" w:rsidRPr="00EF726C" w:rsidRDefault="00EF726C" w:rsidP="00EF726C">
            <w:pPr>
              <w:widowControl w:val="0"/>
              <w:autoSpaceDE w:val="0"/>
              <w:autoSpaceDN w:val="0"/>
              <w:spacing w:after="0" w:line="254" w:lineRule="exact"/>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 ОК 04</w:t>
            </w:r>
          </w:p>
          <w:p w:rsidR="00EF726C" w:rsidRPr="00EF726C" w:rsidRDefault="00EF726C" w:rsidP="00EF726C">
            <w:pPr>
              <w:widowControl w:val="0"/>
              <w:autoSpaceDE w:val="0"/>
              <w:autoSpaceDN w:val="0"/>
              <w:spacing w:after="0" w:line="254" w:lineRule="exact"/>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 ОК 06</w:t>
            </w:r>
          </w:p>
          <w:p w:rsidR="00EF726C" w:rsidRPr="00EF726C" w:rsidRDefault="00EF726C" w:rsidP="00EF726C">
            <w:pPr>
              <w:widowControl w:val="0"/>
              <w:autoSpaceDE w:val="0"/>
              <w:autoSpaceDN w:val="0"/>
              <w:spacing w:after="0" w:line="254" w:lineRule="exact"/>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 ОК 08</w:t>
            </w:r>
          </w:p>
          <w:p w:rsidR="00EF726C" w:rsidRPr="00EF726C" w:rsidRDefault="00EF726C" w:rsidP="00EF726C">
            <w:pPr>
              <w:widowControl w:val="0"/>
              <w:autoSpaceDE w:val="0"/>
              <w:autoSpaceDN w:val="0"/>
              <w:spacing w:after="0" w:line="254" w:lineRule="exact"/>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tc>
        <w:tc>
          <w:tcPr>
            <w:tcW w:w="984" w:type="pct"/>
          </w:tcPr>
          <w:p w:rsidR="00EF726C" w:rsidRPr="00EF726C" w:rsidRDefault="00EF726C" w:rsidP="00EF726C">
            <w:pPr>
              <w:widowControl w:val="0"/>
              <w:autoSpaceDE w:val="0"/>
              <w:autoSpaceDN w:val="0"/>
              <w:spacing w:after="0" w:line="254" w:lineRule="exact"/>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Раздел 2.</w:t>
            </w:r>
          </w:p>
          <w:p w:rsidR="00EF726C" w:rsidRPr="00EF726C" w:rsidRDefault="00EF726C" w:rsidP="00EF726C">
            <w:pPr>
              <w:widowControl w:val="0"/>
              <w:autoSpaceDE w:val="0"/>
              <w:autoSpaceDN w:val="0"/>
              <w:spacing w:after="0" w:line="254" w:lineRule="exact"/>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Техническая диагностикаавтомобилей</w:t>
            </w:r>
          </w:p>
        </w:tc>
        <w:tc>
          <w:tcPr>
            <w:tcW w:w="387"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54</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30</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54</w:t>
            </w: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30</w:t>
            </w: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w:t>
            </w: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r>
      <w:tr w:rsidR="00EF726C" w:rsidRPr="00EF726C" w:rsidTr="00EF726C">
        <w:trPr>
          <w:trHeight w:val="314"/>
        </w:trPr>
        <w:tc>
          <w:tcPr>
            <w:tcW w:w="651" w:type="pct"/>
          </w:tcPr>
          <w:p w:rsidR="00EF726C" w:rsidRPr="00EF726C" w:rsidRDefault="00EF726C" w:rsidP="00EF726C">
            <w:pPr>
              <w:widowControl w:val="0"/>
              <w:autoSpaceDE w:val="0"/>
              <w:autoSpaceDN w:val="0"/>
              <w:spacing w:after="0" w:line="254" w:lineRule="exact"/>
              <w:rPr>
                <w:rFonts w:ascii="Times New Roman" w:eastAsia="Times New Roman" w:hAnsi="Times New Roman" w:cs="Times New Roman"/>
                <w:lang w:val="en-US" w:eastAsia="ru-RU"/>
              </w:rPr>
            </w:pPr>
          </w:p>
        </w:tc>
        <w:tc>
          <w:tcPr>
            <w:tcW w:w="984" w:type="pct"/>
          </w:tcPr>
          <w:p w:rsidR="00EF726C" w:rsidRPr="00EF726C" w:rsidRDefault="00EF726C" w:rsidP="00EF726C">
            <w:pPr>
              <w:widowControl w:val="0"/>
              <w:autoSpaceDE w:val="0"/>
              <w:autoSpaceDN w:val="0"/>
              <w:spacing w:after="0" w:line="254" w:lineRule="exact"/>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Учебная практика</w:t>
            </w:r>
          </w:p>
        </w:tc>
        <w:tc>
          <w:tcPr>
            <w:tcW w:w="387"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72</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bCs/>
                <w:lang w:eastAsia="ru-RU"/>
              </w:rPr>
              <w:t>72</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72</w:t>
            </w: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r>
      <w:tr w:rsidR="00EF726C" w:rsidRPr="00EF726C" w:rsidTr="00EF726C">
        <w:trPr>
          <w:trHeight w:val="314"/>
        </w:trPr>
        <w:tc>
          <w:tcPr>
            <w:tcW w:w="651" w:type="pct"/>
          </w:tcPr>
          <w:p w:rsidR="00EF726C" w:rsidRPr="00EF726C" w:rsidRDefault="00EF726C" w:rsidP="00EF726C">
            <w:pPr>
              <w:widowControl w:val="0"/>
              <w:autoSpaceDE w:val="0"/>
              <w:autoSpaceDN w:val="0"/>
              <w:spacing w:after="0" w:line="254" w:lineRule="exact"/>
              <w:rPr>
                <w:rFonts w:ascii="Times New Roman" w:eastAsia="Times New Roman" w:hAnsi="Times New Roman" w:cs="Times New Roman"/>
                <w:b/>
                <w:lang w:eastAsia="ru-RU"/>
              </w:rPr>
            </w:pPr>
          </w:p>
        </w:tc>
        <w:tc>
          <w:tcPr>
            <w:tcW w:w="984" w:type="pct"/>
          </w:tcPr>
          <w:p w:rsidR="00EF726C" w:rsidRPr="00EF726C" w:rsidRDefault="00EF726C" w:rsidP="00EF726C">
            <w:pPr>
              <w:widowControl w:val="0"/>
              <w:suppressAutoHyphens/>
              <w:autoSpaceDE w:val="0"/>
              <w:autoSpaceDN w:val="0"/>
              <w:spacing w:after="0" w:line="240" w:lineRule="auto"/>
              <w:rPr>
                <w:rFonts w:ascii="Times New Roman" w:eastAsia="Times New Roman" w:hAnsi="Times New Roman" w:cs="Times New Roman"/>
                <w:lang w:val="en-US" w:eastAsia="ru-RU"/>
              </w:rPr>
            </w:pPr>
            <w:r w:rsidRPr="00EF726C">
              <w:rPr>
                <w:rFonts w:ascii="Times New Roman" w:eastAsia="Times New Roman" w:hAnsi="Times New Roman" w:cs="Times New Roman"/>
                <w:lang w:val="en-US" w:eastAsia="ru-RU"/>
              </w:rPr>
              <w:t xml:space="preserve">Производственная практика </w:t>
            </w:r>
          </w:p>
        </w:tc>
        <w:tc>
          <w:tcPr>
            <w:tcW w:w="387"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72</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bCs/>
                <w:lang w:eastAsia="ru-RU"/>
              </w:rPr>
              <w:t>72</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72</w:t>
            </w:r>
          </w:p>
        </w:tc>
      </w:tr>
      <w:tr w:rsidR="00EF726C" w:rsidRPr="00EF726C" w:rsidTr="00EF726C">
        <w:tc>
          <w:tcPr>
            <w:tcW w:w="651" w:type="pct"/>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i/>
                <w:lang w:val="en-US" w:eastAsia="ru-RU"/>
              </w:rPr>
            </w:pPr>
          </w:p>
        </w:tc>
        <w:tc>
          <w:tcPr>
            <w:tcW w:w="984" w:type="pct"/>
          </w:tcPr>
          <w:p w:rsidR="00EF726C" w:rsidRPr="00EF726C" w:rsidRDefault="00EF726C" w:rsidP="00EF726C">
            <w:pPr>
              <w:widowControl w:val="0"/>
              <w:suppressAutoHyphens/>
              <w:autoSpaceDE w:val="0"/>
              <w:autoSpaceDN w:val="0"/>
              <w:spacing w:after="0" w:line="240" w:lineRule="auto"/>
              <w:rPr>
                <w:rFonts w:ascii="Times New Roman" w:eastAsia="Times New Roman" w:hAnsi="Times New Roman" w:cs="Times New Roman"/>
                <w:lang w:val="en-US" w:eastAsia="ru-RU"/>
              </w:rPr>
            </w:pPr>
            <w:r w:rsidRPr="00EF726C">
              <w:rPr>
                <w:rFonts w:ascii="Times New Roman" w:eastAsia="Times New Roman" w:hAnsi="Times New Roman" w:cs="Times New Roman"/>
                <w:lang w:val="en-US" w:eastAsia="ru-RU"/>
              </w:rPr>
              <w:t>Промежуточная аттестация</w:t>
            </w:r>
          </w:p>
        </w:tc>
        <w:tc>
          <w:tcPr>
            <w:tcW w:w="387" w:type="pct"/>
          </w:tcPr>
          <w:p w:rsidR="00EF726C" w:rsidRPr="00EF726C" w:rsidRDefault="00EF726C" w:rsidP="00EF726C">
            <w:pPr>
              <w:suppressAutoHyphens/>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9</w:t>
            </w:r>
          </w:p>
        </w:tc>
        <w:tc>
          <w:tcPr>
            <w:tcW w:w="246" w:type="pct"/>
            <w:shd w:val="clear" w:color="auto" w:fill="C0C0C0"/>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Х</w:t>
            </w:r>
          </w:p>
        </w:tc>
        <w:tc>
          <w:tcPr>
            <w:tcW w:w="273" w:type="pct"/>
            <w:shd w:val="clear" w:color="auto" w:fill="C0C0C0"/>
          </w:tcPr>
          <w:p w:rsidR="00EF726C" w:rsidRPr="00EF726C" w:rsidRDefault="00EF726C" w:rsidP="00EF726C">
            <w:pPr>
              <w:spacing w:after="0" w:line="240" w:lineRule="auto"/>
              <w:jc w:val="center"/>
              <w:rPr>
                <w:rFonts w:ascii="Times New Roman" w:eastAsia="Times New Roman" w:hAnsi="Times New Roman" w:cs="Times New Roman"/>
                <w:b/>
                <w:i/>
                <w:lang w:eastAsia="ru-RU"/>
              </w:rPr>
            </w:pPr>
          </w:p>
        </w:tc>
        <w:tc>
          <w:tcPr>
            <w:tcW w:w="662" w:type="pct"/>
            <w:shd w:val="clear" w:color="auto" w:fill="C0C0C0"/>
          </w:tcPr>
          <w:p w:rsidR="00EF726C" w:rsidRPr="00EF726C" w:rsidRDefault="00EF726C" w:rsidP="00EF726C">
            <w:pPr>
              <w:spacing w:after="0" w:line="240" w:lineRule="auto"/>
              <w:jc w:val="center"/>
              <w:rPr>
                <w:rFonts w:ascii="Times New Roman" w:eastAsia="Times New Roman" w:hAnsi="Times New Roman" w:cs="Times New Roman"/>
                <w:b/>
                <w:i/>
                <w:lang w:eastAsia="ru-RU"/>
              </w:rPr>
            </w:pPr>
          </w:p>
        </w:tc>
        <w:tc>
          <w:tcPr>
            <w:tcW w:w="1183" w:type="pct"/>
            <w:gridSpan w:val="3"/>
            <w:shd w:val="clear" w:color="auto" w:fill="C0C0C0"/>
          </w:tcPr>
          <w:p w:rsidR="00EF726C" w:rsidRPr="00EF726C" w:rsidRDefault="00EF726C" w:rsidP="00EF726C">
            <w:pPr>
              <w:spacing w:after="0" w:line="240" w:lineRule="auto"/>
              <w:jc w:val="center"/>
              <w:rPr>
                <w:rFonts w:ascii="Times New Roman" w:eastAsia="Times New Roman" w:hAnsi="Times New Roman" w:cs="Times New Roman"/>
                <w:b/>
                <w:i/>
                <w:lang w:eastAsia="ru-RU"/>
              </w:rPr>
            </w:pPr>
          </w:p>
        </w:tc>
        <w:tc>
          <w:tcPr>
            <w:tcW w:w="614" w:type="pct"/>
          </w:tcPr>
          <w:p w:rsidR="00EF726C" w:rsidRPr="00EF726C" w:rsidRDefault="00EF726C" w:rsidP="00EF726C">
            <w:pPr>
              <w:suppressAutoHyphens/>
              <w:spacing w:after="0" w:line="240" w:lineRule="auto"/>
              <w:jc w:val="center"/>
              <w:rPr>
                <w:rFonts w:ascii="Times New Roman" w:eastAsia="Times New Roman" w:hAnsi="Times New Roman" w:cs="Times New Roman"/>
                <w:b/>
                <w:lang w:eastAsia="ru-RU"/>
              </w:rPr>
            </w:pPr>
          </w:p>
        </w:tc>
      </w:tr>
      <w:tr w:rsidR="00EF726C" w:rsidRPr="00EF726C" w:rsidTr="00EF726C">
        <w:tc>
          <w:tcPr>
            <w:tcW w:w="651" w:type="pct"/>
          </w:tcPr>
          <w:p w:rsidR="00EF726C" w:rsidRPr="00EF726C" w:rsidRDefault="00EF726C" w:rsidP="00EF726C">
            <w:pPr>
              <w:spacing w:line="240" w:lineRule="auto"/>
              <w:rPr>
                <w:rFonts w:ascii="Times New Roman" w:eastAsia="Times New Roman" w:hAnsi="Times New Roman" w:cs="Times New Roman"/>
                <w:b/>
                <w:i/>
                <w:highlight w:val="green"/>
                <w:lang w:eastAsia="ru-RU"/>
              </w:rPr>
            </w:pPr>
          </w:p>
        </w:tc>
        <w:tc>
          <w:tcPr>
            <w:tcW w:w="984" w:type="pct"/>
          </w:tcPr>
          <w:p w:rsidR="00EF726C" w:rsidRPr="00EF726C" w:rsidRDefault="00EF726C" w:rsidP="00EF726C">
            <w:pPr>
              <w:spacing w:line="240" w:lineRule="auto"/>
              <w:rPr>
                <w:rFonts w:ascii="Times New Roman" w:eastAsia="Times New Roman" w:hAnsi="Times New Roman" w:cs="Times New Roman"/>
                <w:b/>
                <w:i/>
                <w:highlight w:val="green"/>
                <w:lang w:eastAsia="ru-RU"/>
              </w:rPr>
            </w:pPr>
            <w:r w:rsidRPr="00EF726C">
              <w:rPr>
                <w:rFonts w:ascii="Times New Roman" w:eastAsia="Times New Roman" w:hAnsi="Times New Roman" w:cs="Times New Roman"/>
                <w:b/>
                <w:i/>
                <w:lang w:eastAsia="ru-RU"/>
              </w:rPr>
              <w:t xml:space="preserve">Всего: </w:t>
            </w:r>
          </w:p>
        </w:tc>
        <w:tc>
          <w:tcPr>
            <w:tcW w:w="387"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2</w:t>
            </w:r>
            <w:r>
              <w:rPr>
                <w:rFonts w:ascii="Times New Roman" w:eastAsia="Times New Roman" w:hAnsi="Times New Roman" w:cs="Times New Roman"/>
                <w:b/>
                <w:i/>
                <w:lang w:eastAsia="ru-RU"/>
              </w:rPr>
              <w:t>79</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214</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126</w:t>
            </w: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70</w:t>
            </w: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10</w:t>
            </w: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i/>
                <w:vertAlign w:val="superscript"/>
                <w:lang w:eastAsia="ru-RU"/>
              </w:rPr>
            </w:pPr>
            <w:r>
              <w:rPr>
                <w:rFonts w:ascii="Times New Roman" w:eastAsia="Times New Roman" w:hAnsi="Times New Roman" w:cs="Times New Roman"/>
                <w:b/>
                <w:i/>
                <w:lang w:eastAsia="ru-RU"/>
              </w:rPr>
              <w:t>9</w:t>
            </w: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72</w:t>
            </w: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72</w:t>
            </w:r>
          </w:p>
        </w:tc>
      </w:tr>
    </w:tbl>
    <w:p w:rsidR="00EF726C" w:rsidRPr="00EF726C" w:rsidRDefault="00EF726C" w:rsidP="00EF726C">
      <w:pPr>
        <w:ind w:left="851"/>
        <w:rPr>
          <w:rFonts w:ascii="Times New Roman" w:eastAsia="Times New Roman" w:hAnsi="Times New Roman" w:cs="Times New Roman"/>
          <w:b/>
          <w:sz w:val="24"/>
          <w:szCs w:val="24"/>
          <w:lang w:eastAsia="ru-RU"/>
        </w:rPr>
      </w:pPr>
      <w:r w:rsidRPr="00EF726C">
        <w:rPr>
          <w:rFonts w:ascii="Calibri" w:eastAsia="Times New Roman" w:hAnsi="Calibri" w:cs="Times New Roman"/>
          <w:highlight w:val="cyan"/>
          <w:lang w:eastAsia="ru-RU"/>
        </w:rPr>
        <w:br w:type="page"/>
      </w:r>
      <w:r w:rsidRPr="00EF726C">
        <w:rPr>
          <w:rFonts w:ascii="Times New Roman" w:eastAsia="Times New Roman" w:hAnsi="Times New Roman" w:cs="Times New Roman"/>
          <w:b/>
          <w:sz w:val="24"/>
          <w:szCs w:val="24"/>
          <w:lang w:eastAsia="ru-RU"/>
        </w:rPr>
        <w:lastRenderedPageBreak/>
        <w:t>2.2. Тематический план и содержание профессионального модуля (ПМ.01)</w:t>
      </w: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39"/>
        <w:gridCol w:w="18"/>
        <w:gridCol w:w="7110"/>
        <w:gridCol w:w="1556"/>
        <w:gridCol w:w="1844"/>
        <w:gridCol w:w="2126"/>
      </w:tblGrid>
      <w:tr w:rsidR="00EF726C" w:rsidRPr="00EF726C" w:rsidTr="00EF726C">
        <w:trPr>
          <w:trHeight w:val="1204"/>
        </w:trPr>
        <w:tc>
          <w:tcPr>
            <w:tcW w:w="786" w:type="pct"/>
            <w:gridSpan w:val="2"/>
            <w:vAlign w:val="center"/>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bCs/>
                <w:lang w:eastAsia="ru-RU"/>
              </w:rPr>
              <w:t>Наименование разделов и тем профессионального модуля (ПМ), междисциплинарных курсов (МДК)</w:t>
            </w:r>
          </w:p>
        </w:tc>
        <w:tc>
          <w:tcPr>
            <w:tcW w:w="2371" w:type="pc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Содержание учебного материала,</w:t>
            </w:r>
          </w:p>
          <w:p w:rsidR="00EF726C" w:rsidRPr="00EF726C" w:rsidRDefault="00EF726C" w:rsidP="00EF726C">
            <w:pPr>
              <w:suppressAutoHyphens/>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bCs/>
                <w:lang w:eastAsia="ru-RU"/>
              </w:rPr>
              <w:t>лабораторные работы и практические занятия, самостоятельная учебная работа обучающихся, курсовая работа (проект)</w:t>
            </w:r>
          </w:p>
        </w:tc>
        <w:tc>
          <w:tcPr>
            <w:tcW w:w="519" w:type="pct"/>
            <w:vAlign w:val="center"/>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Объем, акад. ч / в том числе в форме практической подготовки, акад ч</w:t>
            </w:r>
          </w:p>
        </w:tc>
        <w:tc>
          <w:tcPr>
            <w:tcW w:w="615" w:type="pct"/>
            <w:vAlign w:val="center"/>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Calibri" w:hAnsi="Times New Roman" w:cs="Times New Roman"/>
                <w:b/>
                <w:bCs/>
              </w:rPr>
              <w:t>Код ПК, ОК</w:t>
            </w:r>
          </w:p>
        </w:tc>
        <w:tc>
          <w:tcPr>
            <w:tcW w:w="709" w:type="pct"/>
            <w:vAlign w:val="center"/>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Calibri" w:hAnsi="Times New Roman" w:cs="Times New Roman"/>
                <w:b/>
                <w:bCs/>
              </w:rPr>
              <w:t>Код Н/У/З</w:t>
            </w:r>
          </w:p>
        </w:tc>
      </w:tr>
      <w:tr w:rsidR="00EF726C" w:rsidRPr="00EF726C" w:rsidTr="00EF726C">
        <w:tc>
          <w:tcPr>
            <w:tcW w:w="786" w:type="pct"/>
            <w:gridSpan w:val="2"/>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1</w:t>
            </w:r>
          </w:p>
        </w:tc>
        <w:tc>
          <w:tcPr>
            <w:tcW w:w="237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2</w:t>
            </w:r>
          </w:p>
        </w:tc>
        <w:tc>
          <w:tcPr>
            <w:tcW w:w="519" w:type="pct"/>
            <w:vAlign w:val="center"/>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3</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4</w:t>
            </w:r>
          </w:p>
        </w:tc>
        <w:tc>
          <w:tcPr>
            <w:tcW w:w="709"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5</w:t>
            </w:r>
          </w:p>
        </w:tc>
      </w:tr>
      <w:tr w:rsidR="00EF726C" w:rsidRPr="00EF726C" w:rsidTr="00EF726C">
        <w:tc>
          <w:tcPr>
            <w:tcW w:w="3157" w:type="pct"/>
            <w:gridSpan w:val="3"/>
          </w:tcPr>
          <w:p w:rsidR="00EF726C" w:rsidRPr="00EF726C" w:rsidRDefault="00EF726C" w:rsidP="00EF726C">
            <w:pPr>
              <w:spacing w:after="0" w:line="240" w:lineRule="auto"/>
              <w:rPr>
                <w:rFonts w:ascii="Times New Roman" w:eastAsia="Times New Roman" w:hAnsi="Times New Roman" w:cs="Times New Roman"/>
                <w:i/>
                <w:highlight w:val="yellow"/>
                <w:lang w:eastAsia="ru-RU"/>
              </w:rPr>
            </w:pPr>
            <w:r w:rsidRPr="00EF726C">
              <w:rPr>
                <w:rFonts w:ascii="Times New Roman" w:eastAsia="Times New Roman" w:hAnsi="Times New Roman" w:cs="Times New Roman"/>
                <w:b/>
                <w:bCs/>
                <w:lang w:eastAsia="ru-RU"/>
              </w:rPr>
              <w:t>Раздел 1. Устройство автомобилей</w:t>
            </w:r>
          </w:p>
        </w:tc>
        <w:tc>
          <w:tcPr>
            <w:tcW w:w="519" w:type="pct"/>
            <w:vAlign w:val="center"/>
          </w:tcPr>
          <w:p w:rsidR="00EF726C" w:rsidRPr="00EF726C" w:rsidRDefault="00EF726C" w:rsidP="00EF726C">
            <w:pPr>
              <w:suppressAutoHyphens/>
              <w:spacing w:after="0" w:line="240" w:lineRule="auto"/>
              <w:rPr>
                <w:rFonts w:ascii="Times New Roman" w:eastAsia="Times New Roman" w:hAnsi="Times New Roman" w:cs="Times New Roman"/>
                <w:b/>
                <w:highlight w:val="yellow"/>
                <w:lang w:eastAsia="ru-RU"/>
              </w:rPr>
            </w:pPr>
            <w:r w:rsidRPr="00EF726C">
              <w:rPr>
                <w:rFonts w:ascii="Times New Roman" w:eastAsia="Times New Roman" w:hAnsi="Times New Roman" w:cs="Times New Roman"/>
                <w:b/>
                <w:lang w:eastAsia="ru-RU"/>
              </w:rPr>
              <w:t>72/40</w:t>
            </w:r>
          </w:p>
        </w:tc>
        <w:tc>
          <w:tcPr>
            <w:tcW w:w="615" w:type="pct"/>
          </w:tcPr>
          <w:p w:rsidR="00EF726C" w:rsidRPr="00EF726C" w:rsidRDefault="00EF726C" w:rsidP="00EF726C">
            <w:pPr>
              <w:suppressAutoHyphens/>
              <w:spacing w:after="0" w:line="240" w:lineRule="auto"/>
              <w:jc w:val="both"/>
              <w:rPr>
                <w:rFonts w:ascii="Times New Roman" w:eastAsia="Times New Roman" w:hAnsi="Times New Roman" w:cs="Times New Roman"/>
                <w:i/>
                <w:highlight w:val="green"/>
                <w:lang w:eastAsia="ru-RU"/>
              </w:rPr>
            </w:pPr>
          </w:p>
        </w:tc>
        <w:tc>
          <w:tcPr>
            <w:tcW w:w="709" w:type="pct"/>
          </w:tcPr>
          <w:p w:rsidR="00EF726C" w:rsidRPr="00EF726C" w:rsidRDefault="00EF726C" w:rsidP="00EF726C">
            <w:pPr>
              <w:suppressAutoHyphens/>
              <w:spacing w:after="0" w:line="240" w:lineRule="auto"/>
              <w:jc w:val="both"/>
              <w:rPr>
                <w:rFonts w:ascii="Times New Roman" w:eastAsia="Times New Roman" w:hAnsi="Times New Roman" w:cs="Times New Roman"/>
                <w:i/>
                <w:highlight w:val="green"/>
                <w:lang w:eastAsia="ru-RU"/>
              </w:rPr>
            </w:pPr>
          </w:p>
        </w:tc>
      </w:tr>
      <w:tr w:rsidR="00EF726C" w:rsidRPr="00EF726C" w:rsidTr="00EF726C">
        <w:trPr>
          <w:trHeight w:val="20"/>
        </w:trPr>
        <w:tc>
          <w:tcPr>
            <w:tcW w:w="3157" w:type="pct"/>
            <w:gridSpan w:val="3"/>
          </w:tcPr>
          <w:p w:rsidR="00EF726C" w:rsidRPr="00EF726C" w:rsidRDefault="00EF726C" w:rsidP="00EF726C">
            <w:pPr>
              <w:spacing w:after="0" w:line="240" w:lineRule="auto"/>
              <w:rPr>
                <w:rFonts w:ascii="Times New Roman" w:eastAsia="Times New Roman" w:hAnsi="Times New Roman" w:cs="Times New Roman"/>
                <w:i/>
                <w:highlight w:val="yellow"/>
                <w:lang w:eastAsia="ru-RU"/>
              </w:rPr>
            </w:pPr>
            <w:r w:rsidRPr="00EF726C">
              <w:rPr>
                <w:rFonts w:ascii="Times New Roman" w:eastAsia="Times New Roman" w:hAnsi="Times New Roman" w:cs="Times New Roman"/>
                <w:b/>
                <w:bCs/>
                <w:lang w:eastAsia="ru-RU"/>
              </w:rPr>
              <w:t>МДК 01.01 «Устройство автомобилей»</w:t>
            </w:r>
          </w:p>
        </w:tc>
        <w:tc>
          <w:tcPr>
            <w:tcW w:w="519" w:type="pct"/>
            <w:vAlign w:val="center"/>
          </w:tcPr>
          <w:p w:rsidR="00EF726C" w:rsidRPr="00EF726C" w:rsidRDefault="00EF726C" w:rsidP="00EF726C">
            <w:pPr>
              <w:suppressAutoHyphens/>
              <w:spacing w:after="0" w:line="240" w:lineRule="auto"/>
              <w:rPr>
                <w:rFonts w:ascii="Times New Roman" w:eastAsia="Times New Roman" w:hAnsi="Times New Roman" w:cs="Times New Roman"/>
                <w:b/>
                <w:bCs/>
                <w:highlight w:val="yellow"/>
                <w:lang w:eastAsia="ru-RU"/>
              </w:rPr>
            </w:pPr>
            <w:r w:rsidRPr="00EF726C">
              <w:rPr>
                <w:rFonts w:ascii="Times New Roman" w:eastAsia="Times New Roman" w:hAnsi="Times New Roman" w:cs="Times New Roman"/>
                <w:b/>
                <w:bCs/>
                <w:lang w:eastAsia="ru-RU"/>
              </w:rPr>
              <w:t>72/40</w:t>
            </w:r>
          </w:p>
        </w:tc>
        <w:tc>
          <w:tcPr>
            <w:tcW w:w="615" w:type="pct"/>
          </w:tcPr>
          <w:p w:rsidR="00EF726C" w:rsidRPr="00EF726C" w:rsidRDefault="00EF726C" w:rsidP="00EF726C">
            <w:pPr>
              <w:suppressAutoHyphens/>
              <w:spacing w:after="0" w:line="240" w:lineRule="auto"/>
              <w:jc w:val="both"/>
              <w:rPr>
                <w:rFonts w:ascii="Times New Roman" w:eastAsia="Times New Roman" w:hAnsi="Times New Roman" w:cs="Times New Roman"/>
                <w:i/>
                <w:highlight w:val="green"/>
                <w:lang w:eastAsia="ru-RU"/>
              </w:rPr>
            </w:pPr>
          </w:p>
        </w:tc>
        <w:tc>
          <w:tcPr>
            <w:tcW w:w="709" w:type="pct"/>
          </w:tcPr>
          <w:p w:rsidR="00EF726C" w:rsidRPr="00EF726C" w:rsidRDefault="00EF726C" w:rsidP="00EF726C">
            <w:pPr>
              <w:suppressAutoHyphens/>
              <w:spacing w:after="0" w:line="240" w:lineRule="auto"/>
              <w:jc w:val="both"/>
              <w:rPr>
                <w:rFonts w:ascii="Times New Roman" w:eastAsia="Times New Roman" w:hAnsi="Times New Roman" w:cs="Times New Roman"/>
                <w:i/>
                <w:highlight w:val="green"/>
                <w:lang w:eastAsia="ru-RU"/>
              </w:rPr>
            </w:pPr>
          </w:p>
        </w:tc>
      </w:tr>
      <w:tr w:rsidR="00EF726C" w:rsidRPr="00EF726C" w:rsidTr="00EF726C">
        <w:trPr>
          <w:trHeight w:val="225"/>
        </w:trPr>
        <w:tc>
          <w:tcPr>
            <w:tcW w:w="786" w:type="pct"/>
            <w:gridSpan w:val="2"/>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1.1.</w:t>
            </w:r>
          </w:p>
          <w:p w:rsidR="00EF726C" w:rsidRPr="00EF726C" w:rsidRDefault="00EF726C" w:rsidP="00EF726C">
            <w:pPr>
              <w:spacing w:after="0" w:line="240" w:lineRule="auto"/>
              <w:rPr>
                <w:rFonts w:ascii="Times New Roman" w:eastAsia="Times New Roman" w:hAnsi="Times New Roman" w:cs="Times New Roman"/>
                <w:b/>
                <w:bCs/>
                <w:highlight w:val="green"/>
                <w:lang w:eastAsia="ru-RU"/>
              </w:rPr>
            </w:pPr>
            <w:r w:rsidRPr="00EF726C">
              <w:rPr>
                <w:rFonts w:ascii="Times New Roman" w:eastAsia="Times New Roman" w:hAnsi="Times New Roman" w:cs="Times New Roman"/>
                <w:b/>
                <w:bCs/>
                <w:lang w:eastAsia="ru-RU"/>
              </w:rPr>
              <w:t>Введение</w:t>
            </w:r>
          </w:p>
        </w:tc>
        <w:tc>
          <w:tcPr>
            <w:tcW w:w="2371" w:type="pct"/>
          </w:tcPr>
          <w:p w:rsidR="00EF726C" w:rsidRPr="00EF726C" w:rsidRDefault="00EF726C" w:rsidP="00EF726C">
            <w:pPr>
              <w:spacing w:after="0" w:line="240" w:lineRule="auto"/>
              <w:jc w:val="both"/>
              <w:rPr>
                <w:rFonts w:ascii="Times New Roman" w:eastAsia="Times New Roman" w:hAnsi="Times New Roman" w:cs="Times New Roman"/>
                <w:bCs/>
                <w:lang w:eastAsia="ru-RU"/>
              </w:rPr>
            </w:pPr>
            <w:r w:rsidRPr="00EF726C">
              <w:rPr>
                <w:rFonts w:ascii="Times New Roman" w:eastAsia="Times New Roman" w:hAnsi="Times New Roman" w:cs="Times New Roman"/>
                <w:b/>
                <w:bCs/>
                <w:lang w:eastAsia="ru-RU"/>
              </w:rPr>
              <w:t>Содержание учебного материала:</w:t>
            </w:r>
          </w:p>
        </w:tc>
        <w:tc>
          <w:tcPr>
            <w:tcW w:w="519" w:type="pct"/>
          </w:tcPr>
          <w:p w:rsidR="00EF726C" w:rsidRPr="00EF726C" w:rsidRDefault="00EF726C" w:rsidP="00EF726C">
            <w:pPr>
              <w:suppressAutoHyphens/>
              <w:spacing w:after="0" w:line="240" w:lineRule="auto"/>
              <w:jc w:val="center"/>
              <w:rPr>
                <w:rFonts w:ascii="Times New Roman" w:eastAsia="Times New Roman" w:hAnsi="Times New Roman" w:cs="Times New Roman"/>
                <w:b/>
                <w:i/>
                <w:highlight w:val="green"/>
                <w:lang w:eastAsia="ru-RU"/>
              </w:rPr>
            </w:pPr>
            <w:r w:rsidRPr="00EF726C">
              <w:rPr>
                <w:rFonts w:ascii="Times New Roman" w:eastAsia="Times New Roman" w:hAnsi="Times New Roman" w:cs="Times New Roman"/>
                <w:b/>
                <w:i/>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i/>
                <w:iCs/>
                <w:highlight w:val="gree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i/>
                <w:iCs/>
                <w:highlight w:val="green"/>
                <w:lang w:eastAsia="ru-RU"/>
              </w:rPr>
            </w:pPr>
          </w:p>
        </w:tc>
      </w:tr>
      <w:tr w:rsidR="00EF726C" w:rsidRPr="00EF726C" w:rsidTr="00EF726C">
        <w:trPr>
          <w:trHeight w:val="54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Cs/>
                <w:lang w:eastAsia="ru-RU"/>
              </w:rPr>
              <w:t xml:space="preserve">1. Назначение и виды автотранспорта </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01.03</w:t>
            </w:r>
          </w:p>
        </w:tc>
      </w:tr>
      <w:tr w:rsidR="00EF726C" w:rsidRPr="00EF726C" w:rsidTr="00EF726C">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spacing w:after="0" w:line="240" w:lineRule="auto"/>
              <w:jc w:val="both"/>
              <w:rPr>
                <w:rFonts w:ascii="Times New Roman" w:eastAsia="Times New Roman" w:hAnsi="Times New Roman" w:cs="Times New Roman"/>
                <w:bCs/>
                <w:lang w:eastAsia="ru-RU"/>
              </w:rPr>
            </w:pPr>
            <w:r w:rsidRPr="00EF726C">
              <w:rPr>
                <w:rFonts w:ascii="Times New Roman" w:eastAsia="Times New Roman" w:hAnsi="Times New Roman" w:cs="Times New Roman"/>
                <w:bCs/>
                <w:lang w:eastAsia="ru-RU"/>
              </w:rPr>
              <w:t>2. Классификация автотранспорта</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b/>
                <w:i/>
                <w:iCs/>
                <w:highlight w:val="gree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01.01,</w:t>
            </w:r>
            <w:r w:rsidRPr="00EF726C">
              <w:rPr>
                <w:rFonts w:ascii="Times New Roman" w:eastAsia="Times New Roman" w:hAnsi="Times New Roman" w:cs="Times New Roman"/>
                <w:lang w:eastAsia="ru-RU"/>
              </w:rPr>
              <w:t xml:space="preserve"> Зо 01.01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01.03</w:t>
            </w:r>
            <w:r w:rsidRPr="00EF726C">
              <w:rPr>
                <w:rFonts w:ascii="Times New Roman" w:eastAsia="Times New Roman" w:hAnsi="Times New Roman" w:cs="Times New Roman"/>
                <w:lang w:eastAsia="ru-RU"/>
              </w:rPr>
              <w:t>,Зо 01.03</w:t>
            </w:r>
          </w:p>
        </w:tc>
      </w:tr>
      <w:tr w:rsidR="00EF726C" w:rsidRPr="00EF726C" w:rsidTr="00EF726C">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spacing w:after="0" w:line="240" w:lineRule="auto"/>
              <w:jc w:val="both"/>
              <w:rPr>
                <w:rFonts w:ascii="Times New Roman" w:eastAsia="Times New Roman" w:hAnsi="Times New Roman" w:cs="Times New Roman"/>
                <w:bCs/>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p>
        </w:tc>
      </w:tr>
      <w:tr w:rsidR="00EF726C" w:rsidRPr="00EF726C" w:rsidTr="00EF726C">
        <w:trPr>
          <w:trHeight w:val="190"/>
        </w:trPr>
        <w:tc>
          <w:tcPr>
            <w:tcW w:w="786" w:type="pct"/>
            <w:gridSpan w:val="2"/>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1.2.</w:t>
            </w:r>
          </w:p>
          <w:p w:rsidR="00EF726C" w:rsidRPr="00EF726C" w:rsidRDefault="00EF726C" w:rsidP="00EF726C">
            <w:pPr>
              <w:spacing w:after="0" w:line="240" w:lineRule="auto"/>
              <w:rPr>
                <w:rFonts w:ascii="Times New Roman" w:eastAsia="Times New Roman" w:hAnsi="Times New Roman" w:cs="Times New Roman"/>
                <w:b/>
                <w:bCs/>
                <w:highlight w:val="green"/>
                <w:lang w:eastAsia="ru-RU"/>
              </w:rPr>
            </w:pPr>
            <w:r w:rsidRPr="00EF726C">
              <w:rPr>
                <w:rFonts w:ascii="Times New Roman" w:eastAsia="Times New Roman" w:hAnsi="Times New Roman" w:cs="Times New Roman"/>
                <w:b/>
                <w:bCs/>
                <w:lang w:eastAsia="ru-RU"/>
              </w:rPr>
              <w:t>Двигатели</w:t>
            </w:r>
          </w:p>
        </w:tc>
        <w:tc>
          <w:tcPr>
            <w:tcW w:w="2371" w:type="pct"/>
            <w:tcBorders>
              <w:bottom w:val="single" w:sz="4" w:space="0" w:color="auto"/>
            </w:tcBorders>
          </w:tcPr>
          <w:p w:rsidR="00EF726C" w:rsidRPr="00EF726C" w:rsidRDefault="00EF726C" w:rsidP="00EF726C">
            <w:pPr>
              <w:tabs>
                <w:tab w:val="left" w:pos="433"/>
              </w:tabs>
              <w:suppressAutoHyphens/>
              <w:spacing w:after="0" w:line="240" w:lineRule="auto"/>
              <w:ind w:left="53"/>
              <w:jc w:val="both"/>
              <w:rPr>
                <w:rFonts w:ascii="Times New Roman" w:eastAsia="Times New Roman" w:hAnsi="Times New Roman" w:cs="Times New Roman"/>
                <w:highlight w:val="green"/>
                <w:lang w:eastAsia="ru-RU"/>
              </w:rPr>
            </w:pPr>
            <w:r w:rsidRPr="00EF726C">
              <w:rPr>
                <w:rFonts w:ascii="Times New Roman" w:eastAsia="Times New Roman" w:hAnsi="Times New Roman" w:cs="Times New Roman"/>
                <w:b/>
                <w:bCs/>
                <w:lang w:eastAsia="ru-RU"/>
              </w:rPr>
              <w:t>Содержание учебного материала:</w:t>
            </w:r>
          </w:p>
        </w:tc>
        <w:tc>
          <w:tcPr>
            <w:tcW w:w="519" w:type="pct"/>
            <w:tcBorders>
              <w:bottom w:val="single" w:sz="4" w:space="0" w:color="auto"/>
            </w:tcBorders>
          </w:tcPr>
          <w:p w:rsidR="00EF726C" w:rsidRPr="00EF726C" w:rsidRDefault="00EF726C" w:rsidP="00EF726C">
            <w:pPr>
              <w:suppressAutoHyphens/>
              <w:spacing w:after="0" w:line="240" w:lineRule="auto"/>
              <w:jc w:val="center"/>
              <w:rPr>
                <w:rFonts w:ascii="Times New Roman" w:eastAsia="Times New Roman" w:hAnsi="Times New Roman" w:cs="Times New Roman"/>
                <w:b/>
                <w:i/>
                <w:highlight w:val="green"/>
                <w:lang w:eastAsia="ru-RU"/>
              </w:rPr>
            </w:pPr>
            <w:r w:rsidRPr="00EF726C">
              <w:rPr>
                <w:rFonts w:ascii="Times New Roman" w:eastAsia="Times New Roman" w:hAnsi="Times New Roman" w:cs="Times New Roman"/>
                <w:b/>
                <w:i/>
                <w:lang w:eastAsia="ru-RU"/>
              </w:rPr>
              <w:t>14</w:t>
            </w:r>
          </w:p>
        </w:tc>
        <w:tc>
          <w:tcPr>
            <w:tcW w:w="615"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p>
        </w:tc>
      </w:tr>
      <w:tr w:rsidR="00EF726C" w:rsidRPr="00EF726C" w:rsidTr="00EF726C">
        <w:trPr>
          <w:trHeight w:val="7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bottom w:val="single" w:sz="4" w:space="0" w:color="auto"/>
            </w:tcBorders>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1.Назначение,классификация,общееустройствоДВС.Основныепараметры работыДВС.Рабочийциклдвигателя.ДействительныепроцессыДВС. Назначение,устройство,принципдействиякривошипно-шатунногомеханизма, газораспределительногомеханизма.</w:t>
            </w:r>
          </w:p>
        </w:tc>
        <w:tc>
          <w:tcPr>
            <w:tcW w:w="519"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75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2.Назначение,классификация,устройствоипринципдействияжидкостной системыохлажденияисистемысмазки ДВС. Виды,общееустройствоипринципдействиясистемвпрыскатоплива.</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highlight w:val="gree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939"/>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3.Устройствоипринципдействиясистемыпитаниядизельного двигателя ТНВД.</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highlight w:val="gree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23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Borders>
              <w:bottom w:val="single" w:sz="4" w:space="0" w:color="auto"/>
            </w:tcBorders>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615" w:type="pct"/>
            <w:tcBorders>
              <w:bottom w:val="single" w:sz="4" w:space="0" w:color="auto"/>
            </w:tcBorders>
          </w:tcPr>
          <w:p w:rsidR="00EF726C" w:rsidRPr="00EF726C" w:rsidRDefault="00EF726C" w:rsidP="00EF726C">
            <w:pPr>
              <w:suppressAutoHyphens/>
              <w:spacing w:after="0" w:line="240" w:lineRule="auto"/>
              <w:jc w:val="both"/>
              <w:rPr>
                <w:rFonts w:ascii="Times New Roman" w:eastAsia="Times New Roman" w:hAnsi="Times New Roman" w:cs="Times New Roman"/>
                <w:i/>
                <w:iCs/>
                <w:highlight w:val="green"/>
                <w:lang w:eastAsia="ru-RU"/>
              </w:rPr>
            </w:pPr>
          </w:p>
        </w:tc>
        <w:tc>
          <w:tcPr>
            <w:tcW w:w="709" w:type="pct"/>
            <w:tcBorders>
              <w:bottom w:val="single" w:sz="4" w:space="0" w:color="auto"/>
            </w:tcBorders>
          </w:tcPr>
          <w:p w:rsidR="00EF726C" w:rsidRPr="00EF726C" w:rsidRDefault="00EF726C" w:rsidP="00EF726C">
            <w:pPr>
              <w:suppressAutoHyphens/>
              <w:spacing w:after="0" w:line="240" w:lineRule="auto"/>
              <w:jc w:val="both"/>
              <w:rPr>
                <w:rFonts w:ascii="Times New Roman" w:eastAsia="Times New Roman" w:hAnsi="Times New Roman" w:cs="Times New Roman"/>
                <w:b/>
                <w:i/>
                <w:iCs/>
                <w:highlight w:val="green"/>
                <w:lang w:eastAsia="ru-RU"/>
              </w:rPr>
            </w:pPr>
          </w:p>
        </w:tc>
      </w:tr>
      <w:tr w:rsidR="00EF726C" w:rsidRPr="00EF726C" w:rsidTr="00EF726C">
        <w:trPr>
          <w:trHeight w:val="51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Borders>
              <w:bottom w:val="single" w:sz="4" w:space="0" w:color="auto"/>
            </w:tcBorders>
          </w:tcPr>
          <w:p w:rsidR="00EF726C" w:rsidRPr="00EF726C" w:rsidRDefault="00EF726C" w:rsidP="00EF726C">
            <w:pPr>
              <w:tabs>
                <w:tab w:val="left" w:pos="313"/>
                <w:tab w:val="left" w:pos="463"/>
              </w:tabs>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1.Практическое занятие 1.Соотнесение схем с устройством кривошипно-шатунного механизма соотнесение схем с устройством жидкостной системы охлаждения</w:t>
            </w:r>
          </w:p>
        </w:tc>
        <w:tc>
          <w:tcPr>
            <w:tcW w:w="519"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46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Borders>
              <w:bottom w:val="single" w:sz="4" w:space="0" w:color="auto"/>
            </w:tcBorders>
          </w:tcPr>
          <w:p w:rsidR="00EF726C" w:rsidRPr="00EF726C" w:rsidRDefault="00EF726C" w:rsidP="00EF726C">
            <w:pPr>
              <w:tabs>
                <w:tab w:val="left" w:pos="313"/>
                <w:tab w:val="left" w:pos="463"/>
              </w:tabs>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 Практическое занятие 2. Соотнесение схем с устройством системы питания бензинового двигателя</w:t>
            </w:r>
          </w:p>
        </w:tc>
        <w:tc>
          <w:tcPr>
            <w:tcW w:w="519"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45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Borders>
              <w:bottom w:val="single" w:sz="4" w:space="0" w:color="auto"/>
            </w:tcBorders>
          </w:tcPr>
          <w:p w:rsidR="00EF726C" w:rsidRPr="00EF726C" w:rsidRDefault="00EF726C" w:rsidP="00EF726C">
            <w:pPr>
              <w:tabs>
                <w:tab w:val="left" w:pos="313"/>
                <w:tab w:val="left" w:pos="463"/>
              </w:tabs>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 практическое занятие 3. Соотнесение схем с устройством системы питания дизельного двигателя</w:t>
            </w:r>
          </w:p>
        </w:tc>
        <w:tc>
          <w:tcPr>
            <w:tcW w:w="519"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462"/>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Borders>
              <w:bottom w:val="single" w:sz="4" w:space="0" w:color="auto"/>
            </w:tcBorders>
          </w:tcPr>
          <w:p w:rsidR="00EF726C" w:rsidRPr="00EF726C" w:rsidRDefault="00EF726C" w:rsidP="00EF726C">
            <w:pPr>
              <w:tabs>
                <w:tab w:val="left" w:pos="313"/>
                <w:tab w:val="left" w:pos="463"/>
              </w:tabs>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4. Практическое занятие 4. Соотнесение схем с устройством ТНВД и форсунок</w:t>
            </w:r>
          </w:p>
        </w:tc>
        <w:tc>
          <w:tcPr>
            <w:tcW w:w="519"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249"/>
        </w:trPr>
        <w:tc>
          <w:tcPr>
            <w:tcW w:w="786" w:type="pct"/>
            <w:gridSpan w:val="2"/>
            <w:vMerge w:val="restart"/>
            <w:tcBorders>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lastRenderedPageBreak/>
              <w:t>Тема 1.3.</w:t>
            </w:r>
          </w:p>
          <w:p w:rsidR="00EF726C" w:rsidRPr="00EF726C" w:rsidRDefault="00EF726C" w:rsidP="00EF726C">
            <w:pPr>
              <w:spacing w:after="0" w:line="240" w:lineRule="auto"/>
              <w:rPr>
                <w:rFonts w:ascii="Times New Roman" w:eastAsia="Times New Roman" w:hAnsi="Times New Roman" w:cs="Times New Roman"/>
                <w:b/>
                <w:bCs/>
                <w:highlight w:val="green"/>
                <w:lang w:eastAsia="ru-RU"/>
              </w:rPr>
            </w:pPr>
            <w:r w:rsidRPr="00EF726C">
              <w:rPr>
                <w:rFonts w:ascii="Times New Roman" w:eastAsia="Times New Roman" w:hAnsi="Times New Roman" w:cs="Times New Roman"/>
                <w:b/>
                <w:bCs/>
                <w:lang w:eastAsia="ru-RU"/>
              </w:rPr>
              <w:t>Электрооборудование автомобилей</w:t>
            </w:r>
          </w:p>
        </w:tc>
        <w:tc>
          <w:tcPr>
            <w:tcW w:w="2371" w:type="pct"/>
            <w:tcBorders>
              <w:top w:val="single" w:sz="4" w:space="0" w:color="auto"/>
              <w:left w:val="single" w:sz="4" w:space="0" w:color="auto"/>
              <w:bottom w:val="single" w:sz="4" w:space="0" w:color="auto"/>
              <w:right w:val="single" w:sz="4" w:space="0" w:color="auto"/>
            </w:tcBorders>
          </w:tcPr>
          <w:p w:rsidR="00EF726C" w:rsidRPr="00EF726C" w:rsidRDefault="00EF726C" w:rsidP="00EF726C">
            <w:pPr>
              <w:suppressAutoHyphen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jc w:val="center"/>
              <w:rPr>
                <w:rFonts w:ascii="Times New Roman" w:eastAsia="Times New Roman" w:hAnsi="Times New Roman" w:cs="Times New Roman"/>
                <w:b/>
                <w:iCs/>
                <w:lang w:eastAsia="ru-RU"/>
              </w:rPr>
            </w:pPr>
            <w:r w:rsidRPr="00EF726C">
              <w:rPr>
                <w:rFonts w:ascii="Times New Roman" w:eastAsia="Times New Roman" w:hAnsi="Times New Roman" w:cs="Times New Roman"/>
                <w:b/>
                <w:iCs/>
                <w:lang w:eastAsia="ru-RU"/>
              </w:rPr>
              <w:t>12</w:t>
            </w:r>
          </w:p>
        </w:tc>
        <w:tc>
          <w:tcPr>
            <w:tcW w:w="615" w:type="pct"/>
            <w:tcBorders>
              <w:top w:val="single" w:sz="4" w:space="0" w:color="auto"/>
              <w:left w:val="single" w:sz="4" w:space="0" w:color="auto"/>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Borders>
              <w:top w:val="single" w:sz="4" w:space="0" w:color="auto"/>
              <w:left w:val="single" w:sz="4" w:space="0" w:color="auto"/>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495"/>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top w:val="single" w:sz="4" w:space="0" w:color="auto"/>
              <w:left w:val="single" w:sz="4" w:space="0" w:color="auto"/>
              <w:bottom w:val="single" w:sz="4" w:space="0" w:color="auto"/>
              <w:right w:val="single" w:sz="4" w:space="0" w:color="auto"/>
            </w:tcBorders>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1.Назначение,устройствоипринципдействияАКБ,генераторапеременноготока. Назначениеиклассификация,устройствоипринципдействиясистемзажигания.</w:t>
            </w:r>
          </w:p>
        </w:tc>
        <w:tc>
          <w:tcPr>
            <w:tcW w:w="519"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iCs/>
                <w:lang w:eastAsia="ru-RU"/>
              </w:rPr>
            </w:pPr>
            <w:r w:rsidRPr="00EF726C">
              <w:rPr>
                <w:rFonts w:ascii="Times New Roman" w:eastAsia="Times New Roman" w:hAnsi="Times New Roman" w:cs="Times New Roman"/>
                <w:iCs/>
                <w:lang w:eastAsia="ru-RU"/>
              </w:rPr>
              <w:t>2</w:t>
            </w:r>
          </w:p>
        </w:tc>
        <w:tc>
          <w:tcPr>
            <w:tcW w:w="615"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Borders>
              <w:top w:val="single" w:sz="4" w:space="0" w:color="auto"/>
              <w:left w:val="single" w:sz="4" w:space="0" w:color="auto"/>
              <w:right w:val="single" w:sz="4" w:space="0" w:color="auto"/>
            </w:tcBorders>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806"/>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2.Системаэлектрического пускадвигателя.Стартер. Назначение, устройство системы освещения и сигнализации, контрольно-измерительныхприборов.</w:t>
            </w:r>
          </w:p>
        </w:tc>
        <w:tc>
          <w:tcPr>
            <w:tcW w:w="519" w:type="pct"/>
            <w:tcBorders>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Borders>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Borders>
              <w:left w:val="single" w:sz="4" w:space="0" w:color="auto"/>
              <w:right w:val="single" w:sz="4" w:space="0" w:color="auto"/>
            </w:tcBorders>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219"/>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615" w:type="pct"/>
            <w:tcBorders>
              <w:left w:val="single" w:sz="4" w:space="0" w:color="auto"/>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Cs/>
                <w:highlight w:val="yellow"/>
                <w:lang w:eastAsia="ru-RU"/>
              </w:rPr>
            </w:pPr>
          </w:p>
        </w:tc>
        <w:tc>
          <w:tcPr>
            <w:tcW w:w="709" w:type="pct"/>
            <w:tcBorders>
              <w:left w:val="single" w:sz="4" w:space="0" w:color="auto"/>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Cs/>
                <w:lang w:eastAsia="ru-RU"/>
              </w:rPr>
            </w:pPr>
          </w:p>
        </w:tc>
      </w:tr>
      <w:tr w:rsidR="00EF726C" w:rsidRPr="00EF726C" w:rsidTr="00EF726C">
        <w:trPr>
          <w:trHeight w:val="285"/>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tabs>
                <w:tab w:val="left" w:pos="388"/>
              </w:tab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lang w:eastAsia="ru-RU"/>
              </w:rPr>
              <w:t>1. Практическое занятие 5.Соотнесение схем с устройством генератора и реле-регуляторов</w:t>
            </w:r>
          </w:p>
        </w:tc>
        <w:tc>
          <w:tcPr>
            <w:tcW w:w="519"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Borders>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Borders>
              <w:left w:val="single" w:sz="4" w:space="0" w:color="auto"/>
              <w:right w:val="single" w:sz="4" w:space="0" w:color="auto"/>
            </w:tcBorders>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225"/>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Практическое занятие 6.Соотнесение схем с устройством стартера</w:t>
            </w:r>
          </w:p>
        </w:tc>
        <w:tc>
          <w:tcPr>
            <w:tcW w:w="519"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Borders>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Borders>
              <w:left w:val="single" w:sz="4" w:space="0" w:color="auto"/>
              <w:right w:val="single" w:sz="4" w:space="0" w:color="auto"/>
            </w:tcBorders>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255"/>
        </w:trPr>
        <w:tc>
          <w:tcPr>
            <w:tcW w:w="786" w:type="pct"/>
            <w:gridSpan w:val="2"/>
            <w:vMerge w:val="restart"/>
          </w:tcPr>
          <w:p w:rsidR="00EF726C" w:rsidRPr="00EF726C" w:rsidRDefault="00EF726C" w:rsidP="00EF726C">
            <w:pPr>
              <w:spacing w:after="0" w:line="240" w:lineRule="auto"/>
              <w:rPr>
                <w:rFonts w:ascii="Times New Roman" w:eastAsia="Times New Roman" w:hAnsi="Times New Roman" w:cs="Times New Roman"/>
                <w:b/>
                <w:bCs/>
                <w:highlight w:val="green"/>
                <w:lang w:eastAsia="ru-RU"/>
              </w:rPr>
            </w:pPr>
            <w:r w:rsidRPr="00EF726C">
              <w:rPr>
                <w:rFonts w:ascii="Times New Roman" w:eastAsia="Times New Roman" w:hAnsi="Times New Roman" w:cs="Times New Roman"/>
                <w:b/>
                <w:bCs/>
                <w:lang w:eastAsia="ru-RU"/>
              </w:rPr>
              <w:t xml:space="preserve">Тема 1.4. </w:t>
            </w:r>
            <w:r w:rsidRPr="00EF726C">
              <w:rPr>
                <w:rFonts w:ascii="Times New Roman" w:eastAsia="Times New Roman" w:hAnsi="Times New Roman" w:cs="Times New Roman"/>
                <w:b/>
                <w:bCs/>
                <w:lang w:eastAsia="ru-RU"/>
              </w:rPr>
              <w:lastRenderedPageBreak/>
              <w:t>Трансмиссия</w:t>
            </w:r>
          </w:p>
        </w:tc>
        <w:tc>
          <w:tcPr>
            <w:tcW w:w="2371" w:type="pct"/>
          </w:tcPr>
          <w:p w:rsidR="00EF726C" w:rsidRPr="00EF726C" w:rsidRDefault="00EF726C" w:rsidP="00EF726C">
            <w:pPr>
              <w:spacing w:after="0" w:line="240" w:lineRule="auto"/>
              <w:ind w:left="2"/>
              <w:jc w:val="both"/>
              <w:rPr>
                <w:rFonts w:ascii="Times New Roman" w:eastAsia="Times New Roman" w:hAnsi="Times New Roman" w:cs="Times New Roman"/>
                <w:lang w:eastAsia="ru-RU"/>
              </w:rPr>
            </w:pPr>
            <w:r w:rsidRPr="00EF726C">
              <w:rPr>
                <w:rFonts w:ascii="Times New Roman" w:eastAsia="Times New Roman" w:hAnsi="Times New Roman" w:cs="Times New Roman"/>
                <w:b/>
                <w:lang w:eastAsia="ru-RU"/>
              </w:rPr>
              <w:lastRenderedPageBreak/>
              <w:t>Содержание учебного материала:</w:t>
            </w:r>
          </w:p>
        </w:tc>
        <w:tc>
          <w:tcPr>
            <w:tcW w:w="519"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12</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color w:val="FF0000"/>
                <w:lang w:eastAsia="ru-RU"/>
              </w:rPr>
            </w:pPr>
          </w:p>
        </w:tc>
      </w:tr>
      <w:tr w:rsidR="00EF726C" w:rsidRPr="00EF726C" w:rsidTr="00EF726C">
        <w:trPr>
          <w:trHeight w:val="76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343984"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1.Назначение,устройство,схемытрансмиссии.Назначениекаждогоизагрегатов.</w:t>
            </w:r>
            <w:r w:rsidRPr="00343984">
              <w:rPr>
                <w:rFonts w:ascii="Times New Roman" w:eastAsia="Times New Roman" w:hAnsi="Times New Roman" w:cs="Times New Roman"/>
                <w:sz w:val="24"/>
                <w:szCs w:val="24"/>
                <w:lang w:eastAsia="ru-RU"/>
              </w:rPr>
              <w:t>Устройство, принципдействиясцепления.</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04.01,З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04.02,З 04.02</w:t>
            </w:r>
          </w:p>
        </w:tc>
      </w:tr>
      <w:tr w:rsidR="00EF726C" w:rsidRPr="00EF726C" w:rsidTr="00EF726C">
        <w:trPr>
          <w:trHeight w:val="843"/>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2.Назначение,типыкоробокпередач.Устройствокоробокпередач,раздаточнойкоробки. Назначение,устройство,принципдействияглавнойпередачи,дифференциала.</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b/>
                <w:color w:val="FF0000"/>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244"/>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Borders>
              <w:top w:val="nil"/>
            </w:tcBorders>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615" w:type="pct"/>
            <w:tcBorders>
              <w:top w:val="nil"/>
            </w:tcBorders>
            <w:vAlign w:val="center"/>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Borders>
              <w:top w:val="nil"/>
            </w:tcBorders>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197"/>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top w:val="single" w:sz="4" w:space="0" w:color="auto"/>
            </w:tcBorders>
          </w:tcPr>
          <w:p w:rsidR="00EF726C" w:rsidRPr="00EF726C" w:rsidRDefault="00EF726C" w:rsidP="00EF726C">
            <w:pPr>
              <w:spacing w:after="0" w:line="240" w:lineRule="auto"/>
              <w:contextualSpacing/>
              <w:jc w:val="both"/>
              <w:rPr>
                <w:rFonts w:ascii="Times New Roman" w:eastAsia="Times New Roman" w:hAnsi="Times New Roman" w:cs="Times New Roman"/>
                <w:b/>
                <w:bCs/>
                <w:lang w:eastAsia="ru-RU"/>
              </w:rPr>
            </w:pPr>
            <w:r w:rsidRPr="00EF726C">
              <w:rPr>
                <w:rFonts w:ascii="Times New Roman" w:eastAsia="Times New Roman" w:hAnsi="Times New Roman" w:cs="Times New Roman"/>
                <w:lang w:eastAsia="ru-RU"/>
              </w:rPr>
              <w:t>1. Практическое занятие 7.Соотнесение схем с устройством коробки передач,</w:t>
            </w:r>
          </w:p>
        </w:tc>
        <w:tc>
          <w:tcPr>
            <w:tcW w:w="519" w:type="pct"/>
            <w:tcBorders>
              <w:top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25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top w:val="single" w:sz="4" w:space="0" w:color="auto"/>
            </w:tcBorders>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2.Практическое занятие 8.Соотнесение схем с устройством раздаточной коробки,</w:t>
            </w:r>
          </w:p>
        </w:tc>
        <w:tc>
          <w:tcPr>
            <w:tcW w:w="519" w:type="pct"/>
            <w:tcBorders>
              <w:top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27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top w:val="single" w:sz="4" w:space="0" w:color="auto"/>
            </w:tcBorders>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3.Практическое занятие 9.Соотнесение схем с устройством карданной передачи,</w:t>
            </w:r>
          </w:p>
        </w:tc>
        <w:tc>
          <w:tcPr>
            <w:tcW w:w="519" w:type="pct"/>
            <w:tcBorders>
              <w:top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126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top w:val="single" w:sz="4" w:space="0" w:color="auto"/>
            </w:tcBorders>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4.Практическое занятие 10. Соотнесение схем с устройством механизма ведущего моста</w:t>
            </w:r>
          </w:p>
        </w:tc>
        <w:tc>
          <w:tcPr>
            <w:tcW w:w="519" w:type="pct"/>
            <w:tcBorders>
              <w:top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292"/>
        </w:trPr>
        <w:tc>
          <w:tcPr>
            <w:tcW w:w="786" w:type="pct"/>
            <w:gridSpan w:val="2"/>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Тема 1.5. </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Ходовая часть. Кузова</w:t>
            </w:r>
          </w:p>
        </w:tc>
        <w:tc>
          <w:tcPr>
            <w:tcW w:w="2371" w:type="pct"/>
          </w:tcPr>
          <w:p w:rsidR="00EF726C" w:rsidRPr="00EF726C" w:rsidRDefault="00EF726C" w:rsidP="00EF726C">
            <w:pPr>
              <w:tabs>
                <w:tab w:val="left" w:pos="448"/>
              </w:tabs>
              <w:spacing w:after="0" w:line="240" w:lineRule="auto"/>
              <w:ind w:left="53"/>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12</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31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tabs>
                <w:tab w:val="left" w:pos="44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1.Назначение, общее устройство ходовой части</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49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tabs>
                <w:tab w:val="left" w:pos="448"/>
              </w:tabs>
              <w:spacing w:after="0" w:line="240" w:lineRule="auto"/>
              <w:ind w:left="53"/>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Устройство несущего кузова легкового автомобиля.</w:t>
            </w:r>
          </w:p>
          <w:p w:rsidR="00EF726C" w:rsidRPr="00EF726C" w:rsidRDefault="00EF726C" w:rsidP="00EF726C">
            <w:pPr>
              <w:tabs>
                <w:tab w:val="left" w:pos="448"/>
              </w:tabs>
              <w:spacing w:after="0" w:line="240" w:lineRule="auto"/>
              <w:ind w:left="53"/>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Назначение, типы подвесок. Общее устройство подвески</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32"/>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tabs>
                <w:tab w:val="left" w:pos="41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vAlign w:val="center"/>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615" w:type="pct"/>
          </w:tcPr>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21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tabs>
                <w:tab w:val="left" w:pos="418"/>
              </w:tabs>
              <w:spacing w:after="0" w:line="240" w:lineRule="auto"/>
              <w:contextualSpacing/>
              <w:jc w:val="both"/>
              <w:rPr>
                <w:rFonts w:ascii="Times New Roman" w:eastAsia="Times New Roman" w:hAnsi="Times New Roman" w:cs="Times New Roman"/>
                <w:b/>
                <w:bCs/>
                <w:lang w:eastAsia="ru-RU"/>
              </w:rPr>
            </w:pPr>
            <w:r w:rsidRPr="00EF726C">
              <w:rPr>
                <w:rFonts w:ascii="Times New Roman" w:eastAsia="Times New Roman" w:hAnsi="Times New Roman" w:cs="Times New Roman"/>
                <w:lang w:eastAsia="ru-RU"/>
              </w:rPr>
              <w:t>1.Практическое занятие 11.Соотнесение схем с устройством ходовой части автомобиля, кузовов</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2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tabs>
                <w:tab w:val="left" w:pos="41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Практическое занятие 12.</w:t>
            </w:r>
            <w:r w:rsidRPr="00EF726C">
              <w:rPr>
                <w:rFonts w:ascii="Times New Roman" w:eastAsia="Times New Roman" w:hAnsi="Times New Roman" w:cs="Times New Roman"/>
                <w:sz w:val="24"/>
                <w:szCs w:val="24"/>
                <w:lang w:eastAsia="ru-RU"/>
              </w:rPr>
              <w:t xml:space="preserve"> Соотнесениесхемсустройствоммеханизмаведущегомоста.</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8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tabs>
                <w:tab w:val="left" w:pos="41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3. Практическое занятие 13.Соотнесение схем с устройством независимой подвески</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19"/>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tabs>
                <w:tab w:val="left" w:pos="41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 Практическое занятие 14.Соотнесение схем с устройством и различным типам шин</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70"/>
        </w:trPr>
        <w:tc>
          <w:tcPr>
            <w:tcW w:w="786" w:type="pct"/>
            <w:gridSpan w:val="2"/>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1.6.</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Органы управления</w:t>
            </w:r>
          </w:p>
        </w:tc>
        <w:tc>
          <w:tcPr>
            <w:tcW w:w="2371" w:type="pct"/>
          </w:tcPr>
          <w:p w:rsidR="00EF726C" w:rsidRPr="00EF726C" w:rsidRDefault="00EF726C" w:rsidP="00EF726C">
            <w:pPr>
              <w:spacing w:after="0" w:line="240" w:lineRule="auto"/>
              <w:ind w:left="2"/>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12</w:t>
            </w:r>
          </w:p>
        </w:tc>
        <w:tc>
          <w:tcPr>
            <w:tcW w:w="615" w:type="pct"/>
          </w:tcPr>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1024"/>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1.Назначение, классификация, устройство различных типов рулевого привода. Схема поворота автомобиля. Назначение, устройство и принцип действия рулевых механизмов. Принцип действия усилителей рулевого управления,</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345"/>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2.Устройство и принцип действия дисковых и барабанных колесных тормозных механизмов, Назначение, устройство гидравлического, пневматического привода тормозных механизмов</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highlight w:val="yellow"/>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230"/>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vAlign w:val="center"/>
          </w:tcPr>
          <w:p w:rsidR="00EF726C" w:rsidRPr="00EF726C" w:rsidRDefault="00EF726C" w:rsidP="00EF726C">
            <w:pPr>
              <w:suppressAutoHyphens/>
              <w:spacing w:after="0" w:line="240" w:lineRule="auto"/>
              <w:rPr>
                <w:rFonts w:ascii="Times New Roman" w:eastAsia="Times New Roman" w:hAnsi="Times New Roman" w:cs="Times New Roman"/>
                <w:b/>
                <w:highlight w:val="yellow"/>
                <w:lang w:eastAsia="ru-RU"/>
              </w:rPr>
            </w:pPr>
            <w:r w:rsidRPr="00EF726C">
              <w:rPr>
                <w:rFonts w:ascii="Times New Roman" w:eastAsia="Times New Roman" w:hAnsi="Times New Roman" w:cs="Times New Roman"/>
                <w:b/>
                <w:lang w:eastAsia="ru-RU"/>
              </w:rPr>
              <w:t>8</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285"/>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b/>
                <w:bCs/>
                <w:lang w:eastAsia="ru-RU"/>
              </w:rPr>
            </w:pPr>
            <w:r w:rsidRPr="00EF726C">
              <w:rPr>
                <w:rFonts w:ascii="Times New Roman" w:eastAsia="Times New Roman" w:hAnsi="Times New Roman" w:cs="Times New Roman"/>
                <w:lang w:eastAsia="ru-RU"/>
              </w:rPr>
              <w:t>1. Практическое занятие 15.Соотнесение схем с устройством рулевых механизмов,</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255"/>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Практическое занятие 16.Соотнесение схем с устройством рулевого привода,</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270"/>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3. Практическое занятие 17.Соотнесение схем с устройством тормозных механизмов,</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221"/>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 Практическое занятие 18. Соотнесение схем с устройством привода тормозных механизмов</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265"/>
        </w:trPr>
        <w:tc>
          <w:tcPr>
            <w:tcW w:w="3157" w:type="pct"/>
            <w:gridSpan w:val="3"/>
          </w:tcPr>
          <w:p w:rsidR="00EF726C" w:rsidRPr="00EF726C" w:rsidRDefault="00EF726C" w:rsidP="00EF726C">
            <w:pPr>
              <w:spacing w:after="0" w:line="240" w:lineRule="auto"/>
              <w:rPr>
                <w:rFonts w:ascii="Times New Roman" w:eastAsia="Times New Roman" w:hAnsi="Times New Roman" w:cs="Times New Roman"/>
                <w:i/>
                <w:highlight w:val="yellow"/>
                <w:lang w:eastAsia="ru-RU"/>
              </w:rPr>
            </w:pPr>
            <w:r w:rsidRPr="00EF726C">
              <w:rPr>
                <w:rFonts w:ascii="Times New Roman" w:eastAsia="Times New Roman" w:hAnsi="Times New Roman" w:cs="Times New Roman"/>
                <w:b/>
                <w:bCs/>
                <w:lang w:eastAsia="ru-RU"/>
              </w:rPr>
              <w:t>Раздел 2. Техническая диагностика автомобилей</w:t>
            </w:r>
          </w:p>
        </w:tc>
        <w:tc>
          <w:tcPr>
            <w:tcW w:w="519" w:type="pct"/>
            <w:vAlign w:val="center"/>
          </w:tcPr>
          <w:p w:rsidR="00EF726C" w:rsidRPr="00EF726C" w:rsidRDefault="00EF726C" w:rsidP="00EF726C">
            <w:pPr>
              <w:suppressAutoHyphens/>
              <w:spacing w:after="0" w:line="240" w:lineRule="auto"/>
              <w:rPr>
                <w:rFonts w:ascii="Times New Roman" w:eastAsia="Times New Roman" w:hAnsi="Times New Roman" w:cs="Times New Roman"/>
                <w:i/>
                <w:highlight w:val="yellow"/>
                <w:lang w:eastAsia="ru-RU"/>
              </w:rPr>
            </w:pPr>
            <w:r w:rsidRPr="00EF726C">
              <w:rPr>
                <w:rFonts w:ascii="Times New Roman" w:eastAsia="Times New Roman" w:hAnsi="Times New Roman" w:cs="Times New Roman"/>
                <w:b/>
                <w:bCs/>
                <w:lang w:eastAsia="ru-RU"/>
              </w:rPr>
              <w:t>54/30</w:t>
            </w:r>
          </w:p>
        </w:tc>
        <w:tc>
          <w:tcPr>
            <w:tcW w:w="615"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r>
      <w:tr w:rsidR="00EF726C" w:rsidRPr="00EF726C" w:rsidTr="00EF726C">
        <w:trPr>
          <w:trHeight w:val="350"/>
        </w:trPr>
        <w:tc>
          <w:tcPr>
            <w:tcW w:w="3157" w:type="pct"/>
            <w:gridSpan w:val="3"/>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МДК 01.02 «Техническая диагностика автомобилей»</w:t>
            </w:r>
          </w:p>
        </w:tc>
        <w:tc>
          <w:tcPr>
            <w:tcW w:w="519" w:type="pct"/>
            <w:vAlign w:val="center"/>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54/30</w:t>
            </w:r>
          </w:p>
        </w:tc>
        <w:tc>
          <w:tcPr>
            <w:tcW w:w="615"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r>
      <w:tr w:rsidR="00EF726C" w:rsidRPr="00EF726C" w:rsidTr="00EF726C">
        <w:trPr>
          <w:trHeight w:val="310"/>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1.1.</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Виды и методы диагностирования</w:t>
            </w:r>
          </w:p>
        </w:tc>
        <w:tc>
          <w:tcPr>
            <w:tcW w:w="2377" w:type="pct"/>
            <w:gridSpan w:val="2"/>
          </w:tcPr>
          <w:p w:rsidR="00EF726C" w:rsidRPr="00EF726C" w:rsidRDefault="00EF726C" w:rsidP="00EF726C">
            <w:pPr>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Содержание учебного материала:</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2</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Calibri" w:eastAsia="Times New Roman" w:hAnsi="Calibri" w:cs="Times New Roman"/>
                <w:lang w:eastAsia="ru-RU"/>
              </w:rPr>
            </w:pPr>
          </w:p>
        </w:tc>
      </w:tr>
      <w:tr w:rsidR="00EF726C" w:rsidRPr="00EF726C" w:rsidTr="00EF726C">
        <w:trPr>
          <w:trHeight w:val="285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lang w:eastAsia="ru-RU"/>
              </w:rPr>
              <w:t>1. Роль диагностики в обеспечении безопасности и надежности автомобилей. Виды и методы диагностирования автомобилей.</w:t>
            </w:r>
          </w:p>
        </w:tc>
        <w:tc>
          <w:tcPr>
            <w:tcW w:w="519" w:type="pct"/>
            <w:vAlign w:val="center"/>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 ПК 1.2, ПК 1.3, ПК 1.4, ПК 1.5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1.1.01, Н 1.2.01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1.1.01,У 1.2.01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З 1.1.01, З 1.2.01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1.3. 01, Н 1.4.01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1.3.01, У 1.4.01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З 1.3.01, З 1.4.01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1.5.01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1.5 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З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234"/>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1.2.</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Диагностирование авто- мобильных двигателей</w:t>
            </w:r>
          </w:p>
        </w:tc>
        <w:tc>
          <w:tcPr>
            <w:tcW w:w="2377" w:type="pct"/>
            <w:gridSpan w:val="2"/>
          </w:tcPr>
          <w:p w:rsidR="00EF726C" w:rsidRPr="00EF726C" w:rsidRDefault="00EF726C" w:rsidP="00EF726C">
            <w:pPr>
              <w:spacing w:after="0" w:line="240" w:lineRule="auto"/>
              <w:ind w:left="71"/>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10</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51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914FAE">
            <w:pPr>
              <w:numPr>
                <w:ilvl w:val="0"/>
                <w:numId w:val="13"/>
              </w:numPr>
              <w:tabs>
                <w:tab w:val="left" w:pos="71"/>
                <w:tab w:val="left" w:pos="341"/>
              </w:tabs>
              <w:spacing w:before="120" w:after="0" w:line="240" w:lineRule="auto"/>
              <w:ind w:left="71"/>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Средства диагностирования механизмов и систем двигателя. Диагностирование систем двигателя.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31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914FAE">
            <w:pPr>
              <w:numPr>
                <w:ilvl w:val="0"/>
                <w:numId w:val="13"/>
              </w:numPr>
              <w:tabs>
                <w:tab w:val="left" w:pos="71"/>
                <w:tab w:val="left" w:pos="285"/>
                <w:tab w:val="left" w:pos="341"/>
              </w:tabs>
              <w:spacing w:before="120" w:after="0" w:line="240" w:lineRule="auto"/>
              <w:ind w:left="71"/>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Диагностирование механизмов двигателя. Параметры, определяемые при диагностировании</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286"/>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7" w:type="pct"/>
            <w:gridSpan w:val="2"/>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vAlign w:val="center"/>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6</w:t>
            </w:r>
          </w:p>
        </w:tc>
        <w:tc>
          <w:tcPr>
            <w:tcW w:w="615"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r>
      <w:tr w:rsidR="00EF726C" w:rsidRPr="00EF726C" w:rsidTr="00EF726C">
        <w:trPr>
          <w:trHeight w:val="483"/>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7" w:type="pct"/>
            <w:gridSpan w:val="2"/>
          </w:tcPr>
          <w:p w:rsidR="00EF726C" w:rsidRPr="00EF726C" w:rsidRDefault="00EF726C" w:rsidP="00EF726C">
            <w:pPr>
              <w:tabs>
                <w:tab w:val="left" w:pos="481"/>
              </w:tabs>
              <w:spacing w:after="0" w:line="240" w:lineRule="auto"/>
              <w:contextualSpacing/>
              <w:jc w:val="both"/>
              <w:rPr>
                <w:rFonts w:ascii="Times New Roman" w:eastAsia="Times New Roman" w:hAnsi="Times New Roman" w:cs="Times New Roman"/>
                <w:b/>
                <w:bCs/>
                <w:lang w:eastAsia="ru-RU"/>
              </w:rPr>
            </w:pPr>
            <w:r w:rsidRPr="00EF726C">
              <w:rPr>
                <w:rFonts w:ascii="Times New Roman" w:eastAsia="Times New Roman" w:hAnsi="Times New Roman" w:cs="Times New Roman"/>
                <w:lang w:eastAsia="ru-RU"/>
              </w:rPr>
              <w:t>1.Практическое занятие 1.Выполнение заданий по изучению средств диагностирования механизмов и систем двигателя,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55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7" w:type="pct"/>
            <w:gridSpan w:val="2"/>
          </w:tcPr>
          <w:p w:rsidR="00EF726C" w:rsidRPr="00EF726C" w:rsidRDefault="00EF726C" w:rsidP="00EF726C">
            <w:pPr>
              <w:tabs>
                <w:tab w:val="left" w:pos="481"/>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2.Практическое занятие 2. Выполнение заданий по диагностике технического состояния механизмов двигателя,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45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7" w:type="pct"/>
            <w:gridSpan w:val="2"/>
          </w:tcPr>
          <w:p w:rsidR="00EF726C" w:rsidRPr="00EF726C" w:rsidRDefault="00EF726C" w:rsidP="00EF726C">
            <w:pPr>
              <w:tabs>
                <w:tab w:val="left" w:pos="481"/>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3. Практическое занятие 3. Выполнение заданий по диагностике технического состояния систем двигателя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234"/>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Тема 1.3. </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Диагностирование электрических и электронных систем автомобилей</w:t>
            </w:r>
          </w:p>
        </w:tc>
        <w:tc>
          <w:tcPr>
            <w:tcW w:w="2377" w:type="pct"/>
            <w:gridSpan w:val="2"/>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10</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529"/>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914FAE">
            <w:pPr>
              <w:numPr>
                <w:ilvl w:val="0"/>
                <w:numId w:val="14"/>
              </w:numPr>
              <w:tabs>
                <w:tab w:val="left" w:pos="316"/>
              </w:tabs>
              <w:spacing w:before="120" w:after="0" w:line="240" w:lineRule="auto"/>
              <w:ind w:left="71"/>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Средства диагностирования электрических и электронных систем.</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487"/>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914FAE">
            <w:pPr>
              <w:numPr>
                <w:ilvl w:val="0"/>
                <w:numId w:val="14"/>
              </w:numPr>
              <w:tabs>
                <w:tab w:val="left" w:pos="316"/>
              </w:tabs>
              <w:spacing w:before="120" w:after="0" w:line="240" w:lineRule="auto"/>
              <w:ind w:left="71"/>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Диагностирование приборов электрооборудования автомобиля и приборов электронных систем автомобиля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09.01,З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09.02,З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09.03,З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09.04,З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 09.05,З 09.05</w:t>
            </w:r>
          </w:p>
        </w:tc>
      </w:tr>
      <w:tr w:rsidR="00EF726C" w:rsidRPr="00EF726C" w:rsidTr="00EF726C">
        <w:trPr>
          <w:trHeight w:val="28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6</w:t>
            </w:r>
          </w:p>
        </w:tc>
        <w:tc>
          <w:tcPr>
            <w:tcW w:w="615"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r>
      <w:tr w:rsidR="00EF726C" w:rsidRPr="00EF726C" w:rsidTr="00EF726C">
        <w:trPr>
          <w:trHeight w:val="21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jc w:val="both"/>
              <w:rPr>
                <w:rFonts w:ascii="Times New Roman" w:eastAsia="Times New Roman" w:hAnsi="Times New Roman" w:cs="Times New Roman"/>
                <w:b/>
                <w:bCs/>
                <w:lang w:eastAsia="ru-RU"/>
              </w:rPr>
            </w:pPr>
            <w:r w:rsidRPr="00EF726C">
              <w:rPr>
                <w:rFonts w:ascii="Times New Roman" w:eastAsia="Times New Roman" w:hAnsi="Times New Roman" w:cs="Times New Roman"/>
                <w:lang w:eastAsia="ru-RU"/>
              </w:rPr>
              <w:t>1.Практическое занятие 4.Применение средств диагностирования электрических и электронныхсистем автомобиля.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09.01,З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09.02,З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09.03,З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09.04,З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09.05,З 09.05</w:t>
            </w:r>
          </w:p>
        </w:tc>
      </w:tr>
      <w:tr w:rsidR="00EF726C" w:rsidRPr="00EF726C" w:rsidTr="00EF726C">
        <w:trPr>
          <w:trHeight w:val="48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Практическое занятие 5. Выполнение заданий по диагностике технического состояния источников тока.</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09.01,З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09.02,З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09.03,З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09.04,З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09.05,З 09.05</w:t>
            </w:r>
          </w:p>
        </w:tc>
      </w:tr>
      <w:tr w:rsidR="00EF726C" w:rsidRPr="00EF726C" w:rsidTr="00EF726C">
        <w:trPr>
          <w:trHeight w:val="54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3.Практическое занятие 6. Выполнение заданий по диагностике технического состояния систем зажигания, пуска автомобиля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09.01,З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09.02,З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09.03,З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09.04,З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09.05,З 09.05</w:t>
            </w:r>
          </w:p>
        </w:tc>
      </w:tr>
      <w:tr w:rsidR="00EF726C" w:rsidRPr="00EF726C" w:rsidTr="00EF726C">
        <w:trPr>
          <w:trHeight w:val="165"/>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1.4. Диагностирование авто- мобильных трансмиссий</w:t>
            </w:r>
          </w:p>
        </w:tc>
        <w:tc>
          <w:tcPr>
            <w:tcW w:w="2377" w:type="pct"/>
            <w:gridSpan w:val="2"/>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10</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722"/>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914FAE">
            <w:pPr>
              <w:numPr>
                <w:ilvl w:val="0"/>
                <w:numId w:val="9"/>
              </w:numPr>
              <w:tabs>
                <w:tab w:val="left" w:pos="341"/>
              </w:tabs>
              <w:spacing w:before="120" w:after="0" w:line="240" w:lineRule="auto"/>
              <w:ind w:left="71" w:firstLine="0"/>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Средства диагностирования механизмов и агрегатов трансмиссии автомобиля. Параметры, определяемые при диагностировании.</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592"/>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914FAE">
            <w:pPr>
              <w:numPr>
                <w:ilvl w:val="0"/>
                <w:numId w:val="9"/>
              </w:numPr>
              <w:tabs>
                <w:tab w:val="left" w:pos="341"/>
              </w:tabs>
              <w:spacing w:before="120" w:after="0" w:line="240" w:lineRule="auto"/>
              <w:ind w:left="71" w:firstLine="0"/>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Диагностирование сцепления, коробки передач и карданной передачи, механизма ведущего моста</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181"/>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В том числе практических занятий и лабораторных работ</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6</w:t>
            </w:r>
          </w:p>
        </w:tc>
        <w:tc>
          <w:tcPr>
            <w:tcW w:w="615" w:type="pc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c>
          <w:tcPr>
            <w:tcW w:w="709" w:type="pc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r>
      <w:tr w:rsidR="00EF726C" w:rsidRPr="00EF726C" w:rsidTr="00EF726C">
        <w:trPr>
          <w:trHeight w:val="54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 Практическое занятие 7..Выполнение заданий по изучению средств диагностирования механизмов и агрегатов трансмиссии автомобиля,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48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Практическое занятие 8. Выполнение заданий по диагностике технического состояния сцепления, коробки передач,</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52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3. Практическое занятие 9. выполнение заданий по диагностике технического состояния карданной передачи, механизма ведущего моста</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249"/>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1.5. Диагностирование ходовой части и механизмов управления автомобилей</w:t>
            </w:r>
          </w:p>
        </w:tc>
        <w:tc>
          <w:tcPr>
            <w:tcW w:w="2377" w:type="pct"/>
            <w:gridSpan w:val="2"/>
          </w:tcPr>
          <w:p w:rsidR="00EF726C" w:rsidRPr="00EF726C" w:rsidRDefault="00EF726C" w:rsidP="00EF726C">
            <w:pPr>
              <w:spacing w:after="0" w:line="240" w:lineRule="auto"/>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10</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702"/>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914FAE">
            <w:pPr>
              <w:numPr>
                <w:ilvl w:val="0"/>
                <w:numId w:val="10"/>
              </w:numPr>
              <w:tabs>
                <w:tab w:val="left" w:pos="291"/>
              </w:tabs>
              <w:spacing w:before="120" w:after="0" w:line="240" w:lineRule="auto"/>
              <w:ind w:left="71" w:firstLine="0"/>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Средства диагностирования ходовой части и механизмов управления автомобиля.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52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914FAE">
            <w:pPr>
              <w:numPr>
                <w:ilvl w:val="0"/>
                <w:numId w:val="10"/>
              </w:numPr>
              <w:tabs>
                <w:tab w:val="left" w:pos="291"/>
              </w:tabs>
              <w:spacing w:before="120" w:after="0" w:line="240" w:lineRule="auto"/>
              <w:ind w:left="71" w:firstLine="0"/>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Диагностирование подвески, колес и шин, Диагностирование рулевого управления и тормозной системы»</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219"/>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6</w:t>
            </w:r>
          </w:p>
        </w:tc>
        <w:tc>
          <w:tcPr>
            <w:tcW w:w="615"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r>
      <w:tr w:rsidR="00EF726C" w:rsidRPr="00EF726C" w:rsidTr="00EF726C">
        <w:trPr>
          <w:trHeight w:val="52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88"/>
              </w:tabs>
              <w:spacing w:after="0" w:line="240" w:lineRule="auto"/>
              <w:contextualSpacing/>
              <w:jc w:val="both"/>
              <w:rPr>
                <w:rFonts w:ascii="Times New Roman" w:eastAsia="Times New Roman" w:hAnsi="Times New Roman" w:cs="Times New Roman"/>
                <w:b/>
                <w:bCs/>
                <w:lang w:eastAsia="ru-RU"/>
              </w:rPr>
            </w:pPr>
            <w:r w:rsidRPr="00EF726C">
              <w:rPr>
                <w:rFonts w:ascii="Times New Roman" w:eastAsia="Times New Roman" w:hAnsi="Times New Roman" w:cs="Times New Roman"/>
                <w:lang w:eastAsia="ru-RU"/>
              </w:rPr>
              <w:t>1. Практическое занятие 10. Изучение средств диагностирования ходовой части и механизмов управления автомобиля,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02.04, Зо 02.04</w:t>
            </w:r>
          </w:p>
        </w:tc>
      </w:tr>
      <w:tr w:rsidR="00EF726C" w:rsidRPr="00EF726C" w:rsidTr="00EF726C">
        <w:trPr>
          <w:trHeight w:val="28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88"/>
              </w:tabs>
              <w:spacing w:after="0" w:line="240" w:lineRule="auto"/>
              <w:contextualSpacing/>
              <w:jc w:val="both"/>
              <w:rPr>
                <w:rFonts w:ascii="Times New Roman" w:eastAsia="Times New Roman" w:hAnsi="Times New Roman" w:cs="Times New Roman"/>
                <w:b/>
                <w:bCs/>
                <w:lang w:eastAsia="ru-RU"/>
              </w:rPr>
            </w:pPr>
            <w:r w:rsidRPr="00EF726C">
              <w:rPr>
                <w:rFonts w:ascii="Times New Roman" w:eastAsia="Times New Roman" w:hAnsi="Times New Roman" w:cs="Times New Roman"/>
                <w:lang w:eastAsia="ru-RU"/>
              </w:rPr>
              <w:t>2. Практическое занятие 11. Проверка углов установки колес,</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52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914FAE">
            <w:pPr>
              <w:numPr>
                <w:ilvl w:val="0"/>
                <w:numId w:val="10"/>
              </w:numPr>
              <w:tabs>
                <w:tab w:val="left" w:pos="388"/>
              </w:tabs>
              <w:spacing w:before="120" w:after="0" w:line="240" w:lineRule="auto"/>
              <w:ind w:left="0" w:firstLine="0"/>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Практическое занятие 12. Диагностика технического состояния тормозной системы</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225"/>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1.6. Диагностирование кузовов, кабин и платформ</w:t>
            </w:r>
          </w:p>
        </w:tc>
        <w:tc>
          <w:tcPr>
            <w:tcW w:w="2377" w:type="pct"/>
            <w:gridSpan w:val="2"/>
          </w:tcPr>
          <w:p w:rsidR="00EF726C" w:rsidRPr="00EF726C" w:rsidRDefault="00EF726C" w:rsidP="00EF726C">
            <w:pPr>
              <w:tabs>
                <w:tab w:val="left" w:pos="388"/>
              </w:tabs>
              <w:spacing w:after="0" w:line="240" w:lineRule="auto"/>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8</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1771"/>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914FAE">
            <w:pPr>
              <w:numPr>
                <w:ilvl w:val="0"/>
                <w:numId w:val="11"/>
              </w:numPr>
              <w:tabs>
                <w:tab w:val="left" w:pos="344"/>
                <w:tab w:val="left" w:pos="388"/>
              </w:tabs>
              <w:spacing w:before="120" w:after="0" w:line="240" w:lineRule="auto"/>
              <w:ind w:left="71" w:firstLine="0"/>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Средства диагностирования состояния кузова, кабины, платформы.</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 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 Зо 03.04</w:t>
            </w:r>
          </w:p>
        </w:tc>
      </w:tr>
      <w:tr w:rsidR="00EF726C" w:rsidRPr="00EF726C" w:rsidTr="00EF726C">
        <w:trPr>
          <w:trHeight w:val="25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88"/>
              </w:tabs>
              <w:spacing w:after="0" w:line="240" w:lineRule="auto"/>
              <w:ind w:left="71"/>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6</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p>
        </w:tc>
      </w:tr>
      <w:tr w:rsidR="00EF726C" w:rsidRPr="00EF726C" w:rsidTr="00EF726C">
        <w:trPr>
          <w:trHeight w:val="530"/>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44"/>
                <w:tab w:val="left" w:pos="388"/>
              </w:tabs>
              <w:spacing w:after="0" w:line="240" w:lineRule="auto"/>
              <w:ind w:left="71"/>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 Практическое занятие 13. Выполнение заданий по проверке технического состояния кузова и его элементов,</w:t>
            </w:r>
          </w:p>
        </w:tc>
        <w:tc>
          <w:tcPr>
            <w:tcW w:w="519" w:type="pct"/>
            <w:tcBorders>
              <w:top w:val="single" w:sz="4" w:space="0" w:color="auto"/>
            </w:tcBorders>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 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 Зо 03.04</w:t>
            </w:r>
          </w:p>
        </w:tc>
      </w:tr>
      <w:tr w:rsidR="00EF726C" w:rsidRPr="00EF726C" w:rsidTr="00EF726C">
        <w:trPr>
          <w:trHeight w:val="219"/>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44"/>
                <w:tab w:val="left" w:pos="38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Практическое занятие 14. Выполнение заданий по поверке геометрии кузова,</w:t>
            </w:r>
          </w:p>
        </w:tc>
        <w:tc>
          <w:tcPr>
            <w:tcW w:w="519" w:type="pct"/>
            <w:tcBorders>
              <w:top w:val="single" w:sz="4" w:space="0" w:color="auto"/>
            </w:tcBorders>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 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03.04, Зо 03.04</w:t>
            </w:r>
          </w:p>
        </w:tc>
      </w:tr>
      <w:tr w:rsidR="00EF726C" w:rsidRPr="00EF726C" w:rsidTr="00EF726C">
        <w:trPr>
          <w:trHeight w:val="52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44"/>
                <w:tab w:val="left" w:pos="38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3. Практическое занятие 15. Выполнение заданий по определению состояния лакокрасочного покрытия</w:t>
            </w:r>
          </w:p>
        </w:tc>
        <w:tc>
          <w:tcPr>
            <w:tcW w:w="519" w:type="pct"/>
            <w:tcBorders>
              <w:top w:val="single" w:sz="4" w:space="0" w:color="auto"/>
            </w:tcBorders>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 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 Зо 03.04</w:t>
            </w:r>
          </w:p>
        </w:tc>
      </w:tr>
      <w:tr w:rsidR="00EF726C" w:rsidRPr="00EF726C" w:rsidTr="00EF726C">
        <w:trPr>
          <w:trHeight w:val="525"/>
        </w:trPr>
        <w:tc>
          <w:tcPr>
            <w:tcW w:w="3157" w:type="pct"/>
            <w:gridSpan w:val="3"/>
          </w:tcPr>
          <w:p w:rsidR="00EF726C" w:rsidRPr="00EF726C" w:rsidRDefault="00EF726C" w:rsidP="00EF726C">
            <w:pPr>
              <w:spacing w:after="0" w:line="240" w:lineRule="auto"/>
              <w:contextualSpacing/>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Примерная тематика самостоятельной учебной работы при изучении раздела 1</w:t>
            </w:r>
          </w:p>
          <w:p w:rsidR="00EF726C" w:rsidRPr="00EF726C" w:rsidRDefault="00EF726C" w:rsidP="00EF726C">
            <w:pPr>
              <w:spacing w:before="120"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 Устройство системы освещения и сигнализации</w:t>
            </w:r>
          </w:p>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Устройство, принцип действия сцепления</w:t>
            </w:r>
          </w:p>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3. Назначение, типы колес автомобиля. Устройство различных типов колес. Назначение, классификация, устройство автомобильных шин. Свойства, маркировка шин</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6</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1.2, ПК 1.3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 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vAlign w:val="center"/>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bCs/>
                <w:iCs/>
                <w:lang w:eastAsia="ru-RU"/>
              </w:rPr>
            </w:pPr>
            <w:r w:rsidRPr="00EF726C">
              <w:rPr>
                <w:rFonts w:ascii="Times New Roman" w:eastAsia="Times New Roman" w:hAnsi="Times New Roman" w:cs="Times New Roman"/>
                <w:bCs/>
                <w:iCs/>
                <w:lang w:eastAsia="ru-RU"/>
              </w:rPr>
              <w:t>Уо 01.01,</w:t>
            </w:r>
            <w:r w:rsidRPr="00EF726C">
              <w:rPr>
                <w:rFonts w:ascii="Times New Roman" w:eastAsia="Times New Roman" w:hAnsi="Times New Roman" w:cs="Times New Roman"/>
                <w:lang w:eastAsia="ru-RU"/>
              </w:rPr>
              <w:t xml:space="preserve">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bCs/>
                <w:iCs/>
                <w:lang w:eastAsia="ru-RU"/>
              </w:rPr>
              <w:t>Уо 01.03</w:t>
            </w:r>
            <w:r w:rsidRPr="00EF726C">
              <w:rPr>
                <w:rFonts w:ascii="Times New Roman" w:eastAsia="Times New Roman" w:hAnsi="Times New Roman" w:cs="Times New Roman"/>
                <w:lang w:eastAsia="ru-RU"/>
              </w:rPr>
              <w:t>,Зо 01.03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525"/>
        </w:trPr>
        <w:tc>
          <w:tcPr>
            <w:tcW w:w="3157" w:type="pct"/>
            <w:gridSpan w:val="3"/>
          </w:tcPr>
          <w:p w:rsidR="00EF726C" w:rsidRPr="00EF726C" w:rsidRDefault="00EF726C" w:rsidP="00EF726C">
            <w:pPr>
              <w:tabs>
                <w:tab w:val="left" w:pos="344"/>
                <w:tab w:val="left" w:pos="388"/>
              </w:tabs>
              <w:spacing w:after="0" w:line="240" w:lineRule="auto"/>
              <w:contextualSpacing/>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Примерная тематика самостоятельной учебной работы при изучении раздела 2</w:t>
            </w:r>
          </w:p>
          <w:p w:rsidR="00EF726C" w:rsidRPr="00EF726C" w:rsidRDefault="00EF726C" w:rsidP="00EF726C">
            <w:pPr>
              <w:tabs>
                <w:tab w:val="left" w:pos="344"/>
                <w:tab w:val="left" w:pos="38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 Изучить передовые технологии в диагностировании двигателей</w:t>
            </w:r>
          </w:p>
          <w:p w:rsidR="00EF726C" w:rsidRPr="00EF726C" w:rsidRDefault="00EF726C" w:rsidP="00EF726C">
            <w:pPr>
              <w:tabs>
                <w:tab w:val="left" w:pos="344"/>
                <w:tab w:val="left" w:pos="38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2.Изучение и описание технологий выполнения диагностирования агрегатов, узлов и систем автомобилей</w:t>
            </w:r>
          </w:p>
        </w:tc>
        <w:tc>
          <w:tcPr>
            <w:tcW w:w="519" w:type="pct"/>
            <w:tcBorders>
              <w:top w:val="single" w:sz="4" w:space="0" w:color="auto"/>
            </w:tcBorders>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360"/>
        </w:trPr>
        <w:tc>
          <w:tcPr>
            <w:tcW w:w="3157" w:type="pct"/>
            <w:gridSpan w:val="3"/>
          </w:tcPr>
          <w:p w:rsidR="00EF726C" w:rsidRPr="00EF726C" w:rsidRDefault="00EF726C" w:rsidP="00EF726C">
            <w:pPr>
              <w:tabs>
                <w:tab w:val="left" w:pos="388"/>
              </w:tab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Учебная практика раздела 1</w:t>
            </w:r>
          </w:p>
          <w:p w:rsidR="00EF726C" w:rsidRPr="00EF726C" w:rsidRDefault="00EF726C" w:rsidP="00EF726C">
            <w:pPr>
              <w:tabs>
                <w:tab w:val="left" w:pos="388"/>
              </w:tab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Виды работ</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lang w:eastAsia="ru-RU"/>
              </w:rPr>
            </w:pPr>
          </w:p>
        </w:tc>
        <w:tc>
          <w:tcPr>
            <w:tcW w:w="615"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r>
      <w:tr w:rsidR="00EF726C" w:rsidRPr="00EF726C" w:rsidTr="00EF726C">
        <w:trPr>
          <w:trHeight w:val="360"/>
        </w:trPr>
        <w:tc>
          <w:tcPr>
            <w:tcW w:w="3157" w:type="pct"/>
            <w:gridSpan w:val="3"/>
          </w:tcPr>
          <w:p w:rsidR="00EF726C" w:rsidRPr="00EF726C" w:rsidRDefault="00EF726C" w:rsidP="00EF726C">
            <w:pPr>
              <w:tabs>
                <w:tab w:val="left" w:pos="388"/>
              </w:tab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Производственная практика раздела 1</w:t>
            </w:r>
          </w:p>
          <w:p w:rsidR="00EF726C" w:rsidRPr="00EF726C" w:rsidRDefault="00EF726C" w:rsidP="00EF726C">
            <w:pPr>
              <w:tabs>
                <w:tab w:val="left" w:pos="388"/>
              </w:tab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Виды работ </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lang w:eastAsia="ru-RU"/>
              </w:rPr>
            </w:pPr>
          </w:p>
        </w:tc>
        <w:tc>
          <w:tcPr>
            <w:tcW w:w="615"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r>
      <w:tr w:rsidR="00EF726C" w:rsidRPr="00EF726C" w:rsidTr="00EF726C">
        <w:tc>
          <w:tcPr>
            <w:tcW w:w="3157" w:type="pct"/>
            <w:gridSpan w:val="3"/>
          </w:tcPr>
          <w:p w:rsidR="00EF726C" w:rsidRPr="00EF726C" w:rsidRDefault="00EF726C" w:rsidP="00EF726C">
            <w:pPr>
              <w:suppressAutoHyphens/>
              <w:spacing w:after="0" w:line="240" w:lineRule="auto"/>
              <w:jc w:val="both"/>
              <w:rPr>
                <w:rFonts w:ascii="Times New Roman" w:eastAsia="Times New Roman" w:hAnsi="Times New Roman" w:cs="Times New Roman"/>
                <w:b/>
                <w:bCs/>
                <w:lang w:eastAsia="ru-RU"/>
              </w:rPr>
            </w:pPr>
            <w:bookmarkStart w:id="46" w:name="_Hlk109657930"/>
            <w:r w:rsidRPr="00EF726C">
              <w:rPr>
                <w:rFonts w:ascii="Times New Roman" w:eastAsia="Times New Roman" w:hAnsi="Times New Roman" w:cs="Times New Roman"/>
                <w:b/>
                <w:bCs/>
                <w:lang w:eastAsia="ru-RU"/>
              </w:rPr>
              <w:t xml:space="preserve">Учебная практика </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lastRenderedPageBreak/>
              <w:t xml:space="preserve">Виды работ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 Определение технического состояния автомобильных двигателей.</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 xml:space="preserve">2. Определение технического состояния электрических и электронных систем автомобилей.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3. Определение технического состояния автомобильных трансмиссий.</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 Определение технического состояния ходовой части.</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5. Определение технического состояния механизмов управления автомобилей.</w:t>
            </w:r>
          </w:p>
          <w:p w:rsidR="00EF726C" w:rsidRPr="00EF726C" w:rsidRDefault="00EF726C" w:rsidP="00EF726C">
            <w:pPr>
              <w:spacing w:after="0" w:line="240" w:lineRule="auto"/>
              <w:rPr>
                <w:rFonts w:ascii="Times New Roman" w:eastAsia="Times New Roman" w:hAnsi="Times New Roman" w:cs="Times New Roman"/>
                <w:highlight w:val="green"/>
                <w:lang w:eastAsia="ru-RU"/>
              </w:rPr>
            </w:pPr>
            <w:r w:rsidRPr="00EF726C">
              <w:rPr>
                <w:rFonts w:ascii="Times New Roman" w:eastAsia="Times New Roman" w:hAnsi="Times New Roman" w:cs="Times New Roman"/>
                <w:lang w:eastAsia="ru-RU"/>
              </w:rPr>
              <w:t>6. Выявление дефектов кузовов, кабин и платформ.</w:t>
            </w:r>
          </w:p>
        </w:tc>
        <w:tc>
          <w:tcPr>
            <w:tcW w:w="519"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lastRenderedPageBreak/>
              <w:t>72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 ПК 1.2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lastRenderedPageBreak/>
              <w:t>ПК 1.3, ПК 1.4, ПК 1.5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 ОК 04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 ОК 06</w:t>
            </w: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Н 1.1.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У1.1.01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1.2.01, Н 1.3.01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1.4.01, Н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 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 Зо 04.02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 Зо 05.01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 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 Зо 06.02</w:t>
            </w:r>
          </w:p>
        </w:tc>
      </w:tr>
      <w:tr w:rsidR="00EF726C" w:rsidRPr="00EF726C" w:rsidTr="00EF726C">
        <w:trPr>
          <w:trHeight w:val="800"/>
        </w:trPr>
        <w:tc>
          <w:tcPr>
            <w:tcW w:w="3157" w:type="pct"/>
            <w:gridSpan w:val="3"/>
          </w:tcPr>
          <w:p w:rsidR="00EF726C" w:rsidRPr="00EF726C" w:rsidRDefault="00EF726C" w:rsidP="00EF726C">
            <w:pPr>
              <w:suppressAutoHyphen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lastRenderedPageBreak/>
              <w:t xml:space="preserve">Производственная практика </w:t>
            </w:r>
          </w:p>
          <w:p w:rsidR="00EF726C" w:rsidRPr="00EF726C" w:rsidRDefault="00EF726C" w:rsidP="00EF726C">
            <w:pPr>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Виды работ </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 Охрана труда.</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color w:val="000000"/>
                <w:sz w:val="24"/>
                <w:szCs w:val="24"/>
                <w:shd w:val="clear" w:color="auto" w:fill="F5F5F5"/>
                <w:lang w:eastAsia="ru-RU"/>
              </w:rPr>
              <w:t>2. Подготовка рабочего места к выполнению работ (оборудование, материалы и приспособления)</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 xml:space="preserve">3. Диагностирование механизмов и систем двигателя. </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color w:val="000000"/>
                <w:sz w:val="24"/>
                <w:szCs w:val="24"/>
                <w:shd w:val="clear" w:color="auto" w:fill="F5F5F5"/>
                <w:lang w:eastAsia="ru-RU"/>
              </w:rPr>
              <w:t>4. Контрольно-диагностические и регулировочные работы. </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 xml:space="preserve">5. Диагностирование электрических и электронных систем автомобилей </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color w:val="000000"/>
                <w:sz w:val="24"/>
                <w:szCs w:val="24"/>
                <w:shd w:val="clear" w:color="auto" w:fill="F5F5F5"/>
                <w:lang w:eastAsia="ru-RU"/>
              </w:rPr>
              <w:t>6. Диагностирование состояния механизмов и агрегатов трансмиссии</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7. Диагностирование ходовой части автомобилей.</w:t>
            </w:r>
          </w:p>
          <w:p w:rsidR="00EF726C" w:rsidRPr="00EF726C" w:rsidRDefault="00EF726C" w:rsidP="00EF726C">
            <w:pPr>
              <w:spacing w:after="0" w:line="240" w:lineRule="auto"/>
              <w:jc w:val="both"/>
              <w:rPr>
                <w:rFonts w:ascii="Times New Roman" w:eastAsia="Times New Roman" w:hAnsi="Times New Roman" w:cs="Times New Roman"/>
                <w:color w:val="000000"/>
                <w:sz w:val="24"/>
                <w:szCs w:val="24"/>
                <w:shd w:val="clear" w:color="auto" w:fill="F5F5F5"/>
                <w:lang w:eastAsia="ru-RU"/>
              </w:rPr>
            </w:pPr>
            <w:r w:rsidRPr="00EF726C">
              <w:rPr>
                <w:rFonts w:ascii="Times New Roman" w:eastAsia="Times New Roman" w:hAnsi="Times New Roman" w:cs="Times New Roman"/>
                <w:color w:val="000000"/>
                <w:sz w:val="24"/>
                <w:szCs w:val="24"/>
                <w:shd w:val="clear" w:color="auto" w:fill="F5F5F5"/>
                <w:lang w:eastAsia="ru-RU"/>
              </w:rPr>
              <w:t>8. Монтаж и демонтаж шин.</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color w:val="000000"/>
                <w:sz w:val="24"/>
                <w:szCs w:val="24"/>
                <w:shd w:val="clear" w:color="auto" w:fill="F5F5F5"/>
                <w:lang w:eastAsia="ru-RU"/>
              </w:rPr>
              <w:t>9. Устранение неисправности камер способом холодной вулканизации.</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color w:val="000000"/>
                <w:sz w:val="24"/>
                <w:szCs w:val="24"/>
                <w:shd w:val="clear" w:color="auto" w:fill="F5F5F5"/>
                <w:lang w:eastAsia="ru-RU"/>
              </w:rPr>
              <w:t>10. Диагностирование состояния рулевого управления и тормозной системы.</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11. Диагностирование кузовов, кабин и платформ</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color w:val="000000"/>
                <w:sz w:val="24"/>
                <w:szCs w:val="24"/>
                <w:shd w:val="clear" w:color="auto" w:fill="F5F5F5"/>
                <w:lang w:eastAsia="ru-RU"/>
              </w:rPr>
              <w:t>12. Оформление нормативной документации по выполненным работам</w:t>
            </w:r>
          </w:p>
        </w:tc>
        <w:tc>
          <w:tcPr>
            <w:tcW w:w="519" w:type="pct"/>
          </w:tcPr>
          <w:p w:rsidR="00EF726C" w:rsidRPr="00EF726C" w:rsidRDefault="00EF726C" w:rsidP="00EF726C">
            <w:pP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72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1.1, ПК 1.2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1.3, ПК 1.4, ПК 1.5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 ОК 04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 ОК 06</w:t>
            </w: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1.1. 01, Н 1.2.01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1.3.01, Н 1.4.01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1.5.01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 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 Зо 04.02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 Зо 05.01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 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 Зо 06.02</w:t>
            </w:r>
          </w:p>
        </w:tc>
      </w:tr>
      <w:bookmarkEnd w:id="46"/>
      <w:tr w:rsidR="00EF726C" w:rsidRPr="00EF726C" w:rsidTr="00EF726C">
        <w:tc>
          <w:tcPr>
            <w:tcW w:w="3157" w:type="pct"/>
            <w:gridSpan w:val="3"/>
          </w:tcPr>
          <w:p w:rsidR="00EF726C" w:rsidRPr="00EF726C" w:rsidRDefault="00EF726C" w:rsidP="00EF726C">
            <w:pPr>
              <w:spacing w:after="0"/>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Всего</w:t>
            </w:r>
          </w:p>
        </w:tc>
        <w:tc>
          <w:tcPr>
            <w:tcW w:w="519" w:type="pct"/>
          </w:tcPr>
          <w:p w:rsidR="00EF726C" w:rsidRPr="00EF726C" w:rsidRDefault="00EF726C" w:rsidP="00EF726C">
            <w:pPr>
              <w:rPr>
                <w:rFonts w:ascii="Times New Roman" w:eastAsia="Times New Roman" w:hAnsi="Times New Roman" w:cs="Times New Roman"/>
                <w:b/>
                <w:highlight w:val="green"/>
                <w:lang w:eastAsia="ru-RU"/>
              </w:rPr>
            </w:pPr>
            <w:r w:rsidRPr="00EF726C">
              <w:rPr>
                <w:rFonts w:ascii="Times New Roman" w:eastAsia="Times New Roman" w:hAnsi="Times New Roman" w:cs="Times New Roman"/>
                <w:b/>
                <w:lang w:eastAsia="ru-RU"/>
              </w:rPr>
              <w:t>27</w:t>
            </w:r>
            <w:r>
              <w:rPr>
                <w:rFonts w:ascii="Times New Roman" w:eastAsia="Times New Roman" w:hAnsi="Times New Roman" w:cs="Times New Roman"/>
                <w:b/>
                <w:lang w:eastAsia="ru-RU"/>
              </w:rPr>
              <w:t>9</w:t>
            </w:r>
          </w:p>
        </w:tc>
        <w:tc>
          <w:tcPr>
            <w:tcW w:w="615" w:type="pct"/>
          </w:tcPr>
          <w:p w:rsidR="00EF726C" w:rsidRPr="00EF726C" w:rsidRDefault="00EF726C" w:rsidP="00EF726C">
            <w:pPr>
              <w:rPr>
                <w:rFonts w:ascii="Times New Roman" w:eastAsia="Times New Roman" w:hAnsi="Times New Roman" w:cs="Times New Roman"/>
                <w:b/>
                <w:i/>
                <w:highlight w:val="green"/>
                <w:lang w:eastAsia="ru-RU"/>
              </w:rPr>
            </w:pPr>
          </w:p>
        </w:tc>
        <w:tc>
          <w:tcPr>
            <w:tcW w:w="709" w:type="pct"/>
          </w:tcPr>
          <w:p w:rsidR="00EF726C" w:rsidRPr="00EF726C" w:rsidRDefault="00EF726C" w:rsidP="00EF726C">
            <w:pPr>
              <w:rPr>
                <w:rFonts w:ascii="Times New Roman" w:eastAsia="Times New Roman" w:hAnsi="Times New Roman" w:cs="Times New Roman"/>
                <w:b/>
                <w:i/>
                <w:highlight w:val="green"/>
                <w:lang w:eastAsia="ru-RU"/>
              </w:rPr>
            </w:pPr>
          </w:p>
        </w:tc>
      </w:tr>
    </w:tbl>
    <w:p w:rsidR="00EF726C" w:rsidRPr="00EF726C" w:rsidRDefault="00EF726C" w:rsidP="00EF726C">
      <w:pPr>
        <w:suppressAutoHyphens/>
        <w:rPr>
          <w:rFonts w:ascii="Times New Roman" w:eastAsia="Times New Roman" w:hAnsi="Times New Roman" w:cs="Times New Roman"/>
          <w:i/>
          <w:lang w:eastAsia="ru-RU"/>
        </w:rPr>
      </w:pPr>
    </w:p>
    <w:p w:rsidR="00EF726C" w:rsidRPr="00EF726C" w:rsidRDefault="00EF726C" w:rsidP="00EF726C">
      <w:pPr>
        <w:rPr>
          <w:rFonts w:ascii="Times New Roman" w:eastAsia="Times New Roman" w:hAnsi="Times New Roman" w:cs="Times New Roman"/>
          <w:i/>
          <w:lang w:eastAsia="ru-RU"/>
        </w:rPr>
        <w:sectPr w:rsidR="00EF726C" w:rsidRPr="00EF726C" w:rsidSect="00EF726C">
          <w:pgSz w:w="16840" w:h="11907" w:orient="landscape"/>
          <w:pgMar w:top="851" w:right="1134" w:bottom="851" w:left="992" w:header="709" w:footer="709" w:gutter="0"/>
          <w:cols w:space="720"/>
        </w:sectPr>
      </w:pPr>
    </w:p>
    <w:p w:rsidR="00EF726C" w:rsidRPr="00EF726C" w:rsidRDefault="00EF726C" w:rsidP="00EF726C">
      <w:pPr>
        <w:spacing w:after="0"/>
        <w:ind w:firstLine="567"/>
        <w:jc w:val="center"/>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lastRenderedPageBreak/>
        <w:t>3. УСЛОВИЯ РЕАЛИЗАЦИИ ПРОФЕССИОНАЛЬНОГО МОДУЛЯ</w:t>
      </w:r>
    </w:p>
    <w:p w:rsidR="00EF726C" w:rsidRPr="00EF726C" w:rsidRDefault="00EF726C" w:rsidP="00EF726C">
      <w:pPr>
        <w:spacing w:after="0"/>
        <w:ind w:firstLine="567"/>
        <w:rPr>
          <w:rFonts w:ascii="Times New Roman" w:eastAsia="Times New Roman" w:hAnsi="Times New Roman" w:cs="Times New Roman"/>
          <w:b/>
          <w:bCs/>
          <w:sz w:val="24"/>
          <w:szCs w:val="24"/>
          <w:highlight w:val="lightGray"/>
          <w:lang w:eastAsia="ru-RU"/>
        </w:rPr>
      </w:pPr>
    </w:p>
    <w:p w:rsidR="00EF726C" w:rsidRPr="00EF726C" w:rsidRDefault="00EF726C" w:rsidP="00EF726C">
      <w:pPr>
        <w:spacing w:after="0" w:line="240" w:lineRule="auto"/>
        <w:ind w:firstLine="709"/>
        <w:jc w:val="both"/>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t>3.1. Для реализации программы профессионального модуля должны быть предусмотрены следующие специальные помещения:</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sz w:val="24"/>
          <w:szCs w:val="24"/>
          <w:lang w:eastAsia="ru-RU"/>
        </w:rPr>
        <w:t>Кабинет«Устройствоавтомобилей»,</w:t>
      </w:r>
      <w:r w:rsidRPr="00EF726C">
        <w:rPr>
          <w:rFonts w:ascii="Times New Roman" w:eastAsia="Times New Roman" w:hAnsi="Times New Roman" w:cs="Times New Roman"/>
          <w:bCs/>
          <w:iCs/>
          <w:sz w:val="24"/>
          <w:szCs w:val="24"/>
          <w:lang w:eastAsia="ru-RU"/>
        </w:rPr>
        <w:t>оснащенный в соответствии с п. 6.1.2.1 образовательной программы по п</w:t>
      </w:r>
      <w:r w:rsidRPr="00EF726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sz w:val="24"/>
          <w:szCs w:val="24"/>
          <w:lang w:eastAsia="ru-RU"/>
        </w:rPr>
        <w:t>Лаборатория «Электротехники</w:t>
      </w:r>
      <w:r w:rsidRPr="00EF726C">
        <w:rPr>
          <w:rFonts w:ascii="Times New Roman" w:eastAsia="Times New Roman" w:hAnsi="Times New Roman" w:cs="Times New Roman"/>
          <w:spacing w:val="-1"/>
          <w:sz w:val="24"/>
          <w:szCs w:val="24"/>
          <w:lang w:eastAsia="ru-RU"/>
        </w:rPr>
        <w:t>»,</w:t>
      </w:r>
      <w:r w:rsidRPr="00EF726C">
        <w:rPr>
          <w:rFonts w:ascii="Times New Roman" w:eastAsia="Times New Roman" w:hAnsi="Times New Roman" w:cs="Times New Roman"/>
          <w:sz w:val="24"/>
          <w:szCs w:val="24"/>
          <w:lang w:eastAsia="ru-RU"/>
        </w:rPr>
        <w:t>оснащеннаяоборудованиемвсоответствии</w:t>
      </w:r>
      <w:r w:rsidRPr="00EF726C">
        <w:rPr>
          <w:rFonts w:ascii="Times New Roman" w:eastAsia="Times New Roman" w:hAnsi="Times New Roman" w:cs="Times New Roman"/>
          <w:bCs/>
          <w:sz w:val="24"/>
          <w:szCs w:val="24"/>
          <w:lang w:eastAsia="ru-RU"/>
        </w:rPr>
        <w:t xml:space="preserve">с п. 6.1.2.3 образовательной программы по </w:t>
      </w:r>
      <w:r w:rsidRPr="00EF726C">
        <w:rPr>
          <w:rFonts w:ascii="Times New Roman" w:eastAsia="Times New Roman" w:hAnsi="Times New Roman" w:cs="Times New Roman"/>
          <w:bCs/>
          <w:iCs/>
          <w:sz w:val="24"/>
          <w:szCs w:val="24"/>
          <w:lang w:eastAsia="ru-RU"/>
        </w:rPr>
        <w:t>п</w:t>
      </w:r>
      <w:r w:rsidRPr="00EF726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EF726C" w:rsidRPr="00EF726C" w:rsidRDefault="00EF726C" w:rsidP="00EF726C">
      <w:pPr>
        <w:suppressAutoHyphens/>
        <w:spacing w:after="0" w:line="240" w:lineRule="auto"/>
        <w:ind w:firstLine="709"/>
        <w:jc w:val="both"/>
        <w:rPr>
          <w:rFonts w:ascii="Times New Roman" w:eastAsia="Times New Roman" w:hAnsi="Times New Roman" w:cs="Times New Roman"/>
          <w:bCs/>
          <w:sz w:val="24"/>
          <w:szCs w:val="24"/>
          <w:lang w:eastAsia="ru-RU"/>
        </w:rPr>
      </w:pP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sz w:val="24"/>
          <w:szCs w:val="24"/>
          <w:lang w:eastAsia="ru-RU"/>
        </w:rPr>
        <w:t>Мастерские «Эксплуатации транспортных средств» и «Ремонт транспортных средств»,оснащенныеоборудованиемвсоответствии</w:t>
      </w:r>
      <w:r w:rsidRPr="00EF726C">
        <w:rPr>
          <w:rFonts w:ascii="Times New Roman" w:eastAsia="Times New Roman" w:hAnsi="Times New Roman" w:cs="Times New Roman"/>
          <w:bCs/>
          <w:sz w:val="24"/>
          <w:szCs w:val="24"/>
          <w:lang w:eastAsia="ru-RU"/>
        </w:rPr>
        <w:t xml:space="preserve"> с п. 6.1.2.4 образовательной программы по данной </w:t>
      </w:r>
      <w:r w:rsidRPr="00EF726C">
        <w:rPr>
          <w:rFonts w:ascii="Times New Roman" w:eastAsia="Times New Roman" w:hAnsi="Times New Roman" w:cs="Times New Roman"/>
          <w:bCs/>
          <w:iCs/>
          <w:sz w:val="24"/>
          <w:szCs w:val="24"/>
          <w:lang w:eastAsia="ru-RU"/>
        </w:rPr>
        <w:t>п</w:t>
      </w:r>
      <w:r w:rsidRPr="00EF726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sz w:val="24"/>
          <w:szCs w:val="24"/>
          <w:lang w:eastAsia="ru-RU"/>
        </w:rPr>
        <w:t xml:space="preserve">Оснащенныебазыпрактикивсоответствии </w:t>
      </w:r>
      <w:r w:rsidRPr="00EF726C">
        <w:rPr>
          <w:rFonts w:ascii="Times New Roman" w:eastAsia="Times New Roman" w:hAnsi="Times New Roman" w:cs="Times New Roman"/>
          <w:bCs/>
          <w:sz w:val="24"/>
          <w:szCs w:val="24"/>
          <w:lang w:eastAsia="ru-RU"/>
        </w:rPr>
        <w:t xml:space="preserve">с п 6.1.2.5 образовательной программы по </w:t>
      </w:r>
      <w:r w:rsidRPr="00EF726C">
        <w:rPr>
          <w:rFonts w:ascii="Times New Roman" w:eastAsia="Times New Roman" w:hAnsi="Times New Roman" w:cs="Times New Roman"/>
          <w:bCs/>
          <w:iCs/>
          <w:sz w:val="24"/>
          <w:szCs w:val="24"/>
          <w:lang w:eastAsia="ru-RU"/>
        </w:rPr>
        <w:t>п</w:t>
      </w:r>
      <w:r w:rsidRPr="00EF726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EF726C" w:rsidRPr="00EF726C" w:rsidRDefault="00EF726C" w:rsidP="00EF726C">
      <w:pPr>
        <w:suppressAutoHyphens/>
        <w:spacing w:after="0" w:line="240" w:lineRule="auto"/>
        <w:ind w:firstLine="709"/>
        <w:jc w:val="both"/>
        <w:rPr>
          <w:rFonts w:ascii="Times New Roman" w:eastAsia="Times New Roman" w:hAnsi="Times New Roman" w:cs="Times New Roman"/>
          <w:bCs/>
          <w:i/>
          <w:sz w:val="24"/>
          <w:szCs w:val="24"/>
          <w:lang w:eastAsia="ru-RU"/>
        </w:rPr>
      </w:pPr>
    </w:p>
    <w:p w:rsidR="00EF726C" w:rsidRPr="00EF726C" w:rsidRDefault="00EF726C" w:rsidP="00EF726C">
      <w:pPr>
        <w:spacing w:after="0" w:line="240" w:lineRule="auto"/>
        <w:ind w:firstLine="709"/>
        <w:jc w:val="both"/>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t>3.2. Информационное обеспечение реализации программы</w:t>
      </w:r>
    </w:p>
    <w:p w:rsidR="00EF726C" w:rsidRPr="00EF726C" w:rsidRDefault="00EF726C" w:rsidP="00EF726C">
      <w:pPr>
        <w:suppressAutoHyphens/>
        <w:spacing w:after="0" w:line="240" w:lineRule="auto"/>
        <w:ind w:firstLine="709"/>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bCs/>
          <w:sz w:val="24"/>
          <w:szCs w:val="24"/>
          <w:lang w:eastAsia="ru-RU"/>
        </w:rPr>
        <w:t>Для реализации программы библиотечный фонд образовательной организации должен иметь п</w:t>
      </w:r>
      <w:r w:rsidRPr="00EF726C">
        <w:rPr>
          <w:rFonts w:ascii="Times New Roman" w:eastAsia="Times New Roman" w:hAnsi="Times New Roman" w:cs="Times New Roman"/>
          <w:sz w:val="24"/>
          <w:szCs w:val="24"/>
          <w:lang w:eastAsia="ru-RU"/>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EF726C">
        <w:rPr>
          <w:rFonts w:ascii="Times New Roman" w:eastAsia="Times New Roman" w:hAnsi="Times New Roman" w:cs="Times New Roman"/>
          <w:bCs/>
          <w:sz w:val="24"/>
          <w:szCs w:val="24"/>
          <w:lang w:eastAsia="ru-RU"/>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EF726C" w:rsidRPr="00EF726C" w:rsidRDefault="00EF726C" w:rsidP="00EF726C">
      <w:pPr>
        <w:spacing w:after="0" w:line="240" w:lineRule="auto"/>
        <w:ind w:firstLine="709"/>
        <w:contextualSpacing/>
        <w:jc w:val="both"/>
        <w:rPr>
          <w:rFonts w:ascii="Times New Roman" w:eastAsia="Times New Roman" w:hAnsi="Times New Roman" w:cs="Times New Roman"/>
          <w:sz w:val="24"/>
          <w:szCs w:val="24"/>
          <w:lang w:eastAsia="ru-RU"/>
        </w:rPr>
      </w:pPr>
    </w:p>
    <w:p w:rsidR="00EF726C" w:rsidRPr="00EF726C" w:rsidRDefault="00EF726C" w:rsidP="00EF726C">
      <w:pPr>
        <w:spacing w:after="0" w:line="240" w:lineRule="auto"/>
        <w:ind w:firstLine="709"/>
        <w:contextualSpacing/>
        <w:jc w:val="both"/>
        <w:rPr>
          <w:rFonts w:ascii="Times New Roman" w:eastAsia="Times New Roman" w:hAnsi="Times New Roman" w:cs="Times New Roman"/>
          <w:b/>
          <w:sz w:val="24"/>
          <w:szCs w:val="24"/>
        </w:rPr>
      </w:pPr>
      <w:r w:rsidRPr="00EF726C">
        <w:rPr>
          <w:rFonts w:ascii="Times New Roman" w:eastAsia="Times New Roman" w:hAnsi="Times New Roman" w:cs="Times New Roman"/>
          <w:b/>
          <w:sz w:val="24"/>
          <w:szCs w:val="24"/>
        </w:rPr>
        <w:t>3.2.1. Основные печатные издания</w:t>
      </w:r>
    </w:p>
    <w:p w:rsidR="00EF726C" w:rsidRPr="00EF726C" w:rsidRDefault="00EF726C" w:rsidP="00EF726C">
      <w:pPr>
        <w:spacing w:after="0" w:line="240" w:lineRule="auto"/>
        <w:ind w:firstLine="709"/>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 Устройство автомобилей: учебник для студ. учреждений сред. проф. образования / С. А. Ашихмин, Е. А. Ашихмина. - М.: ИЦ «Академия» 2022.</w:t>
      </w:r>
    </w:p>
    <w:p w:rsidR="00EF726C" w:rsidRPr="00EF726C" w:rsidRDefault="00EF726C" w:rsidP="00EF726C">
      <w:pPr>
        <w:spacing w:after="0" w:line="240" w:lineRule="auto"/>
        <w:ind w:firstLine="709"/>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 Устройство автомобилей. Лабораторно-практические работы: учеб. пособие для студ. учреждений сред. проф. образования / В. И. Нерсесян. - М.: ИЦ «Академия» 2022. – 3-е изд., перераб. - М.: ИЦ «Академия». – 272 с. – (Проф.образование. ТОП-50). -  Рекомендовано ФГАУ "ФИРО".</w:t>
      </w:r>
    </w:p>
    <w:p w:rsidR="00EF726C" w:rsidRPr="00EF726C" w:rsidRDefault="00EF726C" w:rsidP="00EF726C">
      <w:pPr>
        <w:spacing w:after="0" w:line="240" w:lineRule="auto"/>
        <w:ind w:firstLine="709"/>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 Устройство автомобилей: учебник для студ. учреждений сред. проф. образования / Г. И. Гладов, А. М. Петренко. – 6-е изд., стер. – М.: ИЦ «Академия», 2017. – 352 с. – (Проф.образование. Автомеханик). - Рекомендовано ФГАУ "ФИРО".</w:t>
      </w:r>
    </w:p>
    <w:p w:rsidR="00EF726C" w:rsidRPr="00EF726C" w:rsidRDefault="00EF726C" w:rsidP="00EF726C">
      <w:pPr>
        <w:spacing w:after="0" w:line="240" w:lineRule="auto"/>
        <w:ind w:firstLine="709"/>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4</w:t>
      </w:r>
      <w:r w:rsidRPr="00EF726C">
        <w:rPr>
          <w:rFonts w:ascii="Times New Roman" w:eastAsia="Times New Roman" w:hAnsi="Times New Roman" w:cs="Times New Roman"/>
          <w:bCs/>
          <w:sz w:val="24"/>
          <w:szCs w:val="24"/>
          <w:lang w:eastAsia="ru-RU"/>
        </w:rPr>
        <w:t>. Тракторы и автомобили:</w:t>
      </w:r>
      <w:r w:rsidRPr="00EF726C">
        <w:rPr>
          <w:rFonts w:ascii="Times New Roman" w:eastAsia="Times New Roman" w:hAnsi="Times New Roman" w:cs="Times New Roman"/>
          <w:sz w:val="24"/>
          <w:szCs w:val="24"/>
          <w:lang w:eastAsia="ru-RU"/>
        </w:rPr>
        <w:t xml:space="preserve"> учебник для студ. учреждений сред. проф. образования /В. М. Котиков, А. В. Ерхов. – 8-е изд., стер. – М.: ИЦ "Академия", 2017. – 416 с. – (Проф.образование). Допущено Экспертным советом по проф.образованию</w:t>
      </w:r>
    </w:p>
    <w:p w:rsidR="00EF726C" w:rsidRPr="00EF726C" w:rsidRDefault="00EF726C" w:rsidP="00EF726C">
      <w:pPr>
        <w:spacing w:after="0" w:line="240" w:lineRule="auto"/>
        <w:ind w:firstLine="709"/>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5. Техническая диагностика автомобилей: учебник для студ. учреждений сред. проф. образования / С. А. Ашихмин. - М.: ИЦ «Академия» 2022 - 272 с. – Рекомендовано ФУМО </w:t>
      </w:r>
    </w:p>
    <w:p w:rsidR="00EF726C" w:rsidRPr="00EF726C" w:rsidRDefault="00EF726C" w:rsidP="00EF726C">
      <w:pPr>
        <w:spacing w:after="0" w:line="240" w:lineRule="auto"/>
        <w:ind w:firstLine="709"/>
        <w:jc w:val="both"/>
        <w:rPr>
          <w:rFonts w:ascii="Times New Roman" w:eastAsia="Times New Roman" w:hAnsi="Times New Roman" w:cs="Times New Roman"/>
          <w:b/>
          <w:i/>
          <w:iCs/>
          <w:sz w:val="24"/>
          <w:szCs w:val="24"/>
          <w:lang w:eastAsia="ru-RU"/>
        </w:rPr>
      </w:pPr>
      <w:r w:rsidRPr="00EF726C">
        <w:rPr>
          <w:rFonts w:ascii="Times New Roman" w:eastAsia="Times New Roman" w:hAnsi="Times New Roman" w:cs="Times New Roman"/>
          <w:b/>
          <w:sz w:val="24"/>
          <w:szCs w:val="24"/>
          <w:lang w:eastAsia="ru-RU"/>
        </w:rPr>
        <w:t>3.2.2. Основные электронные издания</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sz w:val="24"/>
          <w:szCs w:val="24"/>
        </w:rPr>
        <w:sectPr w:rsidR="00EF726C" w:rsidRPr="00EF726C" w:rsidSect="00EF726C">
          <w:footerReference w:type="even" r:id="rId19"/>
          <w:footerReference w:type="default" r:id="rId20"/>
          <w:pgSz w:w="11907" w:h="16840"/>
          <w:pgMar w:top="992" w:right="1418" w:bottom="1134" w:left="851" w:header="709" w:footer="709" w:gutter="0"/>
          <w:cols w:space="720"/>
        </w:sectPr>
      </w:pPr>
      <w:r w:rsidRPr="00EF726C">
        <w:rPr>
          <w:rFonts w:ascii="Times New Roman" w:eastAsia="Times New Roman" w:hAnsi="Times New Roman" w:cs="Times New Roman"/>
          <w:sz w:val="24"/>
          <w:szCs w:val="24"/>
        </w:rPr>
        <w:t>1. Жолобов, Л. А.  Устройство автомобилей категорий B и C: учебное пособие для среднего профессионального образования / Л. А. Жолобов. — 3-е изд., перераб. и доп. — Москва: Издательство Юрайт, 2023. — 291 с. — (Профессиональное образование). — ISBN 978-5-534-17031-3. — Текст: электронный // Образовательная платформа Юрайт [сайт]. — URL: https://urait.ru/bcode/532211</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
          <w:sz w:val="24"/>
          <w:szCs w:val="24"/>
        </w:rPr>
      </w:pPr>
    </w:p>
    <w:p w:rsidR="00EF726C" w:rsidRPr="00EF726C" w:rsidRDefault="00EF726C" w:rsidP="00EF726C">
      <w:pPr>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4. КОНТРОЛЬ И ОЦЕНКА РЕЗУЛЬТАТОВ ОСВОЕНИЯ </w:t>
      </w:r>
      <w:r w:rsidRPr="00EF726C">
        <w:rPr>
          <w:rFonts w:ascii="Times New Roman" w:eastAsia="Times New Roman" w:hAnsi="Times New Roman" w:cs="Times New Roman"/>
          <w:b/>
          <w:bCs/>
          <w:lang w:eastAsia="ru-RU"/>
        </w:rPr>
        <w:br/>
        <w:t>ПРОФЕССИОНАЛЬНОГО МОДУЛЯ</w:t>
      </w:r>
    </w:p>
    <w:tbl>
      <w:tblPr>
        <w:tblW w:w="9781"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51"/>
        <w:gridCol w:w="3969"/>
        <w:gridCol w:w="3261"/>
      </w:tblGrid>
      <w:tr w:rsidR="00EF726C" w:rsidRPr="00EF726C" w:rsidTr="00385079">
        <w:trPr>
          <w:trHeight w:val="1377"/>
        </w:trPr>
        <w:tc>
          <w:tcPr>
            <w:tcW w:w="2551" w:type="dxa"/>
            <w:tcBorders>
              <w:top w:val="single" w:sz="4" w:space="0" w:color="000000"/>
              <w:left w:val="single" w:sz="4" w:space="0" w:color="000000"/>
              <w:bottom w:val="single" w:sz="4" w:space="0" w:color="000000"/>
              <w:right w:val="single" w:sz="4" w:space="0" w:color="000000"/>
            </w:tcBorders>
            <w:vAlign w:val="center"/>
            <w:hideMark/>
          </w:tcPr>
          <w:p w:rsidR="00EF726C" w:rsidRPr="00EF726C" w:rsidRDefault="00EF726C" w:rsidP="00EF726C">
            <w:pPr>
              <w:widowControl w:val="0"/>
              <w:autoSpaceDE w:val="0"/>
              <w:autoSpaceDN w:val="0"/>
              <w:spacing w:after="0" w:line="240" w:lineRule="auto"/>
              <w:jc w:val="center"/>
              <w:rPr>
                <w:rFonts w:ascii="Times New Roman" w:eastAsia="Times New Roman" w:hAnsi="Times New Roman" w:cs="Times New Roman"/>
                <w:b/>
                <w:sz w:val="24"/>
                <w:szCs w:val="24"/>
              </w:rPr>
            </w:pPr>
            <w:r w:rsidRPr="00EF726C">
              <w:rPr>
                <w:rFonts w:ascii="Times New Roman" w:eastAsia="Times New Roman" w:hAnsi="Times New Roman" w:cs="Times New Roman"/>
                <w:b/>
                <w:sz w:val="24"/>
                <w:szCs w:val="24"/>
              </w:rPr>
              <w:t>Код и наименование</w:t>
            </w:r>
            <w:r w:rsidR="004A297F">
              <w:rPr>
                <w:rFonts w:ascii="Times New Roman" w:eastAsia="Times New Roman" w:hAnsi="Times New Roman" w:cs="Times New Roman"/>
                <w:b/>
                <w:sz w:val="24"/>
                <w:szCs w:val="24"/>
              </w:rPr>
              <w:t xml:space="preserve"> </w:t>
            </w:r>
            <w:r w:rsidRPr="00EF726C">
              <w:rPr>
                <w:rFonts w:ascii="Times New Roman" w:eastAsia="Times New Roman" w:hAnsi="Times New Roman" w:cs="Times New Roman"/>
                <w:b/>
                <w:sz w:val="24"/>
                <w:szCs w:val="24"/>
              </w:rPr>
              <w:t>профессиональных и</w:t>
            </w:r>
            <w:r w:rsidR="004A297F">
              <w:rPr>
                <w:rFonts w:ascii="Times New Roman" w:eastAsia="Times New Roman" w:hAnsi="Times New Roman" w:cs="Times New Roman"/>
                <w:b/>
                <w:sz w:val="24"/>
                <w:szCs w:val="24"/>
              </w:rPr>
              <w:t xml:space="preserve"> </w:t>
            </w:r>
            <w:r w:rsidRPr="00EF726C">
              <w:rPr>
                <w:rFonts w:ascii="Times New Roman" w:eastAsia="Times New Roman" w:hAnsi="Times New Roman" w:cs="Times New Roman"/>
                <w:b/>
                <w:sz w:val="24"/>
                <w:szCs w:val="24"/>
              </w:rPr>
              <w:t>общих компетенций,</w:t>
            </w:r>
            <w:r w:rsidR="004A297F">
              <w:rPr>
                <w:rFonts w:ascii="Times New Roman" w:eastAsia="Times New Roman" w:hAnsi="Times New Roman" w:cs="Times New Roman"/>
                <w:b/>
                <w:sz w:val="24"/>
                <w:szCs w:val="24"/>
              </w:rPr>
              <w:t xml:space="preserve"> </w:t>
            </w:r>
            <w:r w:rsidRPr="00EF726C">
              <w:rPr>
                <w:rFonts w:ascii="Times New Roman" w:eastAsia="Times New Roman" w:hAnsi="Times New Roman" w:cs="Times New Roman"/>
                <w:b/>
                <w:sz w:val="24"/>
                <w:szCs w:val="24"/>
              </w:rPr>
              <w:t>формируемых</w:t>
            </w:r>
            <w:r w:rsidR="004A297F">
              <w:rPr>
                <w:rFonts w:ascii="Times New Roman" w:eastAsia="Times New Roman" w:hAnsi="Times New Roman" w:cs="Times New Roman"/>
                <w:b/>
                <w:sz w:val="24"/>
                <w:szCs w:val="24"/>
              </w:rPr>
              <w:t xml:space="preserve"> </w:t>
            </w:r>
            <w:r w:rsidRPr="00EF726C">
              <w:rPr>
                <w:rFonts w:ascii="Times New Roman" w:eastAsia="Times New Roman" w:hAnsi="Times New Roman" w:cs="Times New Roman"/>
                <w:b/>
                <w:sz w:val="24"/>
                <w:szCs w:val="24"/>
              </w:rPr>
              <w:t>в</w:t>
            </w:r>
            <w:r w:rsidR="004A297F">
              <w:rPr>
                <w:rFonts w:ascii="Times New Roman" w:eastAsia="Times New Roman" w:hAnsi="Times New Roman" w:cs="Times New Roman"/>
                <w:b/>
                <w:sz w:val="24"/>
                <w:szCs w:val="24"/>
              </w:rPr>
              <w:t xml:space="preserve"> </w:t>
            </w:r>
            <w:r w:rsidRPr="00EF726C">
              <w:rPr>
                <w:rFonts w:ascii="Times New Roman" w:eastAsia="Times New Roman" w:hAnsi="Times New Roman" w:cs="Times New Roman"/>
                <w:b/>
                <w:sz w:val="24"/>
                <w:szCs w:val="24"/>
              </w:rPr>
              <w:t>рамках</w:t>
            </w:r>
            <w:r w:rsidR="004A297F">
              <w:rPr>
                <w:rFonts w:ascii="Times New Roman" w:eastAsia="Times New Roman" w:hAnsi="Times New Roman" w:cs="Times New Roman"/>
                <w:b/>
                <w:sz w:val="24"/>
                <w:szCs w:val="24"/>
              </w:rPr>
              <w:t xml:space="preserve"> </w:t>
            </w:r>
            <w:r w:rsidRPr="00EF726C">
              <w:rPr>
                <w:rFonts w:ascii="Times New Roman" w:eastAsia="Times New Roman" w:hAnsi="Times New Roman" w:cs="Times New Roman"/>
                <w:b/>
                <w:sz w:val="24"/>
                <w:szCs w:val="24"/>
              </w:rPr>
              <w:t>модуля</w:t>
            </w:r>
          </w:p>
        </w:tc>
        <w:tc>
          <w:tcPr>
            <w:tcW w:w="3969" w:type="dxa"/>
            <w:tcBorders>
              <w:top w:val="single" w:sz="4" w:space="0" w:color="000000"/>
              <w:left w:val="single" w:sz="4" w:space="0" w:color="000000"/>
              <w:bottom w:val="single" w:sz="4" w:space="0" w:color="000000"/>
              <w:right w:val="single" w:sz="4" w:space="0" w:color="000000"/>
            </w:tcBorders>
            <w:vAlign w:val="center"/>
          </w:tcPr>
          <w:p w:rsidR="00EF726C" w:rsidRPr="00EF726C" w:rsidRDefault="00EF726C" w:rsidP="00EF726C">
            <w:pPr>
              <w:widowControl w:val="0"/>
              <w:autoSpaceDE w:val="0"/>
              <w:autoSpaceDN w:val="0"/>
              <w:spacing w:after="0" w:line="240" w:lineRule="auto"/>
              <w:jc w:val="center"/>
              <w:rPr>
                <w:rFonts w:ascii="Times New Roman" w:eastAsia="Times New Roman" w:hAnsi="Times New Roman" w:cs="Times New Roman"/>
                <w:b/>
                <w:sz w:val="24"/>
                <w:szCs w:val="24"/>
                <w:lang w:val="en-US"/>
              </w:rPr>
            </w:pPr>
            <w:r w:rsidRPr="00EF726C">
              <w:rPr>
                <w:rFonts w:ascii="Times New Roman" w:eastAsia="Times New Roman" w:hAnsi="Times New Roman" w:cs="Times New Roman"/>
                <w:b/>
                <w:sz w:val="24"/>
                <w:szCs w:val="24"/>
                <w:lang w:val="en-US"/>
              </w:rPr>
              <w:t>Критерии</w:t>
            </w:r>
            <w:r w:rsidR="004A297F">
              <w:rPr>
                <w:rFonts w:ascii="Times New Roman" w:eastAsia="Times New Roman" w:hAnsi="Times New Roman" w:cs="Times New Roman"/>
                <w:b/>
                <w:sz w:val="24"/>
                <w:szCs w:val="24"/>
              </w:rPr>
              <w:t xml:space="preserve"> </w:t>
            </w:r>
            <w:r w:rsidRPr="00EF726C">
              <w:rPr>
                <w:rFonts w:ascii="Times New Roman" w:eastAsia="Times New Roman" w:hAnsi="Times New Roman" w:cs="Times New Roman"/>
                <w:b/>
                <w:sz w:val="24"/>
                <w:szCs w:val="24"/>
                <w:lang w:val="en-US"/>
              </w:rPr>
              <w:t>оценки</w:t>
            </w:r>
          </w:p>
        </w:tc>
        <w:tc>
          <w:tcPr>
            <w:tcW w:w="3261" w:type="dxa"/>
            <w:tcBorders>
              <w:top w:val="single" w:sz="4" w:space="0" w:color="000000"/>
              <w:left w:val="single" w:sz="4" w:space="0" w:color="000000"/>
              <w:bottom w:val="single" w:sz="4" w:space="0" w:color="000000"/>
              <w:right w:val="single" w:sz="4" w:space="0" w:color="000000"/>
            </w:tcBorders>
            <w:vAlign w:val="center"/>
          </w:tcPr>
          <w:p w:rsidR="00EF726C" w:rsidRPr="00EF726C" w:rsidRDefault="00EF726C" w:rsidP="00EF726C">
            <w:pPr>
              <w:widowControl w:val="0"/>
              <w:autoSpaceDE w:val="0"/>
              <w:autoSpaceDN w:val="0"/>
              <w:spacing w:after="0" w:line="240" w:lineRule="auto"/>
              <w:jc w:val="center"/>
              <w:rPr>
                <w:rFonts w:ascii="Times New Roman" w:eastAsia="Times New Roman" w:hAnsi="Times New Roman" w:cs="Times New Roman"/>
                <w:b/>
                <w:sz w:val="24"/>
                <w:szCs w:val="24"/>
                <w:lang w:val="en-US"/>
              </w:rPr>
            </w:pPr>
            <w:r w:rsidRPr="00EF726C">
              <w:rPr>
                <w:rFonts w:ascii="Times New Roman" w:eastAsia="Times New Roman" w:hAnsi="Times New Roman" w:cs="Times New Roman"/>
                <w:b/>
                <w:sz w:val="24"/>
                <w:szCs w:val="24"/>
                <w:lang w:val="en-US"/>
              </w:rPr>
              <w:t>Методы оценки</w:t>
            </w:r>
          </w:p>
        </w:tc>
      </w:tr>
      <w:tr w:rsidR="00EF726C" w:rsidRPr="00EF726C" w:rsidTr="00385079">
        <w:trPr>
          <w:trHeight w:val="4938"/>
        </w:trPr>
        <w:tc>
          <w:tcPr>
            <w:tcW w:w="2551"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4A297F">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ПК 1.1. Определять</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техническое состояние автомобильных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двигателей</w:t>
            </w:r>
          </w:p>
        </w:tc>
        <w:tc>
          <w:tcPr>
            <w:tcW w:w="3969" w:type="dxa"/>
            <w:tcBorders>
              <w:top w:val="single" w:sz="4" w:space="0" w:color="000000"/>
              <w:left w:val="single" w:sz="4" w:space="0" w:color="000000"/>
              <w:right w:val="single" w:sz="4" w:space="0" w:color="000000"/>
            </w:tcBorders>
            <w:hideMark/>
          </w:tcPr>
          <w:p w:rsidR="00EF726C" w:rsidRPr="00EF726C" w:rsidRDefault="00EF726C" w:rsidP="004A297F">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Демонстрация знания</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диагностируемых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параметров работы двигателей, методов</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инструментальной диагностики двигателей, номенклатуры и технических характеристик</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диагностического</w:t>
            </w:r>
            <w:r w:rsidR="004A297F">
              <w:rPr>
                <w:rFonts w:ascii="Times New Roman" w:eastAsia="Times New Roman" w:hAnsi="Times New Roman" w:cs="Times New Roman"/>
                <w:sz w:val="24"/>
                <w:szCs w:val="24"/>
              </w:rPr>
              <w:t xml:space="preserve"> оборудования</w:t>
            </w:r>
          </w:p>
          <w:p w:rsidR="00EF726C" w:rsidRPr="00EF726C" w:rsidRDefault="00EF726C" w:rsidP="004A297F">
            <w:pPr>
              <w:widowControl w:val="0"/>
              <w:autoSpaceDE w:val="0"/>
              <w:autoSpaceDN w:val="0"/>
              <w:spacing w:after="0" w:line="261" w:lineRule="exact"/>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для автомобильных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двигателей.</w:t>
            </w:r>
          </w:p>
          <w:p w:rsidR="00EF726C" w:rsidRPr="00EF726C" w:rsidRDefault="00EF726C" w:rsidP="004A297F">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Проведениеинструментальнойдиагностикиавтомобильныхдвигателейвключающий выбор методов диагностики, необходимого диагностического оборудованияиинструмента,подключениеииспользованиедиагностическогооборудования,выборииспользованиепрограммы диагностики</w:t>
            </w:r>
          </w:p>
        </w:tc>
        <w:tc>
          <w:tcPr>
            <w:tcW w:w="3261" w:type="dxa"/>
            <w:tcBorders>
              <w:top w:val="single" w:sz="4" w:space="0" w:color="000000"/>
              <w:left w:val="single" w:sz="4" w:space="0" w:color="000000"/>
              <w:right w:val="single" w:sz="4" w:space="0" w:color="000000"/>
            </w:tcBorders>
            <w:hideMark/>
          </w:tcPr>
          <w:p w:rsidR="00EF726C" w:rsidRPr="00EF726C" w:rsidRDefault="00EF726C" w:rsidP="004A297F">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Тестирование Оценка результатов выполнения тестовых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заданий</w:t>
            </w:r>
          </w:p>
          <w:p w:rsidR="00EF726C" w:rsidRPr="00EF726C" w:rsidRDefault="00EF726C" w:rsidP="004A297F">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Практическая работа (Экспертное наблюдение и</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оценка результатов практических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работ)</w:t>
            </w:r>
          </w:p>
        </w:tc>
      </w:tr>
      <w:tr w:rsidR="00EF726C" w:rsidRPr="00EF726C" w:rsidTr="00385079">
        <w:trPr>
          <w:trHeight w:val="557"/>
        </w:trPr>
        <w:tc>
          <w:tcPr>
            <w:tcW w:w="2551" w:type="dxa"/>
            <w:tcBorders>
              <w:top w:val="single" w:sz="4" w:space="0" w:color="000000"/>
              <w:left w:val="single" w:sz="4" w:space="0" w:color="000000"/>
              <w:bottom w:val="single" w:sz="4" w:space="0" w:color="000000"/>
              <w:right w:val="single" w:sz="4" w:space="0" w:color="000000"/>
            </w:tcBorders>
          </w:tcPr>
          <w:p w:rsidR="00EF726C" w:rsidRPr="00EF726C" w:rsidRDefault="00EF726C" w:rsidP="004A297F">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ПК 1.2. Определять</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техническое состояние</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электрических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и</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электронных систем</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автомобилей</w:t>
            </w:r>
          </w:p>
        </w:tc>
        <w:tc>
          <w:tcPr>
            <w:tcW w:w="3969" w:type="dxa"/>
            <w:tcBorders>
              <w:top w:val="single" w:sz="4" w:space="0" w:color="000000"/>
              <w:left w:val="single" w:sz="4" w:space="0" w:color="000000"/>
              <w:right w:val="single" w:sz="4" w:space="0" w:color="000000"/>
            </w:tcBorders>
          </w:tcPr>
          <w:p w:rsidR="00EF726C" w:rsidRPr="00EF726C" w:rsidRDefault="00EF726C" w:rsidP="004A297F">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pacing w:val="-1"/>
                <w:sz w:val="24"/>
                <w:szCs w:val="24"/>
              </w:rPr>
              <w:t>Демонстрация</w:t>
            </w:r>
            <w:r w:rsidR="004A297F">
              <w:rPr>
                <w:rFonts w:ascii="Times New Roman" w:eastAsia="Times New Roman" w:hAnsi="Times New Roman" w:cs="Times New Roman"/>
                <w:spacing w:val="-1"/>
                <w:sz w:val="24"/>
                <w:szCs w:val="24"/>
              </w:rPr>
              <w:t xml:space="preserve"> </w:t>
            </w:r>
            <w:r w:rsidRPr="00EF726C">
              <w:rPr>
                <w:rFonts w:ascii="Times New Roman" w:eastAsia="Times New Roman" w:hAnsi="Times New Roman" w:cs="Times New Roman"/>
                <w:spacing w:val="-1"/>
                <w:sz w:val="24"/>
                <w:szCs w:val="24"/>
              </w:rPr>
              <w:t>знания</w:t>
            </w:r>
            <w:r w:rsidR="004A297F">
              <w:rPr>
                <w:rFonts w:ascii="Times New Roman" w:eastAsia="Times New Roman" w:hAnsi="Times New Roman" w:cs="Times New Roman"/>
                <w:spacing w:val="-1"/>
                <w:sz w:val="24"/>
                <w:szCs w:val="24"/>
              </w:rPr>
              <w:t xml:space="preserve"> </w:t>
            </w:r>
            <w:r w:rsidRPr="00EF726C">
              <w:rPr>
                <w:rFonts w:ascii="Times New Roman" w:eastAsia="Times New Roman" w:hAnsi="Times New Roman" w:cs="Times New Roman"/>
                <w:sz w:val="24"/>
                <w:szCs w:val="24"/>
              </w:rPr>
              <w:t>номенклатуры</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и</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порядка</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использования</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диагностического</w:t>
            </w:r>
            <w:r w:rsidRPr="00EF726C">
              <w:rPr>
                <w:rFonts w:ascii="Times New Roman" w:eastAsia="Times New Roman" w:hAnsi="Times New Roman" w:cs="Times New Roman"/>
                <w:spacing w:val="-1"/>
                <w:sz w:val="24"/>
                <w:szCs w:val="24"/>
              </w:rPr>
              <w:t>оборудования,технологии</w:t>
            </w:r>
            <w:r w:rsidR="004A297F">
              <w:rPr>
                <w:rFonts w:ascii="Times New Roman" w:eastAsia="Times New Roman" w:hAnsi="Times New Roman" w:cs="Times New Roman"/>
                <w:spacing w:val="-1"/>
                <w:sz w:val="24"/>
                <w:szCs w:val="24"/>
              </w:rPr>
              <w:t xml:space="preserve"> </w:t>
            </w:r>
            <w:r w:rsidRPr="00EF726C">
              <w:rPr>
                <w:rFonts w:ascii="Times New Roman" w:eastAsia="Times New Roman" w:hAnsi="Times New Roman" w:cs="Times New Roman"/>
                <w:sz w:val="24"/>
                <w:szCs w:val="24"/>
              </w:rPr>
              <w:t>проведения</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диагностики технического состояния электрических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и</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электронных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систем</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автомобилей,</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основных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неисправностей</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электро-оборудования,</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их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причин</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и</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признаков.</w:t>
            </w:r>
          </w:p>
          <w:p w:rsidR="00EF726C" w:rsidRPr="00EF726C" w:rsidRDefault="00EF726C" w:rsidP="004A297F">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Соблюдение</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мер</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безопасности</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при</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работе</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с</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электрооборудованием</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и</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электрическими</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инструментами.</w:t>
            </w:r>
          </w:p>
          <w:p w:rsidR="00EF726C" w:rsidRPr="00EF726C" w:rsidRDefault="00EF726C" w:rsidP="004A297F">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Проведение</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инструментальной</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и</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компьютерной диагностики технического состояния электрических и электронных систем</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автомобилей</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включающей</w:t>
            </w:r>
            <w:r w:rsidRPr="00EF726C">
              <w:rPr>
                <w:rFonts w:ascii="Times New Roman" w:eastAsia="Times New Roman" w:hAnsi="Times New Roman" w:cs="Times New Roman"/>
                <w:i/>
                <w:sz w:val="24"/>
                <w:szCs w:val="24"/>
              </w:rPr>
              <w:t>:в</w:t>
            </w:r>
            <w:r w:rsidRPr="00EF726C">
              <w:rPr>
                <w:rFonts w:ascii="Times New Roman" w:eastAsia="Times New Roman" w:hAnsi="Times New Roman" w:cs="Times New Roman"/>
                <w:sz w:val="24"/>
                <w:szCs w:val="24"/>
              </w:rPr>
              <w:t>ыбор</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методов</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диагностики,</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необходимого</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 xml:space="preserve">диагностического оборудования и инструмента,подключение диагностического оборудования для определения технического </w:t>
            </w:r>
            <w:r w:rsidRPr="00EF726C">
              <w:rPr>
                <w:rFonts w:ascii="Times New Roman" w:eastAsia="Times New Roman" w:hAnsi="Times New Roman" w:cs="Times New Roman"/>
                <w:sz w:val="24"/>
                <w:szCs w:val="24"/>
              </w:rPr>
              <w:lastRenderedPageBreak/>
              <w:t>состояния</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электрических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и</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электронных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систем автомобилей с применением измерительных</w:t>
            </w:r>
            <w:r w:rsidR="004A297F">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t>приборов.</w:t>
            </w:r>
          </w:p>
        </w:tc>
        <w:tc>
          <w:tcPr>
            <w:tcW w:w="3261" w:type="dxa"/>
            <w:tcBorders>
              <w:top w:val="single" w:sz="4" w:space="0" w:color="000000"/>
              <w:left w:val="single" w:sz="4" w:space="0" w:color="000000"/>
              <w:right w:val="single" w:sz="4" w:space="0" w:color="000000"/>
            </w:tcBorders>
          </w:tcPr>
          <w:p w:rsidR="00EF726C" w:rsidRPr="00EF726C" w:rsidRDefault="00EF726C" w:rsidP="004A297F">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lastRenderedPageBreak/>
              <w:t>Тестирование Оценка результатов выполнения тесовыхзаданий</w:t>
            </w:r>
          </w:p>
          <w:p w:rsidR="00EF726C" w:rsidRPr="00EF726C" w:rsidRDefault="00EF726C" w:rsidP="004A297F">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tc>
      </w:tr>
      <w:tr w:rsidR="00EF726C" w:rsidRPr="00EF726C" w:rsidTr="00385079">
        <w:trPr>
          <w:trHeight w:val="7451"/>
        </w:trPr>
        <w:tc>
          <w:tcPr>
            <w:tcW w:w="2551" w:type="dxa"/>
            <w:tcBorders>
              <w:top w:val="single" w:sz="4" w:space="0" w:color="000000"/>
              <w:left w:val="single" w:sz="4" w:space="0" w:color="000000"/>
              <w:bottom w:val="single" w:sz="4" w:space="0" w:color="000000"/>
              <w:right w:val="single" w:sz="4" w:space="0" w:color="000000"/>
            </w:tcBorders>
          </w:tcPr>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lastRenderedPageBreak/>
              <w:t>ПК 1.3. Определятьтехническое состояние автомобильныхтрансмиссий</w:t>
            </w:r>
          </w:p>
        </w:tc>
        <w:tc>
          <w:tcPr>
            <w:tcW w:w="3969" w:type="dxa"/>
            <w:tcBorders>
              <w:top w:val="single" w:sz="4" w:space="0" w:color="000000"/>
              <w:left w:val="single" w:sz="4" w:space="0" w:color="000000"/>
              <w:right w:val="single" w:sz="4" w:space="0" w:color="000000"/>
            </w:tcBorders>
          </w:tcPr>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Демонстрация знаний</w:t>
            </w:r>
            <w:r w:rsidRPr="00EF726C">
              <w:rPr>
                <w:rFonts w:ascii="Times New Roman" w:eastAsia="Times New Roman" w:hAnsi="Times New Roman" w:cs="Times New Roman"/>
                <w:i/>
                <w:sz w:val="24"/>
                <w:szCs w:val="24"/>
              </w:rPr>
              <w:t xml:space="preserve"> м</w:t>
            </w:r>
            <w:r w:rsidRPr="00EF726C">
              <w:rPr>
                <w:rFonts w:ascii="Times New Roman" w:eastAsia="Times New Roman" w:hAnsi="Times New Roman" w:cs="Times New Roman"/>
                <w:sz w:val="24"/>
                <w:szCs w:val="24"/>
              </w:rPr>
              <w:t>етодов инструментальной диагностики трансмиссий,диагностического оборудования, их назначение, технические характеристики,устройства оборудования коммутации;порядка проведенияитехнологических требований к диагностике техническогосостоянияавтомобильныхтрансмиссий, допустимыхвеличинахпроверяемыхпараметров.</w:t>
            </w:r>
          </w:p>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Проведениеинструментальнойдиагностикитехническогосостоянияавтомобильных трансмиссийвключающее</w:t>
            </w:r>
            <w:r w:rsidRPr="00EF726C">
              <w:rPr>
                <w:rFonts w:ascii="Times New Roman" w:eastAsia="Times New Roman" w:hAnsi="Times New Roman" w:cs="Times New Roman"/>
                <w:i/>
                <w:sz w:val="24"/>
                <w:szCs w:val="24"/>
              </w:rPr>
              <w:t>:в</w:t>
            </w:r>
            <w:r w:rsidRPr="00EF726C">
              <w:rPr>
                <w:rFonts w:ascii="Times New Roman" w:eastAsia="Times New Roman" w:hAnsi="Times New Roman" w:cs="Times New Roman"/>
                <w:sz w:val="24"/>
                <w:szCs w:val="24"/>
              </w:rPr>
              <w:t>ыбор методов диагностики, необходимого</w:t>
            </w:r>
            <w:r w:rsidRPr="00EF726C">
              <w:rPr>
                <w:rFonts w:ascii="Times New Roman" w:eastAsia="Times New Roman" w:hAnsi="Times New Roman" w:cs="Times New Roman"/>
                <w:spacing w:val="-1"/>
                <w:sz w:val="24"/>
                <w:szCs w:val="24"/>
              </w:rPr>
              <w:t>диагностическогооборудования</w:t>
            </w:r>
            <w:r w:rsidRPr="00EF726C">
              <w:rPr>
                <w:rFonts w:ascii="Times New Roman" w:eastAsia="Times New Roman" w:hAnsi="Times New Roman" w:cs="Times New Roman"/>
                <w:sz w:val="24"/>
                <w:szCs w:val="24"/>
              </w:rPr>
              <w:t>иинструмента, подключение и использование диагностическогооборудования,выборииспользованиепрограммдиагностики,проведение диагностики агрегатов транс-миссии.</w:t>
            </w:r>
          </w:p>
          <w:p w:rsidR="00EF726C" w:rsidRPr="00EF726C" w:rsidRDefault="00EF726C" w:rsidP="00385079">
            <w:pPr>
              <w:widowControl w:val="0"/>
              <w:autoSpaceDE w:val="0"/>
              <w:autoSpaceDN w:val="0"/>
              <w:spacing w:after="0" w:line="278" w:lineRule="exact"/>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Соблюдениебезопасныхусловийтрудавпрофессиональнойдеятельности</w:t>
            </w:r>
          </w:p>
        </w:tc>
        <w:tc>
          <w:tcPr>
            <w:tcW w:w="3261" w:type="dxa"/>
            <w:tcBorders>
              <w:top w:val="single" w:sz="4" w:space="0" w:color="000000"/>
              <w:left w:val="single" w:sz="4" w:space="0" w:color="000000"/>
              <w:right w:val="single" w:sz="4" w:space="0" w:color="000000"/>
            </w:tcBorders>
          </w:tcPr>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Тестирование Оценка результатов выполнения тестовыхзаданий</w:t>
            </w:r>
          </w:p>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tc>
      </w:tr>
      <w:tr w:rsidR="00EF726C" w:rsidRPr="00EF726C" w:rsidTr="00385079">
        <w:trPr>
          <w:trHeight w:val="558"/>
        </w:trPr>
        <w:tc>
          <w:tcPr>
            <w:tcW w:w="2551" w:type="dxa"/>
            <w:tcBorders>
              <w:top w:val="single" w:sz="4" w:space="0" w:color="000000"/>
              <w:left w:val="single" w:sz="4" w:space="0" w:color="000000"/>
              <w:bottom w:val="single" w:sz="4" w:space="0" w:color="000000"/>
              <w:right w:val="single" w:sz="4" w:space="0" w:color="000000"/>
            </w:tcBorders>
          </w:tcPr>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ПК1.4. Определять техническое состояние ходовой части и</w:t>
            </w:r>
            <w:r w:rsidRPr="00EF726C">
              <w:rPr>
                <w:rFonts w:ascii="Times New Roman" w:eastAsia="Times New Roman" w:hAnsi="Times New Roman" w:cs="Times New Roman"/>
                <w:spacing w:val="-1"/>
                <w:sz w:val="24"/>
                <w:szCs w:val="24"/>
              </w:rPr>
              <w:t xml:space="preserve">механизмов </w:t>
            </w:r>
            <w:r w:rsidRPr="00EF726C">
              <w:rPr>
                <w:rFonts w:ascii="Times New Roman" w:eastAsia="Times New Roman" w:hAnsi="Times New Roman" w:cs="Times New Roman"/>
                <w:sz w:val="24"/>
                <w:szCs w:val="24"/>
              </w:rPr>
              <w:t>управленияавтомобилей</w:t>
            </w:r>
          </w:p>
        </w:tc>
        <w:tc>
          <w:tcPr>
            <w:tcW w:w="3969" w:type="dxa"/>
            <w:tcBorders>
              <w:top w:val="single" w:sz="4" w:space="0" w:color="000000"/>
              <w:left w:val="single" w:sz="4" w:space="0" w:color="000000"/>
              <w:right w:val="single" w:sz="4" w:space="0" w:color="000000"/>
            </w:tcBorders>
          </w:tcPr>
          <w:p w:rsidR="00EF726C" w:rsidRPr="00EF726C" w:rsidRDefault="00EF726C" w:rsidP="00385079">
            <w:pPr>
              <w:widowControl w:val="0"/>
              <w:autoSpaceDE w:val="0"/>
              <w:autoSpaceDN w:val="0"/>
              <w:spacing w:after="0" w:line="259" w:lineRule="exact"/>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Демонстрациязнаний</w:t>
            </w:r>
            <w:r w:rsidRPr="00EF726C">
              <w:rPr>
                <w:rFonts w:ascii="Times New Roman" w:eastAsia="Times New Roman" w:hAnsi="Times New Roman" w:cs="Times New Roman"/>
                <w:i/>
                <w:sz w:val="24"/>
                <w:szCs w:val="24"/>
              </w:rPr>
              <w:t>д</w:t>
            </w:r>
            <w:r w:rsidRPr="00EF726C">
              <w:rPr>
                <w:rFonts w:ascii="Times New Roman" w:eastAsia="Times New Roman" w:hAnsi="Times New Roman" w:cs="Times New Roman"/>
                <w:sz w:val="24"/>
                <w:szCs w:val="24"/>
              </w:rPr>
              <w:t>иагностируемых параметров,методовинструментальнойдиагностики ходовой части и механизмовуправления, номенклатуры и техническиххарактеристики диагностического оборудование, оборудования коммутации; способывыявлениянеисправностейприинструментальнойдиагностике.</w:t>
            </w:r>
          </w:p>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 xml:space="preserve">Проведениеинструментальнойдиагностикитехническогосостоянияходовойчасти и механизмов управления автомобилей включающей: выбор методов диагностики, необходимого диагностическогооборудования и инструмента, подключениеииспользованиедиагностическогооборудования,выборииспользованиепрограмм диагностики, </w:t>
            </w:r>
            <w:r w:rsidRPr="00EF726C">
              <w:rPr>
                <w:rFonts w:ascii="Times New Roman" w:eastAsia="Times New Roman" w:hAnsi="Times New Roman" w:cs="Times New Roman"/>
                <w:sz w:val="24"/>
                <w:szCs w:val="24"/>
              </w:rPr>
              <w:lastRenderedPageBreak/>
              <w:t>соблюдение безопасных условий труда в профессиональнойдеятельности</w:t>
            </w:r>
          </w:p>
        </w:tc>
        <w:tc>
          <w:tcPr>
            <w:tcW w:w="3261" w:type="dxa"/>
            <w:tcBorders>
              <w:top w:val="single" w:sz="4" w:space="0" w:color="000000"/>
              <w:left w:val="single" w:sz="4" w:space="0" w:color="000000"/>
              <w:right w:val="single" w:sz="4" w:space="0" w:color="000000"/>
            </w:tcBorders>
          </w:tcPr>
          <w:p w:rsidR="00EF726C" w:rsidRPr="00EF726C" w:rsidRDefault="00EF726C" w:rsidP="00385079">
            <w:pPr>
              <w:widowControl w:val="0"/>
              <w:autoSpaceDE w:val="0"/>
              <w:autoSpaceDN w:val="0"/>
              <w:spacing w:after="0" w:line="259" w:lineRule="exact"/>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lastRenderedPageBreak/>
              <w:t>ТестированиеОценка результатов выполнения тестовыхзаданий</w:t>
            </w:r>
          </w:p>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tc>
      </w:tr>
      <w:tr w:rsidR="00EF726C" w:rsidRPr="00EF726C" w:rsidTr="00385079">
        <w:trPr>
          <w:trHeight w:val="133"/>
        </w:trPr>
        <w:tc>
          <w:tcPr>
            <w:tcW w:w="2551" w:type="dxa"/>
            <w:tcBorders>
              <w:top w:val="single" w:sz="4" w:space="0" w:color="000000"/>
              <w:left w:val="single" w:sz="4" w:space="0" w:color="000000"/>
              <w:right w:val="single" w:sz="4" w:space="0" w:color="000000"/>
            </w:tcBorders>
          </w:tcPr>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lastRenderedPageBreak/>
              <w:t>ПК 1.5. Выявлять дефекты кузовов, кабиниплатформ</w:t>
            </w:r>
          </w:p>
        </w:tc>
        <w:tc>
          <w:tcPr>
            <w:tcW w:w="3969" w:type="dxa"/>
            <w:tcBorders>
              <w:top w:val="single" w:sz="4" w:space="0" w:color="000000"/>
              <w:left w:val="single" w:sz="4" w:space="0" w:color="000000"/>
              <w:right w:val="single" w:sz="4" w:space="0" w:color="000000"/>
            </w:tcBorders>
          </w:tcPr>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Демонстрациязнаний</w:t>
            </w:r>
            <w:r w:rsidRPr="00EF726C">
              <w:rPr>
                <w:rFonts w:ascii="Times New Roman" w:eastAsia="Times New Roman" w:hAnsi="Times New Roman" w:cs="Times New Roman"/>
                <w:i/>
                <w:sz w:val="24"/>
                <w:szCs w:val="24"/>
              </w:rPr>
              <w:t>г</w:t>
            </w:r>
            <w:r w:rsidRPr="00EF726C">
              <w:rPr>
                <w:rFonts w:ascii="Times New Roman" w:eastAsia="Times New Roman" w:hAnsi="Times New Roman" w:cs="Times New Roman"/>
                <w:sz w:val="24"/>
                <w:szCs w:val="24"/>
              </w:rPr>
              <w:t>еометрическихпараметровавтомобильныхкузовов;устройства и работы средств диагностирования кузовов, кабин и платформ автомобилей;технологийипорядкапроведениядиагностики технического состояния кузовов, кабин и платформ автомобилей, правилатехникибезопасностииохранытрудав профессиональнойдеятельности;</w:t>
            </w:r>
          </w:p>
          <w:p w:rsidR="00EF726C" w:rsidRPr="00EF726C" w:rsidRDefault="00EF726C" w:rsidP="00385079">
            <w:pPr>
              <w:widowControl w:val="0"/>
              <w:autoSpaceDE w:val="0"/>
              <w:autoSpaceDN w:val="0"/>
              <w:spacing w:before="41"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Умения:Проведениеинструментальнойдиагностики технического состояния ку-зовов,кабиниплатформавтомобилейвключающей: диагностирование техническогосостояния кузовов,кабин и плат-</w:t>
            </w:r>
            <w:r w:rsidRPr="00EF726C">
              <w:rPr>
                <w:rFonts w:ascii="Times New Roman" w:eastAsia="Times New Roman" w:hAnsi="Times New Roman" w:cs="Times New Roman"/>
                <w:spacing w:val="-1"/>
                <w:sz w:val="24"/>
                <w:szCs w:val="24"/>
              </w:rPr>
              <w:t>формавтомобилей,проведение</w:t>
            </w:r>
            <w:r w:rsidRPr="00EF726C">
              <w:rPr>
                <w:rFonts w:ascii="Times New Roman" w:eastAsia="Times New Roman" w:hAnsi="Times New Roman" w:cs="Times New Roman"/>
                <w:sz w:val="24"/>
                <w:szCs w:val="24"/>
              </w:rPr>
              <w:t>измерениягеометриикузовов, соблюдениебезопасныхусловийтрудавпрофессиональнойдеятельности.</w:t>
            </w:r>
          </w:p>
        </w:tc>
        <w:tc>
          <w:tcPr>
            <w:tcW w:w="3261" w:type="dxa"/>
            <w:tcBorders>
              <w:top w:val="single" w:sz="4" w:space="0" w:color="000000"/>
              <w:left w:val="single" w:sz="4" w:space="0" w:color="000000"/>
              <w:right w:val="single" w:sz="4" w:space="0" w:color="000000"/>
            </w:tcBorders>
          </w:tcPr>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Тестирование Оценка результатов выполнения тестовыхзаданий</w:t>
            </w:r>
          </w:p>
          <w:p w:rsidR="00EF726C" w:rsidRPr="00EF726C" w:rsidRDefault="00EF726C" w:rsidP="00385079">
            <w:pPr>
              <w:widowControl w:val="0"/>
              <w:autoSpaceDE w:val="0"/>
              <w:autoSpaceDN w:val="0"/>
              <w:spacing w:before="41"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p w:rsidR="00EF726C" w:rsidRPr="00EF726C" w:rsidRDefault="00EF726C" w:rsidP="00385079">
            <w:pPr>
              <w:widowControl w:val="0"/>
              <w:autoSpaceDE w:val="0"/>
              <w:autoSpaceDN w:val="0"/>
              <w:spacing w:before="189"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Интерпретация результатов наблюдений за деятельностью обучающегосяв процессе освоения образовательнойпрограммы</w:t>
            </w:r>
          </w:p>
        </w:tc>
      </w:tr>
      <w:tr w:rsidR="00EF726C" w:rsidRPr="00EF726C" w:rsidTr="00385079">
        <w:trPr>
          <w:trHeight w:val="118"/>
        </w:trPr>
        <w:tc>
          <w:tcPr>
            <w:tcW w:w="2551" w:type="dxa"/>
          </w:tcPr>
          <w:p w:rsidR="00EF726C" w:rsidRPr="00EF726C" w:rsidRDefault="00EF726C" w:rsidP="00385079">
            <w:pPr>
              <w:suppressAutoHyphens/>
              <w:spacing w:after="0" w:line="240" w:lineRule="auto"/>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ОК 01. Выбирать способы решения задач профессиональной деятельности применительно к различным контекстам.</w:t>
            </w:r>
          </w:p>
        </w:tc>
        <w:tc>
          <w:tcPr>
            <w:tcW w:w="3969" w:type="dxa"/>
          </w:tcPr>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iCs/>
                <w:sz w:val="24"/>
                <w:szCs w:val="24"/>
                <w:lang w:eastAsia="ru-RU"/>
              </w:rPr>
              <w:t>Выбор и применение способов решения профессиональных задач</w:t>
            </w:r>
          </w:p>
        </w:tc>
        <w:tc>
          <w:tcPr>
            <w:tcW w:w="3261" w:type="dxa"/>
          </w:tcPr>
          <w:p w:rsidR="00EF726C" w:rsidRPr="00EF726C" w:rsidRDefault="00EF726C" w:rsidP="00385079">
            <w:pPr>
              <w:suppressAutoHyphens/>
              <w:rPr>
                <w:rFonts w:ascii="Times New Roman" w:eastAsia="Times New Roman" w:hAnsi="Times New Roman" w:cs="Times New Roman"/>
                <w:bCs/>
                <w:iCs/>
                <w:highlight w:val="yellow"/>
                <w:lang w:eastAsia="ru-RU"/>
              </w:rPr>
            </w:pPr>
            <w:r w:rsidRPr="00EF726C">
              <w:rPr>
                <w:rFonts w:ascii="Times New Roman" w:eastAsia="Times New Roman" w:hAnsi="Times New Roman" w:cs="Times New Roman"/>
                <w:bCs/>
                <w:iCs/>
                <w:lang w:eastAsia="ru-RU"/>
              </w:rPr>
              <w:t>Оценка эффективности и качества выполнения задач</w:t>
            </w:r>
          </w:p>
        </w:tc>
      </w:tr>
      <w:tr w:rsidR="00EF726C" w:rsidRPr="00EF726C" w:rsidTr="00385079">
        <w:trPr>
          <w:trHeight w:val="417"/>
        </w:trPr>
        <w:tc>
          <w:tcPr>
            <w:tcW w:w="2551" w:type="dxa"/>
          </w:tcPr>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02.Использовать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969" w:type="dxa"/>
          </w:tcPr>
          <w:p w:rsidR="00EF726C" w:rsidRPr="00EF726C" w:rsidRDefault="00EF726C" w:rsidP="00385079">
            <w:pPr>
              <w:suppressAutoHyphens/>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 xml:space="preserve">Эффективный поиск </w:t>
            </w:r>
            <w:r w:rsidRPr="00EF726C">
              <w:rPr>
                <w:rFonts w:ascii="Times New Roman" w:eastAsia="Times New Roman" w:hAnsi="Times New Roman" w:cs="Times New Roman"/>
                <w:sz w:val="24"/>
                <w:szCs w:val="24"/>
                <w:lang w:eastAsia="ru-RU"/>
              </w:rPr>
              <w:t>необходимой информации;</w:t>
            </w:r>
          </w:p>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bCs/>
                <w:sz w:val="24"/>
                <w:szCs w:val="24"/>
                <w:lang w:eastAsia="ru-RU"/>
              </w:rPr>
              <w:t>Использование различных источников, включая электронные</w:t>
            </w:r>
          </w:p>
        </w:tc>
        <w:tc>
          <w:tcPr>
            <w:tcW w:w="3261" w:type="dxa"/>
          </w:tcPr>
          <w:p w:rsidR="00EF726C" w:rsidRPr="00EF726C" w:rsidRDefault="00EF726C" w:rsidP="00385079">
            <w:pPr>
              <w:suppressAutoHyphens/>
              <w:rPr>
                <w:rFonts w:ascii="Times New Roman" w:eastAsia="Times New Roman" w:hAnsi="Times New Roman" w:cs="Times New Roman"/>
                <w:bCs/>
                <w:iCs/>
                <w:highlight w:val="yellow"/>
                <w:lang w:eastAsia="ru-RU"/>
              </w:rPr>
            </w:pPr>
            <w:r w:rsidRPr="00EF726C">
              <w:rPr>
                <w:rFonts w:ascii="Times New Roman" w:eastAsia="Times New Roman" w:hAnsi="Times New Roman" w:cs="Times New Roman"/>
                <w:bCs/>
                <w:iCs/>
                <w:lang w:eastAsia="ru-RU"/>
              </w:rPr>
              <w:t>Оценка эффективности и качества выполнения задач</w:t>
            </w:r>
          </w:p>
        </w:tc>
      </w:tr>
      <w:tr w:rsidR="00EF726C" w:rsidRPr="00EF726C" w:rsidTr="00385079">
        <w:trPr>
          <w:trHeight w:val="417"/>
        </w:trPr>
        <w:tc>
          <w:tcPr>
            <w:tcW w:w="2551" w:type="dxa"/>
          </w:tcPr>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ОК 03. Планировать и реализовывать собственное профессиональное и личностное развитие, предпринимательскую деятельность в профессиональной </w:t>
            </w:r>
            <w:r w:rsidRPr="00EF726C">
              <w:rPr>
                <w:rFonts w:ascii="Times New Roman" w:eastAsia="Times New Roman" w:hAnsi="Times New Roman" w:cs="Times New Roman"/>
                <w:sz w:val="24"/>
                <w:szCs w:val="24"/>
                <w:lang w:eastAsia="ru-RU"/>
              </w:rPr>
              <w:lastRenderedPageBreak/>
              <w:t>сфере, использовать знания по финансовой грамотности в различных жизненных ситуациях.</w:t>
            </w:r>
          </w:p>
        </w:tc>
        <w:tc>
          <w:tcPr>
            <w:tcW w:w="3969" w:type="dxa"/>
          </w:tcPr>
          <w:p w:rsidR="00EF726C" w:rsidRPr="00EF726C" w:rsidRDefault="00EF726C" w:rsidP="00385079">
            <w:pPr>
              <w:suppressAutoHyphens/>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lastRenderedPageBreak/>
              <w:t xml:space="preserve">Выявление достоинств и недостатков коммерческой идеи; </w:t>
            </w:r>
          </w:p>
          <w:p w:rsidR="00EF726C" w:rsidRPr="00EF726C" w:rsidRDefault="00EF726C" w:rsidP="00385079">
            <w:pPr>
              <w:suppressAutoHyphens/>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Умение презентовать идеи открытия собственного дела в профессиональной деятельности;</w:t>
            </w:r>
          </w:p>
          <w:p w:rsidR="00EF726C" w:rsidRPr="00EF726C" w:rsidRDefault="00EF726C" w:rsidP="00385079">
            <w:pPr>
              <w:suppressAutoHyphens/>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Демонстрацию умения оформлять бизнес-план;</w:t>
            </w:r>
          </w:p>
          <w:p w:rsidR="00EF726C" w:rsidRPr="00EF726C" w:rsidRDefault="00EF726C" w:rsidP="00385079">
            <w:pPr>
              <w:suppressAutoHyphens/>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 xml:space="preserve">Демонстрацию умения </w:t>
            </w:r>
            <w:r w:rsidRPr="00EF726C">
              <w:rPr>
                <w:rFonts w:ascii="Times New Roman" w:eastAsia="Times New Roman" w:hAnsi="Times New Roman" w:cs="Times New Roman"/>
                <w:bCs/>
                <w:sz w:val="24"/>
                <w:szCs w:val="24"/>
                <w:lang w:eastAsia="ru-RU"/>
              </w:rPr>
              <w:lastRenderedPageBreak/>
              <w:t>рассчитывать размеры выплат по процентным ставкам кредитования;</w:t>
            </w:r>
          </w:p>
          <w:p w:rsidR="00EF726C" w:rsidRPr="00EF726C" w:rsidRDefault="00EF726C" w:rsidP="00385079">
            <w:pPr>
              <w:suppressAutoHyphens/>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Определение инвестиционной привлекательности коммерческих идей в рамках профессиональной деятельности;</w:t>
            </w:r>
          </w:p>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bCs/>
                <w:sz w:val="24"/>
                <w:szCs w:val="24"/>
                <w:lang w:eastAsia="ru-RU"/>
              </w:rPr>
              <w:t>Демонстрацию умения определения источников  финансирования</w:t>
            </w:r>
          </w:p>
        </w:tc>
        <w:tc>
          <w:tcPr>
            <w:tcW w:w="3261" w:type="dxa"/>
          </w:tcPr>
          <w:p w:rsidR="00EF726C" w:rsidRPr="00EF726C" w:rsidRDefault="00EF726C" w:rsidP="00385079">
            <w:pPr>
              <w:suppressAutoHyphens/>
              <w:rPr>
                <w:rFonts w:ascii="Times New Roman" w:eastAsia="Times New Roman" w:hAnsi="Times New Roman" w:cs="Times New Roman"/>
                <w:bCs/>
                <w:iCs/>
                <w:highlight w:val="yellow"/>
                <w:lang w:eastAsia="ru-RU"/>
              </w:rPr>
            </w:pPr>
            <w:r w:rsidRPr="00EF726C">
              <w:rPr>
                <w:rFonts w:ascii="Times New Roman" w:eastAsia="Times New Roman" w:hAnsi="Times New Roman" w:cs="Times New Roman"/>
                <w:bCs/>
                <w:iCs/>
                <w:lang w:eastAsia="ru-RU"/>
              </w:rPr>
              <w:lastRenderedPageBreak/>
              <w:t xml:space="preserve">Осуществление самообразования, использование современной научной и профессиональной терминологии, оценка умения определять инвестиционную привлекательность коммерческих идей в рамках </w:t>
            </w:r>
            <w:r w:rsidRPr="00EF726C">
              <w:rPr>
                <w:rFonts w:ascii="Times New Roman" w:eastAsia="Times New Roman" w:hAnsi="Times New Roman" w:cs="Times New Roman"/>
                <w:bCs/>
                <w:iCs/>
                <w:lang w:eastAsia="ru-RU"/>
              </w:rPr>
              <w:lastRenderedPageBreak/>
              <w:t>профессиональной деятельности, определять источники финансирования и строить перспективы развития собственного бизнеса</w:t>
            </w:r>
          </w:p>
        </w:tc>
      </w:tr>
      <w:tr w:rsidR="00EF726C" w:rsidRPr="00EF726C" w:rsidTr="00385079">
        <w:trPr>
          <w:trHeight w:val="417"/>
        </w:trPr>
        <w:tc>
          <w:tcPr>
            <w:tcW w:w="2551" w:type="dxa"/>
          </w:tcPr>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lastRenderedPageBreak/>
              <w:t>ОК 04 Эффективно взаимодействовать и работать в коллективе и команде.</w:t>
            </w:r>
          </w:p>
        </w:tc>
        <w:tc>
          <w:tcPr>
            <w:tcW w:w="3969" w:type="dxa"/>
          </w:tcPr>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bCs/>
                <w:color w:val="000000"/>
                <w:sz w:val="24"/>
                <w:szCs w:val="24"/>
                <w:lang w:eastAsia="ru-RU"/>
              </w:rPr>
              <w:t>Взаимодействие с обучающимися, преподавателями и мастерами в ходе обучения,</w:t>
            </w:r>
            <w:r w:rsidRPr="00EF726C">
              <w:rPr>
                <w:rFonts w:ascii="Times New Roman" w:eastAsia="Times New Roman" w:hAnsi="Times New Roman" w:cs="Times New Roman"/>
                <w:color w:val="000000"/>
                <w:sz w:val="24"/>
                <w:szCs w:val="24"/>
                <w:shd w:val="clear" w:color="auto" w:fill="FFFFFF"/>
                <w:lang w:eastAsia="ru-RU"/>
              </w:rPr>
              <w:t xml:space="preserve">а также </w:t>
            </w:r>
            <w:r w:rsidRPr="00EF726C">
              <w:rPr>
                <w:rFonts w:ascii="Times New Roman" w:eastAsia="Times New Roman" w:hAnsi="Times New Roman" w:cs="Times New Roman"/>
                <w:bCs/>
                <w:color w:val="000000"/>
                <w:sz w:val="24"/>
                <w:szCs w:val="24"/>
                <w:lang w:eastAsia="ru-RU"/>
              </w:rPr>
              <w:t>с руководством и сотрудниками экономического субъекта во время прохождения практики</w:t>
            </w:r>
          </w:p>
        </w:tc>
        <w:tc>
          <w:tcPr>
            <w:tcW w:w="3261" w:type="dxa"/>
          </w:tcPr>
          <w:p w:rsidR="00EF726C" w:rsidRPr="00385079" w:rsidRDefault="00EF726C" w:rsidP="00385079">
            <w:pPr>
              <w:suppressAutoHyphens/>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Экспертное наблюдение и оценка результатов формирования поведенческих навыков в ходе обучения</w:t>
            </w:r>
          </w:p>
        </w:tc>
      </w:tr>
      <w:tr w:rsidR="00EF726C" w:rsidRPr="00EF726C" w:rsidTr="00385079">
        <w:trPr>
          <w:trHeight w:val="417"/>
        </w:trPr>
        <w:tc>
          <w:tcPr>
            <w:tcW w:w="2551" w:type="dxa"/>
          </w:tcPr>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969" w:type="dxa"/>
          </w:tcPr>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Демонстрация навыков грамотно излагать свои мысли и оформлять документацию на государственном языке Российской Федерации, принимая во внимание особенности социального и культурного контекста</w:t>
            </w:r>
          </w:p>
        </w:tc>
        <w:tc>
          <w:tcPr>
            <w:tcW w:w="3261" w:type="dxa"/>
          </w:tcPr>
          <w:p w:rsidR="00EF726C" w:rsidRPr="00385079" w:rsidRDefault="00EF726C" w:rsidP="00385079">
            <w:pPr>
              <w:suppressAutoHyphens/>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 xml:space="preserve">Оценка умения вступать в коммуникативные отношения в сфере профессиональной деятельности и поддерживать </w:t>
            </w:r>
            <w:r w:rsidRPr="00385079">
              <w:rPr>
                <w:rFonts w:ascii="Times New Roman" w:eastAsia="Times New Roman" w:hAnsi="Times New Roman" w:cs="Times New Roman"/>
                <w:color w:val="000000"/>
                <w:sz w:val="24"/>
                <w:szCs w:val="24"/>
                <w:lang w:eastAsia="ru-RU"/>
              </w:rPr>
              <w:t>ситуационное</w:t>
            </w:r>
            <w:r w:rsidRPr="00385079">
              <w:rPr>
                <w:rFonts w:ascii="Times New Roman" w:eastAsia="Times New Roman" w:hAnsi="Times New Roman" w:cs="Times New Roman"/>
                <w:bCs/>
                <w:iCs/>
                <w:sz w:val="24"/>
                <w:szCs w:val="24"/>
                <w:lang w:eastAsia="ru-RU"/>
              </w:rPr>
              <w:t xml:space="preserve"> взаимодействие, принимая во внимание особенности социального и культурного контекста, в устной и письменной форме, проявление толерантности в коллективе</w:t>
            </w:r>
          </w:p>
        </w:tc>
      </w:tr>
      <w:tr w:rsidR="00EF726C" w:rsidRPr="00EF726C" w:rsidTr="00385079">
        <w:trPr>
          <w:trHeight w:val="417"/>
        </w:trPr>
        <w:tc>
          <w:tcPr>
            <w:tcW w:w="2551" w:type="dxa"/>
          </w:tcPr>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969" w:type="dxa"/>
          </w:tcPr>
          <w:p w:rsidR="00EF726C" w:rsidRPr="00EF726C" w:rsidRDefault="00EF726C" w:rsidP="00385079">
            <w:pPr>
              <w:shd w:val="clear" w:color="auto" w:fill="FFFFFF"/>
              <w:spacing w:after="0" w:line="240" w:lineRule="auto"/>
              <w:rPr>
                <w:rFonts w:ascii="Times New Roman" w:eastAsia="Times New Roman" w:hAnsi="Times New Roman" w:cs="Times New Roman"/>
                <w:color w:val="000000"/>
                <w:sz w:val="24"/>
                <w:szCs w:val="24"/>
                <w:lang w:eastAsia="ru-RU"/>
              </w:rPr>
            </w:pPr>
            <w:r w:rsidRPr="00EF726C">
              <w:rPr>
                <w:rFonts w:ascii="Times New Roman" w:eastAsia="Times New Roman" w:hAnsi="Times New Roman" w:cs="Times New Roman"/>
                <w:color w:val="000000"/>
                <w:sz w:val="24"/>
                <w:szCs w:val="24"/>
                <w:lang w:eastAsia="ru-RU"/>
              </w:rPr>
              <w:t>Формирование гражданского патриотического сознания, чувства верности своему Отечеству,</w:t>
            </w:r>
          </w:p>
          <w:p w:rsidR="00EF726C" w:rsidRPr="00EF726C" w:rsidRDefault="00EF726C" w:rsidP="00385079">
            <w:pPr>
              <w:shd w:val="clear" w:color="auto" w:fill="FFFFFF"/>
              <w:spacing w:after="0" w:line="240" w:lineRule="auto"/>
              <w:rPr>
                <w:rFonts w:ascii="Times New Roman" w:eastAsia="Times New Roman" w:hAnsi="Times New Roman" w:cs="Times New Roman"/>
                <w:color w:val="000000"/>
                <w:sz w:val="24"/>
                <w:szCs w:val="24"/>
                <w:lang w:eastAsia="ru-RU"/>
              </w:rPr>
            </w:pPr>
            <w:r w:rsidRPr="00EF726C">
              <w:rPr>
                <w:rFonts w:ascii="Times New Roman" w:eastAsia="Times New Roman" w:hAnsi="Times New Roman" w:cs="Times New Roman"/>
                <w:color w:val="000000"/>
                <w:sz w:val="24"/>
                <w:szCs w:val="24"/>
                <w:lang w:eastAsia="ru-RU"/>
              </w:rPr>
              <w:t>Готовности к выполнению гражданского долга и конституционных обязанностей по защите интересов Родины;</w:t>
            </w:r>
          </w:p>
          <w:p w:rsidR="00EF726C" w:rsidRPr="00EF726C" w:rsidRDefault="00EF726C" w:rsidP="00385079">
            <w:pPr>
              <w:shd w:val="clear" w:color="auto" w:fill="FFFFFF"/>
              <w:spacing w:after="0" w:line="240" w:lineRule="auto"/>
              <w:rPr>
                <w:rFonts w:ascii="Times New Roman" w:eastAsia="Times New Roman" w:hAnsi="Times New Roman" w:cs="Times New Roman"/>
                <w:color w:val="000000"/>
                <w:sz w:val="24"/>
                <w:szCs w:val="24"/>
                <w:lang w:eastAsia="ru-RU"/>
              </w:rPr>
            </w:pPr>
            <w:r w:rsidRPr="00EF726C">
              <w:rPr>
                <w:rFonts w:ascii="Times New Roman" w:eastAsia="Times New Roman" w:hAnsi="Times New Roman" w:cs="Times New Roman"/>
                <w:color w:val="000000"/>
                <w:sz w:val="24"/>
                <w:szCs w:val="24"/>
                <w:lang w:eastAsia="ru-RU"/>
              </w:rPr>
              <w:t>Приобщение к общественно-полезной деятельности на принципах волонтёрства и благотворительности;</w:t>
            </w:r>
          </w:p>
          <w:p w:rsidR="00EF726C" w:rsidRPr="00EF726C" w:rsidRDefault="00EF726C" w:rsidP="00385079">
            <w:pPr>
              <w:shd w:val="clear" w:color="auto" w:fill="FFFFFF"/>
              <w:spacing w:after="0" w:line="240" w:lineRule="auto"/>
              <w:rPr>
                <w:rFonts w:ascii="Times New Roman" w:eastAsia="Times New Roman" w:hAnsi="Times New Roman" w:cs="Times New Roman"/>
                <w:color w:val="000000"/>
                <w:sz w:val="24"/>
                <w:szCs w:val="24"/>
                <w:lang w:eastAsia="ru-RU"/>
              </w:rPr>
            </w:pPr>
            <w:r w:rsidRPr="00EF726C">
              <w:rPr>
                <w:rFonts w:ascii="Times New Roman" w:eastAsia="Times New Roman" w:hAnsi="Times New Roman" w:cs="Times New Roman"/>
                <w:color w:val="000000"/>
                <w:sz w:val="24"/>
                <w:szCs w:val="24"/>
                <w:lang w:eastAsia="ru-RU"/>
              </w:rPr>
              <w:t>Позитивного отношения к военной и государственной службе;</w:t>
            </w:r>
          </w:p>
          <w:p w:rsidR="00EF726C" w:rsidRPr="00EF726C" w:rsidRDefault="00EF726C" w:rsidP="00385079">
            <w:pPr>
              <w:shd w:val="clear" w:color="auto" w:fill="FFFFFF"/>
              <w:spacing w:after="0" w:line="240" w:lineRule="auto"/>
              <w:rPr>
                <w:rFonts w:ascii="Times New Roman" w:eastAsia="Times New Roman" w:hAnsi="Times New Roman" w:cs="Times New Roman"/>
                <w:color w:val="000000"/>
                <w:sz w:val="24"/>
                <w:szCs w:val="24"/>
                <w:lang w:eastAsia="ru-RU"/>
              </w:rPr>
            </w:pPr>
            <w:r w:rsidRPr="00EF726C">
              <w:rPr>
                <w:rFonts w:ascii="Times New Roman" w:eastAsia="Times New Roman" w:hAnsi="Times New Roman" w:cs="Times New Roman"/>
                <w:color w:val="000000"/>
                <w:sz w:val="24"/>
                <w:szCs w:val="24"/>
                <w:lang w:eastAsia="ru-RU"/>
              </w:rPr>
              <w:t>Воспитание в духе нетерпимости к коррупционным проявлениям</w:t>
            </w:r>
          </w:p>
        </w:tc>
        <w:tc>
          <w:tcPr>
            <w:tcW w:w="3261" w:type="dxa"/>
          </w:tcPr>
          <w:p w:rsidR="00EF726C" w:rsidRPr="00385079" w:rsidRDefault="00EF726C" w:rsidP="00385079">
            <w:pPr>
              <w:suppressAutoHyphens/>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Участие в объединениях патриотической направленности, военно-патриотических и военно-исторических клубах, в проведении военно-спортивных игр и организации поисковой работы; активное участие в программах антикоррупционной направленности.</w:t>
            </w:r>
          </w:p>
        </w:tc>
      </w:tr>
      <w:tr w:rsidR="00EF726C" w:rsidRPr="00EF726C" w:rsidTr="00385079">
        <w:trPr>
          <w:trHeight w:val="417"/>
        </w:trPr>
        <w:tc>
          <w:tcPr>
            <w:tcW w:w="2551" w:type="dxa"/>
          </w:tcPr>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ОК 07. Содействовать сохранению окружающей среды, ресурсосбережению, </w:t>
            </w:r>
            <w:r w:rsidRPr="00EF726C">
              <w:rPr>
                <w:rFonts w:ascii="Times New Roman" w:eastAsia="Times New Roman" w:hAnsi="Times New Roman" w:cs="Times New Roman"/>
                <w:sz w:val="24"/>
                <w:szCs w:val="24"/>
                <w:lang w:eastAsia="ru-RU"/>
              </w:rPr>
              <w:lastRenderedPageBreak/>
              <w:t>применять знания об изменении климата, принципы бережливого производства, эффективно действовать в чрезвычайных ситуациях.</w:t>
            </w:r>
          </w:p>
        </w:tc>
        <w:tc>
          <w:tcPr>
            <w:tcW w:w="3969" w:type="dxa"/>
          </w:tcPr>
          <w:p w:rsidR="00EF726C" w:rsidRPr="00EF726C" w:rsidRDefault="00EF726C" w:rsidP="00385079">
            <w:pPr>
              <w:widowControl w:val="0"/>
              <w:autoSpaceDE w:val="0"/>
              <w:autoSpaceDN w:val="0"/>
              <w:adjustRightInd w:val="0"/>
              <w:spacing w:after="0" w:line="240" w:lineRule="auto"/>
              <w:rPr>
                <w:rFonts w:ascii="Times New Roman" w:eastAsia="Times New Roman" w:hAnsi="Times New Roman" w:cs="Times New Roman"/>
                <w:sz w:val="24"/>
                <w:szCs w:val="20"/>
                <w:lang w:eastAsia="ru-RU"/>
              </w:rPr>
            </w:pPr>
            <w:r w:rsidRPr="00EF726C">
              <w:rPr>
                <w:rFonts w:ascii="Times New Roman" w:eastAsia="Times New Roman" w:hAnsi="Times New Roman" w:cs="Times New Roman"/>
                <w:sz w:val="24"/>
                <w:szCs w:val="20"/>
                <w:lang w:eastAsia="ru-RU"/>
              </w:rPr>
              <w:lastRenderedPageBreak/>
              <w:t xml:space="preserve">Демонстрация соблюдения норм экологической безопасности и определения направлений ресурсосбережения в рамках </w:t>
            </w:r>
            <w:r w:rsidRPr="00EF726C">
              <w:rPr>
                <w:rFonts w:ascii="Times New Roman" w:eastAsia="Times New Roman" w:hAnsi="Times New Roman" w:cs="Times New Roman"/>
                <w:sz w:val="24"/>
                <w:szCs w:val="20"/>
                <w:lang w:eastAsia="ru-RU"/>
              </w:rPr>
              <w:lastRenderedPageBreak/>
              <w:t>профессиональной деятельности</w:t>
            </w:r>
          </w:p>
        </w:tc>
        <w:tc>
          <w:tcPr>
            <w:tcW w:w="3261" w:type="dxa"/>
          </w:tcPr>
          <w:p w:rsidR="00EF726C" w:rsidRPr="00385079" w:rsidRDefault="00EF726C" w:rsidP="00385079">
            <w:pPr>
              <w:suppressAutoHyphens/>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lastRenderedPageBreak/>
              <w:t xml:space="preserve">Оценка соблюдения правил экологической в ведении профессиональной </w:t>
            </w:r>
            <w:r w:rsidRPr="00385079">
              <w:rPr>
                <w:rFonts w:ascii="Times New Roman" w:eastAsia="Times New Roman" w:hAnsi="Times New Roman" w:cs="Times New Roman"/>
                <w:bCs/>
                <w:iCs/>
                <w:sz w:val="24"/>
                <w:szCs w:val="24"/>
                <w:lang w:eastAsia="ru-RU"/>
              </w:rPr>
              <w:lastRenderedPageBreak/>
              <w:t>деятельности; формирование навыков эффективного действия в чрезвычайных ситуациях.</w:t>
            </w:r>
          </w:p>
        </w:tc>
      </w:tr>
      <w:tr w:rsidR="00EF726C" w:rsidRPr="00EF726C" w:rsidTr="00385079">
        <w:trPr>
          <w:trHeight w:val="417"/>
        </w:trPr>
        <w:tc>
          <w:tcPr>
            <w:tcW w:w="2551" w:type="dxa"/>
          </w:tcPr>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lastRenderedPageBreak/>
              <w:t>ОК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3969" w:type="dxa"/>
          </w:tcPr>
          <w:p w:rsidR="00EF726C" w:rsidRPr="00EF726C" w:rsidRDefault="00EF726C" w:rsidP="00385079">
            <w:pPr>
              <w:widowControl w:val="0"/>
              <w:autoSpaceDE w:val="0"/>
              <w:autoSpaceDN w:val="0"/>
              <w:adjustRightInd w:val="0"/>
              <w:spacing w:after="0" w:line="240" w:lineRule="auto"/>
              <w:rPr>
                <w:rFonts w:ascii="Times New Roman" w:eastAsia="Times New Roman" w:hAnsi="Times New Roman" w:cs="Times New Roman"/>
                <w:sz w:val="24"/>
                <w:szCs w:val="20"/>
                <w:lang w:eastAsia="ru-RU"/>
              </w:rPr>
            </w:pPr>
            <w:r w:rsidRPr="00EF726C">
              <w:rPr>
                <w:rFonts w:ascii="Times New Roman" w:eastAsia="Times New Roman" w:hAnsi="Times New Roman" w:cs="Times New Roman"/>
                <w:sz w:val="24"/>
                <w:szCs w:val="20"/>
                <w:lang w:eastAsia="ru-RU"/>
              </w:rPr>
              <w:t>Развитие спортивного воспитания, успешное выполнение нормативов Всероссийского физкультурно-спортивного комплекса "Готов к труду и обороне" (ГТО);</w:t>
            </w:r>
          </w:p>
          <w:p w:rsidR="00EF726C" w:rsidRPr="00EF726C" w:rsidRDefault="00EF726C" w:rsidP="00385079">
            <w:pPr>
              <w:widowControl w:val="0"/>
              <w:autoSpaceDE w:val="0"/>
              <w:autoSpaceDN w:val="0"/>
              <w:adjustRightInd w:val="0"/>
              <w:spacing w:after="0" w:line="240" w:lineRule="auto"/>
              <w:rPr>
                <w:rFonts w:ascii="Times New Roman" w:eastAsia="Times New Roman" w:hAnsi="Times New Roman" w:cs="Times New Roman"/>
                <w:sz w:val="24"/>
                <w:szCs w:val="20"/>
                <w:lang w:eastAsia="ru-RU"/>
              </w:rPr>
            </w:pPr>
            <w:r w:rsidRPr="00EF726C">
              <w:rPr>
                <w:rFonts w:ascii="Times New Roman" w:eastAsia="Times New Roman" w:hAnsi="Times New Roman" w:cs="Times New Roman"/>
                <w:sz w:val="24"/>
                <w:szCs w:val="20"/>
                <w:lang w:eastAsia="ru-RU"/>
              </w:rPr>
              <w:t>Укрепление здоровья и профилактика общих и профессиональных заболеваний, пропаганда здорового образа жизни.</w:t>
            </w:r>
          </w:p>
        </w:tc>
        <w:tc>
          <w:tcPr>
            <w:tcW w:w="3261" w:type="dxa"/>
          </w:tcPr>
          <w:p w:rsidR="00EF726C" w:rsidRPr="00385079" w:rsidRDefault="00EF726C" w:rsidP="00385079">
            <w:pPr>
              <w:suppressAutoHyphens/>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Участие в спортивно-массовых мероприятиях, проводимых образовательными организациями, городскими и муниципальными органами, общественными некоммерческими организациями, занятия в спортивных объединениях и секциях, выезд в спортивные лагеря, ведение здорового образа жизни.</w:t>
            </w:r>
          </w:p>
        </w:tc>
      </w:tr>
      <w:tr w:rsidR="00EF726C" w:rsidRPr="00EF726C" w:rsidTr="00385079">
        <w:trPr>
          <w:trHeight w:val="417"/>
        </w:trPr>
        <w:tc>
          <w:tcPr>
            <w:tcW w:w="2551" w:type="dxa"/>
          </w:tcPr>
          <w:p w:rsidR="00EF726C" w:rsidRPr="00EF726C" w:rsidRDefault="00EF726C" w:rsidP="00385079">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09. Пользоваться профессиональной документацией на государственном и иностранном языках.</w:t>
            </w:r>
          </w:p>
        </w:tc>
        <w:tc>
          <w:tcPr>
            <w:tcW w:w="3969" w:type="dxa"/>
          </w:tcPr>
          <w:p w:rsidR="00EF726C" w:rsidRPr="00EF726C" w:rsidRDefault="00EF726C" w:rsidP="00385079">
            <w:pPr>
              <w:widowControl w:val="0"/>
              <w:autoSpaceDE w:val="0"/>
              <w:autoSpaceDN w:val="0"/>
              <w:adjustRightInd w:val="0"/>
              <w:spacing w:after="0" w:line="240" w:lineRule="auto"/>
              <w:rPr>
                <w:rFonts w:ascii="Times New Roman" w:eastAsia="Times New Roman" w:hAnsi="Times New Roman" w:cs="Times New Roman"/>
                <w:sz w:val="24"/>
                <w:szCs w:val="20"/>
                <w:lang w:eastAsia="ru-RU"/>
              </w:rPr>
            </w:pPr>
            <w:r w:rsidRPr="00EF726C">
              <w:rPr>
                <w:rFonts w:ascii="Times New Roman" w:eastAsia="Times New Roman" w:hAnsi="Times New Roman" w:cs="Times New Roman"/>
                <w:sz w:val="24"/>
                <w:szCs w:val="20"/>
                <w:lang w:eastAsia="ru-RU"/>
              </w:rPr>
              <w:t>Демонстрация умений понимать тексты на базовые и профессиональные темы; составлять документацию, относящуюся к процессам профессиональной деятельности на государственном и иностранном языках</w:t>
            </w:r>
          </w:p>
        </w:tc>
        <w:tc>
          <w:tcPr>
            <w:tcW w:w="3261" w:type="dxa"/>
          </w:tcPr>
          <w:p w:rsidR="00EF726C" w:rsidRPr="00385079" w:rsidRDefault="00EF726C" w:rsidP="00385079">
            <w:pPr>
              <w:suppressAutoHyphens/>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Оценка соблюдения правил оформления документов и построения устных сообщений на государственном языке Российской Федерации и иностранных языках</w:t>
            </w:r>
          </w:p>
        </w:tc>
      </w:tr>
    </w:tbl>
    <w:p w:rsidR="00EF726C" w:rsidRPr="00EF726C" w:rsidRDefault="00EF726C" w:rsidP="00EF726C">
      <w:pPr>
        <w:jc w:val="center"/>
        <w:rPr>
          <w:rFonts w:ascii="Times New Roman" w:eastAsia="Times New Roman" w:hAnsi="Times New Roman" w:cs="Times New Roman"/>
          <w:b/>
          <w:bCs/>
          <w:lang w:eastAsia="ru-RU"/>
        </w:rPr>
        <w:sectPr w:rsidR="00EF726C" w:rsidRPr="00EF726C" w:rsidSect="00EF726C">
          <w:pgSz w:w="11907" w:h="16840"/>
          <w:pgMar w:top="992" w:right="1418" w:bottom="1134" w:left="851" w:header="709" w:footer="709" w:gutter="0"/>
          <w:cols w:space="720"/>
        </w:sectPr>
      </w:pPr>
    </w:p>
    <w:p w:rsidR="00EF726C" w:rsidRPr="00EF726C" w:rsidRDefault="00EF726C" w:rsidP="00EF726C">
      <w:pPr>
        <w:spacing w:after="160" w:line="259" w:lineRule="auto"/>
        <w:jc w:val="right"/>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lastRenderedPageBreak/>
        <w:t>Приложение 2.2</w:t>
      </w:r>
    </w:p>
    <w:p w:rsidR="00EF726C" w:rsidRPr="00EF726C" w:rsidRDefault="00EF726C" w:rsidP="00EF726C">
      <w:pPr>
        <w:widowControl w:val="0"/>
        <w:tabs>
          <w:tab w:val="left" w:pos="6525"/>
        </w:tabs>
        <w:spacing w:after="120" w:line="240" w:lineRule="auto"/>
        <w:jc w:val="right"/>
        <w:rPr>
          <w:rFonts w:ascii="Times New Roman" w:eastAsia="Times New Roman" w:hAnsi="Times New Roman" w:cs="Times New Roman"/>
          <w:b/>
          <w:i/>
          <w:iCs/>
          <w:sz w:val="24"/>
          <w:szCs w:val="24"/>
          <w:lang w:eastAsia="ru-RU"/>
        </w:rPr>
      </w:pPr>
      <w:r w:rsidRPr="00EF726C">
        <w:rPr>
          <w:rFonts w:ascii="Times New Roman" w:eastAsia="Times New Roman" w:hAnsi="Times New Roman" w:cs="Times New Roman"/>
          <w:sz w:val="24"/>
          <w:szCs w:val="24"/>
          <w:lang w:eastAsia="ru-RU"/>
        </w:rPr>
        <w:t xml:space="preserve">к ОПОП-П по профессии </w:t>
      </w:r>
      <w:r w:rsidRPr="00EF726C">
        <w:rPr>
          <w:rFonts w:ascii="Times New Roman" w:eastAsia="Times New Roman" w:hAnsi="Times New Roman" w:cs="Times New Roman"/>
          <w:sz w:val="24"/>
          <w:szCs w:val="24"/>
          <w:highlight w:val="yellow"/>
          <w:lang w:eastAsia="ru-RU"/>
        </w:rPr>
        <w:br/>
      </w:r>
      <w:r w:rsidRPr="00EF726C">
        <w:rPr>
          <w:rFonts w:ascii="Times New Roman" w:eastAsia="Times New Roman" w:hAnsi="Times New Roman" w:cs="Times New Roman"/>
          <w:b/>
          <w:iCs/>
          <w:sz w:val="24"/>
          <w:szCs w:val="24"/>
          <w:lang w:eastAsia="ru-RU"/>
        </w:rPr>
        <w:t>23.01.17 «Мастер по ремонту и обслуживанию автомобилей»</w:t>
      </w:r>
    </w:p>
    <w:p w:rsidR="00EF726C" w:rsidRPr="00EF726C" w:rsidRDefault="00EF726C" w:rsidP="00EF726C">
      <w:pPr>
        <w:spacing w:after="0" w:line="360" w:lineRule="auto"/>
        <w:jc w:val="right"/>
        <w:rPr>
          <w:rFonts w:ascii="Times New Roman" w:eastAsia="Times New Roman" w:hAnsi="Times New Roman" w:cs="Times New Roman"/>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color w:val="000000"/>
          <w:sz w:val="24"/>
          <w:szCs w:val="24"/>
          <w:lang w:eastAsia="ru-RU"/>
        </w:rPr>
        <w:t>РАБОЧАЯ ПРОГРАММА</w:t>
      </w:r>
      <w:r w:rsidRPr="00EF726C">
        <w:rPr>
          <w:rFonts w:ascii="Times New Roman" w:eastAsia="Times New Roman" w:hAnsi="Times New Roman" w:cs="Times New Roman"/>
          <w:b/>
          <w:sz w:val="24"/>
          <w:szCs w:val="24"/>
          <w:lang w:eastAsia="ru-RU"/>
        </w:rPr>
        <w:t xml:space="preserve"> ПРОФЕССИОНАЛЬНОГО МОДУЛЯ</w:t>
      </w:r>
    </w:p>
    <w:p w:rsidR="00EF726C" w:rsidRPr="00EF726C" w:rsidRDefault="00EF726C" w:rsidP="00EF726C">
      <w:pPr>
        <w:jc w:val="center"/>
        <w:rPr>
          <w:rFonts w:ascii="Times New Roman" w:eastAsia="Times New Roman" w:hAnsi="Times New Roman" w:cs="Times New Roman"/>
          <w:b/>
          <w:sz w:val="24"/>
          <w:szCs w:val="24"/>
          <w:u w:val="single"/>
          <w:lang w:eastAsia="ru-RU"/>
        </w:rPr>
      </w:pPr>
    </w:p>
    <w:p w:rsidR="00EF726C" w:rsidRPr="00EF726C" w:rsidRDefault="00EF726C" w:rsidP="00EF726C">
      <w:pPr>
        <w:jc w:val="center"/>
        <w:rPr>
          <w:rFonts w:ascii="Times New Roman" w:eastAsia="Times New Roman" w:hAnsi="Times New Roman" w:cs="Times New Roman"/>
          <w:i/>
          <w:sz w:val="28"/>
          <w:szCs w:val="28"/>
          <w:vertAlign w:val="superscript"/>
          <w:lang w:eastAsia="ru-RU"/>
        </w:rPr>
      </w:pPr>
      <w:r w:rsidRPr="00EF726C">
        <w:rPr>
          <w:rFonts w:ascii="Times New Roman" w:eastAsia="Calibri" w:hAnsi="Times New Roman" w:cs="Times New Roman"/>
          <w:b/>
          <w:bCs/>
          <w:sz w:val="24"/>
          <w:szCs w:val="24"/>
          <w:lang w:eastAsia="ru-RU"/>
        </w:rPr>
        <w:t>«ПМ.02 Осуществлять техническое обслуживание автотранспорта согласно требованиям нормативно - технической документации»</w:t>
      </w:r>
    </w:p>
    <w:p w:rsidR="00EF726C" w:rsidRPr="00EF726C" w:rsidRDefault="00EF726C" w:rsidP="00EF726C">
      <w:pPr>
        <w:jc w:val="center"/>
        <w:rPr>
          <w:rFonts w:ascii="Times New Roman" w:eastAsia="Times New Roman" w:hAnsi="Times New Roman" w:cs="Times New Roman"/>
          <w:b/>
          <w:i/>
          <w:sz w:val="24"/>
          <w:szCs w:val="24"/>
          <w:lang w:eastAsia="ru-RU"/>
        </w:rPr>
      </w:pPr>
      <w:r w:rsidRPr="00EF726C">
        <w:rPr>
          <w:rFonts w:ascii="Times New Roman" w:eastAsia="Times New Roman" w:hAnsi="Times New Roman" w:cs="Times New Roman"/>
          <w:b/>
          <w:sz w:val="24"/>
          <w:szCs w:val="24"/>
          <w:lang w:eastAsia="ru-RU"/>
        </w:rPr>
        <w:t xml:space="preserve">Обязательный профессиональный блок </w:t>
      </w: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Cs/>
          <w:sz w:val="24"/>
          <w:szCs w:val="24"/>
          <w:lang w:eastAsia="ru-RU"/>
        </w:rPr>
      </w:pPr>
      <w:r w:rsidRPr="00EF726C">
        <w:rPr>
          <w:rFonts w:ascii="Times New Roman" w:eastAsia="Times New Roman" w:hAnsi="Times New Roman" w:cs="Times New Roman"/>
          <w:b/>
          <w:sz w:val="24"/>
          <w:szCs w:val="24"/>
          <w:lang w:eastAsia="ru-RU"/>
        </w:rPr>
        <w:t>2023 год</w:t>
      </w:r>
    </w:p>
    <w:p w:rsidR="00EF726C" w:rsidRPr="00EF726C" w:rsidRDefault="00EF726C" w:rsidP="00EF726C">
      <w:pPr>
        <w:rPr>
          <w:rFonts w:ascii="Times New Roman" w:eastAsia="Times New Roman" w:hAnsi="Times New Roman" w:cs="Times New Roman"/>
          <w:b/>
          <w:i/>
          <w:sz w:val="24"/>
          <w:szCs w:val="24"/>
          <w:lang w:eastAsia="ru-RU"/>
        </w:rPr>
        <w:sectPr w:rsidR="00EF726C" w:rsidRPr="00EF726C" w:rsidSect="00EF726C">
          <w:footerReference w:type="even" r:id="rId21"/>
          <w:footerReference w:type="default" r:id="rId22"/>
          <w:pgSz w:w="11907" w:h="16840"/>
          <w:pgMar w:top="1134" w:right="851" w:bottom="992" w:left="1418" w:header="709" w:footer="709" w:gutter="0"/>
          <w:cols w:space="720"/>
        </w:sectPr>
      </w:pPr>
    </w:p>
    <w:p w:rsidR="00EF726C" w:rsidRPr="00EF726C" w:rsidRDefault="00EF726C" w:rsidP="00EF726C">
      <w:pPr>
        <w:spacing w:after="0"/>
        <w:jc w:val="center"/>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lastRenderedPageBreak/>
        <w:t xml:space="preserve">1. ОБЩАЯ ХАРАКТЕРИСТИКА </w:t>
      </w:r>
      <w:r w:rsidRPr="00EF726C">
        <w:rPr>
          <w:rFonts w:ascii="Times New Roman" w:eastAsia="Times New Roman" w:hAnsi="Times New Roman" w:cs="Times New Roman"/>
          <w:b/>
          <w:color w:val="000000"/>
          <w:sz w:val="24"/>
          <w:szCs w:val="24"/>
          <w:lang w:eastAsia="ru-RU"/>
        </w:rPr>
        <w:t>РАБОЧЕЙ ПРОГРАММЫ</w:t>
      </w:r>
    </w:p>
    <w:p w:rsidR="00EF726C" w:rsidRPr="00EF726C" w:rsidRDefault="00EF726C" w:rsidP="00EF726C">
      <w:pPr>
        <w:spacing w:after="0"/>
        <w:jc w:val="center"/>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ПРОФЕССИОНАЛЬНОГО МОДУЛЯ</w:t>
      </w:r>
    </w:p>
    <w:p w:rsidR="00EF726C" w:rsidRPr="00EF726C" w:rsidRDefault="00EF726C" w:rsidP="00EF726C">
      <w:pPr>
        <w:suppressAutoHyphens/>
        <w:spacing w:after="0" w:line="240" w:lineRule="auto"/>
        <w:ind w:firstLine="709"/>
        <w:jc w:val="center"/>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t>«ПМ.02 Осуществлять техническое обслуживание автотранспорта согласно требованиям нормативно - технической документации»</w:t>
      </w:r>
    </w:p>
    <w:p w:rsidR="00EF726C" w:rsidRPr="00EF726C" w:rsidRDefault="00EF726C" w:rsidP="00EF726C">
      <w:pPr>
        <w:suppressAutoHyphens/>
        <w:spacing w:after="0" w:line="240" w:lineRule="auto"/>
        <w:ind w:firstLine="709"/>
        <w:jc w:val="center"/>
        <w:rPr>
          <w:rFonts w:ascii="Times New Roman" w:eastAsia="Times New Roman" w:hAnsi="Times New Roman" w:cs="Times New Roman"/>
          <w:b/>
          <w:i/>
          <w:sz w:val="24"/>
          <w:szCs w:val="24"/>
          <w:vertAlign w:val="superscript"/>
          <w:lang w:eastAsia="ru-RU"/>
        </w:rPr>
      </w:pPr>
    </w:p>
    <w:p w:rsidR="00EF726C" w:rsidRPr="00EF726C" w:rsidRDefault="00EF726C" w:rsidP="00EF726C">
      <w:pPr>
        <w:suppressAutoHyphens/>
        <w:spacing w:after="0" w:line="240" w:lineRule="auto"/>
        <w:ind w:firstLine="709"/>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 xml:space="preserve">1.1. Цель и планируемые результаты освоения профессионального модуля </w:t>
      </w:r>
    </w:p>
    <w:p w:rsidR="00EF726C" w:rsidRPr="00EF726C" w:rsidRDefault="00EF726C" w:rsidP="00EF726C">
      <w:pPr>
        <w:spacing w:after="0"/>
        <w:ind w:firstLine="709"/>
        <w:jc w:val="both"/>
        <w:rPr>
          <w:rFonts w:ascii="Times New Roman" w:eastAsia="Calibri" w:hAnsi="Times New Roman" w:cs="Times New Roman"/>
          <w:sz w:val="24"/>
          <w:szCs w:val="24"/>
        </w:rPr>
      </w:pPr>
      <w:r w:rsidRPr="00EF726C">
        <w:rPr>
          <w:rFonts w:ascii="Times New Roman" w:eastAsia="Times New Roman" w:hAnsi="Times New Roman" w:cs="Times New Roman"/>
          <w:sz w:val="24"/>
          <w:szCs w:val="24"/>
          <w:lang w:eastAsia="ru-RU"/>
        </w:rPr>
        <w:t>В результате изучения профессионального модуля обучающийся должен освоить основной вид деятельности «Осуществлятьтехническоеобслуживаниеавтотранспортасогласнотребованиямнормативно-техническойдокументации» и соответствующие ему общие и профессиональные компетенции:</w:t>
      </w:r>
    </w:p>
    <w:p w:rsidR="00EF726C" w:rsidRPr="00EF726C" w:rsidRDefault="00EF726C" w:rsidP="00EF726C">
      <w:pPr>
        <w:spacing w:after="0" w:line="240" w:lineRule="auto"/>
        <w:ind w:left="708"/>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1.1.1. Перечень общих компетенций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612"/>
      </w:tblGrid>
      <w:tr w:rsidR="00EF726C" w:rsidRPr="00EF726C" w:rsidTr="00EF726C">
        <w:tc>
          <w:tcPr>
            <w:tcW w:w="1242" w:type="dxa"/>
            <w:vAlign w:val="center"/>
          </w:tcPr>
          <w:p w:rsidR="00EF726C" w:rsidRPr="00EF726C" w:rsidRDefault="00EF726C" w:rsidP="00EF726C">
            <w:pPr>
              <w:spacing w:after="0" w:line="240" w:lineRule="auto"/>
              <w:jc w:val="center"/>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Код</w:t>
            </w:r>
          </w:p>
        </w:tc>
        <w:tc>
          <w:tcPr>
            <w:tcW w:w="8612" w:type="dxa"/>
            <w:vAlign w:val="center"/>
          </w:tcPr>
          <w:p w:rsidR="00EF726C" w:rsidRPr="00EF726C" w:rsidRDefault="00EF726C" w:rsidP="00EF726C">
            <w:pPr>
              <w:spacing w:after="0" w:line="240" w:lineRule="auto"/>
              <w:jc w:val="center"/>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Наименование общих компетенций</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01</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Выбирать способы решения задач профессиональной деятельности, применительно к различным контекстам</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02</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Использовать современные средства поиска, анализа и интерпрететации информации и информационные технологии для выполнения задач профессиональной деятельности</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03</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04</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Эффективно взаимодействовать и работать в коллективе и команде</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05</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06</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07</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08</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r>
      <w:tr w:rsidR="00EF726C" w:rsidRPr="00EF726C" w:rsidTr="00EF726C">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09</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Пользоваться профессиональной документацией на государственном и иностранном языках</w:t>
            </w:r>
          </w:p>
        </w:tc>
      </w:tr>
    </w:tbl>
    <w:p w:rsidR="00EF726C" w:rsidRPr="00EF726C" w:rsidRDefault="00EF726C" w:rsidP="00EF726C">
      <w:pPr>
        <w:ind w:firstLine="709"/>
        <w:rPr>
          <w:rFonts w:ascii="Times New Roman" w:eastAsia="Times New Roman" w:hAnsi="Times New Roman" w:cs="Times New Roman"/>
          <w:bCs/>
          <w:iCs/>
          <w:sz w:val="4"/>
          <w:szCs w:val="4"/>
          <w:lang w:eastAsia="ru-RU"/>
        </w:rPr>
      </w:pPr>
    </w:p>
    <w:p w:rsidR="00EF726C" w:rsidRPr="00EF726C" w:rsidRDefault="00EF726C" w:rsidP="00EF726C">
      <w:pPr>
        <w:ind w:firstLine="709"/>
        <w:rPr>
          <w:rFonts w:ascii="Times New Roman" w:eastAsia="Times New Roman" w:hAnsi="Times New Roman" w:cs="Times New Roman"/>
          <w:bCs/>
          <w:iCs/>
          <w:sz w:val="24"/>
          <w:szCs w:val="24"/>
          <w:lang w:eastAsia="ru-RU"/>
        </w:rPr>
      </w:pPr>
      <w:r w:rsidRPr="00EF726C">
        <w:rPr>
          <w:rFonts w:ascii="Times New Roman" w:eastAsia="Times New Roman" w:hAnsi="Times New Roman" w:cs="Times New Roman"/>
          <w:bCs/>
          <w:iCs/>
          <w:sz w:val="24"/>
          <w:szCs w:val="24"/>
          <w:lang w:eastAsia="ru-RU"/>
        </w:rPr>
        <w:t xml:space="preserve">1.1.2. Перечень профессиональных компетенций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7"/>
        <w:gridCol w:w="9247"/>
      </w:tblGrid>
      <w:tr w:rsidR="00EF726C" w:rsidRPr="00EF726C" w:rsidTr="00EF726C">
        <w:tc>
          <w:tcPr>
            <w:tcW w:w="1242" w:type="dxa"/>
            <w:vAlign w:val="center"/>
          </w:tcPr>
          <w:p w:rsidR="00EF726C" w:rsidRPr="00EF726C" w:rsidRDefault="00EF726C" w:rsidP="00EF726C">
            <w:pPr>
              <w:spacing w:after="0"/>
              <w:jc w:val="center"/>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Код</w:t>
            </w:r>
          </w:p>
        </w:tc>
        <w:tc>
          <w:tcPr>
            <w:tcW w:w="8612" w:type="dxa"/>
            <w:vAlign w:val="center"/>
          </w:tcPr>
          <w:p w:rsidR="00EF726C" w:rsidRPr="00EF726C" w:rsidRDefault="00EF726C" w:rsidP="00EF726C">
            <w:pPr>
              <w:spacing w:after="0"/>
              <w:jc w:val="center"/>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Наименование видов деятельности и профессиональных компетенций</w:t>
            </w:r>
          </w:p>
        </w:tc>
      </w:tr>
      <w:tr w:rsidR="00EF726C" w:rsidRPr="00EF726C" w:rsidTr="00EF726C">
        <w:tc>
          <w:tcPr>
            <w:tcW w:w="1242" w:type="dxa"/>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szCs w:val="24"/>
                <w:lang w:val="en-US" w:eastAsia="ru-RU"/>
              </w:rPr>
            </w:pPr>
            <w:r w:rsidRPr="00EF726C">
              <w:rPr>
                <w:rFonts w:ascii="Times New Roman" w:eastAsia="Times New Roman" w:hAnsi="Times New Roman" w:cs="Times New Roman"/>
                <w:sz w:val="24"/>
                <w:szCs w:val="24"/>
                <w:lang w:val="en-US" w:eastAsia="ru-RU"/>
              </w:rPr>
              <w:t>ВД 2</w:t>
            </w:r>
          </w:p>
        </w:tc>
        <w:tc>
          <w:tcPr>
            <w:tcW w:w="8612" w:type="dxa"/>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Осуществлятьтехническоеобслуживаниеавтотранспортасогласнотребованиямнормативно-техническойдокументации</w:t>
            </w:r>
          </w:p>
        </w:tc>
      </w:tr>
      <w:tr w:rsidR="00EF726C" w:rsidRPr="00EF726C" w:rsidTr="00EF726C">
        <w:tc>
          <w:tcPr>
            <w:tcW w:w="1242" w:type="dxa"/>
          </w:tcPr>
          <w:p w:rsidR="00EF726C" w:rsidRPr="00EF726C" w:rsidRDefault="00EF726C" w:rsidP="00EF726C">
            <w:pPr>
              <w:tabs>
                <w:tab w:val="left" w:pos="1134"/>
              </w:tabs>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ПК 2.1</w:t>
            </w:r>
          </w:p>
        </w:tc>
        <w:tc>
          <w:tcPr>
            <w:tcW w:w="8612" w:type="dxa"/>
          </w:tcPr>
          <w:p w:rsidR="00EF726C" w:rsidRPr="00EF726C" w:rsidRDefault="00EF726C" w:rsidP="00EF726C">
            <w:pPr>
              <w:tabs>
                <w:tab w:val="left" w:pos="1134"/>
              </w:tabs>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Осуществлять техническое обслуживание автомобильных двигателей</w:t>
            </w:r>
          </w:p>
        </w:tc>
      </w:tr>
      <w:tr w:rsidR="00EF726C" w:rsidRPr="00EF726C" w:rsidTr="00EF726C">
        <w:trPr>
          <w:trHeight w:val="380"/>
        </w:trPr>
        <w:tc>
          <w:tcPr>
            <w:tcW w:w="1242" w:type="dxa"/>
          </w:tcPr>
          <w:p w:rsidR="00EF726C" w:rsidRPr="00EF726C" w:rsidRDefault="00EF726C" w:rsidP="00EF726C">
            <w:pPr>
              <w:tabs>
                <w:tab w:val="left" w:pos="1134"/>
              </w:tabs>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ПК 2.2</w:t>
            </w:r>
          </w:p>
        </w:tc>
        <w:tc>
          <w:tcPr>
            <w:tcW w:w="8612" w:type="dxa"/>
          </w:tcPr>
          <w:p w:rsidR="00EF726C" w:rsidRPr="00EF726C" w:rsidRDefault="00EF726C" w:rsidP="00EF726C">
            <w:pPr>
              <w:tabs>
                <w:tab w:val="left" w:pos="1134"/>
              </w:tabs>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Осуществлять техническое обслуживание электрических и электронных систем автомобилей</w:t>
            </w:r>
          </w:p>
        </w:tc>
      </w:tr>
      <w:tr w:rsidR="00EF726C" w:rsidRPr="00EF726C" w:rsidTr="00EF726C">
        <w:tc>
          <w:tcPr>
            <w:tcW w:w="1242" w:type="dxa"/>
          </w:tcPr>
          <w:p w:rsidR="00EF726C" w:rsidRPr="00EF726C" w:rsidRDefault="00EF726C" w:rsidP="00EF726C">
            <w:pPr>
              <w:tabs>
                <w:tab w:val="left" w:pos="1134"/>
              </w:tabs>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ПК </w:t>
            </w:r>
            <w:r w:rsidRPr="00EF726C">
              <w:rPr>
                <w:rFonts w:ascii="Times New Roman" w:eastAsia="Times New Roman" w:hAnsi="Times New Roman" w:cs="Times New Roman"/>
                <w:sz w:val="24"/>
                <w:szCs w:val="24"/>
                <w:lang w:eastAsia="ru-RU"/>
              </w:rPr>
              <w:lastRenderedPageBreak/>
              <w:t>2.3</w:t>
            </w:r>
          </w:p>
        </w:tc>
        <w:tc>
          <w:tcPr>
            <w:tcW w:w="8612" w:type="dxa"/>
          </w:tcPr>
          <w:p w:rsidR="00EF726C" w:rsidRPr="00EF726C" w:rsidRDefault="00EF726C" w:rsidP="00EF726C">
            <w:pPr>
              <w:tabs>
                <w:tab w:val="left" w:pos="1134"/>
              </w:tabs>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lastRenderedPageBreak/>
              <w:t>Осуществлять техническое обслуживание автомобильных трансмиссий</w:t>
            </w:r>
          </w:p>
        </w:tc>
      </w:tr>
      <w:tr w:rsidR="00EF726C" w:rsidRPr="00EF726C" w:rsidTr="00EF726C">
        <w:tc>
          <w:tcPr>
            <w:tcW w:w="1242" w:type="dxa"/>
          </w:tcPr>
          <w:p w:rsidR="00EF726C" w:rsidRPr="00EF726C" w:rsidRDefault="00EF726C" w:rsidP="00EF726C">
            <w:pPr>
              <w:tabs>
                <w:tab w:val="left" w:pos="1134"/>
              </w:tabs>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lastRenderedPageBreak/>
              <w:t>ПК 2.4</w:t>
            </w:r>
          </w:p>
        </w:tc>
        <w:tc>
          <w:tcPr>
            <w:tcW w:w="8612" w:type="dxa"/>
          </w:tcPr>
          <w:p w:rsidR="00EF726C" w:rsidRPr="00EF726C" w:rsidRDefault="00EF726C" w:rsidP="00EF726C">
            <w:pPr>
              <w:tabs>
                <w:tab w:val="left" w:pos="1134"/>
              </w:tabs>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Осуществлять техническое обслуживание ходовой части и механизмов управления автомобилей</w:t>
            </w:r>
          </w:p>
        </w:tc>
      </w:tr>
      <w:tr w:rsidR="00EF726C" w:rsidRPr="00EF726C" w:rsidTr="00EF726C">
        <w:tc>
          <w:tcPr>
            <w:tcW w:w="1242" w:type="dxa"/>
          </w:tcPr>
          <w:p w:rsidR="00EF726C" w:rsidRPr="00EF726C" w:rsidRDefault="00EF726C" w:rsidP="00EF726C">
            <w:pPr>
              <w:tabs>
                <w:tab w:val="left" w:pos="1134"/>
              </w:tabs>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ПК 2.5</w:t>
            </w:r>
          </w:p>
        </w:tc>
        <w:tc>
          <w:tcPr>
            <w:tcW w:w="8612" w:type="dxa"/>
          </w:tcPr>
          <w:p w:rsidR="00EF726C" w:rsidRPr="00EF726C" w:rsidRDefault="00EF726C" w:rsidP="00EF726C">
            <w:pPr>
              <w:tabs>
                <w:tab w:val="left" w:pos="1134"/>
              </w:tabs>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Осуществлять техническое обслуживание автомобильных кузовов</w:t>
            </w:r>
          </w:p>
        </w:tc>
      </w:tr>
    </w:tbl>
    <w:p w:rsidR="00EF726C" w:rsidRPr="00EF726C" w:rsidRDefault="00EF726C" w:rsidP="00EF726C">
      <w:pPr>
        <w:spacing w:after="0" w:line="240" w:lineRule="auto"/>
        <w:ind w:firstLine="709"/>
        <w:rPr>
          <w:rFonts w:ascii="Times New Roman" w:eastAsia="Times New Roman" w:hAnsi="Times New Roman" w:cs="Times New Roman"/>
          <w:bCs/>
          <w:sz w:val="24"/>
          <w:szCs w:val="24"/>
          <w:highlight w:val="lightGray"/>
          <w:lang w:eastAsia="ru-RU"/>
        </w:rPr>
      </w:pPr>
    </w:p>
    <w:p w:rsidR="00EF726C" w:rsidRPr="00EF726C" w:rsidRDefault="00EF726C" w:rsidP="00EF726C">
      <w:pPr>
        <w:spacing w:after="0" w:line="240" w:lineRule="auto"/>
        <w:ind w:firstLine="709"/>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1.1.3. В результате освоения профессионального модуля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843"/>
        <w:gridCol w:w="6769"/>
      </w:tblGrid>
      <w:tr w:rsidR="00EF726C" w:rsidRPr="00EF726C" w:rsidTr="00EF726C">
        <w:tc>
          <w:tcPr>
            <w:tcW w:w="1242" w:type="dxa"/>
            <w:vMerge w:val="restart"/>
          </w:tcPr>
          <w:p w:rsidR="00EF726C" w:rsidRPr="00EF726C" w:rsidRDefault="00EF726C" w:rsidP="00EF726C">
            <w:pPr>
              <w:spacing w:after="0" w:line="240" w:lineRule="auto"/>
              <w:rPr>
                <w:rFonts w:ascii="Times New Roman" w:eastAsia="Times New Roman" w:hAnsi="Times New Roman" w:cs="Times New Roman"/>
                <w:bCs/>
                <w:sz w:val="24"/>
                <w:szCs w:val="24"/>
              </w:rPr>
            </w:pPr>
            <w:r w:rsidRPr="00EF726C">
              <w:rPr>
                <w:rFonts w:ascii="Times New Roman" w:eastAsia="Times New Roman" w:hAnsi="Times New Roman" w:cs="Times New Roman"/>
                <w:bCs/>
                <w:sz w:val="24"/>
                <w:szCs w:val="24"/>
              </w:rPr>
              <w:t>Владеть навыками</w:t>
            </w:r>
          </w:p>
        </w:tc>
        <w:tc>
          <w:tcPr>
            <w:tcW w:w="1843"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green"/>
              </w:rPr>
            </w:pPr>
            <w:r w:rsidRPr="00EF726C">
              <w:rPr>
                <w:rFonts w:ascii="Times New Roman" w:eastAsia="Times New Roman" w:hAnsi="Times New Roman" w:cs="Times New Roman"/>
                <w:bCs/>
                <w:sz w:val="24"/>
                <w:szCs w:val="24"/>
                <w:lang w:eastAsia="ru-RU"/>
              </w:rPr>
              <w:t>Н 2.1.01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bCs/>
                <w:i/>
                <w:sz w:val="24"/>
                <w:szCs w:val="24"/>
                <w:highlight w:val="green"/>
              </w:rPr>
            </w:pPr>
            <w:r w:rsidRPr="00EF726C">
              <w:rPr>
                <w:rFonts w:ascii="Times New Roman" w:eastAsia="Times New Roman" w:hAnsi="Times New Roman" w:cs="Times New Roman"/>
                <w:sz w:val="24"/>
                <w:szCs w:val="24"/>
                <w:lang w:eastAsia="ru-RU"/>
              </w:rPr>
              <w:t>Выполнении регламентных работ по техническому обслуживанию автомобилей;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Н 2.1.02</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sz w:val="24"/>
                <w:szCs w:val="24"/>
                <w:highlight w:val="yellow"/>
                <w:lang w:eastAsia="ru-RU"/>
              </w:rPr>
            </w:pPr>
            <w:r w:rsidRPr="00EF726C">
              <w:rPr>
                <w:rFonts w:ascii="Times New Roman" w:eastAsia="Times New Roman" w:hAnsi="Times New Roman" w:cs="Times New Roman"/>
                <w:sz w:val="24"/>
                <w:szCs w:val="24"/>
                <w:lang w:eastAsia="ru-RU"/>
              </w:rPr>
              <w:t>Выполнении регламентных работ по техническому обслуживанию автомобилей;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Н 2.2.01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sz w:val="24"/>
                <w:szCs w:val="24"/>
                <w:highlight w:val="yellow"/>
                <w:lang w:eastAsia="ru-RU"/>
              </w:rPr>
            </w:pPr>
            <w:r w:rsidRPr="00EF726C">
              <w:rPr>
                <w:rFonts w:ascii="Times New Roman" w:eastAsia="Times New Roman" w:hAnsi="Times New Roman" w:cs="Times New Roman"/>
                <w:sz w:val="24"/>
                <w:szCs w:val="24"/>
                <w:lang w:eastAsia="ru-RU"/>
              </w:rPr>
              <w:t>Выполнении работ по ремонту деталей автомобиля;</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Calibri" w:eastAsia="Times New Roman" w:hAnsi="Calibri" w:cs="Times New Roman"/>
                <w:lang w:eastAsia="ru-RU"/>
              </w:rPr>
            </w:pPr>
            <w:r w:rsidRPr="00EF726C">
              <w:rPr>
                <w:rFonts w:ascii="Times New Roman" w:eastAsia="Times New Roman" w:hAnsi="Times New Roman" w:cs="Times New Roman"/>
                <w:bCs/>
                <w:sz w:val="24"/>
                <w:szCs w:val="24"/>
                <w:lang w:eastAsia="ru-RU"/>
              </w:rPr>
              <w:t>Н 2.3.01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sz w:val="24"/>
                <w:szCs w:val="24"/>
                <w:highlight w:val="yellow"/>
                <w:lang w:eastAsia="ru-RU"/>
              </w:rPr>
            </w:pPr>
            <w:r w:rsidRPr="00EF726C">
              <w:rPr>
                <w:rFonts w:ascii="Times New Roman" w:eastAsia="Times New Roman" w:hAnsi="Times New Roman" w:cs="Times New Roman"/>
                <w:sz w:val="24"/>
                <w:szCs w:val="24"/>
                <w:lang w:eastAsia="ru-RU"/>
              </w:rPr>
              <w:t>Выполнении работ по ремонту деталей автомобиля;</w:t>
            </w:r>
          </w:p>
        </w:tc>
      </w:tr>
      <w:tr w:rsidR="00EF726C" w:rsidRPr="00EF726C" w:rsidTr="00EF726C">
        <w:trPr>
          <w:trHeight w:val="300"/>
        </w:trPr>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Calibri" w:eastAsia="Times New Roman" w:hAnsi="Calibri" w:cs="Times New Roman"/>
                <w:lang w:eastAsia="ru-RU"/>
              </w:rPr>
            </w:pPr>
            <w:r w:rsidRPr="00EF726C">
              <w:rPr>
                <w:rFonts w:ascii="Times New Roman" w:eastAsia="Times New Roman" w:hAnsi="Times New Roman" w:cs="Times New Roman"/>
                <w:bCs/>
                <w:sz w:val="24"/>
                <w:szCs w:val="24"/>
                <w:lang w:eastAsia="ru-RU"/>
              </w:rPr>
              <w:t>Н 2.4.01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bCs/>
                <w:i/>
                <w:sz w:val="24"/>
                <w:szCs w:val="24"/>
                <w:highlight w:val="green"/>
              </w:rPr>
            </w:pPr>
            <w:r w:rsidRPr="00EF726C">
              <w:rPr>
                <w:rFonts w:ascii="Times New Roman" w:eastAsia="Times New Roman" w:hAnsi="Times New Roman" w:cs="Times New Roman"/>
                <w:sz w:val="24"/>
                <w:szCs w:val="24"/>
                <w:lang w:eastAsia="ru-RU"/>
              </w:rPr>
              <w:t>Выполнении регламентных работ по техническому обслуживанию автомобилей;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Calibri" w:eastAsia="Times New Roman" w:hAnsi="Calibri" w:cs="Times New Roman"/>
                <w:lang w:eastAsia="ru-RU"/>
              </w:rPr>
            </w:pPr>
            <w:r w:rsidRPr="00EF726C">
              <w:rPr>
                <w:rFonts w:ascii="Times New Roman" w:eastAsia="Times New Roman" w:hAnsi="Times New Roman" w:cs="Times New Roman"/>
                <w:bCs/>
                <w:sz w:val="24"/>
                <w:szCs w:val="24"/>
                <w:lang w:eastAsia="ru-RU"/>
              </w:rPr>
              <w:t>Н 2.5.01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sz w:val="24"/>
                <w:szCs w:val="24"/>
                <w:highlight w:val="yellow"/>
                <w:lang w:eastAsia="ru-RU"/>
              </w:rPr>
            </w:pPr>
            <w:r w:rsidRPr="00EF726C">
              <w:rPr>
                <w:rFonts w:ascii="Times New Roman" w:eastAsia="Times New Roman" w:hAnsi="Times New Roman" w:cs="Times New Roman"/>
                <w:sz w:val="24"/>
                <w:szCs w:val="24"/>
                <w:lang w:eastAsia="ru-RU"/>
              </w:rPr>
              <w:t>Выполнении регламентных работ по техническому обслуживанию автомобилей;</w:t>
            </w:r>
          </w:p>
        </w:tc>
      </w:tr>
      <w:tr w:rsidR="00EF726C" w:rsidRPr="00EF726C" w:rsidTr="00EF726C">
        <w:tc>
          <w:tcPr>
            <w:tcW w:w="1242" w:type="dxa"/>
            <w:vMerge w:val="restart"/>
          </w:tcPr>
          <w:p w:rsidR="00EF726C" w:rsidRPr="00EF726C" w:rsidRDefault="00EF726C" w:rsidP="00EF726C">
            <w:pPr>
              <w:spacing w:after="0" w:line="240" w:lineRule="auto"/>
              <w:rPr>
                <w:rFonts w:ascii="Times New Roman" w:eastAsia="Times New Roman" w:hAnsi="Times New Roman" w:cs="Times New Roman"/>
                <w:bCs/>
                <w:sz w:val="24"/>
                <w:szCs w:val="24"/>
              </w:rPr>
            </w:pPr>
            <w:r w:rsidRPr="00EF726C">
              <w:rPr>
                <w:rFonts w:ascii="Times New Roman" w:eastAsia="Times New Roman" w:hAnsi="Times New Roman" w:cs="Times New Roman"/>
                <w:bCs/>
                <w:sz w:val="24"/>
                <w:szCs w:val="24"/>
              </w:rPr>
              <w:t>Уметь</w:t>
            </w:r>
          </w:p>
        </w:tc>
        <w:tc>
          <w:tcPr>
            <w:tcW w:w="1843"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green"/>
              </w:rPr>
            </w:pPr>
            <w:r w:rsidRPr="00EF726C">
              <w:rPr>
                <w:rFonts w:ascii="Times New Roman" w:eastAsia="Times New Roman" w:hAnsi="Times New Roman" w:cs="Times New Roman"/>
                <w:bCs/>
                <w:sz w:val="24"/>
                <w:szCs w:val="24"/>
                <w:lang w:eastAsia="ru-RU"/>
              </w:rPr>
              <w:t>У 2.1.01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bCs/>
                <w:sz w:val="24"/>
                <w:szCs w:val="24"/>
                <w:highlight w:val="green"/>
              </w:rPr>
            </w:pPr>
            <w:r w:rsidRPr="00EF726C">
              <w:rPr>
                <w:rFonts w:ascii="Times New Roman" w:eastAsia="Times New Roman" w:hAnsi="Times New Roman" w:cs="Times New Roman"/>
                <w:sz w:val="24"/>
                <w:szCs w:val="24"/>
                <w:lang w:eastAsia="ru-RU"/>
              </w:rPr>
              <w:t>Применять нормативно-техническую документацию по техническому обслуживанию автомобилей;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У 2.1.02</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sz w:val="24"/>
                <w:szCs w:val="24"/>
                <w:highlight w:val="yellow"/>
                <w:lang w:eastAsia="ru-RU"/>
              </w:rPr>
            </w:pPr>
            <w:r w:rsidRPr="00EF726C">
              <w:rPr>
                <w:rFonts w:ascii="Times New Roman" w:eastAsia="Times New Roman" w:hAnsi="Times New Roman" w:cs="Times New Roman"/>
                <w:sz w:val="24"/>
                <w:szCs w:val="24"/>
                <w:lang w:eastAsia="ru-RU"/>
              </w:rPr>
              <w:t>Выбирать и пользоваться инструментами, приспособлениями и стендами для технического обслуживания систем и частей автомобилей;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У 2.2.01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bCs/>
                <w:sz w:val="24"/>
                <w:szCs w:val="24"/>
                <w:highlight w:val="green"/>
              </w:rPr>
            </w:pPr>
            <w:r w:rsidRPr="00EF726C">
              <w:rPr>
                <w:rFonts w:ascii="Times New Roman" w:eastAsia="Times New Roman" w:hAnsi="Times New Roman" w:cs="Times New Roman"/>
                <w:sz w:val="24"/>
                <w:szCs w:val="24"/>
                <w:lang w:eastAsia="ru-RU"/>
              </w:rPr>
              <w:t>Выбирать и пользоваться инструментами, приспособлениями и стендами для технического обслуживания систем и частей автомобилей;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Calibri" w:eastAsia="Times New Roman" w:hAnsi="Calibri" w:cs="Times New Roman"/>
                <w:lang w:eastAsia="ru-RU"/>
              </w:rPr>
            </w:pPr>
            <w:r w:rsidRPr="00EF726C">
              <w:rPr>
                <w:rFonts w:ascii="Times New Roman" w:eastAsia="Times New Roman" w:hAnsi="Times New Roman" w:cs="Times New Roman"/>
                <w:bCs/>
                <w:sz w:val="24"/>
                <w:szCs w:val="24"/>
                <w:lang w:eastAsia="ru-RU"/>
              </w:rPr>
              <w:t>У 2.3.01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sz w:val="24"/>
                <w:szCs w:val="24"/>
                <w:highlight w:val="yellow"/>
                <w:lang w:eastAsia="ru-RU"/>
              </w:rPr>
            </w:pPr>
            <w:r w:rsidRPr="00EF726C">
              <w:rPr>
                <w:rFonts w:ascii="Times New Roman" w:eastAsia="Times New Roman" w:hAnsi="Times New Roman" w:cs="Times New Roman"/>
                <w:sz w:val="24"/>
                <w:szCs w:val="24"/>
                <w:lang w:eastAsia="ru-RU"/>
              </w:rPr>
              <w:t>Устранять возникшие во время эксплуатации транспортных средств мелкие неисправности, с соблюдением требований безопасности;</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Calibri" w:eastAsia="Times New Roman" w:hAnsi="Calibri" w:cs="Times New Roman"/>
                <w:lang w:eastAsia="ru-RU"/>
              </w:rPr>
            </w:pPr>
            <w:r w:rsidRPr="00EF726C">
              <w:rPr>
                <w:rFonts w:ascii="Times New Roman" w:eastAsia="Times New Roman" w:hAnsi="Times New Roman" w:cs="Times New Roman"/>
                <w:bCs/>
                <w:sz w:val="24"/>
                <w:szCs w:val="24"/>
                <w:lang w:eastAsia="ru-RU"/>
              </w:rPr>
              <w:t>У 2.4.01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sz w:val="24"/>
                <w:szCs w:val="24"/>
                <w:highlight w:val="yellow"/>
                <w:lang w:eastAsia="ru-RU"/>
              </w:rPr>
            </w:pPr>
            <w:r w:rsidRPr="00EF726C">
              <w:rPr>
                <w:rFonts w:ascii="Times New Roman" w:eastAsia="Times New Roman" w:hAnsi="Times New Roman" w:cs="Times New Roman"/>
                <w:sz w:val="24"/>
                <w:szCs w:val="24"/>
                <w:lang w:eastAsia="ru-RU"/>
              </w:rPr>
              <w:t>Выбирать и пользоваться инструментами, приспособлениями и стендами для технического обслуживания систем и частей автомобилей;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Calibri" w:eastAsia="Times New Roman" w:hAnsi="Calibri" w:cs="Times New Roman"/>
                <w:lang w:eastAsia="ru-RU"/>
              </w:rPr>
            </w:pPr>
            <w:r w:rsidRPr="00EF726C">
              <w:rPr>
                <w:rFonts w:ascii="Times New Roman" w:eastAsia="Times New Roman" w:hAnsi="Times New Roman" w:cs="Times New Roman"/>
                <w:bCs/>
                <w:sz w:val="24"/>
                <w:szCs w:val="24"/>
                <w:lang w:eastAsia="ru-RU"/>
              </w:rPr>
              <w:t>У 2.5.01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sz w:val="24"/>
                <w:szCs w:val="24"/>
                <w:highlight w:val="yellow"/>
                <w:lang w:eastAsia="ru-RU"/>
              </w:rPr>
            </w:pPr>
            <w:r w:rsidRPr="00EF726C">
              <w:rPr>
                <w:rFonts w:ascii="Times New Roman" w:eastAsia="Times New Roman" w:hAnsi="Times New Roman" w:cs="Times New Roman"/>
                <w:sz w:val="24"/>
                <w:szCs w:val="24"/>
                <w:lang w:eastAsia="ru-RU"/>
              </w:rPr>
              <w:t>Устранять возникшие во время эксплуатации транспортных средств мелкие неисправности, с соблюдением требований безопасности;</w:t>
            </w:r>
          </w:p>
        </w:tc>
      </w:tr>
      <w:tr w:rsidR="00EF726C" w:rsidRPr="00EF726C" w:rsidTr="00EF726C">
        <w:tc>
          <w:tcPr>
            <w:tcW w:w="1242" w:type="dxa"/>
            <w:vMerge w:val="restart"/>
          </w:tcPr>
          <w:p w:rsidR="00EF726C" w:rsidRPr="00EF726C" w:rsidRDefault="00EF726C" w:rsidP="00EF726C">
            <w:pPr>
              <w:spacing w:after="0" w:line="240" w:lineRule="auto"/>
              <w:rPr>
                <w:rFonts w:ascii="Times New Roman" w:eastAsia="Times New Roman" w:hAnsi="Times New Roman" w:cs="Times New Roman"/>
                <w:bCs/>
                <w:sz w:val="24"/>
                <w:szCs w:val="24"/>
              </w:rPr>
            </w:pPr>
            <w:r w:rsidRPr="00EF726C">
              <w:rPr>
                <w:rFonts w:ascii="Times New Roman" w:eastAsia="Times New Roman" w:hAnsi="Times New Roman" w:cs="Times New Roman"/>
                <w:bCs/>
                <w:sz w:val="24"/>
                <w:szCs w:val="24"/>
              </w:rPr>
              <w:t>Знать</w:t>
            </w:r>
          </w:p>
        </w:tc>
        <w:tc>
          <w:tcPr>
            <w:tcW w:w="1843"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green"/>
              </w:rPr>
            </w:pPr>
            <w:r w:rsidRPr="00EF726C">
              <w:rPr>
                <w:rFonts w:ascii="Times New Roman" w:eastAsia="Times New Roman" w:hAnsi="Times New Roman" w:cs="Times New Roman"/>
                <w:bCs/>
                <w:sz w:val="24"/>
                <w:szCs w:val="24"/>
                <w:lang w:eastAsia="ru-RU"/>
              </w:rPr>
              <w:t>З 2.1.01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bCs/>
                <w:sz w:val="24"/>
                <w:szCs w:val="24"/>
                <w:highlight w:val="green"/>
              </w:rPr>
            </w:pPr>
            <w:r w:rsidRPr="00EF726C">
              <w:rPr>
                <w:rFonts w:ascii="Times New Roman" w:eastAsia="Times New Roman" w:hAnsi="Times New Roman" w:cs="Times New Roman"/>
                <w:sz w:val="24"/>
                <w:szCs w:val="24"/>
                <w:lang w:eastAsia="ru-RU"/>
              </w:rPr>
              <w:t>Виды технического обслуживания автомобилей и технологической документации по техническому обслуживанию;</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З 2.1.02</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sz w:val="24"/>
                <w:szCs w:val="24"/>
                <w:highlight w:val="yellow"/>
                <w:lang w:eastAsia="ru-RU"/>
              </w:rPr>
            </w:pPr>
            <w:r w:rsidRPr="00EF726C">
              <w:rPr>
                <w:rFonts w:ascii="Times New Roman" w:eastAsia="Times New Roman" w:hAnsi="Times New Roman" w:cs="Times New Roman"/>
                <w:sz w:val="24"/>
                <w:szCs w:val="24"/>
                <w:lang w:eastAsia="ru-RU"/>
              </w:rPr>
              <w:t>Типы и устройство стендов для технического обслуживания и ремонта автомобильных двигателей;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З 2.2.01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sz w:val="24"/>
                <w:szCs w:val="24"/>
                <w:highlight w:val="yellow"/>
                <w:lang w:eastAsia="ru-RU"/>
              </w:rPr>
            </w:pPr>
            <w:r w:rsidRPr="00EF726C">
              <w:rPr>
                <w:rFonts w:ascii="Times New Roman" w:eastAsia="Times New Roman" w:hAnsi="Times New Roman" w:cs="Times New Roman"/>
                <w:sz w:val="24"/>
                <w:szCs w:val="24"/>
                <w:lang w:eastAsia="ru-RU"/>
              </w:rPr>
              <w:t>Приемы устранения неисправностей и выполнения работ по техническому обслуживанию;</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Calibri" w:eastAsia="Times New Roman" w:hAnsi="Calibri" w:cs="Times New Roman"/>
                <w:lang w:eastAsia="ru-RU"/>
              </w:rPr>
            </w:pPr>
            <w:r w:rsidRPr="00EF726C">
              <w:rPr>
                <w:rFonts w:ascii="Times New Roman" w:eastAsia="Times New Roman" w:hAnsi="Times New Roman" w:cs="Times New Roman"/>
                <w:bCs/>
                <w:sz w:val="24"/>
                <w:szCs w:val="24"/>
                <w:lang w:eastAsia="ru-RU"/>
              </w:rPr>
              <w:t>З 2.3.01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sz w:val="24"/>
                <w:szCs w:val="24"/>
                <w:highlight w:val="yellow"/>
                <w:lang w:eastAsia="ru-RU"/>
              </w:rPr>
            </w:pPr>
            <w:r w:rsidRPr="00EF726C">
              <w:rPr>
                <w:rFonts w:ascii="Times New Roman" w:eastAsia="Times New Roman" w:hAnsi="Times New Roman" w:cs="Times New Roman"/>
                <w:sz w:val="24"/>
                <w:szCs w:val="24"/>
                <w:lang w:eastAsia="ru-RU"/>
              </w:rPr>
              <w:t>Технические условия на регулировку отдельных механизмов и узлов;</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Calibri" w:eastAsia="Times New Roman" w:hAnsi="Calibri" w:cs="Times New Roman"/>
                <w:lang w:eastAsia="ru-RU"/>
              </w:rPr>
            </w:pPr>
            <w:r w:rsidRPr="00EF726C">
              <w:rPr>
                <w:rFonts w:ascii="Times New Roman" w:eastAsia="Times New Roman" w:hAnsi="Times New Roman" w:cs="Times New Roman"/>
                <w:bCs/>
                <w:sz w:val="24"/>
                <w:szCs w:val="24"/>
                <w:lang w:eastAsia="ru-RU"/>
              </w:rPr>
              <w:t>З 2.4.01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sz w:val="24"/>
                <w:szCs w:val="24"/>
                <w:highlight w:val="yellow"/>
                <w:lang w:eastAsia="ru-RU"/>
              </w:rPr>
            </w:pPr>
            <w:r w:rsidRPr="00EF726C">
              <w:rPr>
                <w:rFonts w:ascii="Times New Roman" w:eastAsia="Times New Roman" w:hAnsi="Times New Roman" w:cs="Times New Roman"/>
                <w:sz w:val="24"/>
                <w:szCs w:val="24"/>
                <w:lang w:eastAsia="ru-RU"/>
              </w:rPr>
              <w:t>Приемы устранения неисправностей и выполнения работ по техническому обслуживанию;</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line="240" w:lineRule="auto"/>
              <w:rPr>
                <w:rFonts w:ascii="Calibri" w:eastAsia="Times New Roman" w:hAnsi="Calibri" w:cs="Times New Roman"/>
                <w:lang w:eastAsia="ru-RU"/>
              </w:rPr>
            </w:pPr>
            <w:r w:rsidRPr="00EF726C">
              <w:rPr>
                <w:rFonts w:ascii="Times New Roman" w:eastAsia="Times New Roman" w:hAnsi="Times New Roman" w:cs="Times New Roman"/>
                <w:bCs/>
                <w:sz w:val="24"/>
                <w:szCs w:val="24"/>
                <w:lang w:eastAsia="ru-RU"/>
              </w:rPr>
              <w:t>З 2.5.01</w:t>
            </w:r>
          </w:p>
        </w:tc>
        <w:tc>
          <w:tcPr>
            <w:tcW w:w="6769" w:type="dxa"/>
          </w:tcPr>
          <w:p w:rsidR="00EF726C" w:rsidRPr="00EF726C" w:rsidRDefault="00EF726C" w:rsidP="00EF726C">
            <w:pPr>
              <w:spacing w:after="0" w:line="240" w:lineRule="auto"/>
              <w:ind w:firstLine="13"/>
              <w:rPr>
                <w:rFonts w:ascii="Times New Roman" w:eastAsia="Times New Roman" w:hAnsi="Times New Roman" w:cs="Times New Roman"/>
                <w:b/>
                <w:sz w:val="24"/>
                <w:szCs w:val="24"/>
                <w:highlight w:val="yellow"/>
                <w:u w:val="single"/>
                <w:lang w:eastAsia="ru-RU"/>
              </w:rPr>
            </w:pPr>
            <w:r w:rsidRPr="00EF726C">
              <w:rPr>
                <w:rFonts w:ascii="Times New Roman" w:eastAsia="Times New Roman" w:hAnsi="Times New Roman" w:cs="Times New Roman"/>
                <w:sz w:val="24"/>
                <w:szCs w:val="24"/>
                <w:lang w:eastAsia="ru-RU"/>
              </w:rPr>
              <w:t>Правила эксплуатации транспортных средств и правила дорожного движения</w:t>
            </w:r>
          </w:p>
        </w:tc>
      </w:tr>
    </w:tbl>
    <w:p w:rsidR="00EF726C" w:rsidRPr="00EF726C" w:rsidRDefault="00EF726C" w:rsidP="00EF726C">
      <w:pPr>
        <w:spacing w:after="0" w:line="240" w:lineRule="auto"/>
        <w:rPr>
          <w:rFonts w:ascii="Times New Roman" w:eastAsia="Times New Roman" w:hAnsi="Times New Roman" w:cs="Times New Roman"/>
          <w:b/>
          <w:sz w:val="24"/>
          <w:szCs w:val="24"/>
          <w:lang w:eastAsia="ru-RU"/>
        </w:rPr>
      </w:pPr>
    </w:p>
    <w:p w:rsidR="00EF726C" w:rsidRPr="00EF726C" w:rsidRDefault="00EF726C" w:rsidP="00EF726C">
      <w:pPr>
        <w:spacing w:after="0" w:line="240" w:lineRule="auto"/>
        <w:ind w:firstLine="709"/>
        <w:rPr>
          <w:rFonts w:ascii="Times New Roman" w:eastAsia="Times New Roman" w:hAnsi="Times New Roman" w:cs="Times New Roman"/>
          <w:b/>
          <w:sz w:val="24"/>
          <w:szCs w:val="24"/>
          <w:lang w:eastAsia="ru-RU"/>
        </w:rPr>
        <w:sectPr w:rsidR="00EF726C" w:rsidRPr="00EF726C" w:rsidSect="00EF726C">
          <w:pgSz w:w="11907" w:h="16840"/>
          <w:pgMar w:top="1134" w:right="851" w:bottom="992" w:left="1418" w:header="709" w:footer="709" w:gutter="0"/>
          <w:cols w:space="720"/>
        </w:sectPr>
      </w:pPr>
    </w:p>
    <w:p w:rsidR="00EF726C" w:rsidRPr="00EF726C" w:rsidRDefault="00EF726C" w:rsidP="00EF726C">
      <w:pPr>
        <w:spacing w:after="0" w:line="240" w:lineRule="auto"/>
        <w:ind w:firstLine="709"/>
        <w:rPr>
          <w:rFonts w:ascii="Times New Roman" w:eastAsia="Times New Roman" w:hAnsi="Times New Roman" w:cs="Times New Roman"/>
          <w:b/>
          <w:sz w:val="24"/>
          <w:szCs w:val="24"/>
          <w:lang w:eastAsia="ru-RU"/>
        </w:rPr>
      </w:pPr>
    </w:p>
    <w:p w:rsidR="00EF726C" w:rsidRPr="00EF726C" w:rsidRDefault="00EF726C" w:rsidP="00EF726C">
      <w:pPr>
        <w:spacing w:after="0" w:line="240" w:lineRule="auto"/>
        <w:ind w:firstLine="709"/>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1.2. Количество часов, отводимое на освоение профессионального модуля</w:t>
      </w:r>
    </w:p>
    <w:p w:rsidR="00EF726C" w:rsidRPr="00EF726C" w:rsidRDefault="00EF726C" w:rsidP="00EF726C">
      <w:pPr>
        <w:spacing w:after="0"/>
        <w:rPr>
          <w:rFonts w:ascii="Times New Roman" w:eastAsia="Times New Roman" w:hAnsi="Times New Roman" w:cs="Times New Roman"/>
          <w:sz w:val="24"/>
          <w:szCs w:val="24"/>
          <w:highlight w:val="lightGray"/>
          <w:lang w:eastAsia="ru-RU"/>
        </w:rPr>
      </w:pPr>
    </w:p>
    <w:p w:rsidR="00EF726C" w:rsidRPr="00EF726C" w:rsidRDefault="00EF726C" w:rsidP="00EF726C">
      <w:pPr>
        <w:spacing w:after="0"/>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sz w:val="24"/>
          <w:szCs w:val="24"/>
          <w:lang w:eastAsia="ru-RU"/>
        </w:rPr>
        <w:t xml:space="preserve">Всего часов </w:t>
      </w:r>
      <w:r>
        <w:rPr>
          <w:rFonts w:ascii="Times New Roman" w:eastAsia="Times New Roman" w:hAnsi="Times New Roman" w:cs="Times New Roman"/>
          <w:b/>
          <w:bCs/>
          <w:sz w:val="24"/>
          <w:szCs w:val="24"/>
          <w:u w:val="single"/>
          <w:lang w:eastAsia="ru-RU"/>
        </w:rPr>
        <w:t>407</w:t>
      </w:r>
    </w:p>
    <w:p w:rsidR="00EF726C" w:rsidRPr="00EF726C" w:rsidRDefault="00EF726C" w:rsidP="00EF726C">
      <w:pPr>
        <w:spacing w:after="0"/>
        <w:ind w:firstLine="708"/>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sz w:val="24"/>
          <w:szCs w:val="24"/>
          <w:lang w:eastAsia="ru-RU"/>
        </w:rPr>
        <w:t xml:space="preserve">в том числе в форме практической подготовки </w:t>
      </w:r>
      <w:r w:rsidRPr="00EF726C">
        <w:rPr>
          <w:rFonts w:ascii="Times New Roman" w:eastAsia="Times New Roman" w:hAnsi="Times New Roman" w:cs="Times New Roman"/>
          <w:b/>
          <w:bCs/>
          <w:sz w:val="24"/>
          <w:szCs w:val="24"/>
          <w:u w:val="single"/>
          <w:lang w:eastAsia="ru-RU"/>
        </w:rPr>
        <w:t>312</w:t>
      </w:r>
    </w:p>
    <w:p w:rsidR="00EF726C" w:rsidRPr="00EF726C" w:rsidRDefault="00EF726C" w:rsidP="00EF726C">
      <w:pPr>
        <w:spacing w:after="0"/>
        <w:rPr>
          <w:rFonts w:ascii="Times New Roman" w:eastAsia="Times New Roman" w:hAnsi="Times New Roman" w:cs="Times New Roman"/>
          <w:sz w:val="24"/>
          <w:szCs w:val="24"/>
          <w:lang w:eastAsia="ru-RU"/>
        </w:rPr>
      </w:pPr>
    </w:p>
    <w:p w:rsidR="00EF726C" w:rsidRPr="00EF726C" w:rsidRDefault="00EF726C" w:rsidP="00EF726C">
      <w:pPr>
        <w:spacing w:after="0"/>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Из них на освоение МДК </w:t>
      </w:r>
      <w:r w:rsidRPr="00EF726C">
        <w:rPr>
          <w:rFonts w:ascii="Times New Roman" w:eastAsia="Times New Roman" w:hAnsi="Times New Roman" w:cs="Times New Roman"/>
          <w:b/>
          <w:bCs/>
          <w:sz w:val="24"/>
          <w:szCs w:val="24"/>
          <w:u w:val="single"/>
          <w:lang w:eastAsia="ru-RU"/>
        </w:rPr>
        <w:t>146</w:t>
      </w:r>
    </w:p>
    <w:p w:rsidR="00EF726C" w:rsidRPr="00EF726C" w:rsidRDefault="00EF726C" w:rsidP="00EF726C">
      <w:pPr>
        <w:spacing w:after="0"/>
        <w:ind w:firstLine="708"/>
        <w:rPr>
          <w:rFonts w:ascii="Times New Roman" w:eastAsia="Times New Roman" w:hAnsi="Times New Roman" w:cs="Times New Roman"/>
          <w:i/>
          <w:sz w:val="24"/>
          <w:szCs w:val="24"/>
          <w:lang w:eastAsia="ru-RU"/>
        </w:rPr>
      </w:pPr>
      <w:r w:rsidRPr="00EF726C">
        <w:rPr>
          <w:rFonts w:ascii="Times New Roman" w:eastAsia="Times New Roman" w:hAnsi="Times New Roman" w:cs="Times New Roman"/>
          <w:sz w:val="24"/>
          <w:szCs w:val="24"/>
          <w:lang w:eastAsia="ru-RU"/>
        </w:rPr>
        <w:t xml:space="preserve">в том числе самостоятельная работа </w:t>
      </w:r>
      <w:r w:rsidRPr="00EF726C">
        <w:rPr>
          <w:rFonts w:ascii="Times New Roman" w:eastAsia="Times New Roman" w:hAnsi="Times New Roman" w:cs="Times New Roman"/>
          <w:b/>
          <w:bCs/>
          <w:sz w:val="24"/>
          <w:szCs w:val="24"/>
          <w:u w:val="single"/>
          <w:lang w:eastAsia="ru-RU"/>
        </w:rPr>
        <w:t>18</w:t>
      </w:r>
    </w:p>
    <w:p w:rsidR="00EF726C" w:rsidRPr="00EF726C" w:rsidRDefault="00EF726C" w:rsidP="00EF726C">
      <w:pPr>
        <w:spacing w:after="0"/>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sz w:val="24"/>
          <w:szCs w:val="24"/>
          <w:lang w:eastAsia="ru-RU"/>
        </w:rPr>
        <w:t xml:space="preserve">практики, в том числе учебная </w:t>
      </w:r>
      <w:r w:rsidRPr="00EF726C">
        <w:rPr>
          <w:rFonts w:ascii="Times New Roman" w:eastAsia="Times New Roman" w:hAnsi="Times New Roman" w:cs="Times New Roman"/>
          <w:b/>
          <w:bCs/>
          <w:sz w:val="24"/>
          <w:szCs w:val="24"/>
          <w:u w:val="single"/>
          <w:lang w:eastAsia="ru-RU"/>
        </w:rPr>
        <w:t>180</w:t>
      </w:r>
    </w:p>
    <w:p w:rsidR="00EF726C" w:rsidRPr="00EF726C" w:rsidRDefault="00EF726C" w:rsidP="00EF726C">
      <w:pPr>
        <w:spacing w:after="0"/>
        <w:ind w:left="1416" w:firstLine="708"/>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sz w:val="24"/>
          <w:szCs w:val="24"/>
          <w:lang w:eastAsia="ru-RU"/>
        </w:rPr>
        <w:t xml:space="preserve"> производственная </w:t>
      </w:r>
      <w:r w:rsidRPr="00EF726C">
        <w:rPr>
          <w:rFonts w:ascii="Times New Roman" w:eastAsia="Times New Roman" w:hAnsi="Times New Roman" w:cs="Times New Roman"/>
          <w:b/>
          <w:sz w:val="24"/>
          <w:szCs w:val="24"/>
          <w:u w:val="single"/>
          <w:lang w:eastAsia="ru-RU"/>
        </w:rPr>
        <w:t>72</w:t>
      </w:r>
    </w:p>
    <w:p w:rsidR="00EF726C" w:rsidRPr="00EF726C" w:rsidRDefault="00EF726C" w:rsidP="00EF726C">
      <w:pPr>
        <w:spacing w:after="0"/>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iCs/>
          <w:sz w:val="24"/>
          <w:szCs w:val="24"/>
          <w:lang w:eastAsia="ru-RU"/>
        </w:rPr>
        <w:t>Промежуточная аттестация</w:t>
      </w:r>
      <w:r>
        <w:rPr>
          <w:rFonts w:ascii="Times New Roman" w:eastAsia="Times New Roman" w:hAnsi="Times New Roman" w:cs="Times New Roman"/>
          <w:b/>
          <w:bCs/>
          <w:sz w:val="24"/>
          <w:szCs w:val="24"/>
          <w:u w:val="single"/>
          <w:lang w:eastAsia="ru-RU"/>
        </w:rPr>
        <w:t>9</w:t>
      </w:r>
    </w:p>
    <w:p w:rsidR="00EF726C" w:rsidRPr="00EF726C" w:rsidRDefault="00EF726C" w:rsidP="00EF726C">
      <w:pPr>
        <w:rPr>
          <w:rFonts w:ascii="Times New Roman" w:eastAsia="Times New Roman" w:hAnsi="Times New Roman" w:cs="Times New Roman"/>
          <w:i/>
          <w:sz w:val="24"/>
          <w:szCs w:val="24"/>
          <w:lang w:eastAsia="ru-RU"/>
        </w:rPr>
        <w:sectPr w:rsidR="00EF726C" w:rsidRPr="00EF726C" w:rsidSect="00EF726C">
          <w:pgSz w:w="11907" w:h="16840"/>
          <w:pgMar w:top="1134" w:right="851" w:bottom="992" w:left="1418" w:header="709" w:footer="709" w:gutter="0"/>
          <w:cols w:space="720"/>
        </w:sectPr>
      </w:pPr>
    </w:p>
    <w:p w:rsidR="00EF726C" w:rsidRPr="00EF726C" w:rsidRDefault="00EF726C" w:rsidP="00EF726C">
      <w:pPr>
        <w:spacing w:after="0"/>
        <w:jc w:val="center"/>
        <w:rPr>
          <w:rFonts w:ascii="Times New Roman" w:eastAsia="Times New Roman" w:hAnsi="Times New Roman" w:cs="Times New Roman"/>
          <w:b/>
          <w:caps/>
          <w:sz w:val="24"/>
          <w:szCs w:val="24"/>
          <w:lang w:eastAsia="ru-RU"/>
        </w:rPr>
      </w:pPr>
      <w:r w:rsidRPr="00EF726C">
        <w:rPr>
          <w:rFonts w:ascii="Times New Roman" w:eastAsia="Times New Roman" w:hAnsi="Times New Roman" w:cs="Times New Roman"/>
          <w:b/>
          <w:caps/>
          <w:sz w:val="24"/>
          <w:szCs w:val="24"/>
          <w:lang w:eastAsia="ru-RU"/>
        </w:rPr>
        <w:lastRenderedPageBreak/>
        <w:t>2. Структура и содержание профессионального модуля</w:t>
      </w:r>
    </w:p>
    <w:p w:rsidR="00EF726C" w:rsidRPr="00EF726C" w:rsidRDefault="00EF726C" w:rsidP="00EF726C">
      <w:pPr>
        <w:spacing w:after="0"/>
        <w:ind w:firstLine="851"/>
        <w:rPr>
          <w:rFonts w:ascii="Times New Roman" w:eastAsia="Times New Roman" w:hAnsi="Times New Roman" w:cs="Times New Roman"/>
          <w:lang w:eastAsia="ru-RU"/>
        </w:rPr>
      </w:pPr>
      <w:r w:rsidRPr="00EF726C">
        <w:rPr>
          <w:rFonts w:ascii="Times New Roman" w:eastAsia="Times New Roman" w:hAnsi="Times New Roman" w:cs="Times New Roman"/>
          <w:b/>
          <w:sz w:val="24"/>
          <w:szCs w:val="24"/>
          <w:lang w:eastAsia="ru-RU"/>
        </w:rPr>
        <w:t>2.1. Структура профессионального модуля</w:t>
      </w: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7"/>
        <w:gridCol w:w="3095"/>
        <w:gridCol w:w="1160"/>
        <w:gridCol w:w="738"/>
        <w:gridCol w:w="819"/>
        <w:gridCol w:w="1985"/>
        <w:gridCol w:w="1703"/>
        <w:gridCol w:w="852"/>
        <w:gridCol w:w="993"/>
        <w:gridCol w:w="1841"/>
      </w:tblGrid>
      <w:tr w:rsidR="00EF726C" w:rsidRPr="00EF726C" w:rsidTr="00EF726C">
        <w:trPr>
          <w:trHeight w:val="214"/>
        </w:trPr>
        <w:tc>
          <w:tcPr>
            <w:tcW w:w="603" w:type="pct"/>
            <w:vMerge w:val="restart"/>
            <w:tcBorders>
              <w:bottom w:val="single" w:sz="4" w:space="0" w:color="auto"/>
            </w:tcBorders>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Коды профессиональных и общих компетенций</w:t>
            </w:r>
          </w:p>
        </w:tc>
        <w:tc>
          <w:tcPr>
            <w:tcW w:w="1032" w:type="pct"/>
            <w:vMerge w:val="restart"/>
            <w:tcBorders>
              <w:bottom w:val="single" w:sz="4" w:space="0" w:color="auto"/>
            </w:tcBorders>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Наименования разделов профессионального модуля</w:t>
            </w:r>
          </w:p>
        </w:tc>
        <w:tc>
          <w:tcPr>
            <w:tcW w:w="387" w:type="pct"/>
            <w:vMerge w:val="restart"/>
            <w:tcBorders>
              <w:bottom w:val="single" w:sz="4" w:space="0" w:color="auto"/>
            </w:tcBorders>
            <w:vAlign w:val="center"/>
          </w:tcPr>
          <w:p w:rsidR="00EF726C" w:rsidRPr="00EF726C" w:rsidRDefault="00EF726C" w:rsidP="00EF726C">
            <w:pPr>
              <w:spacing w:after="0" w:line="240" w:lineRule="auto"/>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iCs/>
                <w:sz w:val="20"/>
                <w:szCs w:val="20"/>
                <w:lang w:eastAsia="ru-RU"/>
              </w:rPr>
              <w:t>Всего, час.</w:t>
            </w:r>
          </w:p>
        </w:tc>
        <w:tc>
          <w:tcPr>
            <w:tcW w:w="246" w:type="pct"/>
            <w:vMerge w:val="restart"/>
            <w:tcBorders>
              <w:bottom w:val="single" w:sz="4" w:space="0" w:color="auto"/>
            </w:tcBorders>
            <w:textDirection w:val="btLr"/>
            <w:vAlign w:val="center"/>
          </w:tcPr>
          <w:p w:rsidR="00EF726C" w:rsidRPr="00EF726C" w:rsidRDefault="00EF726C" w:rsidP="00EF726C">
            <w:pPr>
              <w:spacing w:after="0" w:line="240" w:lineRule="auto"/>
              <w:ind w:left="113" w:right="113"/>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iCs/>
                <w:sz w:val="20"/>
                <w:szCs w:val="20"/>
                <w:lang w:eastAsia="ru-RU"/>
              </w:rPr>
              <w:t>В т.ч. в форме практической подготовки</w:t>
            </w:r>
          </w:p>
        </w:tc>
        <w:tc>
          <w:tcPr>
            <w:tcW w:w="2732" w:type="pct"/>
            <w:gridSpan w:val="6"/>
            <w:tcBorders>
              <w:bottom w:val="single" w:sz="4" w:space="0" w:color="auto"/>
            </w:tcBorders>
          </w:tcPr>
          <w:p w:rsidR="00EF726C" w:rsidRPr="00EF726C" w:rsidRDefault="00EF726C" w:rsidP="00EF726C">
            <w:pPr>
              <w:suppressAutoHyphens/>
              <w:spacing w:after="0" w:line="240" w:lineRule="auto"/>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Объем профессионального модуля, ак. час.</w:t>
            </w:r>
          </w:p>
        </w:tc>
      </w:tr>
      <w:tr w:rsidR="00EF726C" w:rsidRPr="00EF726C" w:rsidTr="00EF726C">
        <w:trPr>
          <w:trHeight w:val="58"/>
        </w:trPr>
        <w:tc>
          <w:tcPr>
            <w:tcW w:w="603" w:type="pct"/>
            <w:vMerge/>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1032" w:type="pct"/>
            <w:vMerge/>
            <w:vAlign w:val="center"/>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387" w:type="pct"/>
            <w:vMerge/>
            <w:vAlign w:val="center"/>
          </w:tcPr>
          <w:p w:rsidR="00EF726C" w:rsidRPr="00EF726C" w:rsidRDefault="00EF726C" w:rsidP="00EF726C">
            <w:pPr>
              <w:spacing w:after="0" w:line="240" w:lineRule="auto"/>
              <w:rPr>
                <w:rFonts w:ascii="Times New Roman" w:eastAsia="Times New Roman" w:hAnsi="Times New Roman" w:cs="Times New Roman"/>
                <w:i/>
                <w:iCs/>
                <w:lang w:eastAsia="ru-RU"/>
              </w:rPr>
            </w:pPr>
          </w:p>
        </w:tc>
        <w:tc>
          <w:tcPr>
            <w:tcW w:w="246" w:type="pct"/>
            <w:vMerge/>
            <w:shd w:val="clear" w:color="auto" w:fill="FFFF00"/>
          </w:tcPr>
          <w:p w:rsidR="00EF726C" w:rsidRPr="00EF726C" w:rsidRDefault="00EF726C" w:rsidP="00EF726C">
            <w:pPr>
              <w:suppressAutoHyphens/>
              <w:spacing w:after="0" w:line="240" w:lineRule="auto"/>
              <w:jc w:val="center"/>
              <w:rPr>
                <w:rFonts w:ascii="Times New Roman" w:eastAsia="Times New Roman" w:hAnsi="Times New Roman" w:cs="Times New Roman"/>
                <w:lang w:eastAsia="ru-RU"/>
              </w:rPr>
            </w:pPr>
          </w:p>
        </w:tc>
        <w:tc>
          <w:tcPr>
            <w:tcW w:w="1787" w:type="pct"/>
            <w:gridSpan w:val="4"/>
          </w:tcPr>
          <w:p w:rsidR="00EF726C" w:rsidRPr="00EF726C" w:rsidRDefault="00EF726C" w:rsidP="00EF726C">
            <w:pPr>
              <w:suppressAutoHyphens/>
              <w:spacing w:after="0" w:line="240" w:lineRule="auto"/>
              <w:jc w:val="center"/>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Обучение по МДК</w:t>
            </w:r>
          </w:p>
        </w:tc>
        <w:tc>
          <w:tcPr>
            <w:tcW w:w="945" w:type="pct"/>
            <w:gridSpan w:val="2"/>
            <w:vMerge w:val="restar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Практики</w:t>
            </w:r>
          </w:p>
        </w:tc>
      </w:tr>
      <w:tr w:rsidR="00EF726C" w:rsidRPr="00EF726C" w:rsidTr="00EF726C">
        <w:tc>
          <w:tcPr>
            <w:tcW w:w="603" w:type="pct"/>
            <w:vMerge/>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1032" w:type="pct"/>
            <w:vMerge/>
            <w:vAlign w:val="center"/>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387" w:type="pct"/>
            <w:vMerge/>
            <w:vAlign w:val="center"/>
          </w:tcPr>
          <w:p w:rsidR="00EF726C" w:rsidRPr="00EF726C" w:rsidRDefault="00EF726C" w:rsidP="00EF726C">
            <w:pPr>
              <w:spacing w:after="0" w:line="240" w:lineRule="auto"/>
              <w:rPr>
                <w:rFonts w:ascii="Times New Roman" w:eastAsia="Times New Roman" w:hAnsi="Times New Roman" w:cs="Times New Roman"/>
                <w:i/>
                <w:iCs/>
                <w:lang w:eastAsia="ru-RU"/>
              </w:rPr>
            </w:pPr>
          </w:p>
        </w:tc>
        <w:tc>
          <w:tcPr>
            <w:tcW w:w="246" w:type="pct"/>
            <w:vMerge/>
            <w:shd w:val="clear" w:color="auto" w:fill="FFFF00"/>
          </w:tcPr>
          <w:p w:rsidR="00EF726C" w:rsidRPr="00EF726C" w:rsidRDefault="00EF726C" w:rsidP="00EF726C">
            <w:pPr>
              <w:suppressAutoHyphens/>
              <w:spacing w:after="0" w:line="240" w:lineRule="auto"/>
              <w:jc w:val="center"/>
              <w:rPr>
                <w:rFonts w:ascii="Times New Roman" w:eastAsia="Times New Roman" w:hAnsi="Times New Roman" w:cs="Times New Roman"/>
                <w:sz w:val="20"/>
                <w:szCs w:val="20"/>
                <w:lang w:eastAsia="ru-RU"/>
              </w:rPr>
            </w:pPr>
          </w:p>
        </w:tc>
        <w:tc>
          <w:tcPr>
            <w:tcW w:w="273" w:type="pct"/>
            <w:vMerge w:val="restart"/>
          </w:tcPr>
          <w:p w:rsidR="00EF726C" w:rsidRPr="00EF726C" w:rsidRDefault="00EF726C" w:rsidP="00EF726C">
            <w:pPr>
              <w:suppressAutoHyphens/>
              <w:spacing w:after="0" w:line="240" w:lineRule="auto"/>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Всего</w:t>
            </w:r>
          </w:p>
        </w:tc>
        <w:tc>
          <w:tcPr>
            <w:tcW w:w="1514" w:type="pct"/>
            <w:gridSpan w:val="3"/>
          </w:tcPr>
          <w:p w:rsidR="00EF726C" w:rsidRPr="00EF726C" w:rsidRDefault="00EF726C" w:rsidP="00EF726C">
            <w:pPr>
              <w:suppressAutoHyphens/>
              <w:spacing w:after="0" w:line="240" w:lineRule="auto"/>
              <w:jc w:val="center"/>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В том числе</w:t>
            </w:r>
          </w:p>
        </w:tc>
        <w:tc>
          <w:tcPr>
            <w:tcW w:w="945" w:type="pct"/>
            <w:gridSpan w:val="2"/>
            <w:vMerge/>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i/>
                <w:lang w:eastAsia="ru-RU"/>
              </w:rPr>
            </w:pPr>
          </w:p>
        </w:tc>
      </w:tr>
      <w:tr w:rsidR="00EF726C" w:rsidRPr="00EF726C" w:rsidTr="00EF726C">
        <w:trPr>
          <w:cantSplit/>
          <w:trHeight w:val="1570"/>
        </w:trPr>
        <w:tc>
          <w:tcPr>
            <w:tcW w:w="603" w:type="pct"/>
            <w:vMerge/>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1032" w:type="pct"/>
            <w:vMerge/>
            <w:vAlign w:val="center"/>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387" w:type="pct"/>
            <w:vMerge/>
            <w:vAlign w:val="center"/>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246" w:type="pct"/>
            <w:vMerge/>
            <w:shd w:val="clear" w:color="auto" w:fill="FFFF00"/>
          </w:tcPr>
          <w:p w:rsidR="00EF726C" w:rsidRPr="00EF726C" w:rsidRDefault="00EF726C" w:rsidP="00EF726C">
            <w:pPr>
              <w:suppressAutoHyphens/>
              <w:spacing w:after="0" w:line="240" w:lineRule="auto"/>
              <w:jc w:val="center"/>
              <w:rPr>
                <w:rFonts w:ascii="Times New Roman" w:eastAsia="Times New Roman" w:hAnsi="Times New Roman" w:cs="Times New Roman"/>
                <w:i/>
                <w:sz w:val="20"/>
                <w:szCs w:val="20"/>
                <w:lang w:eastAsia="ru-RU"/>
              </w:rPr>
            </w:pPr>
          </w:p>
        </w:tc>
        <w:tc>
          <w:tcPr>
            <w:tcW w:w="273" w:type="pct"/>
            <w:vMerge/>
          </w:tcPr>
          <w:p w:rsidR="00EF726C" w:rsidRPr="00EF726C" w:rsidRDefault="00EF726C" w:rsidP="00EF726C">
            <w:pPr>
              <w:suppressAutoHyphens/>
              <w:spacing w:after="0" w:line="240" w:lineRule="auto"/>
              <w:jc w:val="center"/>
              <w:rPr>
                <w:rFonts w:ascii="Times New Roman" w:eastAsia="Times New Roman" w:hAnsi="Times New Roman" w:cs="Times New Roman"/>
                <w:i/>
                <w:sz w:val="20"/>
                <w:szCs w:val="20"/>
                <w:lang w:eastAsia="ru-RU"/>
              </w:rPr>
            </w:pPr>
          </w:p>
        </w:tc>
        <w:tc>
          <w:tcPr>
            <w:tcW w:w="662" w:type="pct"/>
            <w:textDirection w:val="btLr"/>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i/>
                <w:sz w:val="20"/>
                <w:szCs w:val="20"/>
                <w:lang w:eastAsia="ru-RU"/>
              </w:rPr>
            </w:pPr>
            <w:r w:rsidRPr="00EF726C">
              <w:rPr>
                <w:rFonts w:ascii="Times New Roman" w:eastAsia="Times New Roman" w:hAnsi="Times New Roman" w:cs="Times New Roman"/>
                <w:color w:val="000000"/>
                <w:sz w:val="20"/>
                <w:szCs w:val="20"/>
                <w:lang w:eastAsia="ru-RU"/>
              </w:rPr>
              <w:t>Лабораторных и практических занятий</w:t>
            </w:r>
          </w:p>
        </w:tc>
        <w:tc>
          <w:tcPr>
            <w:tcW w:w="568" w:type="pct"/>
            <w:textDirection w:val="btLr"/>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color w:val="000000"/>
                <w:sz w:val="20"/>
                <w:szCs w:val="20"/>
                <w:lang w:eastAsia="ru-RU"/>
              </w:rPr>
            </w:pPr>
            <w:r w:rsidRPr="00EF726C">
              <w:rPr>
                <w:rFonts w:ascii="Times New Roman" w:eastAsia="Times New Roman" w:hAnsi="Times New Roman" w:cs="Times New Roman"/>
                <w:sz w:val="20"/>
                <w:szCs w:val="20"/>
                <w:lang w:eastAsia="ru-RU"/>
              </w:rPr>
              <w:t>Самостоятельная работа</w:t>
            </w:r>
          </w:p>
        </w:tc>
        <w:tc>
          <w:tcPr>
            <w:tcW w:w="284" w:type="pct"/>
            <w:textDirection w:val="btLr"/>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Промежуточная аттестация</w:t>
            </w:r>
          </w:p>
        </w:tc>
        <w:tc>
          <w:tcPr>
            <w:tcW w:w="331" w:type="pct"/>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i/>
                <w:sz w:val="20"/>
                <w:szCs w:val="20"/>
                <w:lang w:eastAsia="ru-RU"/>
              </w:rPr>
            </w:pPr>
            <w:r w:rsidRPr="00EF726C">
              <w:rPr>
                <w:rFonts w:ascii="Times New Roman" w:eastAsia="Times New Roman" w:hAnsi="Times New Roman" w:cs="Times New Roman"/>
                <w:sz w:val="20"/>
                <w:szCs w:val="20"/>
                <w:lang w:eastAsia="ru-RU"/>
              </w:rPr>
              <w:t>Учебная</w:t>
            </w:r>
          </w:p>
        </w:tc>
        <w:tc>
          <w:tcPr>
            <w:tcW w:w="614" w:type="pct"/>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i/>
                <w:sz w:val="20"/>
                <w:szCs w:val="20"/>
                <w:lang w:eastAsia="ru-RU"/>
              </w:rPr>
            </w:pPr>
            <w:r w:rsidRPr="00EF726C">
              <w:rPr>
                <w:rFonts w:ascii="Times New Roman" w:eastAsia="Times New Roman" w:hAnsi="Times New Roman" w:cs="Times New Roman"/>
                <w:sz w:val="20"/>
                <w:szCs w:val="20"/>
                <w:lang w:eastAsia="ru-RU"/>
              </w:rPr>
              <w:t>Производственная</w:t>
            </w:r>
          </w:p>
        </w:tc>
      </w:tr>
      <w:tr w:rsidR="00EF726C" w:rsidRPr="00EF726C" w:rsidTr="00EF726C">
        <w:trPr>
          <w:trHeight w:val="133"/>
        </w:trPr>
        <w:tc>
          <w:tcPr>
            <w:tcW w:w="603"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1</w:t>
            </w:r>
          </w:p>
        </w:tc>
        <w:tc>
          <w:tcPr>
            <w:tcW w:w="1032"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2</w:t>
            </w:r>
          </w:p>
        </w:tc>
        <w:tc>
          <w:tcPr>
            <w:tcW w:w="387"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3</w:t>
            </w:r>
          </w:p>
        </w:tc>
        <w:tc>
          <w:tcPr>
            <w:tcW w:w="246"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4</w:t>
            </w:r>
          </w:p>
        </w:tc>
        <w:tc>
          <w:tcPr>
            <w:tcW w:w="273"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5</w:t>
            </w:r>
          </w:p>
        </w:tc>
        <w:tc>
          <w:tcPr>
            <w:tcW w:w="662"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6</w:t>
            </w:r>
          </w:p>
        </w:tc>
        <w:tc>
          <w:tcPr>
            <w:tcW w:w="568"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7</w:t>
            </w:r>
          </w:p>
        </w:tc>
        <w:tc>
          <w:tcPr>
            <w:tcW w:w="284"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8</w:t>
            </w:r>
          </w:p>
        </w:tc>
        <w:tc>
          <w:tcPr>
            <w:tcW w:w="331"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9</w:t>
            </w:r>
          </w:p>
        </w:tc>
        <w:tc>
          <w:tcPr>
            <w:tcW w:w="614"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10</w:t>
            </w:r>
          </w:p>
        </w:tc>
      </w:tr>
      <w:tr w:rsidR="00EF726C" w:rsidRPr="00EF726C" w:rsidTr="00EF726C">
        <w:trPr>
          <w:trHeight w:val="560"/>
        </w:trPr>
        <w:tc>
          <w:tcPr>
            <w:tcW w:w="603" w:type="pct"/>
          </w:tcPr>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ПК2.1, ПК 2.2</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ПК 2.3, ПК 2.4</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ПК 2.5.</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01, ОК 02</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03, ОК 04</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05, ОК 06</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07, ОК 08</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09</w:t>
            </w:r>
          </w:p>
        </w:tc>
        <w:tc>
          <w:tcPr>
            <w:tcW w:w="1032" w:type="pct"/>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Раздел 1</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Техническое обслуживание автомобилей</w:t>
            </w:r>
          </w:p>
        </w:tc>
        <w:tc>
          <w:tcPr>
            <w:tcW w:w="387"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72</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38</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72</w:t>
            </w: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38</w:t>
            </w: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Х</w:t>
            </w: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Х</w:t>
            </w:r>
          </w:p>
        </w:tc>
      </w:tr>
      <w:tr w:rsidR="00EF726C" w:rsidRPr="00EF726C" w:rsidTr="00EF726C">
        <w:trPr>
          <w:trHeight w:val="266"/>
        </w:trPr>
        <w:tc>
          <w:tcPr>
            <w:tcW w:w="603" w:type="pct"/>
          </w:tcPr>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ПК 2.1, ПК 2.2</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ПК 2.3, ПК 2.4</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ПК 2.5.</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ОК 01, ОК 02</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ОК 03, ОК 04</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ОК 05, ОК 06</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ОК 07, ОК 08</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ОК 09</w:t>
            </w:r>
          </w:p>
        </w:tc>
        <w:tc>
          <w:tcPr>
            <w:tcW w:w="1032" w:type="pct"/>
          </w:tcPr>
          <w:p w:rsidR="00EF726C" w:rsidRPr="00EF726C" w:rsidRDefault="00EF726C" w:rsidP="00EF726C">
            <w:pPr>
              <w:widowControl w:val="0"/>
              <w:autoSpaceDE w:val="0"/>
              <w:autoSpaceDN w:val="0"/>
              <w:spacing w:after="0" w:line="258" w:lineRule="exact"/>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Раздел2</w:t>
            </w:r>
          </w:p>
          <w:p w:rsidR="00EF726C" w:rsidRPr="00EF726C" w:rsidRDefault="00EF726C" w:rsidP="00EF726C">
            <w:pPr>
              <w:widowControl w:val="0"/>
              <w:autoSpaceDE w:val="0"/>
              <w:autoSpaceDN w:val="0"/>
              <w:spacing w:after="0" w:line="258" w:lineRule="exact"/>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Теоретическаяподготовкаводителяавтомобиля</w:t>
            </w:r>
          </w:p>
        </w:tc>
        <w:tc>
          <w:tcPr>
            <w:tcW w:w="387"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74</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22</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74</w:t>
            </w: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22</w:t>
            </w: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10</w:t>
            </w: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r>
      <w:tr w:rsidR="00EF726C" w:rsidRPr="00EF726C" w:rsidTr="00EF726C">
        <w:trPr>
          <w:trHeight w:val="314"/>
        </w:trPr>
        <w:tc>
          <w:tcPr>
            <w:tcW w:w="603" w:type="pct"/>
          </w:tcPr>
          <w:p w:rsidR="00EF726C" w:rsidRPr="00EF726C" w:rsidRDefault="00EF726C" w:rsidP="00EF726C">
            <w:pPr>
              <w:widowControl w:val="0"/>
              <w:autoSpaceDE w:val="0"/>
              <w:autoSpaceDN w:val="0"/>
              <w:spacing w:after="0" w:line="253" w:lineRule="exact"/>
              <w:rPr>
                <w:rFonts w:ascii="Times New Roman" w:eastAsia="Times New Roman" w:hAnsi="Times New Roman" w:cs="Times New Roman"/>
                <w:sz w:val="24"/>
                <w:szCs w:val="24"/>
                <w:lang w:val="en-US" w:eastAsia="ru-RU"/>
              </w:rPr>
            </w:pPr>
          </w:p>
        </w:tc>
        <w:tc>
          <w:tcPr>
            <w:tcW w:w="1032" w:type="pct"/>
          </w:tcPr>
          <w:p w:rsidR="00EF726C" w:rsidRPr="00EF726C" w:rsidRDefault="00EF726C" w:rsidP="00EF726C">
            <w:pPr>
              <w:widowControl w:val="0"/>
              <w:autoSpaceDE w:val="0"/>
              <w:autoSpaceDN w:val="0"/>
              <w:spacing w:after="0" w:line="254" w:lineRule="exact"/>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Учебная практика</w:t>
            </w:r>
          </w:p>
        </w:tc>
        <w:tc>
          <w:tcPr>
            <w:tcW w:w="387"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180</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180</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180</w:t>
            </w: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r>
      <w:tr w:rsidR="00EF726C" w:rsidRPr="00EF726C" w:rsidTr="00EF726C">
        <w:trPr>
          <w:trHeight w:val="314"/>
        </w:trPr>
        <w:tc>
          <w:tcPr>
            <w:tcW w:w="603" w:type="pct"/>
          </w:tcPr>
          <w:p w:rsidR="00EF726C" w:rsidRPr="00EF726C" w:rsidRDefault="00EF726C" w:rsidP="00EF726C">
            <w:pPr>
              <w:widowControl w:val="0"/>
              <w:autoSpaceDE w:val="0"/>
              <w:autoSpaceDN w:val="0"/>
              <w:spacing w:after="0" w:line="253" w:lineRule="exact"/>
              <w:rPr>
                <w:rFonts w:ascii="Times New Roman" w:eastAsia="Times New Roman" w:hAnsi="Times New Roman" w:cs="Times New Roman"/>
                <w:i/>
                <w:lang w:val="en-US" w:eastAsia="ru-RU"/>
              </w:rPr>
            </w:pPr>
          </w:p>
        </w:tc>
        <w:tc>
          <w:tcPr>
            <w:tcW w:w="1032" w:type="pct"/>
          </w:tcPr>
          <w:p w:rsidR="00EF726C" w:rsidRPr="00EF726C" w:rsidRDefault="00EF726C" w:rsidP="00EF726C">
            <w:pPr>
              <w:widowControl w:val="0"/>
              <w:suppressAutoHyphens/>
              <w:autoSpaceDE w:val="0"/>
              <w:autoSpaceDN w:val="0"/>
              <w:spacing w:after="0" w:line="240" w:lineRule="auto"/>
              <w:rPr>
                <w:rFonts w:ascii="Times New Roman" w:eastAsia="Times New Roman" w:hAnsi="Times New Roman" w:cs="Times New Roman"/>
                <w:lang w:val="en-US" w:eastAsia="ru-RU"/>
              </w:rPr>
            </w:pPr>
            <w:r w:rsidRPr="00EF726C">
              <w:rPr>
                <w:rFonts w:ascii="Times New Roman" w:eastAsia="Times New Roman" w:hAnsi="Times New Roman" w:cs="Times New Roman"/>
                <w:lang w:val="en-US" w:eastAsia="ru-RU"/>
              </w:rPr>
              <w:t xml:space="preserve">Производственная практика </w:t>
            </w:r>
          </w:p>
        </w:tc>
        <w:tc>
          <w:tcPr>
            <w:tcW w:w="387"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72</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72</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72</w:t>
            </w:r>
          </w:p>
        </w:tc>
      </w:tr>
      <w:tr w:rsidR="00EF726C" w:rsidRPr="00EF726C" w:rsidTr="00EF726C">
        <w:tc>
          <w:tcPr>
            <w:tcW w:w="603" w:type="pct"/>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i/>
                <w:lang w:val="en-US" w:eastAsia="ru-RU"/>
              </w:rPr>
            </w:pPr>
          </w:p>
        </w:tc>
        <w:tc>
          <w:tcPr>
            <w:tcW w:w="1032" w:type="pct"/>
          </w:tcPr>
          <w:p w:rsidR="00EF726C" w:rsidRPr="00EF726C" w:rsidRDefault="00EF726C" w:rsidP="00EF726C">
            <w:pPr>
              <w:widowControl w:val="0"/>
              <w:suppressAutoHyphens/>
              <w:autoSpaceDE w:val="0"/>
              <w:autoSpaceDN w:val="0"/>
              <w:spacing w:after="0" w:line="240" w:lineRule="auto"/>
              <w:rPr>
                <w:rFonts w:ascii="Times New Roman" w:eastAsia="Times New Roman" w:hAnsi="Times New Roman" w:cs="Times New Roman"/>
                <w:lang w:val="en-US" w:eastAsia="ru-RU"/>
              </w:rPr>
            </w:pPr>
            <w:r w:rsidRPr="00EF726C">
              <w:rPr>
                <w:rFonts w:ascii="Times New Roman" w:eastAsia="Times New Roman" w:hAnsi="Times New Roman" w:cs="Times New Roman"/>
                <w:lang w:val="en-US" w:eastAsia="ru-RU"/>
              </w:rPr>
              <w:t>Промежуточная аттестация</w:t>
            </w:r>
          </w:p>
        </w:tc>
        <w:tc>
          <w:tcPr>
            <w:tcW w:w="387" w:type="pct"/>
          </w:tcPr>
          <w:p w:rsidR="00EF726C" w:rsidRPr="00EF726C" w:rsidRDefault="00EF726C" w:rsidP="00EF726C">
            <w:pPr>
              <w:suppressAutoHyphens/>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9</w:t>
            </w:r>
          </w:p>
        </w:tc>
        <w:tc>
          <w:tcPr>
            <w:tcW w:w="246" w:type="pct"/>
            <w:shd w:val="clear" w:color="auto" w:fill="C0C0C0"/>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Х</w:t>
            </w:r>
          </w:p>
        </w:tc>
        <w:tc>
          <w:tcPr>
            <w:tcW w:w="273" w:type="pct"/>
            <w:shd w:val="clear" w:color="auto" w:fill="C0C0C0"/>
          </w:tcPr>
          <w:p w:rsidR="00EF726C" w:rsidRPr="00EF726C" w:rsidRDefault="00EF726C" w:rsidP="00EF726C">
            <w:pPr>
              <w:spacing w:after="0" w:line="240" w:lineRule="auto"/>
              <w:jc w:val="center"/>
              <w:rPr>
                <w:rFonts w:ascii="Times New Roman" w:eastAsia="Times New Roman" w:hAnsi="Times New Roman" w:cs="Times New Roman"/>
                <w:b/>
                <w:i/>
                <w:lang w:eastAsia="ru-RU"/>
              </w:rPr>
            </w:pPr>
          </w:p>
        </w:tc>
        <w:tc>
          <w:tcPr>
            <w:tcW w:w="662" w:type="pct"/>
            <w:shd w:val="clear" w:color="auto" w:fill="C0C0C0"/>
          </w:tcPr>
          <w:p w:rsidR="00EF726C" w:rsidRPr="00EF726C" w:rsidRDefault="00EF726C" w:rsidP="00EF726C">
            <w:pPr>
              <w:spacing w:after="0" w:line="240" w:lineRule="auto"/>
              <w:jc w:val="center"/>
              <w:rPr>
                <w:rFonts w:ascii="Times New Roman" w:eastAsia="Times New Roman" w:hAnsi="Times New Roman" w:cs="Times New Roman"/>
                <w:b/>
                <w:i/>
                <w:lang w:eastAsia="ru-RU"/>
              </w:rPr>
            </w:pPr>
          </w:p>
        </w:tc>
        <w:tc>
          <w:tcPr>
            <w:tcW w:w="1183" w:type="pct"/>
            <w:gridSpan w:val="3"/>
            <w:shd w:val="clear" w:color="auto" w:fill="C0C0C0"/>
          </w:tcPr>
          <w:p w:rsidR="00EF726C" w:rsidRPr="00EF726C" w:rsidRDefault="00EF726C" w:rsidP="00EF726C">
            <w:pPr>
              <w:spacing w:after="0" w:line="240" w:lineRule="auto"/>
              <w:jc w:val="center"/>
              <w:rPr>
                <w:rFonts w:ascii="Times New Roman" w:eastAsia="Times New Roman" w:hAnsi="Times New Roman" w:cs="Times New Roman"/>
                <w:b/>
                <w:i/>
                <w:lang w:eastAsia="ru-RU"/>
              </w:rPr>
            </w:pPr>
          </w:p>
        </w:tc>
        <w:tc>
          <w:tcPr>
            <w:tcW w:w="614" w:type="pct"/>
          </w:tcPr>
          <w:p w:rsidR="00EF726C" w:rsidRPr="00EF726C" w:rsidRDefault="00EF726C" w:rsidP="00EF726C">
            <w:pPr>
              <w:suppressAutoHyphens/>
              <w:spacing w:after="0" w:line="240" w:lineRule="auto"/>
              <w:jc w:val="center"/>
              <w:rPr>
                <w:rFonts w:ascii="Times New Roman" w:eastAsia="Times New Roman" w:hAnsi="Times New Roman" w:cs="Times New Roman"/>
                <w:b/>
                <w:lang w:eastAsia="ru-RU"/>
              </w:rPr>
            </w:pPr>
          </w:p>
        </w:tc>
      </w:tr>
      <w:tr w:rsidR="00EF726C" w:rsidRPr="00EF726C" w:rsidTr="00EF726C">
        <w:tc>
          <w:tcPr>
            <w:tcW w:w="603" w:type="pct"/>
          </w:tcPr>
          <w:p w:rsidR="00EF726C" w:rsidRPr="00EF726C" w:rsidRDefault="00EF726C" w:rsidP="00EF726C">
            <w:pPr>
              <w:spacing w:after="0" w:line="240" w:lineRule="auto"/>
              <w:rPr>
                <w:rFonts w:ascii="Times New Roman" w:eastAsia="Times New Roman" w:hAnsi="Times New Roman" w:cs="Times New Roman"/>
                <w:b/>
                <w:i/>
                <w:highlight w:val="green"/>
                <w:lang w:eastAsia="ru-RU"/>
              </w:rPr>
            </w:pPr>
          </w:p>
        </w:tc>
        <w:tc>
          <w:tcPr>
            <w:tcW w:w="1032" w:type="pct"/>
          </w:tcPr>
          <w:p w:rsidR="00EF726C" w:rsidRPr="00EF726C" w:rsidRDefault="00EF726C" w:rsidP="00EF726C">
            <w:pPr>
              <w:spacing w:after="0" w:line="240" w:lineRule="auto"/>
              <w:rPr>
                <w:rFonts w:ascii="Times New Roman" w:eastAsia="Times New Roman" w:hAnsi="Times New Roman" w:cs="Times New Roman"/>
                <w:b/>
                <w:i/>
                <w:highlight w:val="green"/>
                <w:lang w:eastAsia="ru-RU"/>
              </w:rPr>
            </w:pPr>
            <w:r w:rsidRPr="00EF726C">
              <w:rPr>
                <w:rFonts w:ascii="Times New Roman" w:eastAsia="Times New Roman" w:hAnsi="Times New Roman" w:cs="Times New Roman"/>
                <w:b/>
                <w:i/>
                <w:lang w:eastAsia="ru-RU"/>
              </w:rPr>
              <w:t xml:space="preserve">Всего: </w:t>
            </w:r>
          </w:p>
        </w:tc>
        <w:tc>
          <w:tcPr>
            <w:tcW w:w="387"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Pr>
                <w:rFonts w:ascii="Times New Roman" w:eastAsia="Times New Roman" w:hAnsi="Times New Roman" w:cs="Times New Roman"/>
                <w:b/>
                <w:lang w:eastAsia="ru-RU"/>
              </w:rPr>
              <w:t>407</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312</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146</w:t>
            </w: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60</w:t>
            </w: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18</w:t>
            </w: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i/>
                <w:vertAlign w:val="superscript"/>
                <w:lang w:eastAsia="ru-RU"/>
              </w:rPr>
            </w:pPr>
            <w:r>
              <w:rPr>
                <w:rFonts w:ascii="Times New Roman" w:eastAsia="Times New Roman" w:hAnsi="Times New Roman" w:cs="Times New Roman"/>
                <w:b/>
                <w:i/>
                <w:lang w:eastAsia="ru-RU"/>
              </w:rPr>
              <w:t>9</w:t>
            </w: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180</w:t>
            </w: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72</w:t>
            </w:r>
          </w:p>
        </w:tc>
      </w:tr>
    </w:tbl>
    <w:p w:rsidR="00EF726C" w:rsidRPr="00EF726C" w:rsidRDefault="00EF726C" w:rsidP="00EF726C">
      <w:pPr>
        <w:rPr>
          <w:rFonts w:ascii="Times New Roman" w:eastAsia="Times New Roman" w:hAnsi="Times New Roman" w:cs="Times New Roman"/>
          <w:b/>
          <w:i/>
          <w:sz w:val="24"/>
          <w:szCs w:val="24"/>
          <w:lang w:eastAsia="ru-RU"/>
        </w:rPr>
        <w:sectPr w:rsidR="00EF726C" w:rsidRPr="00EF726C" w:rsidSect="00EF726C">
          <w:pgSz w:w="16840" w:h="11907" w:orient="landscape"/>
          <w:pgMar w:top="851" w:right="992" w:bottom="1418" w:left="1134" w:header="709" w:footer="709" w:gutter="0"/>
          <w:cols w:space="720"/>
          <w:docGrid w:linePitch="299"/>
        </w:sectPr>
      </w:pPr>
    </w:p>
    <w:p w:rsidR="00EF726C" w:rsidRPr="00EF726C" w:rsidRDefault="00EF726C" w:rsidP="00EF726C">
      <w:pPr>
        <w:jc w:val="both"/>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lastRenderedPageBreak/>
        <w:t>2.2. Тематический план и содержание профессионального модуля</w:t>
      </w: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39"/>
        <w:gridCol w:w="18"/>
        <w:gridCol w:w="7110"/>
        <w:gridCol w:w="1883"/>
        <w:gridCol w:w="1658"/>
        <w:gridCol w:w="1985"/>
      </w:tblGrid>
      <w:tr w:rsidR="00EF726C" w:rsidRPr="00EF726C" w:rsidTr="00EF726C">
        <w:trPr>
          <w:trHeight w:val="1204"/>
        </w:trPr>
        <w:tc>
          <w:tcPr>
            <w:tcW w:w="786" w:type="pct"/>
            <w:gridSpan w:val="2"/>
            <w:vAlign w:val="center"/>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bCs/>
                <w:lang w:eastAsia="ru-RU"/>
              </w:rPr>
              <w:t>Наименование разделов и тем профессионального модуля (ПМ), междисциплинарных курсов (МДК)</w:t>
            </w:r>
          </w:p>
        </w:tc>
        <w:tc>
          <w:tcPr>
            <w:tcW w:w="2371" w:type="pc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Содержание учебного материала,</w:t>
            </w:r>
          </w:p>
          <w:p w:rsidR="00EF726C" w:rsidRPr="00EF726C" w:rsidRDefault="00EF726C" w:rsidP="00EF726C">
            <w:pPr>
              <w:suppressAutoHyphens/>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bCs/>
                <w:lang w:eastAsia="ru-RU"/>
              </w:rPr>
              <w:t>лабораторные работы и практические занятия, самостоятельная учебная работа обучающихся, курсовая работа (проект)</w:t>
            </w:r>
          </w:p>
        </w:tc>
        <w:tc>
          <w:tcPr>
            <w:tcW w:w="628" w:type="pct"/>
            <w:vAlign w:val="center"/>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Объем, акад. ч / в том числе в форме практической подготовки, акад ч</w:t>
            </w:r>
          </w:p>
        </w:tc>
        <w:tc>
          <w:tcPr>
            <w:tcW w:w="553" w:type="pct"/>
            <w:vAlign w:val="center"/>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Calibri" w:hAnsi="Times New Roman" w:cs="Times New Roman"/>
                <w:b/>
                <w:bCs/>
              </w:rPr>
              <w:t>Код ПК, ОК</w:t>
            </w:r>
          </w:p>
        </w:tc>
        <w:tc>
          <w:tcPr>
            <w:tcW w:w="662" w:type="pct"/>
            <w:vAlign w:val="center"/>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Calibri" w:hAnsi="Times New Roman" w:cs="Times New Roman"/>
                <w:b/>
                <w:bCs/>
              </w:rPr>
              <w:t>Код Н/У/З</w:t>
            </w:r>
          </w:p>
        </w:tc>
      </w:tr>
      <w:tr w:rsidR="00EF726C" w:rsidRPr="00EF726C" w:rsidTr="00EF726C">
        <w:tc>
          <w:tcPr>
            <w:tcW w:w="786" w:type="pct"/>
            <w:gridSpan w:val="2"/>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1</w:t>
            </w:r>
          </w:p>
        </w:tc>
        <w:tc>
          <w:tcPr>
            <w:tcW w:w="237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2</w:t>
            </w:r>
          </w:p>
        </w:tc>
        <w:tc>
          <w:tcPr>
            <w:tcW w:w="628" w:type="pct"/>
            <w:vAlign w:val="center"/>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3</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4</w:t>
            </w: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5</w:t>
            </w:r>
          </w:p>
        </w:tc>
      </w:tr>
      <w:tr w:rsidR="00EF726C" w:rsidRPr="00EF726C" w:rsidTr="00EF726C">
        <w:tc>
          <w:tcPr>
            <w:tcW w:w="3157" w:type="pct"/>
            <w:gridSpan w:val="3"/>
          </w:tcPr>
          <w:p w:rsidR="00EF726C" w:rsidRPr="00EF726C" w:rsidRDefault="00EF726C" w:rsidP="00EF726C">
            <w:pPr>
              <w:spacing w:line="240" w:lineRule="auto"/>
              <w:rPr>
                <w:rFonts w:ascii="Times New Roman" w:eastAsia="Times New Roman" w:hAnsi="Times New Roman" w:cs="Times New Roman"/>
                <w:i/>
                <w:highlight w:val="yellow"/>
                <w:lang w:eastAsia="ru-RU"/>
              </w:rPr>
            </w:pPr>
            <w:r w:rsidRPr="00EF726C">
              <w:rPr>
                <w:rFonts w:ascii="Times New Roman" w:eastAsia="Times New Roman" w:hAnsi="Times New Roman" w:cs="Times New Roman"/>
                <w:b/>
                <w:bCs/>
                <w:lang w:eastAsia="ru-RU"/>
              </w:rPr>
              <w:t>Раздел 1 Техническое обслуживание автомобилей</w:t>
            </w:r>
          </w:p>
        </w:tc>
        <w:tc>
          <w:tcPr>
            <w:tcW w:w="628" w:type="pct"/>
            <w:vAlign w:val="center"/>
          </w:tcPr>
          <w:p w:rsidR="00EF726C" w:rsidRPr="00EF726C" w:rsidRDefault="00EF726C" w:rsidP="00EF726C">
            <w:pPr>
              <w:suppressAutoHyphens/>
              <w:spacing w:after="0" w:line="240" w:lineRule="auto"/>
              <w:rPr>
                <w:rFonts w:ascii="Times New Roman" w:eastAsia="Times New Roman" w:hAnsi="Times New Roman" w:cs="Times New Roman"/>
                <w:b/>
                <w:highlight w:val="yellow"/>
                <w:lang w:eastAsia="ru-RU"/>
              </w:rPr>
            </w:pPr>
            <w:r w:rsidRPr="00EF726C">
              <w:rPr>
                <w:rFonts w:ascii="Times New Roman" w:eastAsia="Times New Roman" w:hAnsi="Times New Roman" w:cs="Times New Roman"/>
                <w:b/>
                <w:lang w:eastAsia="ru-RU"/>
              </w:rPr>
              <w:t>72/38</w:t>
            </w:r>
          </w:p>
        </w:tc>
        <w:tc>
          <w:tcPr>
            <w:tcW w:w="553" w:type="pct"/>
          </w:tcPr>
          <w:p w:rsidR="00EF726C" w:rsidRPr="00EF726C" w:rsidRDefault="00EF726C" w:rsidP="00EF726C">
            <w:pPr>
              <w:suppressAutoHyphens/>
              <w:spacing w:after="0" w:line="240" w:lineRule="auto"/>
              <w:jc w:val="both"/>
              <w:rPr>
                <w:rFonts w:ascii="Times New Roman" w:eastAsia="Times New Roman" w:hAnsi="Times New Roman" w:cs="Times New Roman"/>
                <w:i/>
                <w:highlight w:val="green"/>
                <w:lang w:eastAsia="ru-RU"/>
              </w:rPr>
            </w:pPr>
          </w:p>
        </w:tc>
        <w:tc>
          <w:tcPr>
            <w:tcW w:w="662" w:type="pct"/>
          </w:tcPr>
          <w:p w:rsidR="00EF726C" w:rsidRPr="00EF726C" w:rsidRDefault="00EF726C" w:rsidP="00EF726C">
            <w:pPr>
              <w:suppressAutoHyphens/>
              <w:spacing w:after="0" w:line="240" w:lineRule="auto"/>
              <w:jc w:val="both"/>
              <w:rPr>
                <w:rFonts w:ascii="Times New Roman" w:eastAsia="Times New Roman" w:hAnsi="Times New Roman" w:cs="Times New Roman"/>
                <w:i/>
                <w:highlight w:val="green"/>
                <w:lang w:eastAsia="ru-RU"/>
              </w:rPr>
            </w:pPr>
          </w:p>
        </w:tc>
      </w:tr>
      <w:tr w:rsidR="00EF726C" w:rsidRPr="00EF726C" w:rsidTr="00EF726C">
        <w:trPr>
          <w:trHeight w:val="20"/>
        </w:trPr>
        <w:tc>
          <w:tcPr>
            <w:tcW w:w="3157" w:type="pct"/>
            <w:gridSpan w:val="3"/>
          </w:tcPr>
          <w:p w:rsidR="00EF726C" w:rsidRPr="00EF726C" w:rsidRDefault="00EF726C" w:rsidP="00EF726C">
            <w:pPr>
              <w:spacing w:line="240" w:lineRule="auto"/>
              <w:rPr>
                <w:rFonts w:ascii="Times New Roman" w:eastAsia="Times New Roman" w:hAnsi="Times New Roman" w:cs="Times New Roman"/>
                <w:i/>
                <w:highlight w:val="yellow"/>
                <w:lang w:eastAsia="ru-RU"/>
              </w:rPr>
            </w:pPr>
            <w:r w:rsidRPr="00EF726C">
              <w:rPr>
                <w:rFonts w:ascii="Times New Roman" w:eastAsia="Times New Roman" w:hAnsi="Times New Roman" w:cs="Times New Roman"/>
                <w:b/>
                <w:bCs/>
                <w:lang w:eastAsia="ru-RU"/>
              </w:rPr>
              <w:t>МДК. 02.01 «Техническое обслуживание автомобилей»</w:t>
            </w:r>
          </w:p>
        </w:tc>
        <w:tc>
          <w:tcPr>
            <w:tcW w:w="628" w:type="pct"/>
            <w:vAlign w:val="center"/>
          </w:tcPr>
          <w:p w:rsidR="00EF726C" w:rsidRPr="00EF726C" w:rsidRDefault="00EF726C" w:rsidP="00EF726C">
            <w:pPr>
              <w:suppressAutoHyphens/>
              <w:spacing w:after="0" w:line="240" w:lineRule="auto"/>
              <w:rPr>
                <w:rFonts w:ascii="Times New Roman" w:eastAsia="Times New Roman" w:hAnsi="Times New Roman" w:cs="Times New Roman"/>
                <w:b/>
                <w:bCs/>
                <w:highlight w:val="yellow"/>
                <w:lang w:eastAsia="ru-RU"/>
              </w:rPr>
            </w:pPr>
            <w:r w:rsidRPr="00EF726C">
              <w:rPr>
                <w:rFonts w:ascii="Times New Roman" w:eastAsia="Times New Roman" w:hAnsi="Times New Roman" w:cs="Times New Roman"/>
                <w:b/>
                <w:bCs/>
                <w:lang w:eastAsia="ru-RU"/>
              </w:rPr>
              <w:t>72/38</w:t>
            </w:r>
          </w:p>
        </w:tc>
        <w:tc>
          <w:tcPr>
            <w:tcW w:w="553" w:type="pct"/>
          </w:tcPr>
          <w:p w:rsidR="00EF726C" w:rsidRPr="00EF726C" w:rsidRDefault="00EF726C" w:rsidP="00EF726C">
            <w:pPr>
              <w:suppressAutoHyphens/>
              <w:spacing w:after="0" w:line="240" w:lineRule="auto"/>
              <w:jc w:val="both"/>
              <w:rPr>
                <w:rFonts w:ascii="Times New Roman" w:eastAsia="Times New Roman" w:hAnsi="Times New Roman" w:cs="Times New Roman"/>
                <w:i/>
                <w:highlight w:val="green"/>
                <w:lang w:eastAsia="ru-RU"/>
              </w:rPr>
            </w:pPr>
          </w:p>
        </w:tc>
        <w:tc>
          <w:tcPr>
            <w:tcW w:w="662" w:type="pct"/>
          </w:tcPr>
          <w:p w:rsidR="00EF726C" w:rsidRPr="00EF726C" w:rsidRDefault="00EF726C" w:rsidP="00EF726C">
            <w:pPr>
              <w:suppressAutoHyphens/>
              <w:spacing w:after="0" w:line="240" w:lineRule="auto"/>
              <w:jc w:val="both"/>
              <w:rPr>
                <w:rFonts w:ascii="Times New Roman" w:eastAsia="Times New Roman" w:hAnsi="Times New Roman" w:cs="Times New Roman"/>
                <w:i/>
                <w:highlight w:val="green"/>
                <w:lang w:eastAsia="ru-RU"/>
              </w:rPr>
            </w:pPr>
          </w:p>
        </w:tc>
      </w:tr>
      <w:tr w:rsidR="00EF726C" w:rsidRPr="00EF726C" w:rsidTr="00EF726C">
        <w:trPr>
          <w:trHeight w:val="225"/>
        </w:trPr>
        <w:tc>
          <w:tcPr>
            <w:tcW w:w="786" w:type="pct"/>
            <w:gridSpan w:val="2"/>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1.1.</w:t>
            </w:r>
          </w:p>
          <w:p w:rsidR="00EF726C" w:rsidRPr="00EF726C" w:rsidRDefault="00EF726C" w:rsidP="00EF726C">
            <w:pPr>
              <w:spacing w:after="0" w:line="240" w:lineRule="auto"/>
              <w:rPr>
                <w:rFonts w:ascii="Times New Roman" w:eastAsia="Times New Roman" w:hAnsi="Times New Roman" w:cs="Times New Roman"/>
                <w:b/>
                <w:bCs/>
                <w:highlight w:val="green"/>
                <w:lang w:eastAsia="ru-RU"/>
              </w:rPr>
            </w:pPr>
            <w:r w:rsidRPr="00EF726C">
              <w:rPr>
                <w:rFonts w:ascii="Times New Roman" w:eastAsia="Times New Roman" w:hAnsi="Times New Roman" w:cs="Times New Roman"/>
                <w:b/>
                <w:bCs/>
                <w:lang w:eastAsia="ru-RU"/>
              </w:rPr>
              <w:t>Введение</w:t>
            </w:r>
          </w:p>
        </w:tc>
        <w:tc>
          <w:tcPr>
            <w:tcW w:w="2371" w:type="pct"/>
          </w:tcPr>
          <w:p w:rsidR="00EF726C" w:rsidRPr="00EF726C" w:rsidRDefault="00EF726C" w:rsidP="00EF726C">
            <w:pPr>
              <w:spacing w:after="0" w:line="240" w:lineRule="auto"/>
              <w:jc w:val="both"/>
              <w:rPr>
                <w:rFonts w:ascii="Times New Roman" w:eastAsia="Times New Roman" w:hAnsi="Times New Roman" w:cs="Times New Roman"/>
                <w:bCs/>
                <w:lang w:eastAsia="ru-RU"/>
              </w:rPr>
            </w:pPr>
            <w:r w:rsidRPr="00EF726C">
              <w:rPr>
                <w:rFonts w:ascii="Times New Roman" w:eastAsia="Times New Roman" w:hAnsi="Times New Roman" w:cs="Times New Roman"/>
                <w:b/>
                <w:bCs/>
                <w:lang w:eastAsia="ru-RU"/>
              </w:rPr>
              <w:t>Содержание учебного материала:</w:t>
            </w:r>
          </w:p>
        </w:tc>
        <w:tc>
          <w:tcPr>
            <w:tcW w:w="628" w:type="pct"/>
          </w:tcPr>
          <w:p w:rsidR="00EF726C" w:rsidRPr="00EF726C" w:rsidRDefault="00EF726C" w:rsidP="00EF726C">
            <w:pPr>
              <w:suppressAutoHyphens/>
              <w:spacing w:after="0" w:line="240" w:lineRule="auto"/>
              <w:jc w:val="center"/>
              <w:rPr>
                <w:rFonts w:ascii="Times New Roman" w:eastAsia="Times New Roman" w:hAnsi="Times New Roman" w:cs="Times New Roman"/>
                <w:b/>
                <w:i/>
                <w:highlight w:val="green"/>
                <w:lang w:eastAsia="ru-RU"/>
              </w:rPr>
            </w:pPr>
            <w:r w:rsidRPr="00EF726C">
              <w:rPr>
                <w:rFonts w:ascii="Times New Roman" w:eastAsia="Times New Roman" w:hAnsi="Times New Roman" w:cs="Times New Roman"/>
                <w:b/>
                <w:i/>
                <w:lang w:eastAsia="ru-RU"/>
              </w:rPr>
              <w:t>4</w:t>
            </w:r>
          </w:p>
        </w:tc>
        <w:tc>
          <w:tcPr>
            <w:tcW w:w="553" w:type="pct"/>
          </w:tcPr>
          <w:p w:rsidR="00EF726C" w:rsidRPr="00EF726C" w:rsidRDefault="00EF726C" w:rsidP="00EF726C">
            <w:pPr>
              <w:spacing w:after="0" w:line="240" w:lineRule="auto"/>
              <w:rPr>
                <w:rFonts w:ascii="Times New Roman" w:eastAsia="Times New Roman" w:hAnsi="Times New Roman" w:cs="Times New Roman"/>
                <w:i/>
                <w:iCs/>
                <w:highlight w:val="gree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i/>
                <w:iCs/>
                <w:highlight w:val="green"/>
                <w:lang w:eastAsia="ru-RU"/>
              </w:rPr>
            </w:pPr>
          </w:p>
        </w:tc>
      </w:tr>
      <w:tr w:rsidR="00EF726C" w:rsidRPr="00EF726C" w:rsidTr="00EF726C">
        <w:trPr>
          <w:trHeight w:val="54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tabs>
                <w:tab w:val="left" w:pos="203"/>
              </w:tabs>
              <w:contextualSpacing/>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1.Назначение автотранспорта.</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2.1. 01, Н 2.1. 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 У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2.1.01</w:t>
            </w:r>
            <w:r w:rsidRPr="00EF726C">
              <w:rPr>
                <w:rFonts w:ascii="Times New Roman" w:eastAsia="Times New Roman" w:hAnsi="Times New Roman" w:cs="Times New Roman"/>
                <w:lang w:eastAsia="ru-RU"/>
              </w:rPr>
              <w:t>,</w:t>
            </w:r>
            <w:r w:rsidRPr="00EF726C">
              <w:rPr>
                <w:rFonts w:ascii="Times New Roman" w:eastAsia="Times New Roman" w:hAnsi="Times New Roman" w:cs="Times New Roman"/>
                <w:sz w:val="20"/>
                <w:szCs w:val="20"/>
                <w:lang w:eastAsia="ru-RU"/>
              </w:rPr>
              <w:t xml:space="preserve"> З 2.1.02</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01.03</w:t>
            </w:r>
          </w:p>
        </w:tc>
      </w:tr>
      <w:tr w:rsidR="00EF726C" w:rsidRPr="00EF726C" w:rsidTr="00EF726C">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tabs>
                <w:tab w:val="left" w:pos="203"/>
              </w:tabs>
              <w:contextualSpacing/>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2.Виды автотранспорта.</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2.1. 01, Н 2.1. 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 У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2.1.01</w:t>
            </w:r>
            <w:r w:rsidRPr="00EF726C">
              <w:rPr>
                <w:rFonts w:ascii="Times New Roman" w:eastAsia="Times New Roman" w:hAnsi="Times New Roman" w:cs="Times New Roman"/>
                <w:lang w:eastAsia="ru-RU"/>
              </w:rPr>
              <w:t>,</w:t>
            </w:r>
            <w:r w:rsidRPr="00EF726C">
              <w:rPr>
                <w:rFonts w:ascii="Times New Roman" w:eastAsia="Times New Roman" w:hAnsi="Times New Roman" w:cs="Times New Roman"/>
                <w:sz w:val="20"/>
                <w:szCs w:val="20"/>
                <w:lang w:eastAsia="ru-RU"/>
              </w:rPr>
              <w:t xml:space="preserve"> З 2.1.02</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01.03</w:t>
            </w:r>
          </w:p>
        </w:tc>
      </w:tr>
      <w:tr w:rsidR="00EF726C" w:rsidRPr="00EF726C" w:rsidTr="00EF726C">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spacing w:after="0" w:line="240" w:lineRule="auto"/>
              <w:jc w:val="both"/>
              <w:rPr>
                <w:rFonts w:ascii="Times New Roman" w:eastAsia="Times New Roman" w:hAnsi="Times New Roman" w:cs="Times New Roman"/>
                <w:bCs/>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p>
        </w:tc>
        <w:tc>
          <w:tcPr>
            <w:tcW w:w="553" w:type="pct"/>
          </w:tcPr>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p>
        </w:tc>
      </w:tr>
      <w:tr w:rsidR="00EF726C" w:rsidRPr="00EF726C" w:rsidTr="00EF726C">
        <w:trPr>
          <w:trHeight w:val="190"/>
        </w:trPr>
        <w:tc>
          <w:tcPr>
            <w:tcW w:w="786" w:type="pct"/>
            <w:gridSpan w:val="2"/>
            <w:vMerge w:val="restart"/>
          </w:tcPr>
          <w:p w:rsidR="00EF726C" w:rsidRPr="00EF726C" w:rsidRDefault="00EF726C" w:rsidP="00EF726C">
            <w:pPr>
              <w:widowControl w:val="0"/>
              <w:autoSpaceDE w:val="0"/>
              <w:autoSpaceDN w:val="0"/>
              <w:spacing w:after="0" w:line="273" w:lineRule="exact"/>
              <w:rPr>
                <w:rFonts w:ascii="Times New Roman" w:eastAsia="Times New Roman" w:hAnsi="Times New Roman" w:cs="Times New Roman"/>
                <w:b/>
                <w:sz w:val="24"/>
                <w:szCs w:val="24"/>
              </w:rPr>
            </w:pPr>
            <w:r w:rsidRPr="00EF726C">
              <w:rPr>
                <w:rFonts w:ascii="Times New Roman" w:eastAsia="Times New Roman" w:hAnsi="Times New Roman" w:cs="Times New Roman"/>
                <w:b/>
                <w:sz w:val="24"/>
                <w:szCs w:val="24"/>
              </w:rPr>
              <w:t>Тема 1.2.</w:t>
            </w:r>
          </w:p>
          <w:p w:rsidR="00EF726C" w:rsidRPr="00EF726C" w:rsidRDefault="00EF726C" w:rsidP="00EF726C">
            <w:pPr>
              <w:spacing w:after="0" w:line="240" w:lineRule="auto"/>
              <w:rPr>
                <w:rFonts w:ascii="Times New Roman" w:eastAsia="Times New Roman" w:hAnsi="Times New Roman" w:cs="Times New Roman"/>
                <w:b/>
                <w:bCs/>
                <w:highlight w:val="green"/>
                <w:lang w:eastAsia="ru-RU"/>
              </w:rPr>
            </w:pPr>
            <w:r w:rsidRPr="00EF726C">
              <w:rPr>
                <w:rFonts w:ascii="Times New Roman" w:eastAsia="Times New Roman" w:hAnsi="Times New Roman" w:cs="Times New Roman"/>
                <w:b/>
                <w:sz w:val="24"/>
                <w:szCs w:val="24"/>
              </w:rPr>
              <w:t>Техническое обслуживаниеавтомобильныхдвигателей</w:t>
            </w:r>
          </w:p>
        </w:tc>
        <w:tc>
          <w:tcPr>
            <w:tcW w:w="2371" w:type="pct"/>
            <w:tcBorders>
              <w:bottom w:val="single" w:sz="4" w:space="0" w:color="auto"/>
            </w:tcBorders>
          </w:tcPr>
          <w:p w:rsidR="00EF726C" w:rsidRPr="00EF726C" w:rsidRDefault="00EF726C" w:rsidP="00EF726C">
            <w:pPr>
              <w:tabs>
                <w:tab w:val="left" w:pos="433"/>
              </w:tabs>
              <w:suppressAutoHyphens/>
              <w:spacing w:after="0" w:line="240" w:lineRule="auto"/>
              <w:ind w:left="53"/>
              <w:jc w:val="both"/>
              <w:rPr>
                <w:rFonts w:ascii="Times New Roman" w:eastAsia="Times New Roman" w:hAnsi="Times New Roman" w:cs="Times New Roman"/>
                <w:highlight w:val="green"/>
                <w:lang w:eastAsia="ru-RU"/>
              </w:rPr>
            </w:pPr>
            <w:r w:rsidRPr="00EF726C">
              <w:rPr>
                <w:rFonts w:ascii="Times New Roman" w:eastAsia="Times New Roman" w:hAnsi="Times New Roman" w:cs="Times New Roman"/>
                <w:b/>
                <w:bCs/>
                <w:lang w:eastAsia="ru-RU"/>
              </w:rPr>
              <w:t>Содержание учебного материала:</w:t>
            </w:r>
          </w:p>
        </w:tc>
        <w:tc>
          <w:tcPr>
            <w:tcW w:w="628" w:type="pct"/>
            <w:tcBorders>
              <w:bottom w:val="single" w:sz="4" w:space="0" w:color="auto"/>
            </w:tcBorders>
          </w:tcPr>
          <w:p w:rsidR="00EF726C" w:rsidRPr="00EF726C" w:rsidRDefault="00EF726C" w:rsidP="00EF726C">
            <w:pPr>
              <w:suppressAutoHyphens/>
              <w:spacing w:after="0" w:line="240" w:lineRule="auto"/>
              <w:jc w:val="center"/>
              <w:rPr>
                <w:rFonts w:ascii="Times New Roman" w:eastAsia="Times New Roman" w:hAnsi="Times New Roman" w:cs="Times New Roman"/>
                <w:b/>
                <w:i/>
                <w:highlight w:val="green"/>
                <w:lang w:eastAsia="ru-RU"/>
              </w:rPr>
            </w:pPr>
            <w:r w:rsidRPr="00EF726C">
              <w:rPr>
                <w:rFonts w:ascii="Times New Roman" w:eastAsia="Times New Roman" w:hAnsi="Times New Roman" w:cs="Times New Roman"/>
                <w:b/>
                <w:i/>
                <w:lang w:eastAsia="ru-RU"/>
              </w:rPr>
              <w:t>14</w:t>
            </w:r>
          </w:p>
        </w:tc>
        <w:tc>
          <w:tcPr>
            <w:tcW w:w="553"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p>
        </w:tc>
      </w:tr>
      <w:tr w:rsidR="00EF726C" w:rsidRPr="00EF726C" w:rsidTr="00EF726C">
        <w:trPr>
          <w:trHeight w:val="1669"/>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bottom w:val="single" w:sz="4" w:space="0" w:color="auto"/>
            </w:tcBorders>
          </w:tcPr>
          <w:p w:rsidR="00EF726C" w:rsidRPr="00EF726C" w:rsidRDefault="00EF726C" w:rsidP="00EF726C">
            <w:pPr>
              <w:spacing w:after="0" w:line="240" w:lineRule="auto"/>
              <w:contextualSpacing/>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1.Назначение, классификация, общее устройство ДВС. Основные параметры работы ДВС. Рабочий цикл двигателя. Действительные процессы ДВС»</w:t>
            </w:r>
          </w:p>
        </w:tc>
        <w:tc>
          <w:tcPr>
            <w:tcW w:w="628"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2.1. 01, Н 2.1. 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 У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2.1.01</w:t>
            </w:r>
            <w:r w:rsidRPr="00EF726C">
              <w:rPr>
                <w:rFonts w:ascii="Times New Roman" w:eastAsia="Times New Roman" w:hAnsi="Times New Roman" w:cs="Times New Roman"/>
                <w:lang w:eastAsia="ru-RU"/>
              </w:rPr>
              <w:t>,</w:t>
            </w:r>
            <w:r w:rsidRPr="00EF726C">
              <w:rPr>
                <w:rFonts w:ascii="Times New Roman" w:eastAsia="Times New Roman" w:hAnsi="Times New Roman" w:cs="Times New Roman"/>
                <w:sz w:val="20"/>
                <w:szCs w:val="20"/>
                <w:lang w:eastAsia="ru-RU"/>
              </w:rPr>
              <w:t xml:space="preserve"> З 2.1.02</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01.03</w:t>
            </w:r>
          </w:p>
        </w:tc>
      </w:tr>
      <w:tr w:rsidR="00EF726C" w:rsidRPr="00EF726C" w:rsidTr="00EF726C">
        <w:trPr>
          <w:trHeight w:val="75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 Назначение, классификация, устройство и принцип действия жидкостной системы охлаждения и системы смазки ДВС</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2.1. 01, Н 2.1. 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 У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2.1.01</w:t>
            </w:r>
            <w:r w:rsidRPr="00EF726C">
              <w:rPr>
                <w:rFonts w:ascii="Times New Roman" w:eastAsia="Times New Roman" w:hAnsi="Times New Roman" w:cs="Times New Roman"/>
                <w:lang w:eastAsia="ru-RU"/>
              </w:rPr>
              <w:t>,</w:t>
            </w:r>
            <w:r w:rsidRPr="00EF726C">
              <w:rPr>
                <w:rFonts w:ascii="Times New Roman" w:eastAsia="Times New Roman" w:hAnsi="Times New Roman" w:cs="Times New Roman"/>
                <w:sz w:val="20"/>
                <w:szCs w:val="20"/>
                <w:lang w:eastAsia="ru-RU"/>
              </w:rPr>
              <w:t xml:space="preserve"> З 2.1.02</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01.03</w:t>
            </w:r>
          </w:p>
        </w:tc>
      </w:tr>
      <w:tr w:rsidR="00EF726C" w:rsidRPr="00EF726C" w:rsidTr="00EF726C">
        <w:trPr>
          <w:trHeight w:val="939"/>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3.Виды, общее устройство и принцип действия систем впрыска топлива</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2.1. 01, Н 2.1. 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 У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2.1.01</w:t>
            </w:r>
            <w:r w:rsidRPr="00EF726C">
              <w:rPr>
                <w:rFonts w:ascii="Times New Roman" w:eastAsia="Times New Roman" w:hAnsi="Times New Roman" w:cs="Times New Roman"/>
                <w:lang w:eastAsia="ru-RU"/>
              </w:rPr>
              <w:t>,</w:t>
            </w:r>
            <w:r w:rsidRPr="00EF726C">
              <w:rPr>
                <w:rFonts w:ascii="Times New Roman" w:eastAsia="Times New Roman" w:hAnsi="Times New Roman" w:cs="Times New Roman"/>
                <w:sz w:val="20"/>
                <w:szCs w:val="20"/>
                <w:lang w:eastAsia="ru-RU"/>
              </w:rPr>
              <w:t xml:space="preserve"> З 2.1.02</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01.03</w:t>
            </w:r>
          </w:p>
        </w:tc>
      </w:tr>
      <w:tr w:rsidR="00EF726C" w:rsidRPr="00EF726C" w:rsidTr="00EF726C">
        <w:trPr>
          <w:trHeight w:val="23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Borders>
              <w:bottom w:val="single" w:sz="4" w:space="0" w:color="auto"/>
            </w:tcBorders>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628"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553" w:type="pct"/>
            <w:tcBorders>
              <w:bottom w:val="single" w:sz="4" w:space="0" w:color="auto"/>
            </w:tcBorders>
          </w:tcPr>
          <w:p w:rsidR="00EF726C" w:rsidRPr="00EF726C" w:rsidRDefault="00EF726C" w:rsidP="00EF726C">
            <w:pPr>
              <w:suppressAutoHyphens/>
              <w:spacing w:after="0" w:line="240" w:lineRule="auto"/>
              <w:jc w:val="both"/>
              <w:rPr>
                <w:rFonts w:ascii="Times New Roman" w:eastAsia="Times New Roman" w:hAnsi="Times New Roman" w:cs="Times New Roman"/>
                <w:i/>
                <w:iCs/>
                <w:highlight w:val="green"/>
                <w:lang w:eastAsia="ru-RU"/>
              </w:rPr>
            </w:pPr>
          </w:p>
        </w:tc>
        <w:tc>
          <w:tcPr>
            <w:tcW w:w="662" w:type="pct"/>
            <w:tcBorders>
              <w:bottom w:val="single" w:sz="4" w:space="0" w:color="auto"/>
            </w:tcBorders>
          </w:tcPr>
          <w:p w:rsidR="00EF726C" w:rsidRPr="00EF726C" w:rsidRDefault="00EF726C" w:rsidP="00EF726C">
            <w:pPr>
              <w:suppressAutoHyphens/>
              <w:spacing w:after="0" w:line="240" w:lineRule="auto"/>
              <w:jc w:val="both"/>
              <w:rPr>
                <w:rFonts w:ascii="Times New Roman" w:eastAsia="Times New Roman" w:hAnsi="Times New Roman" w:cs="Times New Roman"/>
                <w:b/>
                <w:i/>
                <w:iCs/>
                <w:highlight w:val="green"/>
                <w:lang w:eastAsia="ru-RU"/>
              </w:rPr>
            </w:pPr>
          </w:p>
        </w:tc>
      </w:tr>
      <w:tr w:rsidR="00EF726C" w:rsidRPr="00EF726C" w:rsidTr="00EF726C">
        <w:trPr>
          <w:trHeight w:val="51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Borders>
              <w:bottom w:val="single" w:sz="4" w:space="0" w:color="auto"/>
            </w:tcBorders>
          </w:tcPr>
          <w:p w:rsidR="00EF726C" w:rsidRPr="00EF726C" w:rsidRDefault="00EF726C" w:rsidP="00EF726C">
            <w:pPr>
              <w:widowControl w:val="0"/>
              <w:tabs>
                <w:tab w:val="left" w:pos="298"/>
              </w:tabs>
              <w:autoSpaceDE w:val="0"/>
              <w:autoSpaceDN w:val="0"/>
              <w:spacing w:after="0" w:line="268" w:lineRule="exact"/>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 Практическое занятие 1. Техническоеобслуживаниесистемысмазкиавтомобильныхдвигателей</w:t>
            </w:r>
          </w:p>
        </w:tc>
        <w:tc>
          <w:tcPr>
            <w:tcW w:w="628"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2.1. 01, Н 2.1. 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 У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2.1.01</w:t>
            </w:r>
            <w:r w:rsidRPr="00EF726C">
              <w:rPr>
                <w:rFonts w:ascii="Times New Roman" w:eastAsia="Times New Roman" w:hAnsi="Times New Roman" w:cs="Times New Roman"/>
                <w:lang w:eastAsia="ru-RU"/>
              </w:rPr>
              <w:t>,</w:t>
            </w:r>
            <w:r w:rsidRPr="00EF726C">
              <w:rPr>
                <w:rFonts w:ascii="Times New Roman" w:eastAsia="Times New Roman" w:hAnsi="Times New Roman" w:cs="Times New Roman"/>
                <w:sz w:val="20"/>
                <w:szCs w:val="20"/>
                <w:lang w:eastAsia="ru-RU"/>
              </w:rPr>
              <w:t xml:space="preserve"> З 2.1.02</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02.01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02.03</w:t>
            </w:r>
          </w:p>
        </w:tc>
      </w:tr>
      <w:tr w:rsidR="00EF726C" w:rsidRPr="00EF726C" w:rsidTr="00EF726C">
        <w:trPr>
          <w:trHeight w:val="46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Borders>
              <w:bottom w:val="single" w:sz="4" w:space="0" w:color="auto"/>
            </w:tcBorders>
          </w:tcPr>
          <w:p w:rsidR="00EF726C" w:rsidRPr="00EF726C" w:rsidRDefault="00EF726C" w:rsidP="00EF726C">
            <w:pPr>
              <w:widowControl w:val="0"/>
              <w:tabs>
                <w:tab w:val="left" w:pos="298"/>
              </w:tabs>
              <w:autoSpaceDE w:val="0"/>
              <w:autoSpaceDN w:val="0"/>
              <w:spacing w:after="0" w:line="240" w:lineRule="auto"/>
              <w:ind w:left="-35" w:firstLine="35"/>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2.Практическое занятие 2. Техническоеобслуживаниегазораспределительногомеханизмаавтомобильныхдвигателей</w:t>
            </w:r>
          </w:p>
        </w:tc>
        <w:tc>
          <w:tcPr>
            <w:tcW w:w="628"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2.1. 01, Н 2.1. 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 У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2.1.01</w:t>
            </w:r>
            <w:r w:rsidRPr="00EF726C">
              <w:rPr>
                <w:rFonts w:ascii="Times New Roman" w:eastAsia="Times New Roman" w:hAnsi="Times New Roman" w:cs="Times New Roman"/>
                <w:lang w:eastAsia="ru-RU"/>
              </w:rPr>
              <w:t>,</w:t>
            </w:r>
            <w:r w:rsidRPr="00EF726C">
              <w:rPr>
                <w:rFonts w:ascii="Times New Roman" w:eastAsia="Times New Roman" w:hAnsi="Times New Roman" w:cs="Times New Roman"/>
                <w:sz w:val="20"/>
                <w:szCs w:val="20"/>
                <w:lang w:eastAsia="ru-RU"/>
              </w:rPr>
              <w:t xml:space="preserve"> З 2.1.02</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02.01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02.03</w:t>
            </w:r>
          </w:p>
        </w:tc>
      </w:tr>
      <w:tr w:rsidR="00EF726C" w:rsidRPr="00EF726C" w:rsidTr="00EF726C">
        <w:trPr>
          <w:trHeight w:val="45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Borders>
              <w:bottom w:val="single" w:sz="4" w:space="0" w:color="auto"/>
            </w:tcBorders>
          </w:tcPr>
          <w:p w:rsidR="00EF726C" w:rsidRPr="00EF726C" w:rsidRDefault="00EF726C" w:rsidP="00EF726C">
            <w:pPr>
              <w:widowControl w:val="0"/>
              <w:autoSpaceDE w:val="0"/>
              <w:autoSpaceDN w:val="0"/>
              <w:spacing w:after="0" w:line="268" w:lineRule="exact"/>
              <w:ind w:left="-35" w:firstLine="35"/>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3.Практическое занятие 3. Техническоеобслуживаниесистемохлажденияавтомобильныхдвигателей</w:t>
            </w:r>
          </w:p>
        </w:tc>
        <w:tc>
          <w:tcPr>
            <w:tcW w:w="628"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2.1. 01, Н 2.1. 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 У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2.1.01</w:t>
            </w:r>
            <w:r w:rsidRPr="00EF726C">
              <w:rPr>
                <w:rFonts w:ascii="Times New Roman" w:eastAsia="Times New Roman" w:hAnsi="Times New Roman" w:cs="Times New Roman"/>
                <w:lang w:eastAsia="ru-RU"/>
              </w:rPr>
              <w:t>,</w:t>
            </w:r>
            <w:r w:rsidRPr="00EF726C">
              <w:rPr>
                <w:rFonts w:ascii="Times New Roman" w:eastAsia="Times New Roman" w:hAnsi="Times New Roman" w:cs="Times New Roman"/>
                <w:sz w:val="20"/>
                <w:szCs w:val="20"/>
                <w:lang w:eastAsia="ru-RU"/>
              </w:rPr>
              <w:t xml:space="preserve"> З 2.1.02</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02.01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02.03</w:t>
            </w:r>
          </w:p>
        </w:tc>
      </w:tr>
      <w:tr w:rsidR="00EF726C" w:rsidRPr="00EF726C" w:rsidTr="00EF726C">
        <w:trPr>
          <w:trHeight w:val="462"/>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Borders>
              <w:bottom w:val="single" w:sz="4" w:space="0" w:color="auto"/>
            </w:tcBorders>
          </w:tcPr>
          <w:p w:rsidR="00EF726C" w:rsidRPr="00EF726C" w:rsidRDefault="00EF726C" w:rsidP="00EF726C">
            <w:pPr>
              <w:widowControl w:val="0"/>
              <w:autoSpaceDE w:val="0"/>
              <w:autoSpaceDN w:val="0"/>
              <w:spacing w:after="0" w:line="235" w:lineRule="auto"/>
              <w:ind w:left="-35" w:firstLine="35"/>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4.Практическое занятие 4. Техническоеобслуживаниесистемпитаниябензиновыхавтомобильныхдвигателей</w:t>
            </w:r>
          </w:p>
        </w:tc>
        <w:tc>
          <w:tcPr>
            <w:tcW w:w="628"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2.1. 01, Н 2.1. 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 У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2.1.01</w:t>
            </w:r>
            <w:r w:rsidRPr="00EF726C">
              <w:rPr>
                <w:rFonts w:ascii="Times New Roman" w:eastAsia="Times New Roman" w:hAnsi="Times New Roman" w:cs="Times New Roman"/>
                <w:lang w:eastAsia="ru-RU"/>
              </w:rPr>
              <w:t>,</w:t>
            </w:r>
            <w:r w:rsidRPr="00EF726C">
              <w:rPr>
                <w:rFonts w:ascii="Times New Roman" w:eastAsia="Times New Roman" w:hAnsi="Times New Roman" w:cs="Times New Roman"/>
                <w:sz w:val="20"/>
                <w:szCs w:val="20"/>
                <w:lang w:eastAsia="ru-RU"/>
              </w:rPr>
              <w:t xml:space="preserve"> З 2.1.02</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02.01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02.03</w:t>
            </w:r>
          </w:p>
        </w:tc>
      </w:tr>
      <w:tr w:rsidR="00EF726C" w:rsidRPr="00EF726C" w:rsidTr="00EF726C">
        <w:trPr>
          <w:trHeight w:val="249"/>
        </w:trPr>
        <w:tc>
          <w:tcPr>
            <w:tcW w:w="786" w:type="pct"/>
            <w:gridSpan w:val="2"/>
            <w:vMerge w:val="restart"/>
            <w:tcBorders>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bCs/>
                <w:highlight w:val="green"/>
                <w:lang w:eastAsia="ru-RU"/>
              </w:rPr>
            </w:pPr>
            <w:r w:rsidRPr="00EF726C">
              <w:rPr>
                <w:rFonts w:ascii="Times New Roman" w:eastAsia="Times New Roman" w:hAnsi="Times New Roman" w:cs="Times New Roman"/>
                <w:b/>
                <w:bCs/>
                <w:lang w:eastAsia="ru-RU"/>
              </w:rPr>
              <w:t>Тема 1.3. Электрооборудование автомобилей</w:t>
            </w:r>
          </w:p>
        </w:tc>
        <w:tc>
          <w:tcPr>
            <w:tcW w:w="2371" w:type="pct"/>
            <w:tcBorders>
              <w:top w:val="single" w:sz="4" w:space="0" w:color="auto"/>
              <w:left w:val="single" w:sz="4" w:space="0" w:color="auto"/>
              <w:bottom w:val="single" w:sz="4" w:space="0" w:color="auto"/>
              <w:right w:val="single" w:sz="4" w:space="0" w:color="auto"/>
            </w:tcBorders>
          </w:tcPr>
          <w:p w:rsidR="00EF726C" w:rsidRPr="00EF726C" w:rsidRDefault="00EF726C" w:rsidP="00EF726C">
            <w:pPr>
              <w:suppressAutoHyphen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lang w:eastAsia="ru-RU"/>
              </w:rPr>
              <w:t>Содержание учебного материала:</w:t>
            </w:r>
          </w:p>
        </w:tc>
        <w:tc>
          <w:tcPr>
            <w:tcW w:w="628"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jc w:val="center"/>
              <w:rPr>
                <w:rFonts w:ascii="Times New Roman" w:eastAsia="Times New Roman" w:hAnsi="Times New Roman" w:cs="Times New Roman"/>
                <w:b/>
                <w:iCs/>
                <w:lang w:eastAsia="ru-RU"/>
              </w:rPr>
            </w:pPr>
            <w:r w:rsidRPr="00EF726C">
              <w:rPr>
                <w:rFonts w:ascii="Times New Roman" w:eastAsia="Times New Roman" w:hAnsi="Times New Roman" w:cs="Times New Roman"/>
                <w:b/>
                <w:iCs/>
                <w:lang w:eastAsia="ru-RU"/>
              </w:rPr>
              <w:t>12</w:t>
            </w:r>
          </w:p>
        </w:tc>
        <w:tc>
          <w:tcPr>
            <w:tcW w:w="553" w:type="pct"/>
            <w:tcBorders>
              <w:top w:val="single" w:sz="4" w:space="0" w:color="auto"/>
              <w:left w:val="single" w:sz="4" w:space="0" w:color="auto"/>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662" w:type="pct"/>
            <w:tcBorders>
              <w:top w:val="single" w:sz="4" w:space="0" w:color="auto"/>
              <w:left w:val="single" w:sz="4" w:space="0" w:color="auto"/>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495"/>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top w:val="single" w:sz="4" w:space="0" w:color="auto"/>
              <w:left w:val="single" w:sz="4" w:space="0" w:color="auto"/>
              <w:bottom w:val="single" w:sz="4" w:space="0" w:color="auto"/>
              <w:right w:val="single" w:sz="4" w:space="0" w:color="auto"/>
            </w:tcBorders>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1.Назначение, устройство и принцип действия АКБ, генератора переменного тока.</w:t>
            </w:r>
          </w:p>
        </w:tc>
        <w:tc>
          <w:tcPr>
            <w:tcW w:w="628"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iCs/>
                <w:lang w:eastAsia="ru-RU"/>
              </w:rPr>
            </w:pPr>
            <w:r w:rsidRPr="00EF726C">
              <w:rPr>
                <w:rFonts w:ascii="Times New Roman" w:eastAsia="Times New Roman" w:hAnsi="Times New Roman" w:cs="Times New Roman"/>
                <w:iCs/>
                <w:lang w:eastAsia="ru-RU"/>
              </w:rPr>
              <w:t>2</w:t>
            </w:r>
          </w:p>
        </w:tc>
        <w:tc>
          <w:tcPr>
            <w:tcW w:w="553"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806"/>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2.Система электрического пуска двигателя. Стартер, Назначение, контрольно-измерительных приборов</w:t>
            </w:r>
          </w:p>
        </w:tc>
        <w:tc>
          <w:tcPr>
            <w:tcW w:w="628" w:type="pct"/>
            <w:tcBorders>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219"/>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628"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553" w:type="pct"/>
            <w:tcBorders>
              <w:left w:val="single" w:sz="4" w:space="0" w:color="auto"/>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Cs/>
                <w:highlight w:val="yellow"/>
                <w:lang w:eastAsia="ru-RU"/>
              </w:rPr>
            </w:pPr>
          </w:p>
        </w:tc>
        <w:tc>
          <w:tcPr>
            <w:tcW w:w="662" w:type="pct"/>
            <w:tcBorders>
              <w:left w:val="single" w:sz="4" w:space="0" w:color="auto"/>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Cs/>
                <w:lang w:eastAsia="ru-RU"/>
              </w:rPr>
            </w:pPr>
          </w:p>
        </w:tc>
      </w:tr>
      <w:tr w:rsidR="00EF726C" w:rsidRPr="00EF726C" w:rsidTr="00EF726C">
        <w:trPr>
          <w:trHeight w:val="285"/>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widowControl w:val="0"/>
              <w:autoSpaceDE w:val="0"/>
              <w:autoSpaceDN w:val="0"/>
              <w:spacing w:before="41" w:after="0" w:line="268" w:lineRule="exact"/>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lang w:eastAsia="ru-RU"/>
              </w:rPr>
              <w:t xml:space="preserve">1. Практическое занятие 5. </w:t>
            </w:r>
            <w:r w:rsidRPr="00EF726C">
              <w:rPr>
                <w:rFonts w:ascii="Times New Roman" w:eastAsia="Times New Roman" w:hAnsi="Times New Roman" w:cs="Times New Roman"/>
                <w:sz w:val="24"/>
                <w:szCs w:val="24"/>
                <w:lang w:eastAsia="ru-RU"/>
              </w:rPr>
              <w:t>Техническоеобслуживаниесистемзажиганияавтомобильныхдвигателей</w:t>
            </w:r>
          </w:p>
        </w:tc>
        <w:tc>
          <w:tcPr>
            <w:tcW w:w="628"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225"/>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widowControl w:val="0"/>
              <w:autoSpaceDE w:val="0"/>
              <w:autoSpaceDN w:val="0"/>
              <w:spacing w:before="41" w:after="0" w:line="268" w:lineRule="exact"/>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w:t>
            </w:r>
            <w:r w:rsidRPr="00EF726C">
              <w:rPr>
                <w:rFonts w:ascii="Times New Roman" w:eastAsia="Times New Roman" w:hAnsi="Times New Roman" w:cs="Times New Roman"/>
                <w:lang w:eastAsia="ru-RU"/>
              </w:rPr>
              <w:t>Практическое занятие 6</w:t>
            </w:r>
            <w:r w:rsidRPr="00EF726C">
              <w:rPr>
                <w:rFonts w:ascii="Times New Roman" w:eastAsia="Times New Roman" w:hAnsi="Times New Roman" w:cs="Times New Roman"/>
                <w:spacing w:val="36"/>
                <w:sz w:val="24"/>
                <w:szCs w:val="24"/>
                <w:lang w:eastAsia="ru-RU"/>
              </w:rPr>
              <w:t xml:space="preserve">. </w:t>
            </w:r>
            <w:r w:rsidRPr="00EF726C">
              <w:rPr>
                <w:rFonts w:ascii="Times New Roman" w:eastAsia="Times New Roman" w:hAnsi="Times New Roman" w:cs="Times New Roman"/>
                <w:sz w:val="24"/>
                <w:szCs w:val="24"/>
                <w:lang w:eastAsia="ru-RU"/>
              </w:rPr>
              <w:t>Техническоеобслуживаниесистемпускаавтомобильныхдвигателей</w:t>
            </w:r>
          </w:p>
        </w:tc>
        <w:tc>
          <w:tcPr>
            <w:tcW w:w="628"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225"/>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widowControl w:val="0"/>
              <w:autoSpaceDE w:val="0"/>
              <w:autoSpaceDN w:val="0"/>
              <w:spacing w:before="41" w:after="0" w:line="268" w:lineRule="exact"/>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w:t>
            </w:r>
            <w:r w:rsidRPr="00EF726C">
              <w:rPr>
                <w:rFonts w:ascii="Times New Roman" w:eastAsia="Times New Roman" w:hAnsi="Times New Roman" w:cs="Times New Roman"/>
                <w:lang w:eastAsia="ru-RU"/>
              </w:rPr>
              <w:t xml:space="preserve">Практическое занятие 7. </w:t>
            </w:r>
            <w:r w:rsidRPr="00EF726C">
              <w:rPr>
                <w:rFonts w:ascii="Times New Roman" w:eastAsia="Times New Roman" w:hAnsi="Times New Roman" w:cs="Times New Roman"/>
                <w:sz w:val="24"/>
                <w:szCs w:val="24"/>
                <w:lang w:eastAsia="ru-RU"/>
              </w:rPr>
              <w:t>Техническоеобслуживаниесистемосвещенияи сигнализацииавтомобилей</w:t>
            </w:r>
          </w:p>
        </w:tc>
        <w:tc>
          <w:tcPr>
            <w:tcW w:w="628"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225"/>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widowControl w:val="0"/>
              <w:autoSpaceDE w:val="0"/>
              <w:autoSpaceDN w:val="0"/>
              <w:spacing w:before="41" w:after="0" w:line="268" w:lineRule="exact"/>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4.</w:t>
            </w:r>
            <w:r w:rsidRPr="00EF726C">
              <w:rPr>
                <w:rFonts w:ascii="Times New Roman" w:eastAsia="Times New Roman" w:hAnsi="Times New Roman" w:cs="Times New Roman"/>
                <w:lang w:eastAsia="ru-RU"/>
              </w:rPr>
              <w:t xml:space="preserve">Практическое занятие 8. </w:t>
            </w:r>
            <w:r w:rsidRPr="00EF726C">
              <w:rPr>
                <w:rFonts w:ascii="Times New Roman" w:eastAsia="Times New Roman" w:hAnsi="Times New Roman" w:cs="Times New Roman"/>
                <w:sz w:val="24"/>
                <w:szCs w:val="24"/>
                <w:lang w:eastAsia="ru-RU"/>
              </w:rPr>
              <w:t>Техническоеобслуживаниеэлектронныхсистемавтомобиля</w:t>
            </w:r>
          </w:p>
        </w:tc>
        <w:tc>
          <w:tcPr>
            <w:tcW w:w="628"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255"/>
        </w:trPr>
        <w:tc>
          <w:tcPr>
            <w:tcW w:w="786" w:type="pct"/>
            <w:gridSpan w:val="2"/>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1.4.</w:t>
            </w:r>
          </w:p>
          <w:p w:rsidR="00EF726C" w:rsidRPr="00EF726C" w:rsidRDefault="00EF726C" w:rsidP="00EF726C">
            <w:pPr>
              <w:spacing w:after="0" w:line="240" w:lineRule="auto"/>
              <w:rPr>
                <w:rFonts w:ascii="Times New Roman" w:eastAsia="Times New Roman" w:hAnsi="Times New Roman" w:cs="Times New Roman"/>
                <w:b/>
                <w:bCs/>
                <w:highlight w:val="green"/>
                <w:lang w:eastAsia="ru-RU"/>
              </w:rPr>
            </w:pPr>
            <w:r w:rsidRPr="00EF726C">
              <w:rPr>
                <w:rFonts w:ascii="Times New Roman" w:eastAsia="Times New Roman" w:hAnsi="Times New Roman" w:cs="Times New Roman"/>
                <w:b/>
                <w:bCs/>
                <w:lang w:eastAsia="ru-RU"/>
              </w:rPr>
              <w:t>Техническое обслуживание автомобильных трансмиссий</w:t>
            </w:r>
          </w:p>
        </w:tc>
        <w:tc>
          <w:tcPr>
            <w:tcW w:w="2371" w:type="pct"/>
          </w:tcPr>
          <w:p w:rsidR="00EF726C" w:rsidRPr="00EF726C" w:rsidRDefault="00EF726C" w:rsidP="00EF726C">
            <w:pPr>
              <w:spacing w:after="0" w:line="240" w:lineRule="auto"/>
              <w:ind w:left="2"/>
              <w:jc w:val="both"/>
              <w:rPr>
                <w:rFonts w:ascii="Times New Roman" w:eastAsia="Times New Roman" w:hAnsi="Times New Roman" w:cs="Times New Roman"/>
                <w:lang w:eastAsia="ru-RU"/>
              </w:rPr>
            </w:pPr>
            <w:r w:rsidRPr="00EF726C">
              <w:rPr>
                <w:rFonts w:ascii="Times New Roman" w:eastAsia="Times New Roman" w:hAnsi="Times New Roman" w:cs="Times New Roman"/>
                <w:b/>
                <w:lang w:eastAsia="ru-RU"/>
              </w:rPr>
              <w:t>Содержание учебного материала:</w:t>
            </w:r>
          </w:p>
        </w:tc>
        <w:tc>
          <w:tcPr>
            <w:tcW w:w="628"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10</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76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widowControl w:val="0"/>
              <w:tabs>
                <w:tab w:val="left" w:pos="210"/>
              </w:tabs>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1.Назначение, устройство, схемы трансмиссии. Назначение каждого из агрегатов, Назначение, устройство АКПП и вариаторов,</w:t>
            </w:r>
          </w:p>
        </w:tc>
        <w:tc>
          <w:tcPr>
            <w:tcW w:w="628" w:type="pct"/>
            <w:vAlign w:val="center"/>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843"/>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914FAE">
            <w:pPr>
              <w:widowControl w:val="0"/>
              <w:numPr>
                <w:ilvl w:val="0"/>
                <w:numId w:val="8"/>
              </w:numPr>
              <w:tabs>
                <w:tab w:val="left" w:pos="210"/>
              </w:tabs>
              <w:autoSpaceDE w:val="0"/>
              <w:autoSpaceDN w:val="0"/>
              <w:spacing w:before="120" w:after="0" w:line="240" w:lineRule="auto"/>
              <w:ind w:left="0" w:firstLine="0"/>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Назначение, устройство и принцип действия карданной передачи, Назначение, устройство, принцип действия главной передачи, дифференциала.</w:t>
            </w:r>
          </w:p>
        </w:tc>
        <w:tc>
          <w:tcPr>
            <w:tcW w:w="628" w:type="pct"/>
            <w:vAlign w:val="center"/>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244"/>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628" w:type="pct"/>
            <w:tcBorders>
              <w:top w:val="nil"/>
            </w:tcBorders>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6</w:t>
            </w:r>
          </w:p>
        </w:tc>
        <w:tc>
          <w:tcPr>
            <w:tcW w:w="553" w:type="pct"/>
            <w:tcBorders>
              <w:top w:val="nil"/>
            </w:tcBorders>
            <w:vAlign w:val="center"/>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662" w:type="pct"/>
            <w:tcBorders>
              <w:top w:val="nil"/>
            </w:tcBorders>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48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top w:val="single" w:sz="4" w:space="0" w:color="auto"/>
            </w:tcBorders>
          </w:tcPr>
          <w:p w:rsidR="00EF726C" w:rsidRPr="00EF726C" w:rsidRDefault="00EF726C" w:rsidP="00EF726C">
            <w:pPr>
              <w:widowControl w:val="0"/>
              <w:tabs>
                <w:tab w:val="left" w:pos="310"/>
              </w:tabs>
              <w:autoSpaceDE w:val="0"/>
              <w:autoSpaceDN w:val="0"/>
              <w:spacing w:before="41" w:after="0" w:line="268" w:lineRule="exact"/>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w:t>
            </w:r>
            <w:r w:rsidRPr="00EF726C">
              <w:rPr>
                <w:rFonts w:ascii="Times New Roman" w:eastAsia="Times New Roman" w:hAnsi="Times New Roman" w:cs="Times New Roman"/>
                <w:lang w:eastAsia="ru-RU"/>
              </w:rPr>
              <w:t xml:space="preserve"> Практическое занятие 9.</w:t>
            </w:r>
            <w:r w:rsidRPr="00EF726C">
              <w:rPr>
                <w:rFonts w:ascii="Times New Roman" w:eastAsia="Times New Roman" w:hAnsi="Times New Roman" w:cs="Times New Roman"/>
                <w:sz w:val="24"/>
                <w:szCs w:val="24"/>
                <w:lang w:eastAsia="ru-RU"/>
              </w:rPr>
              <w:t>Техническоеобслуживаниемеханическихтрансмиссийавтомобиля</w:t>
            </w:r>
          </w:p>
        </w:tc>
        <w:tc>
          <w:tcPr>
            <w:tcW w:w="628" w:type="pct"/>
            <w:tcBorders>
              <w:top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25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top w:val="single" w:sz="4" w:space="0" w:color="auto"/>
            </w:tcBorders>
          </w:tcPr>
          <w:p w:rsidR="00EF726C" w:rsidRPr="00EF726C" w:rsidRDefault="00EF726C" w:rsidP="00EF726C">
            <w:pPr>
              <w:widowControl w:val="0"/>
              <w:tabs>
                <w:tab w:val="left" w:pos="310"/>
              </w:tabs>
              <w:autoSpaceDE w:val="0"/>
              <w:autoSpaceDN w:val="0"/>
              <w:spacing w:before="41" w:after="0" w:line="268" w:lineRule="exact"/>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2. </w:t>
            </w:r>
            <w:r w:rsidRPr="00EF726C">
              <w:rPr>
                <w:rFonts w:ascii="Times New Roman" w:eastAsia="Times New Roman" w:hAnsi="Times New Roman" w:cs="Times New Roman"/>
                <w:lang w:eastAsia="ru-RU"/>
              </w:rPr>
              <w:t xml:space="preserve">Практическое занятие 10. </w:t>
            </w:r>
            <w:r w:rsidRPr="00EF726C">
              <w:rPr>
                <w:rFonts w:ascii="Times New Roman" w:eastAsia="Times New Roman" w:hAnsi="Times New Roman" w:cs="Times New Roman"/>
                <w:sz w:val="24"/>
                <w:szCs w:val="24"/>
                <w:lang w:eastAsia="ru-RU"/>
              </w:rPr>
              <w:t>Техническоеобслуживаниеавтоматическихкоробокпередачтрансмиссий</w:t>
            </w:r>
          </w:p>
        </w:tc>
        <w:tc>
          <w:tcPr>
            <w:tcW w:w="628" w:type="pct"/>
            <w:tcBorders>
              <w:top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421"/>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top w:val="single" w:sz="4" w:space="0" w:color="auto"/>
            </w:tcBorders>
          </w:tcPr>
          <w:p w:rsidR="00EF726C" w:rsidRPr="00EF726C" w:rsidRDefault="00EF726C" w:rsidP="00EF726C">
            <w:pPr>
              <w:widowControl w:val="0"/>
              <w:tabs>
                <w:tab w:val="left" w:pos="310"/>
              </w:tabs>
              <w:autoSpaceDE w:val="0"/>
              <w:autoSpaceDN w:val="0"/>
              <w:spacing w:before="41" w:after="0" w:line="268" w:lineRule="exact"/>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w:t>
            </w:r>
            <w:r w:rsidRPr="00EF726C">
              <w:rPr>
                <w:rFonts w:ascii="Times New Roman" w:eastAsia="Times New Roman" w:hAnsi="Times New Roman" w:cs="Times New Roman"/>
                <w:lang w:eastAsia="ru-RU"/>
              </w:rPr>
              <w:t xml:space="preserve">Практическое занятие 11. </w:t>
            </w:r>
            <w:r w:rsidRPr="00EF726C">
              <w:rPr>
                <w:rFonts w:ascii="Times New Roman" w:eastAsia="Times New Roman" w:hAnsi="Times New Roman" w:cs="Times New Roman"/>
                <w:sz w:val="24"/>
                <w:szCs w:val="24"/>
                <w:lang w:eastAsia="ru-RU"/>
              </w:rPr>
              <w:lastRenderedPageBreak/>
              <w:t>Техническоеобслуживаниевариаторовтрансмиссий</w:t>
            </w:r>
          </w:p>
        </w:tc>
        <w:tc>
          <w:tcPr>
            <w:tcW w:w="628" w:type="pct"/>
            <w:tcBorders>
              <w:top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lastRenderedPageBreak/>
              <w:t>ОК 04</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292"/>
        </w:trPr>
        <w:tc>
          <w:tcPr>
            <w:tcW w:w="786" w:type="pct"/>
            <w:gridSpan w:val="2"/>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lastRenderedPageBreak/>
              <w:t>Тема 1.5.</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Ходовая часть. кузова</w:t>
            </w:r>
          </w:p>
        </w:tc>
        <w:tc>
          <w:tcPr>
            <w:tcW w:w="2371" w:type="pct"/>
          </w:tcPr>
          <w:p w:rsidR="00EF726C" w:rsidRPr="00EF726C" w:rsidRDefault="00EF726C" w:rsidP="00EF726C">
            <w:pPr>
              <w:tabs>
                <w:tab w:val="left" w:pos="448"/>
              </w:tabs>
              <w:spacing w:after="0" w:line="240" w:lineRule="auto"/>
              <w:ind w:left="53"/>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b/>
                <w:lang w:eastAsia="ru-RU"/>
              </w:rPr>
              <w:t>Содержание учебного материала:</w:t>
            </w:r>
          </w:p>
        </w:tc>
        <w:tc>
          <w:tcPr>
            <w:tcW w:w="628"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12</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31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tabs>
                <w:tab w:val="left" w:pos="44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1.Назначение, общее устройство ходовой части, Устройство несущего кузова легкового автомобиля.</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49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tabs>
                <w:tab w:val="left" w:pos="448"/>
              </w:tabs>
              <w:spacing w:after="0" w:line="240" w:lineRule="auto"/>
              <w:ind w:left="53"/>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Назначение, типы подвесок. Общее устройство подвески.</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32"/>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tabs>
                <w:tab w:val="left" w:pos="41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21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widowControl w:val="0"/>
              <w:autoSpaceDE w:val="0"/>
              <w:autoSpaceDN w:val="0"/>
              <w:spacing w:after="0" w:line="268" w:lineRule="exact"/>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w:t>
            </w:r>
            <w:r w:rsidRPr="00EF726C">
              <w:rPr>
                <w:rFonts w:ascii="Times New Roman" w:eastAsia="Times New Roman" w:hAnsi="Times New Roman" w:cs="Times New Roman"/>
                <w:lang w:eastAsia="ru-RU"/>
              </w:rPr>
              <w:t xml:space="preserve">Практическое занятие 12. </w:t>
            </w:r>
            <w:r w:rsidRPr="00EF726C">
              <w:rPr>
                <w:rFonts w:ascii="Times New Roman" w:eastAsia="Times New Roman" w:hAnsi="Times New Roman" w:cs="Times New Roman"/>
                <w:sz w:val="24"/>
                <w:szCs w:val="24"/>
                <w:lang w:eastAsia="ru-RU"/>
              </w:rPr>
              <w:t>Техническоеобслуживаниеходовойчастиавтомобилей</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2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widowControl w:val="0"/>
              <w:autoSpaceDE w:val="0"/>
              <w:autoSpaceDN w:val="0"/>
              <w:spacing w:after="0" w:line="268" w:lineRule="exact"/>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2.Практическое занятие 13. Техническоеобслуживаниемеханизмовуправленияавтомобилями</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8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contextualSpacing/>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3.Практическое занятие 14. Соотнесение схем с устройством независимой подвески,</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19"/>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rPr>
                <w:rFonts w:ascii="Calibri" w:eastAsia="Times New Roman" w:hAnsi="Calibri" w:cs="Times New Roman"/>
                <w:sz w:val="24"/>
                <w:szCs w:val="24"/>
                <w:lang w:eastAsia="ru-RU"/>
              </w:rPr>
            </w:pPr>
            <w:r w:rsidRPr="00EF726C">
              <w:rPr>
                <w:rFonts w:ascii="Times New Roman" w:eastAsia="Times New Roman" w:hAnsi="Times New Roman" w:cs="Times New Roman"/>
                <w:sz w:val="24"/>
                <w:szCs w:val="24"/>
                <w:lang w:eastAsia="ru-RU"/>
              </w:rPr>
              <w:t>4.Практическое занятие 15. Соотнесение схем с устройством и различным типам шин</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70"/>
        </w:trPr>
        <w:tc>
          <w:tcPr>
            <w:tcW w:w="786" w:type="pct"/>
            <w:gridSpan w:val="2"/>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1.6.</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Техническое обслуживаниеорганов управления</w:t>
            </w:r>
          </w:p>
        </w:tc>
        <w:tc>
          <w:tcPr>
            <w:tcW w:w="2371" w:type="pct"/>
          </w:tcPr>
          <w:p w:rsidR="00EF726C" w:rsidRPr="00EF726C" w:rsidRDefault="00EF726C" w:rsidP="00EF726C">
            <w:pPr>
              <w:spacing w:after="0" w:line="240" w:lineRule="auto"/>
              <w:ind w:left="2"/>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628"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12</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1024"/>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914FAE">
            <w:pPr>
              <w:numPr>
                <w:ilvl w:val="0"/>
                <w:numId w:val="15"/>
              </w:numPr>
              <w:tabs>
                <w:tab w:val="left" w:pos="335"/>
              </w:tabs>
              <w:spacing w:before="120" w:after="0" w:line="240" w:lineRule="auto"/>
              <w:ind w:left="53"/>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Назначение, классификация, устройство различных типов рулевого привода. Схема поворота автомобиля. Назначение, устройство и принцип действия рулевых механизмов. </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345"/>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1" w:type="pct"/>
          </w:tcPr>
          <w:p w:rsidR="00EF726C" w:rsidRPr="00EF726C" w:rsidRDefault="00EF726C" w:rsidP="00914FAE">
            <w:pPr>
              <w:numPr>
                <w:ilvl w:val="0"/>
                <w:numId w:val="15"/>
              </w:numPr>
              <w:tabs>
                <w:tab w:val="left" w:pos="335"/>
              </w:tabs>
              <w:spacing w:before="120" w:after="0" w:line="240" w:lineRule="auto"/>
              <w:ind w:left="53"/>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Принцип действия усилителей рулевого управления. Устройство и принцип действия дисковых и барабанных колесных тормозных механизмов.</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highlight w:val="yellow"/>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230"/>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b/>
                <w:highlight w:val="yellow"/>
                <w:lang w:eastAsia="ru-RU"/>
              </w:rPr>
            </w:pPr>
            <w:r w:rsidRPr="00EF726C">
              <w:rPr>
                <w:rFonts w:ascii="Times New Roman" w:eastAsia="Times New Roman" w:hAnsi="Times New Roman" w:cs="Times New Roman"/>
                <w:b/>
                <w:lang w:eastAsia="ru-RU"/>
              </w:rPr>
              <w:t>8</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285"/>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1.Практическое занятие 16. Соотнесение схем с устройством рулевых механизмов,</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255"/>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2.Практическое занятие 17. Соотнесение схем с устройством рулевого привода,</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270"/>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3.Практическое занятие 18. Соотнесение схем с устройством тормозных механизмов,</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585"/>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jc w:val="both"/>
              <w:rPr>
                <w:rFonts w:ascii="Calibri" w:eastAsia="Times New Roman" w:hAnsi="Calibri" w:cs="Times New Roman"/>
                <w:sz w:val="24"/>
                <w:szCs w:val="24"/>
                <w:lang w:eastAsia="ru-RU"/>
              </w:rPr>
            </w:pPr>
            <w:r w:rsidRPr="00EF726C">
              <w:rPr>
                <w:rFonts w:ascii="Times New Roman" w:eastAsia="Times New Roman" w:hAnsi="Times New Roman" w:cs="Times New Roman"/>
                <w:sz w:val="24"/>
                <w:szCs w:val="24"/>
                <w:lang w:eastAsia="ru-RU"/>
              </w:rPr>
              <w:t>4.Практическое занятие 19. Соотнесение схем с устройством привода тормозных механизмов</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265"/>
        </w:trPr>
        <w:tc>
          <w:tcPr>
            <w:tcW w:w="3157" w:type="pct"/>
            <w:gridSpan w:val="3"/>
          </w:tcPr>
          <w:p w:rsidR="00EF726C" w:rsidRPr="00EF726C" w:rsidRDefault="00EF726C" w:rsidP="00EF726C">
            <w:pPr>
              <w:widowControl w:val="0"/>
              <w:autoSpaceDE w:val="0"/>
              <w:autoSpaceDN w:val="0"/>
              <w:spacing w:after="0" w:line="258"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Раздел2.Теоретическаяподготовкаводителяавтомобиля</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b/>
                <w:highlight w:val="yellow"/>
                <w:lang w:eastAsia="ru-RU"/>
              </w:rPr>
            </w:pPr>
            <w:r w:rsidRPr="00EF726C">
              <w:rPr>
                <w:rFonts w:ascii="Times New Roman" w:eastAsia="Times New Roman" w:hAnsi="Times New Roman" w:cs="Times New Roman"/>
                <w:b/>
                <w:lang w:eastAsia="ru-RU"/>
              </w:rPr>
              <w:t>74/22</w:t>
            </w:r>
          </w:p>
        </w:tc>
        <w:tc>
          <w:tcPr>
            <w:tcW w:w="553"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c>
          <w:tcPr>
            <w:tcW w:w="662"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r>
      <w:tr w:rsidR="00EF726C" w:rsidRPr="00EF726C" w:rsidTr="00EF726C">
        <w:trPr>
          <w:trHeight w:val="350"/>
        </w:trPr>
        <w:tc>
          <w:tcPr>
            <w:tcW w:w="3157" w:type="pct"/>
            <w:gridSpan w:val="3"/>
          </w:tcPr>
          <w:p w:rsidR="00EF726C" w:rsidRPr="00EF726C" w:rsidRDefault="00EF726C" w:rsidP="00EF726C">
            <w:pPr>
              <w:widowControl w:val="0"/>
              <w:autoSpaceDE w:val="0"/>
              <w:autoSpaceDN w:val="0"/>
              <w:spacing w:after="0" w:line="258"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МДК. 02.</w:t>
            </w:r>
            <w:r w:rsidRPr="00EF726C">
              <w:rPr>
                <w:rFonts w:ascii="Times New Roman" w:eastAsia="Times New Roman" w:hAnsi="Times New Roman" w:cs="Times New Roman"/>
                <w:b/>
                <w:spacing w:val="2"/>
                <w:sz w:val="24"/>
                <w:szCs w:val="24"/>
                <w:lang w:eastAsia="ru-RU"/>
              </w:rPr>
              <w:t>0</w:t>
            </w:r>
            <w:r w:rsidRPr="00EF726C">
              <w:rPr>
                <w:rFonts w:ascii="Times New Roman" w:eastAsia="Times New Roman" w:hAnsi="Times New Roman" w:cs="Times New Roman"/>
                <w:b/>
                <w:sz w:val="24"/>
                <w:szCs w:val="24"/>
                <w:lang w:eastAsia="ru-RU"/>
              </w:rPr>
              <w:t>2 Теоретическаяподготовкаводителяавтомобиля</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74/22</w:t>
            </w:r>
          </w:p>
        </w:tc>
        <w:tc>
          <w:tcPr>
            <w:tcW w:w="553"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c>
          <w:tcPr>
            <w:tcW w:w="662"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r>
      <w:tr w:rsidR="00EF726C" w:rsidRPr="00EF726C" w:rsidTr="00EF726C">
        <w:trPr>
          <w:trHeight w:val="310"/>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Тема 2.1. </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Основы законодательства в сфере дорожного движения</w:t>
            </w:r>
          </w:p>
        </w:tc>
        <w:tc>
          <w:tcPr>
            <w:tcW w:w="2377" w:type="pct"/>
            <w:gridSpan w:val="2"/>
          </w:tcPr>
          <w:p w:rsidR="00EF726C" w:rsidRPr="00EF726C" w:rsidRDefault="00EF726C" w:rsidP="00EF726C">
            <w:pPr>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Содержание учебного материала:</w:t>
            </w:r>
          </w:p>
        </w:tc>
        <w:tc>
          <w:tcPr>
            <w:tcW w:w="628"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18</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jc w:val="center"/>
              <w:rPr>
                <w:rFonts w:ascii="Calibri" w:eastAsia="Times New Roman" w:hAnsi="Calibri" w:cs="Times New Roman"/>
                <w:lang w:eastAsia="ru-RU"/>
              </w:rPr>
            </w:pPr>
          </w:p>
        </w:tc>
      </w:tr>
      <w:tr w:rsidR="00EF726C" w:rsidRPr="00EF726C" w:rsidTr="00EF726C">
        <w:trPr>
          <w:trHeight w:val="1027"/>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1.Законодательство, определяющее правовые основы обеспечения безопасностидорожного движения и регулирующее отношения в сфере взаимодействия общества иприроды</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 xml:space="preserve">ПК 2.1, </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2.1.01, Н 2.1.02,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2.1.01,У 2.1.02,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З 2.1.01, З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18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2.Обязанности участников дорожного движения. Дорожные знаки. Дорожная разметка</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 xml:space="preserve">ПК 2.1, </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lastRenderedPageBreak/>
              <w:t xml:space="preserve">Н 2.1.01, Н 2.1.02,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2.1.01,У 2.1.02,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lastRenderedPageBreak/>
              <w:t>З 2.1.01, З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9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tabs>
                <w:tab w:val="left" w:pos="341"/>
              </w:tabs>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3.Порядок движения и расположение транспортных средств на проезжей части. Остановка и стоянка транспортных средств</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 xml:space="preserve">ПК 2.1, </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2.1.01, Н 2.1.02,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2.1.01,У 2.1.02,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З 2.1.01, З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9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tabs>
                <w:tab w:val="left" w:pos="341"/>
              </w:tabs>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4.Правила проезда регулируемых перекрестков. Правила проезда нерегулируемых перекрестков равнозначных и неравнозначных дорог</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 xml:space="preserve">ПК 2.1, </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2.1.01, Н 2.1.02,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2.1.01,У 2.1.02,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З 2.1.01, З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18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914FAE">
            <w:pPr>
              <w:widowControl w:val="0"/>
              <w:numPr>
                <w:ilvl w:val="0"/>
                <w:numId w:val="12"/>
              </w:numPr>
              <w:tabs>
                <w:tab w:val="left" w:pos="341"/>
              </w:tabs>
              <w:autoSpaceDE w:val="0"/>
              <w:autoSpaceDN w:val="0"/>
              <w:spacing w:before="120"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Проезд пешеходных переходов, мест остановок маршрутных транспортных средств и железнодорожных переездов.</w:t>
            </w:r>
          </w:p>
          <w:p w:rsidR="00EF726C" w:rsidRPr="00EF726C" w:rsidRDefault="00EF726C" w:rsidP="00EF726C">
            <w:pPr>
              <w:widowControl w:val="0"/>
              <w:tabs>
                <w:tab w:val="left" w:pos="341"/>
              </w:tabs>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Порядок использования внешних световых приборов и звуковых сигналов</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 xml:space="preserve">ПК 2.1, </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2.1.01, Н 2.1.02,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2.1.01,У 2.1.02,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З 2.1.01, З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30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tabs>
                <w:tab w:val="left" w:pos="341"/>
              </w:tabs>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6. Буксировка транспортных средств, перевозка людей и грузов.</w:t>
            </w:r>
          </w:p>
          <w:p w:rsidR="00EF726C" w:rsidRPr="00EF726C" w:rsidRDefault="00EF726C" w:rsidP="00EF726C">
            <w:pPr>
              <w:widowControl w:val="0"/>
              <w:tabs>
                <w:tab w:val="left" w:pos="341"/>
              </w:tabs>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Требования к оборудованию и техническому состоянию транспортных средств</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 xml:space="preserve">ПК 2.1, </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2.1.01, Н 2.1.02,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2.1.01,У 2.1.02,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З 2.1.01, З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120"/>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ind w:left="71"/>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В том числе практических занятий и лабораторных работ</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6</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color w:val="FF0000"/>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color w:val="FF0000"/>
                <w:lang w:eastAsia="ru-RU"/>
              </w:rPr>
            </w:pPr>
          </w:p>
        </w:tc>
      </w:tr>
      <w:tr w:rsidR="00EF726C" w:rsidRPr="00EF726C" w:rsidTr="00EF726C">
        <w:trPr>
          <w:trHeight w:val="13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ind w:left="71"/>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 Практическое занятие 1. Порядок движения и расположение транспортных средств на проезжей части. Остановка и стоянка транспортных средств</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 xml:space="preserve">ПК 2.1, </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2.1.01, Н 2.1.02,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2.1.01,У 2.1.02,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З 2.1.01, З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10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ind w:left="71"/>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 Практическое занятие 2. Проезд перекрестков. Проезд пешеходных переходов, мест остановок маршрутных транспортных средств и железнодорожных переездов</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 xml:space="preserve">ПК 2.1, </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2.1.01, Н 2.1.02,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2.1.01,У 2.1.02,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З 2.1.01, З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840"/>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ind w:left="71"/>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 Практическое занятие 3. Решение ситуационных задач по правилам дорожного движения</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 xml:space="preserve">ПК 2.1, </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2.1.01, Н 2.1.02,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2.1.01,У 2.1.02,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З 2.1.01, З 2.1.02,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251"/>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2.2 Психофизиологические основы деятельности водителя</w:t>
            </w:r>
          </w:p>
        </w:tc>
        <w:tc>
          <w:tcPr>
            <w:tcW w:w="2377" w:type="pct"/>
            <w:gridSpan w:val="2"/>
          </w:tcPr>
          <w:p w:rsidR="00EF726C" w:rsidRPr="00EF726C" w:rsidRDefault="00EF726C" w:rsidP="00EF726C">
            <w:pPr>
              <w:spacing w:after="0" w:line="240" w:lineRule="auto"/>
              <w:ind w:left="71"/>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628"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8</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1682"/>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45"/>
              </w:tabs>
              <w:spacing w:after="0" w:line="240" w:lineRule="auto"/>
              <w:ind w:left="71"/>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 Познавательные функции, системы восприятия и психомоторные навыки</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331"/>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285"/>
              </w:tabs>
              <w:spacing w:after="0" w:line="240" w:lineRule="auto"/>
              <w:ind w:left="71"/>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Эмоциональные состояния и профилактика конфликтов</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286"/>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7" w:type="pct"/>
            <w:gridSpan w:val="2"/>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w:t>
            </w:r>
          </w:p>
        </w:tc>
        <w:tc>
          <w:tcPr>
            <w:tcW w:w="553"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c>
          <w:tcPr>
            <w:tcW w:w="662"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r>
      <w:tr w:rsidR="00EF726C" w:rsidRPr="00EF726C" w:rsidTr="00EF726C">
        <w:trPr>
          <w:trHeight w:val="483"/>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7" w:type="pct"/>
            <w:gridSpan w:val="2"/>
          </w:tcPr>
          <w:p w:rsidR="00EF726C" w:rsidRPr="00EF726C" w:rsidRDefault="00EF726C" w:rsidP="00914FAE">
            <w:pPr>
              <w:widowControl w:val="0"/>
              <w:numPr>
                <w:ilvl w:val="0"/>
                <w:numId w:val="16"/>
              </w:numPr>
              <w:tabs>
                <w:tab w:val="left" w:pos="328"/>
              </w:tabs>
              <w:autoSpaceDE w:val="0"/>
              <w:autoSpaceDN w:val="0"/>
              <w:spacing w:before="41" w:after="0" w:line="268" w:lineRule="exact"/>
              <w:ind w:left="71"/>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Практическое занятие 4. Саморегуляцияпсихическогосостоянияиповедения-психологическийпрактикум.</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964"/>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7" w:type="pct"/>
            <w:gridSpan w:val="2"/>
          </w:tcPr>
          <w:p w:rsidR="00EF726C" w:rsidRPr="00EF726C" w:rsidRDefault="00EF726C" w:rsidP="00914FAE">
            <w:pPr>
              <w:widowControl w:val="0"/>
              <w:numPr>
                <w:ilvl w:val="0"/>
                <w:numId w:val="16"/>
              </w:numPr>
              <w:tabs>
                <w:tab w:val="left" w:pos="328"/>
              </w:tabs>
              <w:autoSpaceDE w:val="0"/>
              <w:autoSpaceDN w:val="0"/>
              <w:spacing w:before="41" w:after="0" w:line="265" w:lineRule="exact"/>
              <w:ind w:left="71"/>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Практическое занятие 5. Профилактикаконфликтовиобщениев условияхконфликта–психологический практикум</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165"/>
        </w:trPr>
        <w:tc>
          <w:tcPr>
            <w:tcW w:w="780" w:type="pct"/>
            <w:vMerge w:val="restart"/>
            <w:tcBorders>
              <w:top w:val="nil"/>
            </w:tcBorders>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lastRenderedPageBreak/>
              <w:t>Тема 2.3</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Первая помощь при дорожно-транспортном происшествии</w:t>
            </w:r>
          </w:p>
        </w:tc>
        <w:tc>
          <w:tcPr>
            <w:tcW w:w="2377" w:type="pct"/>
            <w:gridSpan w:val="2"/>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628"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12</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722"/>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before="11"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1.Организационно-правовыеаспектыоказанияпервойпомощи</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127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before="11"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2.Оказаниепервойпомощиприотсутствии сознания,остановкедыханияикровообращения</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10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before="11"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3.Оказание первойпомощипринаружныхкровотеченияхитравмах</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13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before="11"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4.Оказаниепервойпомощиприпрочихсостояниях, транспортировкапострадавшихвдорожно-транспортномпроисшествии</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181"/>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В том числе практических занятий и лабораторных работ</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w:t>
            </w:r>
          </w:p>
        </w:tc>
        <w:tc>
          <w:tcPr>
            <w:tcW w:w="553" w:type="pc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c>
          <w:tcPr>
            <w:tcW w:w="662" w:type="pc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r>
      <w:tr w:rsidR="00EF726C" w:rsidRPr="00EF726C" w:rsidTr="00EF726C">
        <w:trPr>
          <w:trHeight w:val="134"/>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 Практическое занятие 6. Оказание первой помощи при отсутствии сознания, остановке дыхания и кровообращения. Оказание первой помощи при наружных кровотечениях и травмах. Правила и способы извлечения пострадавшего из автомобиля. Транспортировка пострадавших. Первая помощь при прочих состояниях (ожогах, отморожении и переохлаждении, перегревании, острых отравлениях)</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120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2.Практическое занятие 7.Правила и способы извлечения пострадавшего из автомобиля. Транспортировка пострадавших</w:t>
            </w:r>
          </w:p>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Первая помощь при прочих состояниях (ожогах, отморожении и переохлаждении, перегревании, острых отравлениях)</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249"/>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2.4</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 Основы управления транспортными средствами</w:t>
            </w:r>
          </w:p>
        </w:tc>
        <w:tc>
          <w:tcPr>
            <w:tcW w:w="2377" w:type="pct"/>
            <w:gridSpan w:val="2"/>
          </w:tcPr>
          <w:p w:rsidR="00EF726C" w:rsidRPr="00EF726C" w:rsidRDefault="00EF726C" w:rsidP="00EF726C">
            <w:pPr>
              <w:spacing w:after="0" w:line="240" w:lineRule="auto"/>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628"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12</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171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before="41" w:after="0" w:line="268" w:lineRule="exact"/>
              <w:rPr>
                <w:rFonts w:ascii="Times New Roman" w:eastAsia="Times New Roman" w:hAnsi="Times New Roman" w:cs="Times New Roman"/>
                <w:sz w:val="24"/>
                <w:szCs w:val="24"/>
                <w:lang w:val="en-US" w:eastAsia="ru-RU"/>
              </w:rPr>
            </w:pPr>
            <w:r w:rsidRPr="00EF726C">
              <w:rPr>
                <w:rFonts w:ascii="Times New Roman" w:eastAsia="Times New Roman" w:hAnsi="Times New Roman" w:cs="Times New Roman"/>
                <w:sz w:val="24"/>
                <w:szCs w:val="24"/>
                <w:lang w:val="en-US" w:eastAsia="ru-RU"/>
              </w:rPr>
              <w:t>1.Приемы управления транспортнымсредством</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15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before="41" w:after="0" w:line="235"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2.Понятие о дорожно-транспортном происшествии (ДТП); виды дорожно-транспортныхпроисшествий</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13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before="41" w:after="0" w:line="268" w:lineRule="exact"/>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3.Управлениетранспортнымсредствомвштатныхситуациях</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52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before="41" w:after="0" w:line="268" w:lineRule="exact"/>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4.Управлениетранспортнымсредствомв нештатныхситуациях</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219"/>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w:t>
            </w:r>
          </w:p>
        </w:tc>
        <w:tc>
          <w:tcPr>
            <w:tcW w:w="553"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c>
          <w:tcPr>
            <w:tcW w:w="662"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r>
      <w:tr w:rsidR="00EF726C" w:rsidRPr="00EF726C" w:rsidTr="00EF726C">
        <w:trPr>
          <w:trHeight w:val="52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1. Практическое занятие 8. Управление транспортным средством в </w:t>
            </w:r>
            <w:r w:rsidRPr="00EF726C">
              <w:rPr>
                <w:rFonts w:ascii="Times New Roman" w:eastAsia="Times New Roman" w:hAnsi="Times New Roman" w:cs="Times New Roman"/>
                <w:sz w:val="24"/>
                <w:szCs w:val="24"/>
                <w:lang w:eastAsia="ru-RU"/>
              </w:rPr>
              <w:lastRenderedPageBreak/>
              <w:t>штатных ситуациях</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820"/>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 Практическое занятие 9. Управление транспортным средством в нештатных ситуациях</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225"/>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Тема2.5</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Организация и выполнение грузовых перевозок автомобильным транс портом</w:t>
            </w:r>
          </w:p>
        </w:tc>
        <w:tc>
          <w:tcPr>
            <w:tcW w:w="2377" w:type="pct"/>
            <w:gridSpan w:val="2"/>
          </w:tcPr>
          <w:p w:rsidR="00EF726C" w:rsidRPr="00EF726C" w:rsidRDefault="00EF726C" w:rsidP="00EF726C">
            <w:pPr>
              <w:tabs>
                <w:tab w:val="left" w:pos="388"/>
              </w:tabs>
              <w:spacing w:after="0" w:line="240" w:lineRule="auto"/>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628"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12</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1717"/>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914FAE">
            <w:pPr>
              <w:widowControl w:val="0"/>
              <w:numPr>
                <w:ilvl w:val="0"/>
                <w:numId w:val="17"/>
              </w:numPr>
              <w:tabs>
                <w:tab w:val="left" w:pos="298"/>
              </w:tabs>
              <w:autoSpaceDE w:val="0"/>
              <w:autoSpaceDN w:val="0"/>
              <w:spacing w:before="41" w:after="0" w:line="240" w:lineRule="auto"/>
              <w:ind w:left="71"/>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Нормативные правовые акты, определяющие порядок перевозки грузов автомобильнымтранспортом. </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 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 Зо 03.04</w:t>
            </w:r>
          </w:p>
        </w:tc>
      </w:tr>
      <w:tr w:rsidR="00EF726C" w:rsidRPr="00EF726C" w:rsidTr="00EF726C">
        <w:trPr>
          <w:trHeight w:val="1110"/>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Borders>
              <w:bottom w:val="single" w:sz="4" w:space="0" w:color="auto"/>
            </w:tcBorders>
          </w:tcPr>
          <w:p w:rsidR="00EF726C" w:rsidRPr="00EF726C" w:rsidRDefault="00EF726C" w:rsidP="00914FAE">
            <w:pPr>
              <w:numPr>
                <w:ilvl w:val="0"/>
                <w:numId w:val="17"/>
              </w:numPr>
              <w:tabs>
                <w:tab w:val="left" w:pos="298"/>
              </w:tabs>
              <w:spacing w:before="120" w:after="0" w:line="240" w:lineRule="auto"/>
              <w:ind w:left="71"/>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Основные показатели работы грузовых автомобилей</w:t>
            </w:r>
          </w:p>
        </w:tc>
        <w:tc>
          <w:tcPr>
            <w:tcW w:w="628" w:type="pct"/>
            <w:tcBorders>
              <w:bottom w:val="single" w:sz="4" w:space="0" w:color="auto"/>
            </w:tcBorders>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 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 Зо 03.04</w:t>
            </w:r>
          </w:p>
        </w:tc>
      </w:tr>
      <w:tr w:rsidR="00EF726C" w:rsidRPr="00EF726C" w:rsidTr="00EF726C">
        <w:trPr>
          <w:trHeight w:val="210"/>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tabs>
                <w:tab w:val="left" w:pos="298"/>
              </w:tabs>
              <w:autoSpaceDE w:val="0"/>
              <w:autoSpaceDN w:val="0"/>
              <w:spacing w:before="41" w:after="0" w:line="268" w:lineRule="exact"/>
              <w:ind w:left="71"/>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3.Организациягрузовыхперевозок</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 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 Зо 03.04</w:t>
            </w:r>
          </w:p>
        </w:tc>
      </w:tr>
      <w:tr w:rsidR="00EF726C" w:rsidRPr="00EF726C" w:rsidTr="00EF726C">
        <w:trPr>
          <w:trHeight w:val="180"/>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tabs>
                <w:tab w:val="left" w:pos="298"/>
              </w:tabs>
              <w:autoSpaceDE w:val="0"/>
              <w:autoSpaceDN w:val="0"/>
              <w:spacing w:before="41" w:after="0" w:line="268" w:lineRule="exact"/>
              <w:ind w:left="71"/>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4.Диспетчерскоеруководствоработойподвижногосостава</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 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 Зо 03.04</w:t>
            </w:r>
          </w:p>
        </w:tc>
      </w:tr>
      <w:tr w:rsidR="00EF726C" w:rsidRPr="00EF726C" w:rsidTr="00EF726C">
        <w:trPr>
          <w:trHeight w:val="25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628"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w:t>
            </w:r>
          </w:p>
        </w:tc>
        <w:tc>
          <w:tcPr>
            <w:tcW w:w="553" w:type="pct"/>
          </w:tcPr>
          <w:p w:rsidR="00EF726C" w:rsidRPr="00EF726C" w:rsidRDefault="00EF726C" w:rsidP="00EF726C">
            <w:pPr>
              <w:spacing w:after="0" w:line="240" w:lineRule="auto"/>
              <w:jc w:val="center"/>
              <w:rPr>
                <w:rFonts w:ascii="Times New Roman" w:eastAsia="Times New Roman" w:hAnsi="Times New Roman" w:cs="Times New Roman"/>
                <w:b/>
                <w:i/>
                <w:color w:val="FF0000"/>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i/>
                <w:color w:val="FF0000"/>
                <w:lang w:eastAsia="ru-RU"/>
              </w:rPr>
            </w:pPr>
          </w:p>
        </w:tc>
      </w:tr>
      <w:tr w:rsidR="00EF726C" w:rsidRPr="00EF726C" w:rsidTr="00EF726C">
        <w:trPr>
          <w:trHeight w:val="530"/>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before="41"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1.Нормативноеправовоеобеспечениепассажирскихперевозокавтомобильнымтранспортом. </w:t>
            </w:r>
          </w:p>
        </w:tc>
        <w:tc>
          <w:tcPr>
            <w:tcW w:w="628" w:type="pct"/>
            <w:tcBorders>
              <w:top w:val="single" w:sz="4" w:space="0" w:color="auto"/>
            </w:tcBorders>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 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 Зо 03.04</w:t>
            </w:r>
          </w:p>
        </w:tc>
      </w:tr>
      <w:tr w:rsidR="00EF726C" w:rsidRPr="00EF726C" w:rsidTr="00EF726C">
        <w:trPr>
          <w:trHeight w:val="219"/>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before="41" w:after="0" w:line="268" w:lineRule="exact"/>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2.Диспетчерскоеруководствоработойналинии.Технико-эксплуатационные показатели пассажирского автотранспорта </w:t>
            </w:r>
          </w:p>
        </w:tc>
        <w:tc>
          <w:tcPr>
            <w:tcW w:w="628" w:type="pct"/>
            <w:tcBorders>
              <w:top w:val="single" w:sz="4" w:space="0" w:color="auto"/>
            </w:tcBorders>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 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 Зо 03.04</w:t>
            </w:r>
          </w:p>
        </w:tc>
      </w:tr>
      <w:tr w:rsidR="00EF726C" w:rsidRPr="00EF726C" w:rsidTr="00EF726C">
        <w:trPr>
          <w:trHeight w:val="459"/>
        </w:trPr>
        <w:tc>
          <w:tcPr>
            <w:tcW w:w="3157" w:type="pct"/>
            <w:gridSpan w:val="3"/>
          </w:tcPr>
          <w:p w:rsidR="00EF726C" w:rsidRPr="00EF726C" w:rsidRDefault="00EF726C" w:rsidP="00EF726C">
            <w:pPr>
              <w:spacing w:after="0" w:line="240" w:lineRule="auto"/>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Примерная тематика самостоятельной учебной работы при изучении раздела 1.</w:t>
            </w:r>
          </w:p>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 Устройство системы освещения и сигнализации</w:t>
            </w:r>
          </w:p>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 Устройство, принцип действия сцепления</w:t>
            </w:r>
          </w:p>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 Назначение, типы колес автомобиля. Устройство различных типов колес. Назначение, классификация, устройство автомобильных шин. Свойства, маркировка шин</w:t>
            </w:r>
          </w:p>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4. Устройство, принцип действия тормозных механизмов</w:t>
            </w:r>
          </w:p>
        </w:tc>
        <w:tc>
          <w:tcPr>
            <w:tcW w:w="628" w:type="pct"/>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 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 Зо 05.01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330"/>
        </w:trPr>
        <w:tc>
          <w:tcPr>
            <w:tcW w:w="3157" w:type="pct"/>
            <w:gridSpan w:val="3"/>
          </w:tcPr>
          <w:p w:rsidR="00EF726C" w:rsidRPr="00EF726C" w:rsidRDefault="00EF726C" w:rsidP="00EF726C">
            <w:pPr>
              <w:tabs>
                <w:tab w:val="left" w:pos="344"/>
                <w:tab w:val="left" w:pos="388"/>
              </w:tabs>
              <w:spacing w:after="0" w:line="240" w:lineRule="auto"/>
              <w:contextualSpacing/>
              <w:jc w:val="both"/>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Примерная тематика самостоятельной учебной работы при изучении раздела 2.</w:t>
            </w:r>
          </w:p>
          <w:p w:rsidR="00EF726C" w:rsidRPr="00EF726C" w:rsidRDefault="00EF726C" w:rsidP="00EF726C">
            <w:pPr>
              <w:tabs>
                <w:tab w:val="left" w:pos="344"/>
                <w:tab w:val="left" w:pos="388"/>
              </w:tabs>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1. Решение ситуативных задач по правилам дорожного движения</w:t>
            </w:r>
          </w:p>
          <w:p w:rsidR="00EF726C" w:rsidRPr="00EF726C" w:rsidRDefault="00EF726C" w:rsidP="00EF726C">
            <w:pPr>
              <w:tabs>
                <w:tab w:val="left" w:pos="344"/>
                <w:tab w:val="left" w:pos="388"/>
              </w:tabs>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 Решение ситуативных задач по правилам дорожного движения</w:t>
            </w:r>
          </w:p>
          <w:p w:rsidR="00EF726C" w:rsidRPr="00EF726C" w:rsidRDefault="00EF726C" w:rsidP="00EF726C">
            <w:pPr>
              <w:tabs>
                <w:tab w:val="left" w:pos="344"/>
                <w:tab w:val="left" w:pos="388"/>
              </w:tabs>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 Документы водителя механического транспортного средства при движении на территории РФ и водителя участвующего в международном движении. Лица, имеющие право контролировать водителя.</w:t>
            </w:r>
          </w:p>
          <w:p w:rsidR="00EF726C" w:rsidRPr="00EF726C" w:rsidRDefault="00EF726C" w:rsidP="00EF726C">
            <w:pPr>
              <w:tabs>
                <w:tab w:val="left" w:pos="344"/>
                <w:tab w:val="left" w:pos="388"/>
              </w:tabs>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4. Решение задач по управлению транспортным средством в штатной и нештатной ситуации.</w:t>
            </w:r>
          </w:p>
          <w:p w:rsidR="00EF726C" w:rsidRPr="00EF726C" w:rsidRDefault="00EF726C" w:rsidP="00EF726C">
            <w:pPr>
              <w:tabs>
                <w:tab w:val="left" w:pos="344"/>
                <w:tab w:val="left" w:pos="388"/>
              </w:tabs>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lastRenderedPageBreak/>
              <w:t>5. Изучение организации грузовых перевозок.</w:t>
            </w:r>
          </w:p>
        </w:tc>
        <w:tc>
          <w:tcPr>
            <w:tcW w:w="628" w:type="pct"/>
            <w:tcBorders>
              <w:top w:val="single" w:sz="4" w:space="0" w:color="auto"/>
            </w:tcBorders>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lastRenderedPageBreak/>
              <w:t>10</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360"/>
        </w:trPr>
        <w:tc>
          <w:tcPr>
            <w:tcW w:w="3157" w:type="pct"/>
            <w:gridSpan w:val="3"/>
          </w:tcPr>
          <w:p w:rsidR="00EF726C" w:rsidRPr="00EF726C" w:rsidRDefault="00EF726C" w:rsidP="00EF726C">
            <w:pPr>
              <w:tabs>
                <w:tab w:val="left" w:pos="388"/>
              </w:tab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lastRenderedPageBreak/>
              <w:t>Учебная практика раздела 1</w:t>
            </w:r>
          </w:p>
          <w:p w:rsidR="00EF726C" w:rsidRPr="00EF726C" w:rsidRDefault="00EF726C" w:rsidP="00EF726C">
            <w:pPr>
              <w:tabs>
                <w:tab w:val="left" w:pos="388"/>
              </w:tab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Виды работ</w:t>
            </w:r>
          </w:p>
        </w:tc>
        <w:tc>
          <w:tcPr>
            <w:tcW w:w="628" w:type="pct"/>
          </w:tcPr>
          <w:p w:rsidR="00EF726C" w:rsidRPr="00EF726C" w:rsidRDefault="00EF726C" w:rsidP="00EF726C">
            <w:pPr>
              <w:spacing w:after="0" w:line="240" w:lineRule="auto"/>
              <w:ind w:left="2"/>
              <w:jc w:val="center"/>
              <w:rPr>
                <w:rFonts w:ascii="Times New Roman" w:eastAsia="Times New Roman" w:hAnsi="Times New Roman" w:cs="Times New Roman"/>
                <w:lang w:eastAsia="ru-RU"/>
              </w:rPr>
            </w:pPr>
          </w:p>
        </w:tc>
        <w:tc>
          <w:tcPr>
            <w:tcW w:w="553"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c>
          <w:tcPr>
            <w:tcW w:w="662"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r>
      <w:tr w:rsidR="00EF726C" w:rsidRPr="00EF726C" w:rsidTr="00EF726C">
        <w:trPr>
          <w:trHeight w:val="360"/>
        </w:trPr>
        <w:tc>
          <w:tcPr>
            <w:tcW w:w="3157" w:type="pct"/>
            <w:gridSpan w:val="3"/>
          </w:tcPr>
          <w:p w:rsidR="00EF726C" w:rsidRPr="00EF726C" w:rsidRDefault="00EF726C" w:rsidP="00EF726C">
            <w:pPr>
              <w:tabs>
                <w:tab w:val="left" w:pos="388"/>
              </w:tab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Производственная практика раздела 1</w:t>
            </w:r>
          </w:p>
          <w:p w:rsidR="00EF726C" w:rsidRPr="00EF726C" w:rsidRDefault="00EF726C" w:rsidP="00EF726C">
            <w:pPr>
              <w:tabs>
                <w:tab w:val="left" w:pos="388"/>
              </w:tab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Виды работ </w:t>
            </w:r>
          </w:p>
        </w:tc>
        <w:tc>
          <w:tcPr>
            <w:tcW w:w="628" w:type="pct"/>
          </w:tcPr>
          <w:p w:rsidR="00EF726C" w:rsidRPr="00EF726C" w:rsidRDefault="00EF726C" w:rsidP="00EF726C">
            <w:pPr>
              <w:spacing w:after="0" w:line="240" w:lineRule="auto"/>
              <w:ind w:left="2"/>
              <w:jc w:val="center"/>
              <w:rPr>
                <w:rFonts w:ascii="Times New Roman" w:eastAsia="Times New Roman" w:hAnsi="Times New Roman" w:cs="Times New Roman"/>
                <w:lang w:eastAsia="ru-RU"/>
              </w:rPr>
            </w:pPr>
          </w:p>
        </w:tc>
        <w:tc>
          <w:tcPr>
            <w:tcW w:w="553"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c>
          <w:tcPr>
            <w:tcW w:w="662"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r>
      <w:tr w:rsidR="00EF726C" w:rsidRPr="00EF726C" w:rsidTr="00EF726C">
        <w:tc>
          <w:tcPr>
            <w:tcW w:w="3157" w:type="pct"/>
            <w:gridSpan w:val="3"/>
          </w:tcPr>
          <w:p w:rsidR="00EF726C" w:rsidRPr="00EF726C" w:rsidRDefault="00EF726C" w:rsidP="00EF726C">
            <w:pPr>
              <w:suppressAutoHyphen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Учебная практика </w:t>
            </w:r>
          </w:p>
          <w:p w:rsidR="00EF726C" w:rsidRPr="00EF726C" w:rsidRDefault="00EF726C" w:rsidP="00EF726C">
            <w:pPr>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Виды работ: </w:t>
            </w:r>
          </w:p>
          <w:p w:rsidR="00EF726C" w:rsidRPr="00EF726C" w:rsidRDefault="00EF726C" w:rsidP="00EF726C">
            <w:pPr>
              <w:spacing w:after="0" w:line="240" w:lineRule="auto"/>
              <w:jc w:val="both"/>
              <w:rPr>
                <w:rFonts w:ascii="Times New Roman" w:eastAsia="Times New Roman" w:hAnsi="Times New Roman" w:cs="Times New Roman"/>
                <w:bCs/>
                <w:lang w:eastAsia="ru-RU"/>
              </w:rPr>
            </w:pPr>
            <w:r w:rsidRPr="00EF726C">
              <w:rPr>
                <w:rFonts w:ascii="Times New Roman" w:eastAsia="Times New Roman" w:hAnsi="Times New Roman" w:cs="Times New Roman"/>
                <w:bCs/>
                <w:lang w:eastAsia="ru-RU"/>
              </w:rPr>
              <w:t>1. Осуществлять техническое обслуживание ДВС.</w:t>
            </w:r>
          </w:p>
          <w:p w:rsidR="00EF726C" w:rsidRPr="00EF726C" w:rsidRDefault="00EF726C" w:rsidP="00EF726C">
            <w:pPr>
              <w:spacing w:after="0" w:line="240" w:lineRule="auto"/>
              <w:jc w:val="both"/>
              <w:rPr>
                <w:rFonts w:ascii="Times New Roman" w:eastAsia="Times New Roman" w:hAnsi="Times New Roman" w:cs="Times New Roman"/>
                <w:bCs/>
                <w:lang w:eastAsia="ru-RU"/>
              </w:rPr>
            </w:pPr>
            <w:r w:rsidRPr="00EF726C">
              <w:rPr>
                <w:rFonts w:ascii="Times New Roman" w:eastAsia="Times New Roman" w:hAnsi="Times New Roman" w:cs="Times New Roman"/>
                <w:bCs/>
                <w:lang w:eastAsia="ru-RU"/>
              </w:rPr>
              <w:t xml:space="preserve">2. Осуществлять </w:t>
            </w:r>
            <w:r w:rsidRPr="00EF726C">
              <w:rPr>
                <w:rFonts w:ascii="Times New Roman" w:eastAsia="Times New Roman" w:hAnsi="Times New Roman" w:cs="Times New Roman"/>
                <w:sz w:val="24"/>
                <w:szCs w:val="24"/>
                <w:lang w:eastAsia="ru-RU"/>
              </w:rPr>
              <w:t>техническоеобслуживаниесистемзажиганияавтомобильныхдвигателей.</w:t>
            </w:r>
          </w:p>
          <w:p w:rsidR="00EF726C" w:rsidRPr="00EF726C" w:rsidRDefault="00EF726C" w:rsidP="00EF726C">
            <w:pPr>
              <w:spacing w:after="0" w:line="240" w:lineRule="auto"/>
              <w:jc w:val="both"/>
              <w:rPr>
                <w:rFonts w:ascii="Times New Roman" w:eastAsia="Times New Roman" w:hAnsi="Times New Roman" w:cs="Times New Roman"/>
                <w:bCs/>
                <w:lang w:eastAsia="ru-RU"/>
              </w:rPr>
            </w:pPr>
            <w:r w:rsidRPr="00EF726C">
              <w:rPr>
                <w:rFonts w:ascii="Times New Roman" w:eastAsia="Times New Roman" w:hAnsi="Times New Roman" w:cs="Times New Roman"/>
                <w:bCs/>
                <w:lang w:eastAsia="ru-RU"/>
              </w:rPr>
              <w:t xml:space="preserve">3. Осуществлять </w:t>
            </w:r>
            <w:r w:rsidRPr="00EF726C">
              <w:rPr>
                <w:rFonts w:ascii="Times New Roman" w:eastAsia="Times New Roman" w:hAnsi="Times New Roman" w:cs="Times New Roman"/>
                <w:sz w:val="24"/>
                <w:szCs w:val="24"/>
                <w:lang w:eastAsia="ru-RU"/>
              </w:rPr>
              <w:t>техническоеобслуживание электронных систем автомобиля.</w:t>
            </w:r>
          </w:p>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bCs/>
                <w:lang w:eastAsia="ru-RU"/>
              </w:rPr>
              <w:t xml:space="preserve">4. Осуществлять </w:t>
            </w:r>
            <w:r w:rsidRPr="00EF726C">
              <w:rPr>
                <w:rFonts w:ascii="Times New Roman" w:eastAsia="Times New Roman" w:hAnsi="Times New Roman" w:cs="Times New Roman"/>
                <w:sz w:val="24"/>
                <w:szCs w:val="24"/>
                <w:lang w:eastAsia="ru-RU"/>
              </w:rPr>
              <w:t>техническоеобслуживание механических трансмиссий автомобиля</w:t>
            </w:r>
          </w:p>
          <w:p w:rsidR="00EF726C" w:rsidRPr="00EF726C" w:rsidRDefault="00EF726C" w:rsidP="00EF726C">
            <w:pPr>
              <w:spacing w:after="0" w:line="240" w:lineRule="auto"/>
              <w:jc w:val="both"/>
              <w:rPr>
                <w:rFonts w:ascii="Times New Roman" w:eastAsia="Times New Roman" w:hAnsi="Times New Roman" w:cs="Times New Roman"/>
                <w:bCs/>
                <w:lang w:eastAsia="ru-RU"/>
              </w:rPr>
            </w:pPr>
            <w:r w:rsidRPr="00EF726C">
              <w:rPr>
                <w:rFonts w:ascii="Times New Roman" w:eastAsia="Times New Roman" w:hAnsi="Times New Roman" w:cs="Times New Roman"/>
                <w:bCs/>
                <w:lang w:eastAsia="ru-RU"/>
              </w:rPr>
              <w:t xml:space="preserve">5. Осуществлять </w:t>
            </w:r>
            <w:r w:rsidRPr="00EF726C">
              <w:rPr>
                <w:rFonts w:ascii="Times New Roman" w:eastAsia="Times New Roman" w:hAnsi="Times New Roman" w:cs="Times New Roman"/>
                <w:sz w:val="24"/>
                <w:szCs w:val="24"/>
                <w:lang w:eastAsia="ru-RU"/>
              </w:rPr>
              <w:t>техническоеобслуживание автоматических коробок передач трансмиссий</w:t>
            </w:r>
          </w:p>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bCs/>
                <w:lang w:eastAsia="ru-RU"/>
              </w:rPr>
              <w:t xml:space="preserve">6. Осуществлять </w:t>
            </w:r>
            <w:r w:rsidRPr="00EF726C">
              <w:rPr>
                <w:rFonts w:ascii="Times New Roman" w:eastAsia="Times New Roman" w:hAnsi="Times New Roman" w:cs="Times New Roman"/>
                <w:sz w:val="24"/>
                <w:szCs w:val="24"/>
                <w:lang w:eastAsia="ru-RU"/>
              </w:rPr>
              <w:t>техническоеобслуживание ходовой части автомобилей.</w:t>
            </w:r>
          </w:p>
          <w:p w:rsidR="00EF726C" w:rsidRPr="00EF726C" w:rsidRDefault="00EF726C" w:rsidP="00EF726C">
            <w:pPr>
              <w:spacing w:after="0" w:line="240" w:lineRule="auto"/>
              <w:jc w:val="both"/>
              <w:rPr>
                <w:rFonts w:ascii="Calibri" w:eastAsia="Times New Roman" w:hAnsi="Calibri" w:cs="Times New Roman"/>
                <w:lang w:eastAsia="ru-RU"/>
              </w:rPr>
            </w:pPr>
            <w:r w:rsidRPr="00EF726C">
              <w:rPr>
                <w:rFonts w:ascii="Times New Roman" w:eastAsia="Times New Roman" w:hAnsi="Times New Roman" w:cs="Times New Roman"/>
                <w:lang w:eastAsia="ru-RU"/>
              </w:rPr>
              <w:t>7.</w:t>
            </w:r>
            <w:r w:rsidRPr="00EF726C">
              <w:rPr>
                <w:rFonts w:ascii="Times New Roman" w:eastAsia="Times New Roman" w:hAnsi="Times New Roman" w:cs="Times New Roman"/>
                <w:bCs/>
                <w:lang w:eastAsia="ru-RU"/>
              </w:rPr>
              <w:t xml:space="preserve">Осуществлять </w:t>
            </w:r>
            <w:r w:rsidRPr="00EF726C">
              <w:rPr>
                <w:rFonts w:ascii="Times New Roman" w:eastAsia="Times New Roman" w:hAnsi="Times New Roman" w:cs="Times New Roman"/>
                <w:sz w:val="24"/>
                <w:szCs w:val="24"/>
                <w:lang w:eastAsia="ru-RU"/>
              </w:rPr>
              <w:t>техническоеобслуживаниемеханизмов управления автомобилями</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8. Дорожное движение</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9. Профессиональная надежность водителя</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10. Влияние свойств транспортного средства на эффективность и безопасность управления</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11. Дорожные условия и безопасность движения</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12. Принципы эффективного и безопасного управления транспортным средством</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13. Обеспечение безопасности наиболее уязвимых участников дорожного движения учебным маршрутам.</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14.Решение ситуационных задач по правилам дорожного движения.</w:t>
            </w:r>
          </w:p>
          <w:p w:rsidR="00EF726C" w:rsidRPr="00EF726C" w:rsidRDefault="00EF726C" w:rsidP="00EF726C">
            <w:pPr>
              <w:spacing w:after="0" w:line="240" w:lineRule="auto"/>
              <w:jc w:val="both"/>
              <w:rPr>
                <w:rFonts w:ascii="Times New Roman" w:eastAsia="Times New Roman" w:hAnsi="Times New Roman" w:cs="Times New Roman"/>
                <w:highlight w:val="green"/>
                <w:lang w:eastAsia="ru-RU"/>
              </w:rPr>
            </w:pPr>
            <w:r w:rsidRPr="00EF726C">
              <w:rPr>
                <w:rFonts w:ascii="Times New Roman" w:eastAsia="Times New Roman" w:hAnsi="Times New Roman" w:cs="Times New Roman"/>
                <w:lang w:eastAsia="ru-RU"/>
              </w:rPr>
              <w:t>15.Решение ситуационных задач по правилам дорожного движения.</w:t>
            </w:r>
          </w:p>
        </w:tc>
        <w:tc>
          <w:tcPr>
            <w:tcW w:w="628"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180</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 ОК 03</w:t>
            </w: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 xml:space="preserve">Н 2.1.01, Н 2.1.02,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 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 Зо 03.04</w:t>
            </w:r>
          </w:p>
        </w:tc>
      </w:tr>
      <w:tr w:rsidR="00EF726C" w:rsidRPr="00EF726C" w:rsidTr="00EF726C">
        <w:trPr>
          <w:trHeight w:val="800"/>
        </w:trPr>
        <w:tc>
          <w:tcPr>
            <w:tcW w:w="3157" w:type="pct"/>
            <w:gridSpan w:val="3"/>
          </w:tcPr>
          <w:p w:rsidR="00EF726C" w:rsidRPr="00EF726C" w:rsidRDefault="00EF726C" w:rsidP="00EF726C">
            <w:pPr>
              <w:suppressAutoHyphen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Производственная практика </w:t>
            </w:r>
          </w:p>
          <w:p w:rsidR="00EF726C" w:rsidRPr="00EF726C" w:rsidRDefault="00EF726C" w:rsidP="00EF726C">
            <w:pPr>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Виды работ:</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 Охрана труда.</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color w:val="000000"/>
                <w:sz w:val="24"/>
                <w:szCs w:val="24"/>
                <w:shd w:val="clear" w:color="auto" w:fill="F5F5F5"/>
                <w:lang w:eastAsia="ru-RU"/>
              </w:rPr>
              <w:t>2.</w:t>
            </w:r>
            <w:r w:rsidRPr="00EF726C">
              <w:rPr>
                <w:rFonts w:ascii="Times New Roman" w:eastAsia="Times New Roman" w:hAnsi="Times New Roman" w:cs="Times New Roman"/>
                <w:lang w:eastAsia="ru-RU"/>
              </w:rPr>
              <w:t xml:space="preserve"> Проведение технического обслуживания газораспределительного механизма автомобильных двигателей</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3. Проведение технического обслуживания систем охлаждения автомобильных двигателей</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 Проведение технического обслуживания систем питания бензиновых и дизельных автомобильных двигателей</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5. Проведение технического обслуживания системы смазки двигателей.</w:t>
            </w:r>
          </w:p>
          <w:p w:rsidR="00EF726C" w:rsidRPr="00EF726C" w:rsidRDefault="00EF726C" w:rsidP="00EF726C">
            <w:pPr>
              <w:spacing w:after="0" w:line="240" w:lineRule="auto"/>
              <w:jc w:val="both"/>
              <w:rPr>
                <w:rFonts w:ascii="Times New Roman" w:eastAsia="Times New Roman" w:hAnsi="Times New Roman" w:cs="Times New Roman"/>
                <w:color w:val="000000"/>
                <w:sz w:val="24"/>
                <w:szCs w:val="24"/>
                <w:shd w:val="clear" w:color="auto" w:fill="F5F5F5"/>
                <w:lang w:eastAsia="ru-RU"/>
              </w:rPr>
            </w:pPr>
            <w:r w:rsidRPr="00EF726C">
              <w:rPr>
                <w:rFonts w:ascii="Times New Roman" w:eastAsia="Times New Roman" w:hAnsi="Times New Roman" w:cs="Times New Roman"/>
                <w:color w:val="000000"/>
                <w:sz w:val="24"/>
                <w:szCs w:val="24"/>
                <w:shd w:val="clear" w:color="auto" w:fill="F5F5F5"/>
                <w:lang w:eastAsia="ru-RU"/>
              </w:rPr>
              <w:t>6. Проведение технического обслуживания трансмиссии.</w:t>
            </w:r>
          </w:p>
          <w:p w:rsidR="00EF726C" w:rsidRPr="00EF726C" w:rsidRDefault="00EF726C" w:rsidP="00EF726C">
            <w:pPr>
              <w:spacing w:after="0" w:line="240" w:lineRule="auto"/>
              <w:jc w:val="both"/>
              <w:rPr>
                <w:rFonts w:ascii="Times New Roman" w:eastAsia="Times New Roman" w:hAnsi="Times New Roman" w:cs="Times New Roman"/>
                <w:color w:val="000000"/>
                <w:sz w:val="24"/>
                <w:szCs w:val="24"/>
                <w:shd w:val="clear" w:color="auto" w:fill="F5F5F5"/>
                <w:lang w:eastAsia="ru-RU"/>
              </w:rPr>
            </w:pPr>
            <w:r w:rsidRPr="00EF726C">
              <w:rPr>
                <w:rFonts w:ascii="Times New Roman" w:eastAsia="Times New Roman" w:hAnsi="Times New Roman" w:cs="Times New Roman"/>
                <w:color w:val="000000"/>
                <w:sz w:val="24"/>
                <w:szCs w:val="24"/>
                <w:shd w:val="clear" w:color="auto" w:fill="F5F5F5"/>
                <w:lang w:eastAsia="ru-RU"/>
              </w:rPr>
              <w:t>7. Проведение смазочных работ автомобиля.</w:t>
            </w:r>
          </w:p>
          <w:p w:rsidR="00EF726C" w:rsidRPr="00EF726C" w:rsidRDefault="00EF726C" w:rsidP="00EF726C">
            <w:pPr>
              <w:spacing w:after="0" w:line="240" w:lineRule="auto"/>
              <w:jc w:val="both"/>
              <w:rPr>
                <w:rFonts w:ascii="Times New Roman" w:eastAsia="Times New Roman" w:hAnsi="Times New Roman" w:cs="Times New Roman"/>
                <w:color w:val="000000"/>
                <w:sz w:val="24"/>
                <w:szCs w:val="24"/>
                <w:shd w:val="clear" w:color="auto" w:fill="F5F5F5"/>
                <w:lang w:eastAsia="ru-RU"/>
              </w:rPr>
            </w:pPr>
            <w:r w:rsidRPr="00EF726C">
              <w:rPr>
                <w:rFonts w:ascii="Times New Roman" w:eastAsia="Times New Roman" w:hAnsi="Times New Roman" w:cs="Times New Roman"/>
                <w:color w:val="000000"/>
                <w:sz w:val="24"/>
                <w:szCs w:val="24"/>
                <w:shd w:val="clear" w:color="auto" w:fill="F5F5F5"/>
                <w:lang w:eastAsia="ru-RU"/>
              </w:rPr>
              <w:t>8. Проведение технического обслуживания ходовой части автомобиля.</w:t>
            </w:r>
          </w:p>
          <w:p w:rsidR="00EF726C" w:rsidRPr="00EF726C" w:rsidRDefault="00EF726C" w:rsidP="00EF726C">
            <w:pPr>
              <w:spacing w:after="0" w:line="240" w:lineRule="auto"/>
              <w:jc w:val="both"/>
              <w:rPr>
                <w:rFonts w:ascii="Times New Roman" w:eastAsia="Times New Roman" w:hAnsi="Times New Roman" w:cs="Times New Roman"/>
                <w:color w:val="000000"/>
                <w:sz w:val="24"/>
                <w:szCs w:val="24"/>
                <w:shd w:val="clear" w:color="auto" w:fill="F5F5F5"/>
                <w:lang w:eastAsia="ru-RU"/>
              </w:rPr>
            </w:pPr>
            <w:r w:rsidRPr="00EF726C">
              <w:rPr>
                <w:rFonts w:ascii="Times New Roman" w:eastAsia="Times New Roman" w:hAnsi="Times New Roman" w:cs="Times New Roman"/>
                <w:color w:val="000000"/>
                <w:sz w:val="24"/>
                <w:szCs w:val="24"/>
                <w:shd w:val="clear" w:color="auto" w:fill="F5F5F5"/>
                <w:lang w:eastAsia="ru-RU"/>
              </w:rPr>
              <w:t>9.Проведение технического обслуживания рулевого управления автомобилей.</w:t>
            </w:r>
          </w:p>
          <w:p w:rsidR="00EF726C" w:rsidRPr="00EF726C" w:rsidRDefault="00EF726C" w:rsidP="00EF726C">
            <w:pPr>
              <w:spacing w:after="0" w:line="240" w:lineRule="auto"/>
              <w:jc w:val="both"/>
              <w:rPr>
                <w:rFonts w:ascii="Times New Roman" w:eastAsia="Times New Roman" w:hAnsi="Times New Roman" w:cs="Times New Roman"/>
                <w:color w:val="000000"/>
                <w:sz w:val="24"/>
                <w:szCs w:val="24"/>
                <w:shd w:val="clear" w:color="auto" w:fill="F5F5F5"/>
                <w:lang w:eastAsia="ru-RU"/>
              </w:rPr>
            </w:pPr>
            <w:r w:rsidRPr="00EF726C">
              <w:rPr>
                <w:rFonts w:ascii="Times New Roman" w:eastAsia="Times New Roman" w:hAnsi="Times New Roman" w:cs="Times New Roman"/>
                <w:color w:val="000000"/>
                <w:sz w:val="24"/>
                <w:szCs w:val="24"/>
                <w:shd w:val="clear" w:color="auto" w:fill="F5F5F5"/>
                <w:lang w:eastAsia="ru-RU"/>
              </w:rPr>
              <w:t>10.Провндение регулировочных работ .</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11.Проведение технического обслуживания электрооборудования.</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12.Оформление технической приёмочно-сдаточной документации на автомобиль при работе с клиентами</w:t>
            </w:r>
          </w:p>
        </w:tc>
        <w:tc>
          <w:tcPr>
            <w:tcW w:w="628" w:type="pct"/>
          </w:tcPr>
          <w:p w:rsidR="00EF726C" w:rsidRPr="00EF726C" w:rsidRDefault="00EF726C" w:rsidP="00EF726C">
            <w:pP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lastRenderedPageBreak/>
              <w:t>72</w:t>
            </w:r>
          </w:p>
        </w:tc>
        <w:tc>
          <w:tcPr>
            <w:tcW w:w="553"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2.5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 ОК 03</w:t>
            </w:r>
          </w:p>
        </w:tc>
        <w:tc>
          <w:tcPr>
            <w:tcW w:w="662"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 xml:space="preserve">Н 2.1.01, Н 2.1.02,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2.5.01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02.04, Зо 02.04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 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 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 Зо 03.04</w:t>
            </w:r>
          </w:p>
        </w:tc>
      </w:tr>
      <w:tr w:rsidR="00EF726C" w:rsidRPr="00EF726C" w:rsidTr="00EF726C">
        <w:tc>
          <w:tcPr>
            <w:tcW w:w="3157" w:type="pct"/>
            <w:gridSpan w:val="3"/>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lastRenderedPageBreak/>
              <w:t>Всего</w:t>
            </w:r>
          </w:p>
        </w:tc>
        <w:tc>
          <w:tcPr>
            <w:tcW w:w="628" w:type="pct"/>
          </w:tcPr>
          <w:p w:rsidR="00EF726C" w:rsidRPr="00EF726C" w:rsidRDefault="00EF726C" w:rsidP="00EF726C">
            <w:pPr>
              <w:spacing w:after="0" w:line="240" w:lineRule="auto"/>
              <w:rPr>
                <w:rFonts w:ascii="Times New Roman" w:eastAsia="Times New Roman" w:hAnsi="Times New Roman" w:cs="Times New Roman"/>
                <w:b/>
                <w:highlight w:val="green"/>
                <w:lang w:eastAsia="ru-RU"/>
              </w:rPr>
            </w:pPr>
            <w:r>
              <w:rPr>
                <w:rFonts w:ascii="Times New Roman" w:eastAsia="Times New Roman" w:hAnsi="Times New Roman" w:cs="Times New Roman"/>
                <w:b/>
                <w:lang w:eastAsia="ru-RU"/>
              </w:rPr>
              <w:t>407</w:t>
            </w:r>
          </w:p>
        </w:tc>
        <w:tc>
          <w:tcPr>
            <w:tcW w:w="553" w:type="pct"/>
          </w:tcPr>
          <w:p w:rsidR="00EF726C" w:rsidRPr="00EF726C" w:rsidRDefault="00EF726C" w:rsidP="00EF726C">
            <w:pPr>
              <w:spacing w:after="0" w:line="240" w:lineRule="auto"/>
              <w:rPr>
                <w:rFonts w:ascii="Times New Roman" w:eastAsia="Times New Roman" w:hAnsi="Times New Roman" w:cs="Times New Roman"/>
                <w:b/>
                <w:i/>
                <w:highlight w:val="green"/>
                <w:lang w:eastAsia="ru-RU"/>
              </w:rPr>
            </w:pPr>
          </w:p>
        </w:tc>
        <w:tc>
          <w:tcPr>
            <w:tcW w:w="662" w:type="pct"/>
          </w:tcPr>
          <w:p w:rsidR="00EF726C" w:rsidRPr="00EF726C" w:rsidRDefault="00EF726C" w:rsidP="00EF726C">
            <w:pPr>
              <w:spacing w:after="0" w:line="240" w:lineRule="auto"/>
              <w:rPr>
                <w:rFonts w:ascii="Times New Roman" w:eastAsia="Times New Roman" w:hAnsi="Times New Roman" w:cs="Times New Roman"/>
                <w:b/>
                <w:i/>
                <w:highlight w:val="green"/>
                <w:lang w:eastAsia="ru-RU"/>
              </w:rPr>
            </w:pPr>
          </w:p>
        </w:tc>
      </w:tr>
    </w:tbl>
    <w:p w:rsidR="00EF726C" w:rsidRPr="00EF726C" w:rsidRDefault="00EF726C" w:rsidP="00EF726C">
      <w:pPr>
        <w:suppressAutoHyphens/>
        <w:rPr>
          <w:rFonts w:ascii="Times New Roman" w:eastAsia="Times New Roman" w:hAnsi="Times New Roman" w:cs="Times New Roman"/>
          <w:i/>
          <w:lang w:eastAsia="ru-RU"/>
        </w:rPr>
      </w:pPr>
    </w:p>
    <w:p w:rsidR="00EF726C" w:rsidRPr="00EF726C" w:rsidRDefault="00EF726C" w:rsidP="00EF726C">
      <w:pPr>
        <w:spacing w:after="0"/>
        <w:ind w:firstLine="567"/>
        <w:jc w:val="center"/>
        <w:rPr>
          <w:rFonts w:ascii="Times New Roman" w:eastAsia="Times New Roman" w:hAnsi="Times New Roman" w:cs="Times New Roman"/>
          <w:b/>
          <w:bCs/>
          <w:sz w:val="24"/>
          <w:szCs w:val="24"/>
          <w:lang w:eastAsia="ru-RU"/>
        </w:rPr>
        <w:sectPr w:rsidR="00EF726C" w:rsidRPr="00EF726C" w:rsidSect="00EF726C">
          <w:footerReference w:type="even" r:id="rId23"/>
          <w:footerReference w:type="default" r:id="rId24"/>
          <w:pgSz w:w="16840" w:h="11907" w:orient="landscape"/>
          <w:pgMar w:top="851" w:right="992" w:bottom="1418" w:left="1134" w:header="709" w:footer="709" w:gutter="0"/>
          <w:cols w:space="720"/>
          <w:docGrid w:linePitch="299"/>
        </w:sectPr>
      </w:pPr>
    </w:p>
    <w:p w:rsidR="00EF726C" w:rsidRPr="00EF726C" w:rsidRDefault="00EF726C" w:rsidP="00EF726C">
      <w:pPr>
        <w:spacing w:after="0"/>
        <w:ind w:firstLine="567"/>
        <w:jc w:val="center"/>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lastRenderedPageBreak/>
        <w:t>3. УСЛОВИЯ РЕАЛИЗАЦИИ ПРОФЕССИОНАЛЬНОГО МОДУЛЯ</w:t>
      </w:r>
    </w:p>
    <w:p w:rsidR="00EF726C" w:rsidRPr="00EF726C" w:rsidRDefault="00EF726C" w:rsidP="00EF726C">
      <w:pPr>
        <w:spacing w:after="0"/>
        <w:ind w:firstLine="567"/>
        <w:rPr>
          <w:rFonts w:ascii="Times New Roman" w:eastAsia="Times New Roman" w:hAnsi="Times New Roman" w:cs="Times New Roman"/>
          <w:b/>
          <w:bCs/>
          <w:sz w:val="24"/>
          <w:szCs w:val="24"/>
          <w:highlight w:val="lightGray"/>
          <w:lang w:eastAsia="ru-RU"/>
        </w:rPr>
      </w:pPr>
    </w:p>
    <w:p w:rsidR="00EF726C" w:rsidRPr="00EF726C" w:rsidRDefault="00EF726C" w:rsidP="00EF726C">
      <w:pPr>
        <w:spacing w:after="0" w:line="240" w:lineRule="auto"/>
        <w:ind w:firstLine="567"/>
        <w:jc w:val="both"/>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t>3.1. Для реализации программы профессионального модуля должны быть предусмотрены следующие специальные помещения:</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sz w:val="24"/>
          <w:szCs w:val="24"/>
          <w:lang w:eastAsia="ru-RU"/>
        </w:rPr>
        <w:t>Кабинет«Устройствоавтомобилей»,</w:t>
      </w:r>
      <w:r w:rsidRPr="00EF726C">
        <w:rPr>
          <w:rFonts w:ascii="Times New Roman" w:eastAsia="Times New Roman" w:hAnsi="Times New Roman" w:cs="Times New Roman"/>
          <w:bCs/>
          <w:iCs/>
          <w:sz w:val="24"/>
          <w:szCs w:val="24"/>
          <w:lang w:eastAsia="ru-RU"/>
        </w:rPr>
        <w:t>оснащенный в соответствии с п. 6.1.2.1 образовательной программы по п</w:t>
      </w:r>
      <w:r w:rsidRPr="00EF726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sz w:val="24"/>
          <w:szCs w:val="24"/>
          <w:lang w:eastAsia="ru-RU"/>
        </w:rPr>
        <w:t>Лаборатория «Электротехники</w:t>
      </w:r>
      <w:r w:rsidRPr="00EF726C">
        <w:rPr>
          <w:rFonts w:ascii="Times New Roman" w:eastAsia="Times New Roman" w:hAnsi="Times New Roman" w:cs="Times New Roman"/>
          <w:spacing w:val="-1"/>
          <w:sz w:val="24"/>
          <w:szCs w:val="24"/>
          <w:lang w:eastAsia="ru-RU"/>
        </w:rPr>
        <w:t>»,</w:t>
      </w:r>
      <w:r w:rsidRPr="00EF726C">
        <w:rPr>
          <w:rFonts w:ascii="Times New Roman" w:eastAsia="Times New Roman" w:hAnsi="Times New Roman" w:cs="Times New Roman"/>
          <w:sz w:val="24"/>
          <w:szCs w:val="24"/>
          <w:lang w:eastAsia="ru-RU"/>
        </w:rPr>
        <w:t>оснащеннаяоборудованиемвсоответствии</w:t>
      </w:r>
      <w:r w:rsidRPr="00EF726C">
        <w:rPr>
          <w:rFonts w:ascii="Times New Roman" w:eastAsia="Times New Roman" w:hAnsi="Times New Roman" w:cs="Times New Roman"/>
          <w:bCs/>
          <w:sz w:val="24"/>
          <w:szCs w:val="24"/>
          <w:lang w:eastAsia="ru-RU"/>
        </w:rPr>
        <w:t xml:space="preserve">с п. 6.1.2.3 образовательной программы по </w:t>
      </w:r>
      <w:r w:rsidRPr="00EF726C">
        <w:rPr>
          <w:rFonts w:ascii="Times New Roman" w:eastAsia="Times New Roman" w:hAnsi="Times New Roman" w:cs="Times New Roman"/>
          <w:bCs/>
          <w:iCs/>
          <w:sz w:val="24"/>
          <w:szCs w:val="24"/>
          <w:lang w:eastAsia="ru-RU"/>
        </w:rPr>
        <w:t>п</w:t>
      </w:r>
      <w:r w:rsidRPr="00EF726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sz w:val="24"/>
          <w:szCs w:val="24"/>
          <w:lang w:eastAsia="ru-RU"/>
        </w:rPr>
        <w:t>Мастерские «Эксплуатации транспортных средств» и «Ремонт транспортных средств»,оснащенныеоборудованиемвсоответствии</w:t>
      </w:r>
      <w:r w:rsidRPr="00EF726C">
        <w:rPr>
          <w:rFonts w:ascii="Times New Roman" w:eastAsia="Times New Roman" w:hAnsi="Times New Roman" w:cs="Times New Roman"/>
          <w:bCs/>
          <w:sz w:val="24"/>
          <w:szCs w:val="24"/>
          <w:lang w:eastAsia="ru-RU"/>
        </w:rPr>
        <w:t xml:space="preserve"> с п. 6.1.2.4 образовательной программы по данной </w:t>
      </w:r>
      <w:r w:rsidRPr="00EF726C">
        <w:rPr>
          <w:rFonts w:ascii="Times New Roman" w:eastAsia="Times New Roman" w:hAnsi="Times New Roman" w:cs="Times New Roman"/>
          <w:bCs/>
          <w:iCs/>
          <w:sz w:val="24"/>
          <w:szCs w:val="24"/>
          <w:lang w:eastAsia="ru-RU"/>
        </w:rPr>
        <w:t>п</w:t>
      </w:r>
      <w:r w:rsidRPr="00EF726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sz w:val="24"/>
          <w:szCs w:val="24"/>
          <w:lang w:eastAsia="ru-RU"/>
        </w:rPr>
        <w:t xml:space="preserve">Оснащенныебазыпрактикивсоответствии </w:t>
      </w:r>
      <w:r w:rsidRPr="00EF726C">
        <w:rPr>
          <w:rFonts w:ascii="Times New Roman" w:eastAsia="Times New Roman" w:hAnsi="Times New Roman" w:cs="Times New Roman"/>
          <w:bCs/>
          <w:sz w:val="24"/>
          <w:szCs w:val="24"/>
          <w:lang w:eastAsia="ru-RU"/>
        </w:rPr>
        <w:t xml:space="preserve">с п 6.1.2.5 образовательной программы по </w:t>
      </w:r>
      <w:r w:rsidRPr="00EF726C">
        <w:rPr>
          <w:rFonts w:ascii="Times New Roman" w:eastAsia="Times New Roman" w:hAnsi="Times New Roman" w:cs="Times New Roman"/>
          <w:bCs/>
          <w:iCs/>
          <w:sz w:val="24"/>
          <w:szCs w:val="24"/>
          <w:lang w:eastAsia="ru-RU"/>
        </w:rPr>
        <w:t>п</w:t>
      </w:r>
      <w:r w:rsidRPr="00EF726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EF726C" w:rsidRPr="00EF726C" w:rsidRDefault="00EF726C" w:rsidP="00EF726C">
      <w:pPr>
        <w:suppressAutoHyphens/>
        <w:spacing w:after="0" w:line="240" w:lineRule="auto"/>
        <w:ind w:firstLine="567"/>
        <w:jc w:val="both"/>
        <w:rPr>
          <w:rFonts w:ascii="Times New Roman" w:eastAsia="Times New Roman" w:hAnsi="Times New Roman" w:cs="Times New Roman"/>
          <w:bCs/>
          <w:i/>
          <w:sz w:val="24"/>
          <w:szCs w:val="24"/>
          <w:lang w:eastAsia="ru-RU"/>
        </w:rPr>
      </w:pPr>
    </w:p>
    <w:p w:rsidR="00EF726C" w:rsidRPr="00EF726C" w:rsidRDefault="00EF726C" w:rsidP="00EF726C">
      <w:pPr>
        <w:spacing w:after="0" w:line="240" w:lineRule="auto"/>
        <w:ind w:firstLine="567"/>
        <w:jc w:val="both"/>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t>3.2. Информационное обеспечение реализации программы</w:t>
      </w:r>
    </w:p>
    <w:p w:rsidR="00EF726C" w:rsidRPr="00EF726C" w:rsidRDefault="00EF726C" w:rsidP="00EF726C">
      <w:pPr>
        <w:suppressAutoHyphens/>
        <w:spacing w:after="0" w:line="240" w:lineRule="auto"/>
        <w:ind w:firstLine="567"/>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bCs/>
          <w:sz w:val="24"/>
          <w:szCs w:val="24"/>
          <w:lang w:eastAsia="ru-RU"/>
        </w:rPr>
        <w:t>Для реализации программы библиотечный фонд образовательной организации должен иметь п</w:t>
      </w:r>
      <w:r w:rsidRPr="00EF726C">
        <w:rPr>
          <w:rFonts w:ascii="Times New Roman" w:eastAsia="Times New Roman" w:hAnsi="Times New Roman" w:cs="Times New Roman"/>
          <w:sz w:val="24"/>
          <w:szCs w:val="24"/>
          <w:lang w:eastAsia="ru-RU"/>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EF726C">
        <w:rPr>
          <w:rFonts w:ascii="Times New Roman" w:eastAsia="Times New Roman" w:hAnsi="Times New Roman" w:cs="Times New Roman"/>
          <w:bCs/>
          <w:sz w:val="24"/>
          <w:szCs w:val="24"/>
          <w:lang w:eastAsia="ru-RU"/>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EF726C" w:rsidRPr="00EF726C" w:rsidRDefault="00EF726C" w:rsidP="00EF726C">
      <w:pPr>
        <w:spacing w:after="0" w:line="240" w:lineRule="auto"/>
        <w:ind w:firstLine="567"/>
        <w:contextualSpacing/>
        <w:jc w:val="both"/>
        <w:rPr>
          <w:rFonts w:ascii="Times New Roman" w:eastAsia="Times New Roman" w:hAnsi="Times New Roman" w:cs="Times New Roman"/>
          <w:sz w:val="24"/>
          <w:szCs w:val="24"/>
          <w:lang w:eastAsia="ru-RU"/>
        </w:rPr>
      </w:pPr>
    </w:p>
    <w:p w:rsidR="00EF726C" w:rsidRPr="00EF726C" w:rsidRDefault="00EF726C" w:rsidP="00EF726C">
      <w:pPr>
        <w:spacing w:after="0" w:line="240" w:lineRule="auto"/>
        <w:ind w:firstLine="567"/>
        <w:contextualSpacing/>
        <w:jc w:val="both"/>
        <w:rPr>
          <w:rFonts w:ascii="Times New Roman" w:eastAsia="Times New Roman" w:hAnsi="Times New Roman" w:cs="Times New Roman"/>
          <w:b/>
          <w:sz w:val="24"/>
          <w:szCs w:val="24"/>
        </w:rPr>
      </w:pPr>
      <w:r w:rsidRPr="00EF726C">
        <w:rPr>
          <w:rFonts w:ascii="Times New Roman" w:eastAsia="Times New Roman" w:hAnsi="Times New Roman" w:cs="Times New Roman"/>
          <w:b/>
          <w:sz w:val="24"/>
          <w:szCs w:val="24"/>
        </w:rPr>
        <w:t>3.2.1. Основные печатные издания</w:t>
      </w:r>
    </w:p>
    <w:p w:rsidR="00EF726C" w:rsidRPr="00EF726C" w:rsidRDefault="00EF726C" w:rsidP="00EF726C">
      <w:pPr>
        <w:spacing w:after="0" w:line="240" w:lineRule="auto"/>
        <w:ind w:firstLine="567"/>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1. Техническое обслуживание автомобилей: учебник для студ. учреждений сред. проф. образования / С. А. Ашихмин Е. А. Ашихмина. - М.: ИЦ 2022 «Академия». </w:t>
      </w:r>
    </w:p>
    <w:p w:rsidR="00EF726C" w:rsidRPr="00EF726C" w:rsidRDefault="00EF726C" w:rsidP="00EF726C">
      <w:pPr>
        <w:spacing w:after="0" w:line="240" w:lineRule="auto"/>
        <w:ind w:firstLine="567"/>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2. Техническое обслуживание автомобилей: учебник для студ. учреждений сред. проф. образования / М. В. Полихов. - М.: ИЦ «Академия». - 3-е изд., испр. – М.: ИЦ «Академия». – 208 с. – (Проф.образование. ТОП-50). - 2022 Рекомендовано ФГАУ "ФИРО".</w:t>
      </w:r>
    </w:p>
    <w:p w:rsidR="00EF726C" w:rsidRPr="00EF726C" w:rsidRDefault="00EF726C" w:rsidP="00EF726C">
      <w:pPr>
        <w:spacing w:after="0" w:line="240" w:lineRule="auto"/>
        <w:ind w:firstLine="567"/>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3. Техническое обслуживание и ремонт автомобиля: в 2 ч. Ч. 1.: учебник для студ. учреждений сред. проф. образования / А. С. Кузнецов. – 7-е изд., стер. - М.: ИЦ «Академия». - 368 с. - Проф.образование). 2022 Рекомендовано ФГАУ "ФИРО".</w:t>
      </w:r>
    </w:p>
    <w:p w:rsidR="00EF726C" w:rsidRPr="00EF726C" w:rsidRDefault="00EF726C" w:rsidP="00EF726C">
      <w:pPr>
        <w:spacing w:after="0" w:line="240" w:lineRule="auto"/>
        <w:ind w:firstLine="567"/>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4. Техническое обслуживание и ремонт автомобиля: в 2 ч. Ч. 2.: учебник для студ. учреждений сред. проф. образования / А. С. Кузнецов. – 7-е изд., стер. - М.: ИЦ «Академия». - 256 с. - (Проф.образование). 2022 Рекомендовано ФГАУ "ФИРО".</w:t>
      </w:r>
    </w:p>
    <w:p w:rsidR="00EF726C" w:rsidRPr="00EF726C" w:rsidRDefault="00EF726C" w:rsidP="00EF726C">
      <w:pPr>
        <w:spacing w:after="0" w:line="240" w:lineRule="auto"/>
        <w:ind w:firstLine="567"/>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5. Техническое обслуживание и ремонт автомобильных двигателей: учебник для студ. учреждений сред. проф. образования / В. И. Карагодин. –  М.: ИЦ «Академия», 2023. - (Проф.образование. ТОП-50). - Рекомендовано ФУМО СПО.</w:t>
      </w:r>
    </w:p>
    <w:p w:rsidR="00EF726C" w:rsidRPr="00EF726C" w:rsidRDefault="00EF726C" w:rsidP="00EF726C">
      <w:pPr>
        <w:spacing w:after="0" w:line="240" w:lineRule="auto"/>
        <w:ind w:firstLine="567"/>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6. Техническое обслуживание и ремонт шасси автомобилей: учебник для студ. учреждений сред. проф. образования / В. М. Виноградов. – 4-е изд., стер. - М.: ИЦ «Академия», 2023. - (Проф.образование. ТОП-50). </w:t>
      </w:r>
    </w:p>
    <w:p w:rsidR="00EF726C" w:rsidRPr="00EF726C" w:rsidRDefault="00EF726C" w:rsidP="00EF726C">
      <w:pPr>
        <w:spacing w:after="0" w:line="240" w:lineRule="auto"/>
        <w:ind w:firstLine="567"/>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7. Электрооборудование автомобилей и тракторов: учебник для студ. учреждений сред. проф. образования / В. А. Набоких. – 6-е изд., испр. – М.: ИЦ «Академия», 2017. – 400 с. – (Проф.образование. Проф.модуль). - Рекомендовано ФГУ "ФИРО".</w:t>
      </w:r>
    </w:p>
    <w:p w:rsidR="00EF726C" w:rsidRPr="00EF726C" w:rsidRDefault="00EF726C" w:rsidP="00EF726C">
      <w:pPr>
        <w:spacing w:after="0" w:line="240" w:lineRule="auto"/>
        <w:ind w:firstLine="567"/>
        <w:contextualSpacing/>
        <w:jc w:val="both"/>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sz w:val="24"/>
          <w:szCs w:val="24"/>
          <w:lang w:eastAsia="ru-RU"/>
        </w:rPr>
        <w:t xml:space="preserve">8. Организация производства технического обслуживания и текущего ремонта автомобилей: учеб. пособие. для студ. учреждений сред. проф. образования /В. М. Виноградов, И. В. Бухтев В. Н. Редин. - 6-е изд., стер. – М.: ИЦ "Академия", 2017. – 272 с. – (Проф.образование. Автомобильный транспорт). – Рекомендовано ФГУ "ФИРО". </w:t>
      </w:r>
    </w:p>
    <w:p w:rsidR="00EF726C" w:rsidRPr="00EF726C" w:rsidRDefault="00EF726C" w:rsidP="00EF726C">
      <w:pPr>
        <w:spacing w:after="0" w:line="240" w:lineRule="auto"/>
        <w:ind w:firstLine="567"/>
        <w:jc w:val="both"/>
        <w:rPr>
          <w:rFonts w:ascii="Times New Roman" w:eastAsia="Times New Roman" w:hAnsi="Times New Roman" w:cs="Times New Roman"/>
          <w:b/>
          <w:sz w:val="24"/>
          <w:szCs w:val="24"/>
          <w:lang w:eastAsia="ru-RU"/>
        </w:rPr>
      </w:pPr>
    </w:p>
    <w:p w:rsidR="00EF726C" w:rsidRPr="00EF726C" w:rsidRDefault="00EF726C" w:rsidP="00EF726C">
      <w:pPr>
        <w:spacing w:after="0" w:line="240" w:lineRule="auto"/>
        <w:ind w:firstLine="567"/>
        <w:jc w:val="both"/>
        <w:rPr>
          <w:rFonts w:ascii="Times New Roman" w:eastAsia="Times New Roman" w:hAnsi="Times New Roman" w:cs="Times New Roman"/>
          <w:i/>
          <w:iCs/>
          <w:sz w:val="24"/>
          <w:szCs w:val="24"/>
          <w:lang w:eastAsia="ru-RU"/>
        </w:rPr>
      </w:pPr>
      <w:r w:rsidRPr="00EF726C">
        <w:rPr>
          <w:rFonts w:ascii="Times New Roman" w:eastAsia="Times New Roman" w:hAnsi="Times New Roman" w:cs="Times New Roman"/>
          <w:b/>
          <w:sz w:val="24"/>
          <w:szCs w:val="24"/>
          <w:lang w:eastAsia="ru-RU"/>
        </w:rPr>
        <w:t>3.2.2. Основные электронные издания</w:t>
      </w:r>
    </w:p>
    <w:p w:rsidR="00EF726C" w:rsidRPr="00EF726C" w:rsidRDefault="00EF726C" w:rsidP="00EF726C">
      <w:pPr>
        <w:spacing w:after="0"/>
        <w:ind w:firstLine="709"/>
        <w:contextualSpacing/>
        <w:jc w:val="both"/>
        <w:rPr>
          <w:rFonts w:ascii="Times New Roman" w:eastAsia="Times New Roman" w:hAnsi="Times New Roman" w:cs="Times New Roman"/>
          <w:b/>
          <w:i/>
          <w:sz w:val="24"/>
          <w:szCs w:val="24"/>
          <w:highlight w:val="green"/>
          <w:lang w:eastAsia="ru-RU"/>
        </w:rPr>
      </w:pPr>
      <w:r w:rsidRPr="00EF726C">
        <w:rPr>
          <w:rFonts w:ascii="Times New Roman" w:eastAsia="Times New Roman" w:hAnsi="Times New Roman" w:cs="Times New Roman"/>
          <w:sz w:val="24"/>
          <w:szCs w:val="24"/>
        </w:rPr>
        <w:lastRenderedPageBreak/>
        <w:t xml:space="preserve">1. Пехальский А.П. Устройство автомобилей и двигателей: электронное учебное издание для студ. учреждений сред. проф. образования / А.П. Пехальский, И.А. Пехальский. – Москва: Академия, 2019. – </w:t>
      </w:r>
      <w:r w:rsidRPr="00EF726C">
        <w:rPr>
          <w:rFonts w:ascii="Times New Roman" w:eastAsia="Times New Roman" w:hAnsi="Times New Roman" w:cs="Times New Roman"/>
          <w:sz w:val="24"/>
          <w:szCs w:val="24"/>
          <w:lang w:val="en-US"/>
        </w:rPr>
        <w:t>URL</w:t>
      </w:r>
      <w:r w:rsidRPr="00EF726C">
        <w:rPr>
          <w:rFonts w:ascii="Times New Roman" w:eastAsia="Times New Roman" w:hAnsi="Times New Roman" w:cs="Times New Roman"/>
          <w:sz w:val="24"/>
          <w:szCs w:val="24"/>
        </w:rPr>
        <w:t xml:space="preserve">: </w:t>
      </w:r>
      <w:hyperlink r:id="rId25" w:anchor="844630" w:history="1">
        <w:r w:rsidRPr="00EF726C">
          <w:rPr>
            <w:rFonts w:ascii="Times New Roman" w:eastAsia="Times New Roman" w:hAnsi="Times New Roman" w:cs="Times New Roman"/>
            <w:sz w:val="24"/>
            <w:szCs w:val="24"/>
          </w:rPr>
          <w:t>https://elearning.academia-moscow.ru/shellserver?id=4106954&amp;demo=1&amp;module_id=844630#844630</w:t>
        </w:r>
      </w:hyperlink>
      <w:r w:rsidRPr="00EF726C">
        <w:rPr>
          <w:rFonts w:ascii="Times New Roman" w:eastAsia="Times New Roman" w:hAnsi="Times New Roman" w:cs="Times New Roman"/>
          <w:sz w:val="24"/>
          <w:szCs w:val="24"/>
        </w:rPr>
        <w:t xml:space="preserve">  – Текст: электронный.</w:t>
      </w:r>
    </w:p>
    <w:p w:rsidR="00EF726C" w:rsidRPr="00EF726C" w:rsidRDefault="00EF726C" w:rsidP="00EF726C">
      <w:pPr>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4. КОНТРОЛЬ И ОЦЕНКА РЕЗУЛЬТАТОВ ОСВОЕНИЯ </w:t>
      </w:r>
      <w:r w:rsidRPr="00EF726C">
        <w:rPr>
          <w:rFonts w:ascii="Times New Roman" w:eastAsia="Times New Roman" w:hAnsi="Times New Roman" w:cs="Times New Roman"/>
          <w:b/>
          <w:bCs/>
          <w:lang w:eastAsia="ru-RU"/>
        </w:rPr>
        <w:br/>
        <w:t>ПРОФЕССИОНАЛЬНОГО МОДУЛЯ</w:t>
      </w:r>
    </w:p>
    <w:tbl>
      <w:tblPr>
        <w:tblW w:w="9742"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96"/>
        <w:gridCol w:w="3969"/>
        <w:gridCol w:w="2977"/>
      </w:tblGrid>
      <w:tr w:rsidR="00EF726C" w:rsidRPr="00EF726C" w:rsidTr="00385079">
        <w:trPr>
          <w:trHeight w:val="1377"/>
        </w:trPr>
        <w:tc>
          <w:tcPr>
            <w:tcW w:w="2796" w:type="dxa"/>
            <w:tcBorders>
              <w:top w:val="single" w:sz="4" w:space="0" w:color="000000"/>
              <w:left w:val="single" w:sz="4" w:space="0" w:color="000000"/>
              <w:bottom w:val="single" w:sz="4" w:space="0" w:color="000000"/>
              <w:right w:val="single" w:sz="4" w:space="0" w:color="000000"/>
            </w:tcBorders>
            <w:vAlign w:val="center"/>
            <w:hideMark/>
          </w:tcPr>
          <w:p w:rsidR="00EF726C" w:rsidRPr="00EF726C" w:rsidRDefault="00EF726C" w:rsidP="00EF726C">
            <w:pPr>
              <w:widowControl w:val="0"/>
              <w:autoSpaceDE w:val="0"/>
              <w:autoSpaceDN w:val="0"/>
              <w:spacing w:after="0" w:line="240" w:lineRule="auto"/>
              <w:jc w:val="center"/>
              <w:rPr>
                <w:rFonts w:ascii="Times New Roman" w:eastAsia="Times New Roman" w:hAnsi="Times New Roman" w:cs="Times New Roman"/>
                <w:b/>
                <w:sz w:val="24"/>
                <w:szCs w:val="24"/>
              </w:rPr>
            </w:pPr>
            <w:r w:rsidRPr="00EF726C">
              <w:rPr>
                <w:rFonts w:ascii="Times New Roman" w:eastAsia="Times New Roman" w:hAnsi="Times New Roman" w:cs="Times New Roman"/>
                <w:b/>
                <w:sz w:val="24"/>
                <w:szCs w:val="24"/>
              </w:rPr>
              <w:t>Код и наименованиепрофессиональных иобщих компетенций,формируемыхврамкахмодуля</w:t>
            </w:r>
          </w:p>
        </w:tc>
        <w:tc>
          <w:tcPr>
            <w:tcW w:w="3969" w:type="dxa"/>
            <w:tcBorders>
              <w:top w:val="single" w:sz="4" w:space="0" w:color="000000"/>
              <w:left w:val="single" w:sz="4" w:space="0" w:color="000000"/>
              <w:bottom w:val="single" w:sz="4" w:space="0" w:color="000000"/>
              <w:right w:val="single" w:sz="4" w:space="0" w:color="000000"/>
            </w:tcBorders>
            <w:vAlign w:val="center"/>
          </w:tcPr>
          <w:p w:rsidR="00EF726C" w:rsidRPr="00EF726C" w:rsidRDefault="00EF726C" w:rsidP="00EF726C">
            <w:pPr>
              <w:widowControl w:val="0"/>
              <w:autoSpaceDE w:val="0"/>
              <w:autoSpaceDN w:val="0"/>
              <w:spacing w:after="0" w:line="240" w:lineRule="auto"/>
              <w:jc w:val="center"/>
              <w:rPr>
                <w:rFonts w:ascii="Times New Roman" w:eastAsia="Times New Roman" w:hAnsi="Times New Roman" w:cs="Times New Roman"/>
                <w:b/>
                <w:sz w:val="24"/>
                <w:szCs w:val="24"/>
                <w:lang w:val="en-US"/>
              </w:rPr>
            </w:pPr>
            <w:r w:rsidRPr="00EF726C">
              <w:rPr>
                <w:rFonts w:ascii="Times New Roman" w:eastAsia="Times New Roman" w:hAnsi="Times New Roman" w:cs="Times New Roman"/>
                <w:b/>
                <w:sz w:val="24"/>
                <w:szCs w:val="24"/>
                <w:lang w:val="en-US"/>
              </w:rPr>
              <w:t>Критерииоценки</w:t>
            </w:r>
          </w:p>
        </w:tc>
        <w:tc>
          <w:tcPr>
            <w:tcW w:w="2977" w:type="dxa"/>
            <w:tcBorders>
              <w:top w:val="single" w:sz="4" w:space="0" w:color="000000"/>
              <w:left w:val="single" w:sz="4" w:space="0" w:color="000000"/>
              <w:bottom w:val="single" w:sz="4" w:space="0" w:color="000000"/>
              <w:right w:val="single" w:sz="4" w:space="0" w:color="000000"/>
            </w:tcBorders>
            <w:vAlign w:val="center"/>
          </w:tcPr>
          <w:p w:rsidR="00EF726C" w:rsidRPr="00EF726C" w:rsidRDefault="00EF726C" w:rsidP="00EF726C">
            <w:pPr>
              <w:widowControl w:val="0"/>
              <w:autoSpaceDE w:val="0"/>
              <w:autoSpaceDN w:val="0"/>
              <w:spacing w:after="0" w:line="240" w:lineRule="auto"/>
              <w:jc w:val="center"/>
              <w:rPr>
                <w:rFonts w:ascii="Times New Roman" w:eastAsia="Times New Roman" w:hAnsi="Times New Roman" w:cs="Times New Roman"/>
                <w:b/>
                <w:sz w:val="24"/>
                <w:szCs w:val="24"/>
                <w:lang w:val="en-US"/>
              </w:rPr>
            </w:pPr>
            <w:r w:rsidRPr="00EF726C">
              <w:rPr>
                <w:rFonts w:ascii="Times New Roman" w:eastAsia="Times New Roman" w:hAnsi="Times New Roman" w:cs="Times New Roman"/>
                <w:b/>
                <w:sz w:val="24"/>
                <w:szCs w:val="24"/>
                <w:lang w:val="en-US"/>
              </w:rPr>
              <w:t>Методы оценки</w:t>
            </w:r>
          </w:p>
        </w:tc>
      </w:tr>
      <w:tr w:rsidR="00EF726C" w:rsidRPr="00EF726C" w:rsidTr="00385079">
        <w:trPr>
          <w:trHeight w:val="945"/>
        </w:trPr>
        <w:tc>
          <w:tcPr>
            <w:tcW w:w="2796" w:type="dxa"/>
            <w:vMerge w:val="restart"/>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ПК 2.1. Осуществлять техническое обслуживание автомобильных двигателей</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61" w:lineRule="exact"/>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Выполнении регламентных работ по техническому обслуживанию автомобилей;</w:t>
            </w:r>
          </w:p>
        </w:tc>
        <w:tc>
          <w:tcPr>
            <w:tcW w:w="2977"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Тестирование Оценка результатов выполнения тестовыхзаданий</w:t>
            </w:r>
          </w:p>
        </w:tc>
      </w:tr>
      <w:tr w:rsidR="00EF726C" w:rsidRPr="00EF726C" w:rsidTr="00385079">
        <w:trPr>
          <w:trHeight w:val="2208"/>
        </w:trPr>
        <w:tc>
          <w:tcPr>
            <w:tcW w:w="2796" w:type="dxa"/>
            <w:vMerge/>
            <w:tcBorders>
              <w:top w:val="single" w:sz="4" w:space="0" w:color="000000"/>
              <w:left w:val="single" w:sz="4" w:space="0" w:color="000000"/>
              <w:bottom w:val="single" w:sz="4" w:space="0" w:color="000000"/>
              <w:right w:val="single" w:sz="4" w:space="0" w:color="000000"/>
            </w:tcBorders>
            <w:vAlign w:val="center"/>
            <w:hideMark/>
          </w:tcPr>
          <w:p w:rsidR="00EF726C" w:rsidRPr="00EF726C" w:rsidRDefault="00EF726C" w:rsidP="00EF726C">
            <w:pPr>
              <w:spacing w:after="0" w:line="240" w:lineRule="auto"/>
              <w:jc w:val="both"/>
              <w:rPr>
                <w:rFonts w:ascii="Times New Roman" w:eastAsia="Times New Roman" w:hAnsi="Times New Roman" w:cs="Times New Roman"/>
                <w:sz w:val="24"/>
                <w:szCs w:val="24"/>
              </w:rPr>
            </w:pP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61" w:lineRule="exact"/>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Применять нормативно-техническую документацию по техническому обслуживанию автомобилей;Выбирать и пользоваться инструментами, приспособлениями и стендами для технического обслуживания систем и частей автомобилей;</w:t>
            </w:r>
          </w:p>
        </w:tc>
        <w:tc>
          <w:tcPr>
            <w:tcW w:w="2977"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tc>
      </w:tr>
      <w:tr w:rsidR="00EF726C" w:rsidRPr="00EF726C" w:rsidTr="00385079">
        <w:trPr>
          <w:trHeight w:val="1029"/>
        </w:trPr>
        <w:tc>
          <w:tcPr>
            <w:tcW w:w="2796" w:type="dxa"/>
            <w:vMerge w:val="restart"/>
            <w:tcBorders>
              <w:top w:val="single" w:sz="4" w:space="0" w:color="000000"/>
              <w:left w:val="single" w:sz="4" w:space="0" w:color="000000"/>
              <w:right w:val="single" w:sz="4" w:space="0" w:color="000000"/>
            </w:tcBorders>
            <w:hideMark/>
          </w:tcPr>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lang w:eastAsia="ru-RU"/>
              </w:rPr>
              <w:t>ПК 2.2. Осуществлять техническое обслуживание электрических и электронных систем автомобилей</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Выполнении работ по ремонту деталей автомобиля;</w:t>
            </w:r>
          </w:p>
        </w:tc>
        <w:tc>
          <w:tcPr>
            <w:tcW w:w="2977"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Тестирование Оценка результатов выполнения тесовыхзаданий</w:t>
            </w:r>
          </w:p>
        </w:tc>
      </w:tr>
      <w:tr w:rsidR="00EF726C" w:rsidRPr="00EF726C" w:rsidTr="00385079">
        <w:trPr>
          <w:trHeight w:val="1267"/>
        </w:trPr>
        <w:tc>
          <w:tcPr>
            <w:tcW w:w="2796" w:type="dxa"/>
            <w:vMerge/>
            <w:tcBorders>
              <w:left w:val="single" w:sz="4" w:space="0" w:color="000000"/>
              <w:right w:val="single" w:sz="4" w:space="0" w:color="000000"/>
            </w:tcBorders>
            <w:vAlign w:val="center"/>
            <w:hideMark/>
          </w:tcPr>
          <w:p w:rsidR="00EF726C" w:rsidRPr="00EF726C" w:rsidRDefault="00EF726C" w:rsidP="00385079">
            <w:pPr>
              <w:spacing w:after="0" w:line="240" w:lineRule="auto"/>
              <w:rPr>
                <w:rFonts w:ascii="Times New Roman" w:eastAsia="Times New Roman" w:hAnsi="Times New Roman" w:cs="Times New Roman"/>
                <w:sz w:val="24"/>
                <w:szCs w:val="24"/>
              </w:rPr>
            </w:pPr>
          </w:p>
        </w:tc>
        <w:tc>
          <w:tcPr>
            <w:tcW w:w="3969" w:type="dxa"/>
            <w:tcBorders>
              <w:top w:val="single" w:sz="4" w:space="0" w:color="000000"/>
              <w:left w:val="single" w:sz="4" w:space="0" w:color="000000"/>
              <w:right w:val="single" w:sz="4" w:space="0" w:color="000000"/>
            </w:tcBorders>
            <w:hideMark/>
          </w:tcPr>
          <w:p w:rsidR="00EF726C" w:rsidRPr="00EF726C" w:rsidRDefault="00EF726C" w:rsidP="00EF726C">
            <w:pPr>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Выбирать и пользоваться инструментами, приспособлениями и стендами для технического обслуживания систем и частей автомобилей;</w:t>
            </w:r>
          </w:p>
        </w:tc>
        <w:tc>
          <w:tcPr>
            <w:tcW w:w="2977" w:type="dxa"/>
            <w:tcBorders>
              <w:top w:val="single" w:sz="4" w:space="0" w:color="000000"/>
              <w:left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tc>
      </w:tr>
      <w:tr w:rsidR="00EF726C" w:rsidRPr="00EF726C" w:rsidTr="00385079">
        <w:trPr>
          <w:trHeight w:val="1267"/>
        </w:trPr>
        <w:tc>
          <w:tcPr>
            <w:tcW w:w="2796" w:type="dxa"/>
            <w:vMerge w:val="restart"/>
            <w:tcBorders>
              <w:top w:val="single" w:sz="4" w:space="0" w:color="000000"/>
              <w:left w:val="single" w:sz="4" w:space="0" w:color="000000"/>
              <w:bottom w:val="single" w:sz="4" w:space="0" w:color="000000"/>
              <w:right w:val="single" w:sz="4" w:space="0" w:color="000000"/>
            </w:tcBorders>
            <w:hideMark/>
          </w:tcPr>
          <w:p w:rsidR="00EF726C" w:rsidRPr="00EF726C" w:rsidRDefault="00EF726C" w:rsidP="00385079">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ПК 2.3. Осуществлять техническое обслуживание автомобильных трансмиссий</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63" w:lineRule="exact"/>
              <w:jc w:val="both"/>
              <w:rPr>
                <w:rFonts w:ascii="Times New Roman" w:eastAsia="Times New Roman" w:hAnsi="Times New Roman" w:cs="Times New Roman"/>
                <w:sz w:val="24"/>
                <w:szCs w:val="24"/>
              </w:rPr>
            </w:pPr>
            <w:r w:rsidRPr="00EF726C">
              <w:rPr>
                <w:rFonts w:ascii="Times" w:eastAsia="Times" w:hAnsi="Times" w:cs="Times"/>
                <w:sz w:val="24"/>
                <w:szCs w:val="24"/>
                <w:lang w:eastAsia="ru-RU"/>
              </w:rPr>
              <w:t>Выполнении работ по ремонту деталей автомобиля;</w:t>
            </w:r>
            <w:r w:rsidRPr="00EF726C">
              <w:rPr>
                <w:rFonts w:ascii="Times New Roman" w:eastAsia="Times New Roman" w:hAnsi="Times New Roman" w:cs="Times New Roman"/>
                <w:sz w:val="24"/>
                <w:szCs w:val="24"/>
              </w:rPr>
              <w:t>.</w:t>
            </w:r>
          </w:p>
        </w:tc>
        <w:tc>
          <w:tcPr>
            <w:tcW w:w="2977"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Тестирование Оценка результатов выполнения тестовыхзаданий</w:t>
            </w:r>
          </w:p>
        </w:tc>
      </w:tr>
      <w:tr w:rsidR="00EF726C" w:rsidRPr="00EF726C" w:rsidTr="00385079">
        <w:trPr>
          <w:trHeight w:val="3312"/>
        </w:trPr>
        <w:tc>
          <w:tcPr>
            <w:tcW w:w="2796" w:type="dxa"/>
            <w:vMerge/>
            <w:tcBorders>
              <w:top w:val="single" w:sz="4" w:space="0" w:color="000000"/>
              <w:left w:val="single" w:sz="4" w:space="0" w:color="000000"/>
              <w:bottom w:val="single" w:sz="4" w:space="0" w:color="000000"/>
              <w:right w:val="single" w:sz="4" w:space="0" w:color="000000"/>
            </w:tcBorders>
            <w:vAlign w:val="center"/>
            <w:hideMark/>
          </w:tcPr>
          <w:p w:rsidR="00EF726C" w:rsidRPr="00EF726C" w:rsidRDefault="00EF726C" w:rsidP="00EF726C">
            <w:pPr>
              <w:spacing w:after="0" w:line="240" w:lineRule="auto"/>
              <w:jc w:val="both"/>
              <w:rPr>
                <w:rFonts w:ascii="Times New Roman" w:eastAsia="Times New Roman" w:hAnsi="Times New Roman" w:cs="Times New Roman"/>
                <w:sz w:val="24"/>
                <w:szCs w:val="24"/>
              </w:rPr>
            </w:pP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78" w:lineRule="exact"/>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Устранять возникшие во время эксплуатации транспортных средств мелкие неисправности, с соблюдением требований безопасности;</w:t>
            </w:r>
          </w:p>
        </w:tc>
        <w:tc>
          <w:tcPr>
            <w:tcW w:w="2977"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tc>
      </w:tr>
      <w:tr w:rsidR="00EF726C" w:rsidRPr="00EF726C" w:rsidTr="00385079">
        <w:trPr>
          <w:trHeight w:val="1073"/>
        </w:trPr>
        <w:tc>
          <w:tcPr>
            <w:tcW w:w="2796" w:type="dxa"/>
            <w:vMerge w:val="restart"/>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lastRenderedPageBreak/>
              <w:t>ПК 2.4. Осуществлять техническое обслуживание ходовой части и механизмов управления автомобилей</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Выполнении регламентных работ по техническому обслуживанию автомобилей;</w:t>
            </w:r>
          </w:p>
        </w:tc>
        <w:tc>
          <w:tcPr>
            <w:tcW w:w="2977"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59" w:lineRule="exact"/>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ТестированиеОценка результатов выполнения тестовыхзаданий</w:t>
            </w:r>
          </w:p>
        </w:tc>
      </w:tr>
      <w:tr w:rsidR="00EF726C" w:rsidRPr="00EF726C" w:rsidTr="00385079">
        <w:trPr>
          <w:trHeight w:val="1117"/>
        </w:trPr>
        <w:tc>
          <w:tcPr>
            <w:tcW w:w="2796" w:type="dxa"/>
            <w:vMerge/>
            <w:tcBorders>
              <w:top w:val="single" w:sz="4" w:space="0" w:color="000000"/>
              <w:left w:val="single" w:sz="4" w:space="0" w:color="000000"/>
              <w:bottom w:val="single" w:sz="4" w:space="0" w:color="000000"/>
              <w:right w:val="single" w:sz="4" w:space="0" w:color="000000"/>
            </w:tcBorders>
            <w:vAlign w:val="center"/>
            <w:hideMark/>
          </w:tcPr>
          <w:p w:rsidR="00EF726C" w:rsidRPr="00EF726C" w:rsidRDefault="00EF726C" w:rsidP="00EF726C">
            <w:pPr>
              <w:spacing w:after="0" w:line="240" w:lineRule="auto"/>
              <w:jc w:val="both"/>
              <w:rPr>
                <w:rFonts w:ascii="Times New Roman" w:eastAsia="Times New Roman" w:hAnsi="Times New Roman" w:cs="Times New Roman"/>
                <w:sz w:val="24"/>
                <w:szCs w:val="24"/>
              </w:rPr>
            </w:pP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Выбирать и пользоваться инструментами, приспособлениями и стендами для технического обслуживания систем и частей автомобилей;</w:t>
            </w:r>
          </w:p>
        </w:tc>
        <w:tc>
          <w:tcPr>
            <w:tcW w:w="2977"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tc>
      </w:tr>
      <w:tr w:rsidR="00EF726C" w:rsidRPr="00EF726C" w:rsidTr="00385079">
        <w:trPr>
          <w:trHeight w:val="725"/>
        </w:trPr>
        <w:tc>
          <w:tcPr>
            <w:tcW w:w="2796" w:type="dxa"/>
            <w:vMerge w:val="restart"/>
            <w:tcBorders>
              <w:top w:val="single" w:sz="4" w:space="0" w:color="000000"/>
              <w:left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ПК 2.5. Осуществлять техническое обслуживание автомобильных кузовов.</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Выполнении регламентных работ по техническому обслуживанию автомобилей;</w:t>
            </w:r>
          </w:p>
        </w:tc>
        <w:tc>
          <w:tcPr>
            <w:tcW w:w="2977"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Тестирование Оценка результатов выполнения тестовыхзаданий</w:t>
            </w:r>
          </w:p>
        </w:tc>
      </w:tr>
      <w:tr w:rsidR="00EF726C" w:rsidRPr="00EF726C" w:rsidTr="00385079">
        <w:trPr>
          <w:trHeight w:val="2692"/>
        </w:trPr>
        <w:tc>
          <w:tcPr>
            <w:tcW w:w="2796" w:type="dxa"/>
            <w:vMerge/>
            <w:tcBorders>
              <w:left w:val="single" w:sz="4" w:space="0" w:color="000000"/>
              <w:right w:val="single" w:sz="4" w:space="0" w:color="000000"/>
            </w:tcBorders>
          </w:tcPr>
          <w:p w:rsidR="00EF726C" w:rsidRPr="00EF726C" w:rsidRDefault="00EF726C" w:rsidP="00EF726C">
            <w:pPr>
              <w:widowControl w:val="0"/>
              <w:autoSpaceDE w:val="0"/>
              <w:autoSpaceDN w:val="0"/>
              <w:spacing w:before="41" w:after="0" w:line="240" w:lineRule="auto"/>
              <w:ind w:left="164"/>
              <w:jc w:val="both"/>
              <w:rPr>
                <w:rFonts w:ascii="Times New Roman" w:eastAsia="Times New Roman" w:hAnsi="Times New Roman" w:cs="Times New Roman"/>
                <w:sz w:val="24"/>
                <w:szCs w:val="24"/>
              </w:rPr>
            </w:pP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tabs>
                <w:tab w:val="left" w:pos="3720"/>
              </w:tabs>
              <w:autoSpaceDE w:val="0"/>
              <w:autoSpaceDN w:val="0"/>
              <w:spacing w:before="41" w:after="0" w:line="235" w:lineRule="auto"/>
              <w:ind w:left="34" w:right="33"/>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Устранять возникшие во время эксплуатации транспортных средств мелкие неисправности, с соблюдением требований безопасности;</w:t>
            </w:r>
          </w:p>
        </w:tc>
        <w:tc>
          <w:tcPr>
            <w:tcW w:w="2977"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385079">
            <w:pPr>
              <w:widowControl w:val="0"/>
              <w:autoSpaceDE w:val="0"/>
              <w:autoSpaceDN w:val="0"/>
              <w:spacing w:before="41" w:after="0" w:line="240" w:lineRule="auto"/>
              <w:ind w:left="34" w:right="79"/>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p w:rsidR="00EF726C" w:rsidRPr="00EF726C" w:rsidRDefault="00EF726C" w:rsidP="00385079">
            <w:pPr>
              <w:widowControl w:val="0"/>
              <w:autoSpaceDE w:val="0"/>
              <w:autoSpaceDN w:val="0"/>
              <w:spacing w:before="189" w:after="0" w:line="240" w:lineRule="auto"/>
              <w:ind w:left="34" w:right="93"/>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Интерпретация результатов наблюдений за деятельностью обучающегосяв процессе освоения образовательнойпрограммы</w:t>
            </w:r>
          </w:p>
        </w:tc>
      </w:tr>
      <w:tr w:rsidR="00EF726C" w:rsidRPr="00EF726C" w:rsidTr="00385079">
        <w:trPr>
          <w:trHeight w:val="238"/>
        </w:trPr>
        <w:tc>
          <w:tcPr>
            <w:tcW w:w="2796" w:type="dxa"/>
          </w:tcPr>
          <w:p w:rsidR="00EF726C" w:rsidRPr="00EF726C" w:rsidRDefault="00EF726C" w:rsidP="00EF726C">
            <w:pPr>
              <w:suppressAutoHyphens/>
              <w:spacing w:after="0" w:line="240" w:lineRule="auto"/>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ОК 01. Выбирать способы решения задач профессиональной деятельности применительно к различным контекстам.</w:t>
            </w:r>
          </w:p>
        </w:tc>
        <w:tc>
          <w:tcPr>
            <w:tcW w:w="3969" w:type="dxa"/>
          </w:tcPr>
          <w:p w:rsidR="00EF726C" w:rsidRPr="00EF726C" w:rsidRDefault="00EF726C" w:rsidP="00EF726C">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iCs/>
                <w:sz w:val="24"/>
                <w:szCs w:val="24"/>
                <w:lang w:eastAsia="ru-RU"/>
              </w:rPr>
              <w:t>Выбор и применение способов решения профессиональных задач</w:t>
            </w:r>
          </w:p>
        </w:tc>
        <w:tc>
          <w:tcPr>
            <w:tcW w:w="2977" w:type="dxa"/>
          </w:tcPr>
          <w:p w:rsidR="00EF726C" w:rsidRPr="00385079" w:rsidRDefault="00EF726C" w:rsidP="00EF726C">
            <w:pPr>
              <w:suppressAutoHyphens/>
              <w:jc w:val="both"/>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Оценка эффективности и качества выполнения задач</w:t>
            </w:r>
          </w:p>
        </w:tc>
      </w:tr>
      <w:tr w:rsidR="00EF726C" w:rsidRPr="00EF726C" w:rsidTr="00385079">
        <w:trPr>
          <w:trHeight w:val="238"/>
        </w:trPr>
        <w:tc>
          <w:tcPr>
            <w:tcW w:w="2796" w:type="dxa"/>
          </w:tcPr>
          <w:p w:rsidR="00EF726C" w:rsidRPr="00EF726C" w:rsidRDefault="00EF726C" w:rsidP="00EF726C">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02.Использовать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969" w:type="dxa"/>
          </w:tcPr>
          <w:p w:rsidR="00EF726C" w:rsidRPr="00EF726C" w:rsidRDefault="00EF726C" w:rsidP="00EF726C">
            <w:pPr>
              <w:suppressAutoHyphens/>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 xml:space="preserve">Эффективный поиск </w:t>
            </w:r>
            <w:r w:rsidRPr="00EF726C">
              <w:rPr>
                <w:rFonts w:ascii="Times New Roman" w:eastAsia="Times New Roman" w:hAnsi="Times New Roman" w:cs="Times New Roman"/>
                <w:sz w:val="24"/>
                <w:szCs w:val="24"/>
                <w:lang w:eastAsia="ru-RU"/>
              </w:rPr>
              <w:t>необходимой информации;</w:t>
            </w:r>
          </w:p>
          <w:p w:rsidR="00EF726C" w:rsidRPr="00EF726C" w:rsidRDefault="00EF726C" w:rsidP="00EF726C">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bCs/>
                <w:sz w:val="24"/>
                <w:szCs w:val="24"/>
                <w:lang w:eastAsia="ru-RU"/>
              </w:rPr>
              <w:t>Использование различных источников, включая электронные</w:t>
            </w:r>
          </w:p>
        </w:tc>
        <w:tc>
          <w:tcPr>
            <w:tcW w:w="2977" w:type="dxa"/>
          </w:tcPr>
          <w:p w:rsidR="00EF726C" w:rsidRPr="00385079" w:rsidRDefault="00EF726C" w:rsidP="00EF726C">
            <w:pPr>
              <w:suppressAutoHyphens/>
              <w:jc w:val="both"/>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Оценка эффективности и качества выполнения задач</w:t>
            </w:r>
          </w:p>
        </w:tc>
      </w:tr>
      <w:tr w:rsidR="00EF726C" w:rsidRPr="00EF726C" w:rsidTr="00385079">
        <w:trPr>
          <w:trHeight w:val="238"/>
        </w:trPr>
        <w:tc>
          <w:tcPr>
            <w:tcW w:w="2796" w:type="dxa"/>
          </w:tcPr>
          <w:p w:rsidR="00EF726C" w:rsidRPr="00EF726C" w:rsidRDefault="00EF726C" w:rsidP="00EF726C">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w:t>
            </w:r>
            <w:r w:rsidRPr="00EF726C">
              <w:rPr>
                <w:rFonts w:ascii="Times New Roman" w:eastAsia="Times New Roman" w:hAnsi="Times New Roman" w:cs="Times New Roman"/>
                <w:sz w:val="24"/>
                <w:szCs w:val="24"/>
                <w:lang w:eastAsia="ru-RU"/>
              </w:rPr>
              <w:lastRenderedPageBreak/>
              <w:t>ситуациях.</w:t>
            </w:r>
          </w:p>
        </w:tc>
        <w:tc>
          <w:tcPr>
            <w:tcW w:w="3969" w:type="dxa"/>
          </w:tcPr>
          <w:p w:rsidR="00EF726C" w:rsidRPr="00385079" w:rsidRDefault="00EF726C" w:rsidP="00385079">
            <w:pPr>
              <w:suppressAutoHyphens/>
              <w:spacing w:after="0" w:line="240" w:lineRule="auto"/>
              <w:jc w:val="both"/>
              <w:rPr>
                <w:rFonts w:ascii="Times New Roman" w:eastAsia="Times New Roman" w:hAnsi="Times New Roman" w:cs="Times New Roman"/>
                <w:bCs/>
                <w:sz w:val="24"/>
                <w:szCs w:val="24"/>
                <w:lang w:eastAsia="ru-RU"/>
              </w:rPr>
            </w:pPr>
            <w:r w:rsidRPr="00385079">
              <w:rPr>
                <w:rFonts w:ascii="Times New Roman" w:eastAsia="Times New Roman" w:hAnsi="Times New Roman" w:cs="Times New Roman"/>
                <w:bCs/>
                <w:sz w:val="24"/>
                <w:szCs w:val="24"/>
                <w:lang w:eastAsia="ru-RU"/>
              </w:rPr>
              <w:lastRenderedPageBreak/>
              <w:t xml:space="preserve">Выявление достоинств и недостатков коммерческой идеи; </w:t>
            </w:r>
          </w:p>
          <w:p w:rsidR="00EF726C" w:rsidRPr="00385079" w:rsidRDefault="00EF726C" w:rsidP="00385079">
            <w:pPr>
              <w:suppressAutoHyphens/>
              <w:spacing w:after="0" w:line="240" w:lineRule="auto"/>
              <w:jc w:val="both"/>
              <w:rPr>
                <w:rFonts w:ascii="Times New Roman" w:eastAsia="Times New Roman" w:hAnsi="Times New Roman" w:cs="Times New Roman"/>
                <w:bCs/>
                <w:sz w:val="24"/>
                <w:szCs w:val="24"/>
                <w:lang w:eastAsia="ru-RU"/>
              </w:rPr>
            </w:pPr>
            <w:r w:rsidRPr="00385079">
              <w:rPr>
                <w:rFonts w:ascii="Times New Roman" w:eastAsia="Times New Roman" w:hAnsi="Times New Roman" w:cs="Times New Roman"/>
                <w:bCs/>
                <w:sz w:val="24"/>
                <w:szCs w:val="24"/>
                <w:lang w:eastAsia="ru-RU"/>
              </w:rPr>
              <w:t>Умение презентовать идеи открытия собственного дела в профессиональной деятельности;</w:t>
            </w:r>
          </w:p>
          <w:p w:rsidR="00EF726C" w:rsidRPr="00385079" w:rsidRDefault="00EF726C" w:rsidP="00385079">
            <w:pPr>
              <w:suppressAutoHyphens/>
              <w:spacing w:after="0" w:line="240" w:lineRule="auto"/>
              <w:jc w:val="both"/>
              <w:rPr>
                <w:rFonts w:ascii="Times New Roman" w:eastAsia="Times New Roman" w:hAnsi="Times New Roman" w:cs="Times New Roman"/>
                <w:bCs/>
                <w:sz w:val="24"/>
                <w:szCs w:val="24"/>
                <w:lang w:eastAsia="ru-RU"/>
              </w:rPr>
            </w:pPr>
            <w:r w:rsidRPr="00385079">
              <w:rPr>
                <w:rFonts w:ascii="Times New Roman" w:eastAsia="Times New Roman" w:hAnsi="Times New Roman" w:cs="Times New Roman"/>
                <w:bCs/>
                <w:sz w:val="24"/>
                <w:szCs w:val="24"/>
                <w:lang w:eastAsia="ru-RU"/>
              </w:rPr>
              <w:t>Демонстрацию умения оформлять бизнес-план;</w:t>
            </w:r>
          </w:p>
          <w:p w:rsidR="00EF726C" w:rsidRPr="00385079" w:rsidRDefault="00EF726C" w:rsidP="00385079">
            <w:pPr>
              <w:suppressAutoHyphens/>
              <w:spacing w:after="0" w:line="240" w:lineRule="auto"/>
              <w:jc w:val="both"/>
              <w:rPr>
                <w:rFonts w:ascii="Times New Roman" w:eastAsia="Times New Roman" w:hAnsi="Times New Roman" w:cs="Times New Roman"/>
                <w:bCs/>
                <w:sz w:val="24"/>
                <w:szCs w:val="24"/>
                <w:lang w:eastAsia="ru-RU"/>
              </w:rPr>
            </w:pPr>
            <w:r w:rsidRPr="00385079">
              <w:rPr>
                <w:rFonts w:ascii="Times New Roman" w:eastAsia="Times New Roman" w:hAnsi="Times New Roman" w:cs="Times New Roman"/>
                <w:bCs/>
                <w:sz w:val="24"/>
                <w:szCs w:val="24"/>
                <w:lang w:eastAsia="ru-RU"/>
              </w:rPr>
              <w:t>Демонстрацию умения рассчитывать размеры выплат по процентным ставкам кредитования;</w:t>
            </w:r>
          </w:p>
          <w:p w:rsidR="00EF726C" w:rsidRPr="00385079" w:rsidRDefault="00EF726C" w:rsidP="00385079">
            <w:pPr>
              <w:suppressAutoHyphens/>
              <w:spacing w:after="0" w:line="240" w:lineRule="auto"/>
              <w:jc w:val="both"/>
              <w:rPr>
                <w:rFonts w:ascii="Times New Roman" w:eastAsia="Times New Roman" w:hAnsi="Times New Roman" w:cs="Times New Roman"/>
                <w:bCs/>
                <w:sz w:val="24"/>
                <w:szCs w:val="24"/>
                <w:lang w:eastAsia="ru-RU"/>
              </w:rPr>
            </w:pPr>
            <w:r w:rsidRPr="00385079">
              <w:rPr>
                <w:rFonts w:ascii="Times New Roman" w:eastAsia="Times New Roman" w:hAnsi="Times New Roman" w:cs="Times New Roman"/>
                <w:bCs/>
                <w:sz w:val="24"/>
                <w:szCs w:val="24"/>
                <w:lang w:eastAsia="ru-RU"/>
              </w:rPr>
              <w:t xml:space="preserve">Определение инвестиционной привлекательности коммерческих </w:t>
            </w:r>
            <w:r w:rsidRPr="00385079">
              <w:rPr>
                <w:rFonts w:ascii="Times New Roman" w:eastAsia="Times New Roman" w:hAnsi="Times New Roman" w:cs="Times New Roman"/>
                <w:bCs/>
                <w:sz w:val="24"/>
                <w:szCs w:val="24"/>
                <w:lang w:eastAsia="ru-RU"/>
              </w:rPr>
              <w:lastRenderedPageBreak/>
              <w:t>идей в рамках профессиональной деятельности;</w:t>
            </w:r>
          </w:p>
          <w:p w:rsidR="00EF726C" w:rsidRPr="00385079" w:rsidRDefault="00EF726C" w:rsidP="00385079">
            <w:pPr>
              <w:suppressAutoHyphens/>
              <w:spacing w:after="0" w:line="240" w:lineRule="auto"/>
              <w:jc w:val="both"/>
              <w:rPr>
                <w:rFonts w:ascii="Times New Roman" w:eastAsia="Times New Roman" w:hAnsi="Times New Roman" w:cs="Times New Roman"/>
                <w:sz w:val="24"/>
                <w:szCs w:val="24"/>
                <w:lang w:eastAsia="ru-RU"/>
              </w:rPr>
            </w:pPr>
            <w:r w:rsidRPr="00385079">
              <w:rPr>
                <w:rFonts w:ascii="Times New Roman" w:eastAsia="Times New Roman" w:hAnsi="Times New Roman" w:cs="Times New Roman"/>
                <w:bCs/>
                <w:sz w:val="24"/>
                <w:szCs w:val="24"/>
                <w:lang w:eastAsia="ru-RU"/>
              </w:rPr>
              <w:t>Демонстрацию умения определения источников  финансирования</w:t>
            </w:r>
          </w:p>
        </w:tc>
        <w:tc>
          <w:tcPr>
            <w:tcW w:w="2977" w:type="dxa"/>
          </w:tcPr>
          <w:p w:rsidR="00EF726C" w:rsidRPr="00385079" w:rsidRDefault="00EF726C" w:rsidP="00385079">
            <w:pPr>
              <w:suppressAutoHyphens/>
              <w:jc w:val="both"/>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lastRenderedPageBreak/>
              <w:t xml:space="preserve">Осуществление самообразования, использование современной научной и профессиональной терминологии, оценка умения определять инвестиционную привлекательность коммерческих идей в рамках профессиональной </w:t>
            </w:r>
            <w:r w:rsidRPr="00385079">
              <w:rPr>
                <w:rFonts w:ascii="Times New Roman" w:eastAsia="Times New Roman" w:hAnsi="Times New Roman" w:cs="Times New Roman"/>
                <w:bCs/>
                <w:iCs/>
                <w:sz w:val="24"/>
                <w:szCs w:val="24"/>
                <w:lang w:eastAsia="ru-RU"/>
              </w:rPr>
              <w:lastRenderedPageBreak/>
              <w:t>деятельности, определять источники финансирования и строить перспективы развития собственного бизнеса</w:t>
            </w:r>
          </w:p>
        </w:tc>
      </w:tr>
      <w:tr w:rsidR="00EF726C" w:rsidRPr="00EF726C" w:rsidTr="00385079">
        <w:trPr>
          <w:trHeight w:val="238"/>
        </w:trPr>
        <w:tc>
          <w:tcPr>
            <w:tcW w:w="2796" w:type="dxa"/>
          </w:tcPr>
          <w:p w:rsidR="00EF726C" w:rsidRPr="00EF726C" w:rsidRDefault="00EF726C" w:rsidP="00EF726C">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lastRenderedPageBreak/>
              <w:t>ОК 04 Эффективно взаимодействовать и работать в коллективе и команде.</w:t>
            </w:r>
          </w:p>
        </w:tc>
        <w:tc>
          <w:tcPr>
            <w:tcW w:w="3969" w:type="dxa"/>
          </w:tcPr>
          <w:p w:rsidR="00EF726C" w:rsidRPr="00385079" w:rsidRDefault="00EF726C" w:rsidP="00385079">
            <w:pPr>
              <w:suppressAutoHyphens/>
              <w:spacing w:after="0" w:line="240" w:lineRule="auto"/>
              <w:jc w:val="both"/>
              <w:rPr>
                <w:rFonts w:ascii="Times New Roman" w:eastAsia="Times New Roman" w:hAnsi="Times New Roman" w:cs="Times New Roman"/>
                <w:sz w:val="24"/>
                <w:szCs w:val="24"/>
                <w:lang w:eastAsia="ru-RU"/>
              </w:rPr>
            </w:pPr>
            <w:r w:rsidRPr="00385079">
              <w:rPr>
                <w:rFonts w:ascii="Times New Roman" w:eastAsia="Times New Roman" w:hAnsi="Times New Roman" w:cs="Times New Roman"/>
                <w:bCs/>
                <w:color w:val="000000"/>
                <w:sz w:val="24"/>
                <w:szCs w:val="24"/>
                <w:lang w:eastAsia="ru-RU"/>
              </w:rPr>
              <w:t>Взаимодействие с обучающимися, преподавателями и мастерами в ходе обучения,</w:t>
            </w:r>
            <w:r w:rsidRPr="00385079">
              <w:rPr>
                <w:rFonts w:ascii="Times New Roman" w:eastAsia="Times New Roman" w:hAnsi="Times New Roman" w:cs="Times New Roman"/>
                <w:color w:val="000000"/>
                <w:sz w:val="24"/>
                <w:szCs w:val="24"/>
                <w:shd w:val="clear" w:color="auto" w:fill="FFFFFF"/>
                <w:lang w:eastAsia="ru-RU"/>
              </w:rPr>
              <w:t xml:space="preserve">а также </w:t>
            </w:r>
            <w:r w:rsidRPr="00385079">
              <w:rPr>
                <w:rFonts w:ascii="Times New Roman" w:eastAsia="Times New Roman" w:hAnsi="Times New Roman" w:cs="Times New Roman"/>
                <w:bCs/>
                <w:color w:val="000000"/>
                <w:sz w:val="24"/>
                <w:szCs w:val="24"/>
                <w:lang w:eastAsia="ru-RU"/>
              </w:rPr>
              <w:t>с руководством и сотрудниками экономического субъекта во время прохождения практики</w:t>
            </w:r>
          </w:p>
        </w:tc>
        <w:tc>
          <w:tcPr>
            <w:tcW w:w="2977" w:type="dxa"/>
          </w:tcPr>
          <w:p w:rsidR="00EF726C" w:rsidRPr="00385079" w:rsidRDefault="00EF726C" w:rsidP="00385079">
            <w:pPr>
              <w:suppressAutoHyphens/>
              <w:jc w:val="both"/>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Экспертное наблюдение и оценка результатов формирования поведенческих навыков в ходе обучения</w:t>
            </w:r>
          </w:p>
        </w:tc>
      </w:tr>
      <w:tr w:rsidR="00EF726C" w:rsidRPr="00EF726C" w:rsidTr="00385079">
        <w:trPr>
          <w:trHeight w:val="238"/>
        </w:trPr>
        <w:tc>
          <w:tcPr>
            <w:tcW w:w="2796" w:type="dxa"/>
          </w:tcPr>
          <w:p w:rsidR="00EF726C" w:rsidRPr="00EF726C" w:rsidRDefault="00EF726C" w:rsidP="00EF726C">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969" w:type="dxa"/>
          </w:tcPr>
          <w:p w:rsidR="00EF726C" w:rsidRPr="00385079" w:rsidRDefault="00EF726C" w:rsidP="00385079">
            <w:pPr>
              <w:suppressAutoHyphens/>
              <w:spacing w:after="0" w:line="240" w:lineRule="auto"/>
              <w:jc w:val="both"/>
              <w:rPr>
                <w:rFonts w:ascii="Times New Roman" w:eastAsia="Times New Roman" w:hAnsi="Times New Roman" w:cs="Times New Roman"/>
                <w:sz w:val="24"/>
                <w:szCs w:val="24"/>
                <w:lang w:eastAsia="ru-RU"/>
              </w:rPr>
            </w:pPr>
            <w:r w:rsidRPr="00385079">
              <w:rPr>
                <w:rFonts w:ascii="Times New Roman" w:eastAsia="Times New Roman" w:hAnsi="Times New Roman" w:cs="Times New Roman"/>
                <w:sz w:val="24"/>
                <w:szCs w:val="24"/>
                <w:lang w:eastAsia="ru-RU"/>
              </w:rPr>
              <w:t>Демонстрация навыков грамотно излагать свои мысли и оформлять документацию на государственном языке Российской Федерации, принимая во внимание особенности социального и культурного контекста</w:t>
            </w:r>
          </w:p>
        </w:tc>
        <w:tc>
          <w:tcPr>
            <w:tcW w:w="2977" w:type="dxa"/>
          </w:tcPr>
          <w:p w:rsidR="00EF726C" w:rsidRPr="00385079" w:rsidRDefault="00EF726C" w:rsidP="00385079">
            <w:pPr>
              <w:suppressAutoHyphens/>
              <w:jc w:val="both"/>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Оценка умения вступать в коммуникативные отношения в сфере профессиональной деятельности и поддерживать ситуационное взаимодействие, принимая во внимание особенности социального и культурного контекста, в устной и письменной форме, проявление толерантности в коллективе</w:t>
            </w:r>
          </w:p>
        </w:tc>
      </w:tr>
      <w:tr w:rsidR="00EF726C" w:rsidRPr="00EF726C" w:rsidTr="00385079">
        <w:trPr>
          <w:trHeight w:val="238"/>
        </w:trPr>
        <w:tc>
          <w:tcPr>
            <w:tcW w:w="2796" w:type="dxa"/>
          </w:tcPr>
          <w:p w:rsidR="00EF726C" w:rsidRPr="00EF726C" w:rsidRDefault="00EF726C" w:rsidP="00EF726C">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ОК.06 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969" w:type="dxa"/>
          </w:tcPr>
          <w:p w:rsidR="00EF726C" w:rsidRPr="00385079" w:rsidRDefault="00EF726C" w:rsidP="00385079">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385079">
              <w:rPr>
                <w:rFonts w:ascii="Times New Roman" w:eastAsia="Times New Roman" w:hAnsi="Times New Roman" w:cs="Times New Roman"/>
                <w:color w:val="000000"/>
                <w:sz w:val="24"/>
                <w:szCs w:val="24"/>
                <w:lang w:eastAsia="ru-RU"/>
              </w:rPr>
              <w:t>Формирование гражданского патриотического сознания, чувства верности своему Отечеству,</w:t>
            </w:r>
          </w:p>
          <w:p w:rsidR="00EF726C" w:rsidRPr="00385079" w:rsidRDefault="00EF726C" w:rsidP="00385079">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385079">
              <w:rPr>
                <w:rFonts w:ascii="Times New Roman" w:eastAsia="Times New Roman" w:hAnsi="Times New Roman" w:cs="Times New Roman"/>
                <w:color w:val="000000"/>
                <w:sz w:val="24"/>
                <w:szCs w:val="24"/>
                <w:lang w:eastAsia="ru-RU"/>
              </w:rPr>
              <w:t>Готовности к выполнению гражданского долга и конституционных обязанностей по защите интересов Родины;</w:t>
            </w:r>
          </w:p>
          <w:p w:rsidR="00EF726C" w:rsidRPr="00385079" w:rsidRDefault="00EF726C" w:rsidP="00385079">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385079">
              <w:rPr>
                <w:rFonts w:ascii="Times New Roman" w:eastAsia="Times New Roman" w:hAnsi="Times New Roman" w:cs="Times New Roman"/>
                <w:color w:val="000000"/>
                <w:sz w:val="24"/>
                <w:szCs w:val="24"/>
                <w:lang w:eastAsia="ru-RU"/>
              </w:rPr>
              <w:t>Приобщение к общественно-полезной деятельности на принципах волонтёрства и благотворительности;</w:t>
            </w:r>
          </w:p>
          <w:p w:rsidR="00EF726C" w:rsidRPr="00385079" w:rsidRDefault="00EF726C" w:rsidP="00385079">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385079">
              <w:rPr>
                <w:rFonts w:ascii="Times New Roman" w:eastAsia="Times New Roman" w:hAnsi="Times New Roman" w:cs="Times New Roman"/>
                <w:color w:val="000000"/>
                <w:sz w:val="24"/>
                <w:szCs w:val="24"/>
                <w:lang w:eastAsia="ru-RU"/>
              </w:rPr>
              <w:t>Позитивного отношения к военной и государственной службе;</w:t>
            </w:r>
          </w:p>
          <w:p w:rsidR="00EF726C" w:rsidRPr="00385079" w:rsidRDefault="00EF726C" w:rsidP="00385079">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385079">
              <w:rPr>
                <w:rFonts w:ascii="Times New Roman" w:eastAsia="Times New Roman" w:hAnsi="Times New Roman" w:cs="Times New Roman"/>
                <w:color w:val="000000"/>
                <w:sz w:val="24"/>
                <w:szCs w:val="24"/>
                <w:lang w:eastAsia="ru-RU"/>
              </w:rPr>
              <w:t>Воспитание в духе нетерпимости к коррупционным проявлениям</w:t>
            </w:r>
          </w:p>
        </w:tc>
        <w:tc>
          <w:tcPr>
            <w:tcW w:w="2977" w:type="dxa"/>
          </w:tcPr>
          <w:p w:rsidR="00EF726C" w:rsidRPr="00385079" w:rsidRDefault="00EF726C" w:rsidP="00385079">
            <w:pPr>
              <w:suppressAutoHyphens/>
              <w:jc w:val="both"/>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Участие в объединениях патриотической направленности, военно-патриотических и военно-исторических клубах, в проведении военно-спортивных игр и организации поисковой работы; активное участие в программах антикоррупционной направленности.</w:t>
            </w:r>
          </w:p>
        </w:tc>
      </w:tr>
      <w:tr w:rsidR="00EF726C" w:rsidRPr="00EF726C" w:rsidTr="00385079">
        <w:trPr>
          <w:trHeight w:val="238"/>
        </w:trPr>
        <w:tc>
          <w:tcPr>
            <w:tcW w:w="2796" w:type="dxa"/>
          </w:tcPr>
          <w:p w:rsidR="00EF726C" w:rsidRPr="00EF726C" w:rsidRDefault="00EF726C" w:rsidP="00EF726C">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ОК 07. Содействовать сохранению окружающей среды, ресурсосбережению, применять знания об </w:t>
            </w:r>
            <w:r w:rsidRPr="00EF726C">
              <w:rPr>
                <w:rFonts w:ascii="Times New Roman" w:eastAsia="Times New Roman" w:hAnsi="Times New Roman" w:cs="Times New Roman"/>
                <w:sz w:val="24"/>
                <w:szCs w:val="24"/>
                <w:lang w:eastAsia="ru-RU"/>
              </w:rPr>
              <w:lastRenderedPageBreak/>
              <w:t>изменении климата, принципы бережливого производства, эффективно действовать в чрезвычайных ситуациях.</w:t>
            </w:r>
          </w:p>
        </w:tc>
        <w:tc>
          <w:tcPr>
            <w:tcW w:w="3969" w:type="dxa"/>
          </w:tcPr>
          <w:p w:rsidR="00EF726C" w:rsidRPr="00385079" w:rsidRDefault="00EF726C" w:rsidP="00385079">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385079">
              <w:rPr>
                <w:rFonts w:ascii="Times New Roman" w:eastAsia="Times New Roman" w:hAnsi="Times New Roman" w:cs="Times New Roman"/>
                <w:sz w:val="24"/>
                <w:szCs w:val="24"/>
                <w:lang w:eastAsia="ru-RU"/>
              </w:rPr>
              <w:lastRenderedPageBreak/>
              <w:t>Демонстрация соблюдения норм экологической безопасности и определения направлений ресурсосбережения в рамках профессиональной деятельности</w:t>
            </w:r>
          </w:p>
        </w:tc>
        <w:tc>
          <w:tcPr>
            <w:tcW w:w="2977" w:type="dxa"/>
          </w:tcPr>
          <w:p w:rsidR="00EF726C" w:rsidRPr="00385079" w:rsidRDefault="00EF726C" w:rsidP="00385079">
            <w:pPr>
              <w:suppressAutoHyphens/>
              <w:jc w:val="both"/>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 xml:space="preserve">Оценка соблюдения правил экологической в ведении профессиональной </w:t>
            </w:r>
            <w:r w:rsidRPr="00385079">
              <w:rPr>
                <w:rFonts w:ascii="Times New Roman" w:eastAsia="Times New Roman" w:hAnsi="Times New Roman" w:cs="Times New Roman"/>
                <w:bCs/>
                <w:iCs/>
                <w:sz w:val="24"/>
                <w:szCs w:val="24"/>
                <w:lang w:eastAsia="ru-RU"/>
              </w:rPr>
              <w:lastRenderedPageBreak/>
              <w:t>деятельности; формирование навыков эффективного действия в чрезвычайных ситуациях.</w:t>
            </w:r>
          </w:p>
        </w:tc>
      </w:tr>
      <w:tr w:rsidR="00EF726C" w:rsidRPr="00EF726C" w:rsidTr="00385079">
        <w:trPr>
          <w:trHeight w:val="238"/>
        </w:trPr>
        <w:tc>
          <w:tcPr>
            <w:tcW w:w="2796" w:type="dxa"/>
          </w:tcPr>
          <w:p w:rsidR="00EF726C" w:rsidRPr="00EF726C" w:rsidRDefault="00EF726C" w:rsidP="00EF726C">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lastRenderedPageBreak/>
              <w:t>ОК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3969" w:type="dxa"/>
          </w:tcPr>
          <w:p w:rsidR="00EF726C" w:rsidRPr="00385079" w:rsidRDefault="00EF726C" w:rsidP="00385079">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385079">
              <w:rPr>
                <w:rFonts w:ascii="Times New Roman" w:eastAsia="Times New Roman" w:hAnsi="Times New Roman" w:cs="Times New Roman"/>
                <w:sz w:val="24"/>
                <w:szCs w:val="24"/>
                <w:lang w:eastAsia="ru-RU"/>
              </w:rPr>
              <w:t>Развитие спортивного воспитания, успешное выполнение нормативов Всероссийского физкультурно-спортивного комплекса "Готов к труду и обороне" (ГТО);</w:t>
            </w:r>
          </w:p>
          <w:p w:rsidR="00EF726C" w:rsidRPr="00385079" w:rsidRDefault="00EF726C" w:rsidP="00385079">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385079">
              <w:rPr>
                <w:rFonts w:ascii="Times New Roman" w:eastAsia="Times New Roman" w:hAnsi="Times New Roman" w:cs="Times New Roman"/>
                <w:sz w:val="24"/>
                <w:szCs w:val="24"/>
                <w:lang w:eastAsia="ru-RU"/>
              </w:rPr>
              <w:t>Укрепление здоровья и профилактика общих и профессиональных заболеваний, пропаганда здорового образа жизни.</w:t>
            </w:r>
          </w:p>
        </w:tc>
        <w:tc>
          <w:tcPr>
            <w:tcW w:w="2977" w:type="dxa"/>
          </w:tcPr>
          <w:p w:rsidR="00EF726C" w:rsidRPr="00385079" w:rsidRDefault="00EF726C" w:rsidP="00385079">
            <w:pPr>
              <w:suppressAutoHyphens/>
              <w:jc w:val="both"/>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Участие в спортивно-массовых мероприятиях, проводимых образовательными организациями, городскими и муниципальными органами, общественными некоммерческими организациями, занятия в спортивных объединениях и секциях, выезд в спортивные лагеря, ведение здорового образа жизни.</w:t>
            </w:r>
          </w:p>
        </w:tc>
      </w:tr>
      <w:tr w:rsidR="00EF726C" w:rsidRPr="00EF726C" w:rsidTr="00385079">
        <w:trPr>
          <w:trHeight w:val="238"/>
        </w:trPr>
        <w:tc>
          <w:tcPr>
            <w:tcW w:w="2796" w:type="dxa"/>
          </w:tcPr>
          <w:p w:rsidR="00EF726C" w:rsidRPr="00EF726C" w:rsidRDefault="00EF726C" w:rsidP="00EF726C">
            <w:pPr>
              <w:suppressAutoHyphens/>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09. Пользоваться профессиональной документацией на государственном и иностранном языках.</w:t>
            </w:r>
          </w:p>
        </w:tc>
        <w:tc>
          <w:tcPr>
            <w:tcW w:w="3969" w:type="dxa"/>
          </w:tcPr>
          <w:p w:rsidR="00EF726C" w:rsidRPr="00385079" w:rsidRDefault="00EF726C" w:rsidP="00385079">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385079">
              <w:rPr>
                <w:rFonts w:ascii="Times New Roman" w:eastAsia="Times New Roman" w:hAnsi="Times New Roman" w:cs="Times New Roman"/>
                <w:sz w:val="24"/>
                <w:szCs w:val="24"/>
                <w:lang w:eastAsia="ru-RU"/>
              </w:rPr>
              <w:t>Демонстрация умений понимать тексты на базовые и профессиональные темы; составлять документацию, относящуюся к процессам профессиональной деятельности на государственном и иностранном языках</w:t>
            </w:r>
          </w:p>
        </w:tc>
        <w:tc>
          <w:tcPr>
            <w:tcW w:w="2977" w:type="dxa"/>
          </w:tcPr>
          <w:p w:rsidR="00EF726C" w:rsidRPr="00385079" w:rsidRDefault="00EF726C" w:rsidP="00385079">
            <w:pPr>
              <w:suppressAutoHyphens/>
              <w:jc w:val="both"/>
              <w:rPr>
                <w:rFonts w:ascii="Times New Roman" w:eastAsia="Times New Roman" w:hAnsi="Times New Roman" w:cs="Times New Roman"/>
                <w:bCs/>
                <w:iCs/>
                <w:sz w:val="24"/>
                <w:szCs w:val="24"/>
                <w:highlight w:val="yellow"/>
                <w:lang w:eastAsia="ru-RU"/>
              </w:rPr>
            </w:pPr>
            <w:r w:rsidRPr="00385079">
              <w:rPr>
                <w:rFonts w:ascii="Times New Roman" w:eastAsia="Times New Roman" w:hAnsi="Times New Roman" w:cs="Times New Roman"/>
                <w:bCs/>
                <w:iCs/>
                <w:sz w:val="24"/>
                <w:szCs w:val="24"/>
                <w:lang w:eastAsia="ru-RU"/>
              </w:rPr>
              <w:t>Оценка соблюдения правил оформления документов и построения устных сообщений на государственном языке Российской Федерации и иностранных языках</w:t>
            </w:r>
          </w:p>
        </w:tc>
      </w:tr>
    </w:tbl>
    <w:p w:rsidR="00EF726C" w:rsidRPr="00EF726C" w:rsidRDefault="00EF726C" w:rsidP="00EF726C">
      <w:pPr>
        <w:spacing w:after="0" w:line="240" w:lineRule="auto"/>
        <w:rPr>
          <w:rFonts w:ascii="Calibri" w:eastAsia="Times New Roman" w:hAnsi="Calibri" w:cs="Times New Roman"/>
          <w:lang w:eastAsia="ru-RU"/>
        </w:rPr>
      </w:pPr>
    </w:p>
    <w:p w:rsidR="00EF726C" w:rsidRPr="00EF726C" w:rsidRDefault="00EF726C" w:rsidP="00EF726C">
      <w:pPr>
        <w:widowControl w:val="0"/>
        <w:autoSpaceDE w:val="0"/>
        <w:autoSpaceDN w:val="0"/>
        <w:spacing w:after="0" w:line="240" w:lineRule="auto"/>
        <w:ind w:firstLine="567"/>
        <w:jc w:val="both"/>
        <w:rPr>
          <w:rFonts w:ascii="Times New Roman" w:eastAsia="Times New Roman" w:hAnsi="Times New Roman" w:cs="Times New Roman"/>
          <w:b/>
          <w:sz w:val="24"/>
          <w:szCs w:val="24"/>
        </w:rPr>
      </w:pPr>
    </w:p>
    <w:p w:rsidR="00EF726C" w:rsidRPr="00EF726C" w:rsidRDefault="00EF726C" w:rsidP="00EF726C">
      <w:pPr>
        <w:spacing w:after="160" w:line="259" w:lineRule="auto"/>
        <w:rPr>
          <w:rFonts w:ascii="Calibri" w:eastAsia="Calibri" w:hAnsi="Calibri" w:cs="Times New Roman"/>
        </w:rPr>
        <w:sectPr w:rsidR="00EF726C" w:rsidRPr="00EF726C" w:rsidSect="00EF726C">
          <w:pgSz w:w="11907" w:h="16840"/>
          <w:pgMar w:top="992" w:right="1418" w:bottom="1134" w:left="851" w:header="709" w:footer="709" w:gutter="0"/>
          <w:cols w:space="720"/>
        </w:sectPr>
      </w:pPr>
    </w:p>
    <w:p w:rsidR="00EF726C" w:rsidRPr="00EF726C" w:rsidRDefault="00EF726C" w:rsidP="00EF726C">
      <w:pPr>
        <w:spacing w:after="0" w:line="360" w:lineRule="auto"/>
        <w:jc w:val="right"/>
        <w:outlineLvl w:val="1"/>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lastRenderedPageBreak/>
        <w:t>Приложение 2.3</w:t>
      </w:r>
    </w:p>
    <w:p w:rsidR="00EF726C" w:rsidRPr="00EF726C" w:rsidRDefault="00EF726C" w:rsidP="00EF726C">
      <w:pPr>
        <w:widowControl w:val="0"/>
        <w:tabs>
          <w:tab w:val="left" w:pos="6525"/>
        </w:tabs>
        <w:spacing w:after="120" w:line="240" w:lineRule="auto"/>
        <w:jc w:val="right"/>
        <w:rPr>
          <w:rFonts w:ascii="Times New Roman" w:eastAsia="Times New Roman" w:hAnsi="Times New Roman" w:cs="Times New Roman"/>
          <w:b/>
          <w:i/>
          <w:iCs/>
          <w:sz w:val="24"/>
          <w:szCs w:val="24"/>
          <w:lang w:eastAsia="ru-RU"/>
        </w:rPr>
      </w:pPr>
      <w:r w:rsidRPr="00EF726C">
        <w:rPr>
          <w:rFonts w:ascii="Times New Roman" w:eastAsia="Times New Roman" w:hAnsi="Times New Roman" w:cs="Times New Roman"/>
          <w:sz w:val="24"/>
          <w:szCs w:val="24"/>
          <w:lang w:eastAsia="ru-RU"/>
        </w:rPr>
        <w:t xml:space="preserve">к ОПОП-П по профессии </w:t>
      </w:r>
      <w:r w:rsidRPr="00EF726C">
        <w:rPr>
          <w:rFonts w:ascii="Times New Roman" w:eastAsia="Times New Roman" w:hAnsi="Times New Roman" w:cs="Times New Roman"/>
          <w:sz w:val="24"/>
          <w:szCs w:val="24"/>
          <w:highlight w:val="yellow"/>
          <w:lang w:eastAsia="ru-RU"/>
        </w:rPr>
        <w:br/>
      </w:r>
      <w:r w:rsidRPr="00EF726C">
        <w:rPr>
          <w:rFonts w:ascii="Times New Roman" w:eastAsia="Times New Roman" w:hAnsi="Times New Roman" w:cs="Times New Roman"/>
          <w:b/>
          <w:iCs/>
          <w:sz w:val="24"/>
          <w:szCs w:val="24"/>
          <w:lang w:eastAsia="ru-RU"/>
        </w:rPr>
        <w:t>23.01.17 «Мастер по ремонту и обслуживанию автомобилей»</w:t>
      </w:r>
    </w:p>
    <w:p w:rsidR="00EF726C" w:rsidRPr="00EF726C" w:rsidRDefault="00EF726C" w:rsidP="00EF726C">
      <w:pPr>
        <w:spacing w:after="0" w:line="360" w:lineRule="auto"/>
        <w:jc w:val="right"/>
        <w:rPr>
          <w:rFonts w:ascii="Times New Roman" w:eastAsia="Times New Roman" w:hAnsi="Times New Roman" w:cs="Times New Roman"/>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color w:val="000000"/>
          <w:sz w:val="24"/>
          <w:szCs w:val="24"/>
          <w:lang w:eastAsia="ru-RU"/>
        </w:rPr>
        <w:t>РАБОЧАЯ ПРОГРАММА</w:t>
      </w:r>
      <w:r w:rsidRPr="00EF726C">
        <w:rPr>
          <w:rFonts w:ascii="Times New Roman" w:eastAsia="Times New Roman" w:hAnsi="Times New Roman" w:cs="Times New Roman"/>
          <w:b/>
          <w:sz w:val="24"/>
          <w:szCs w:val="24"/>
          <w:lang w:eastAsia="ru-RU"/>
        </w:rPr>
        <w:t xml:space="preserve"> ПРОФЕССИОНАЛЬНОГО МОДУЛЯ</w:t>
      </w:r>
    </w:p>
    <w:p w:rsidR="00EF726C" w:rsidRPr="00EF726C" w:rsidRDefault="00EF726C" w:rsidP="00EF726C">
      <w:pPr>
        <w:jc w:val="center"/>
        <w:rPr>
          <w:rFonts w:ascii="Times New Roman" w:eastAsia="Times New Roman" w:hAnsi="Times New Roman" w:cs="Times New Roman"/>
          <w:b/>
          <w:sz w:val="24"/>
          <w:szCs w:val="24"/>
          <w:u w:val="single"/>
          <w:lang w:eastAsia="ru-RU"/>
        </w:rPr>
      </w:pPr>
    </w:p>
    <w:p w:rsidR="00EF726C" w:rsidRPr="00EF726C" w:rsidRDefault="00EF726C" w:rsidP="00EF726C">
      <w:pPr>
        <w:spacing w:after="0" w:line="240" w:lineRule="auto"/>
        <w:jc w:val="center"/>
        <w:rPr>
          <w:rFonts w:ascii="Times New Roman" w:eastAsia="Calibri" w:hAnsi="Times New Roman" w:cs="Times New Roman"/>
          <w:b/>
          <w:bCs/>
          <w:sz w:val="24"/>
          <w:szCs w:val="24"/>
          <w:lang w:eastAsia="ru-RU"/>
        </w:rPr>
      </w:pPr>
      <w:r w:rsidRPr="00EF726C">
        <w:rPr>
          <w:rFonts w:ascii="Times New Roman" w:eastAsia="Calibri" w:hAnsi="Times New Roman" w:cs="Times New Roman"/>
          <w:b/>
          <w:bCs/>
          <w:sz w:val="24"/>
          <w:szCs w:val="24"/>
          <w:lang w:eastAsia="ru-RU"/>
        </w:rPr>
        <w:t>«ПМ.03 Производить текущий ремонт различных типов автомобилей</w:t>
      </w:r>
    </w:p>
    <w:p w:rsidR="00EF726C" w:rsidRPr="00EF726C" w:rsidRDefault="00EF726C" w:rsidP="00EF726C">
      <w:pPr>
        <w:jc w:val="center"/>
        <w:rPr>
          <w:rFonts w:ascii="Times New Roman" w:eastAsia="Times New Roman" w:hAnsi="Times New Roman" w:cs="Times New Roman"/>
          <w:b/>
          <w:sz w:val="32"/>
          <w:szCs w:val="32"/>
          <w:vertAlign w:val="superscript"/>
          <w:lang w:eastAsia="ru-RU"/>
        </w:rPr>
      </w:pPr>
      <w:r w:rsidRPr="00EF726C">
        <w:rPr>
          <w:rFonts w:ascii="Times New Roman" w:eastAsia="Times New Roman" w:hAnsi="Times New Roman" w:cs="Times New Roman"/>
          <w:b/>
          <w:sz w:val="32"/>
          <w:szCs w:val="32"/>
          <w:vertAlign w:val="superscript"/>
          <w:lang w:eastAsia="ru-RU"/>
        </w:rPr>
        <w:t>в соответствии с требованиями технологической документации»</w:t>
      </w:r>
    </w:p>
    <w:p w:rsidR="00EF726C" w:rsidRPr="00EF726C" w:rsidRDefault="00EF726C" w:rsidP="00EF726C">
      <w:pPr>
        <w:jc w:val="center"/>
        <w:rPr>
          <w:rFonts w:ascii="Times New Roman" w:eastAsia="Times New Roman" w:hAnsi="Times New Roman" w:cs="Times New Roman"/>
          <w:b/>
          <w:i/>
          <w:sz w:val="24"/>
          <w:szCs w:val="24"/>
          <w:lang w:eastAsia="ru-RU"/>
        </w:rPr>
      </w:pPr>
      <w:r w:rsidRPr="00EF726C">
        <w:rPr>
          <w:rFonts w:ascii="Times New Roman" w:eastAsia="Times New Roman" w:hAnsi="Times New Roman" w:cs="Times New Roman"/>
          <w:b/>
          <w:sz w:val="24"/>
          <w:szCs w:val="24"/>
          <w:lang w:eastAsia="ru-RU"/>
        </w:rPr>
        <w:t xml:space="preserve">Обязательный профессиональный блок </w:t>
      </w: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
          <w:sz w:val="24"/>
          <w:szCs w:val="24"/>
          <w:lang w:eastAsia="ru-RU"/>
        </w:rPr>
      </w:pPr>
    </w:p>
    <w:p w:rsidR="00EF726C" w:rsidRPr="00EF726C" w:rsidRDefault="00EF726C" w:rsidP="00EF726C">
      <w:pPr>
        <w:jc w:val="center"/>
        <w:rPr>
          <w:rFonts w:ascii="Times New Roman" w:eastAsia="Times New Roman" w:hAnsi="Times New Roman" w:cs="Times New Roman"/>
          <w:b/>
          <w:iCs/>
          <w:sz w:val="24"/>
          <w:szCs w:val="24"/>
          <w:lang w:eastAsia="ru-RU"/>
        </w:rPr>
      </w:pPr>
      <w:r w:rsidRPr="00EF726C">
        <w:rPr>
          <w:rFonts w:ascii="Times New Roman" w:eastAsia="Times New Roman" w:hAnsi="Times New Roman" w:cs="Times New Roman"/>
          <w:b/>
          <w:sz w:val="24"/>
          <w:szCs w:val="24"/>
          <w:lang w:eastAsia="ru-RU"/>
        </w:rPr>
        <w:t>2023 год</w:t>
      </w:r>
    </w:p>
    <w:p w:rsidR="00EF726C" w:rsidRPr="00EF726C" w:rsidRDefault="00EF726C" w:rsidP="00EF726C">
      <w:pPr>
        <w:rPr>
          <w:rFonts w:ascii="Times New Roman" w:eastAsia="Times New Roman" w:hAnsi="Times New Roman" w:cs="Times New Roman"/>
          <w:b/>
          <w:i/>
          <w:sz w:val="24"/>
          <w:szCs w:val="24"/>
          <w:lang w:eastAsia="ru-RU"/>
        </w:rPr>
        <w:sectPr w:rsidR="00EF726C" w:rsidRPr="00EF726C" w:rsidSect="00EF726C">
          <w:footerReference w:type="even" r:id="rId26"/>
          <w:footerReference w:type="default" r:id="rId27"/>
          <w:pgSz w:w="11907" w:h="16840"/>
          <w:pgMar w:top="1134" w:right="851" w:bottom="992" w:left="1418" w:header="709" w:footer="709" w:gutter="0"/>
          <w:cols w:space="720"/>
        </w:sectPr>
      </w:pPr>
    </w:p>
    <w:p w:rsidR="00EF726C" w:rsidRPr="00EF726C" w:rsidRDefault="00EF726C" w:rsidP="00EF726C">
      <w:pPr>
        <w:spacing w:after="0"/>
        <w:jc w:val="center"/>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lastRenderedPageBreak/>
        <w:t xml:space="preserve">1. ОБЩАЯ ХАРАКТЕРИСТИКА </w:t>
      </w:r>
      <w:r w:rsidRPr="00EF726C">
        <w:rPr>
          <w:rFonts w:ascii="Times New Roman" w:eastAsia="Times New Roman" w:hAnsi="Times New Roman" w:cs="Times New Roman"/>
          <w:b/>
          <w:color w:val="000000"/>
          <w:sz w:val="24"/>
          <w:szCs w:val="24"/>
          <w:lang w:eastAsia="ru-RU"/>
        </w:rPr>
        <w:t>РАБОЧЕЙ ПРОГРАММЫ</w:t>
      </w:r>
    </w:p>
    <w:p w:rsidR="00EF726C" w:rsidRPr="00EF726C" w:rsidRDefault="00EF726C" w:rsidP="00EF726C">
      <w:pPr>
        <w:spacing w:after="0"/>
        <w:jc w:val="center"/>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ПРОФЕССИОНАЛЬНОГО МОДУЛЯ</w:t>
      </w:r>
    </w:p>
    <w:p w:rsidR="00EF726C" w:rsidRPr="00EF726C" w:rsidRDefault="00EF726C" w:rsidP="00EF726C">
      <w:pPr>
        <w:suppressAutoHyphens/>
        <w:spacing w:after="0" w:line="240" w:lineRule="auto"/>
        <w:ind w:firstLine="709"/>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«ПМ.03 Производить текущий ремонт различных типов автомобилей</w:t>
      </w:r>
    </w:p>
    <w:p w:rsidR="00EF726C" w:rsidRPr="00EF726C" w:rsidRDefault="00EF726C" w:rsidP="00EF726C">
      <w:pPr>
        <w:suppressAutoHyphens/>
        <w:spacing w:after="0" w:line="240" w:lineRule="auto"/>
        <w:ind w:firstLine="709"/>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в соответствии с требованиями технологической документации»</w:t>
      </w:r>
    </w:p>
    <w:p w:rsidR="00EF726C" w:rsidRPr="00EF726C" w:rsidRDefault="00EF726C" w:rsidP="00EF726C">
      <w:pPr>
        <w:suppressAutoHyphens/>
        <w:spacing w:after="0" w:line="240" w:lineRule="auto"/>
        <w:ind w:firstLine="709"/>
        <w:jc w:val="center"/>
        <w:rPr>
          <w:rFonts w:ascii="Times New Roman" w:eastAsia="Times New Roman" w:hAnsi="Times New Roman" w:cs="Times New Roman"/>
          <w:b/>
          <w:lang w:eastAsia="ru-RU"/>
        </w:rPr>
      </w:pPr>
    </w:p>
    <w:p w:rsidR="00EF726C" w:rsidRPr="00EF726C" w:rsidRDefault="00EF726C" w:rsidP="00EF726C">
      <w:pPr>
        <w:suppressAutoHyphens/>
        <w:spacing w:after="0" w:line="240" w:lineRule="auto"/>
        <w:ind w:firstLine="709"/>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 xml:space="preserve">1.1. Цель и планируемые результаты освоения профессионального модуля </w:t>
      </w:r>
    </w:p>
    <w:p w:rsidR="00EF726C" w:rsidRPr="00EF726C" w:rsidRDefault="00EF726C" w:rsidP="00EF726C">
      <w:pPr>
        <w:spacing w:after="0"/>
        <w:ind w:firstLine="709"/>
        <w:jc w:val="both"/>
        <w:rPr>
          <w:rFonts w:ascii="Times New Roman" w:eastAsia="Calibri" w:hAnsi="Times New Roman" w:cs="Times New Roman"/>
          <w:sz w:val="24"/>
          <w:szCs w:val="24"/>
        </w:rPr>
      </w:pPr>
      <w:r w:rsidRPr="00EF726C">
        <w:rPr>
          <w:rFonts w:ascii="Times New Roman" w:eastAsia="Times New Roman" w:hAnsi="Times New Roman" w:cs="Times New Roman"/>
          <w:sz w:val="24"/>
          <w:szCs w:val="24"/>
          <w:lang w:eastAsia="ru-RU"/>
        </w:rPr>
        <w:t xml:space="preserve">В результате изучения профессионального модуля обучающийся должен освоить основной вид деятельности </w:t>
      </w:r>
      <w:r w:rsidRPr="00EF726C">
        <w:rPr>
          <w:rFonts w:ascii="Times New Roman" w:eastAsia="Times New Roman" w:hAnsi="Times New Roman" w:cs="Times New Roman"/>
          <w:sz w:val="24"/>
          <w:szCs w:val="24"/>
        </w:rPr>
        <w:t xml:space="preserve">«Производить текущий ремонт различных типов автомобилей в соответствии с требованиями технологической документации» </w:t>
      </w:r>
      <w:r w:rsidRPr="00EF726C">
        <w:rPr>
          <w:rFonts w:ascii="Times New Roman" w:eastAsia="Times New Roman" w:hAnsi="Times New Roman" w:cs="Times New Roman"/>
          <w:sz w:val="24"/>
          <w:szCs w:val="24"/>
          <w:lang w:eastAsia="ru-RU"/>
        </w:rPr>
        <w:t>и соответствующие ему общие компетенции и профессиональные компетенции:</w:t>
      </w:r>
    </w:p>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 xml:space="preserve">1.1.1.Перечень общих компетенций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612"/>
      </w:tblGrid>
      <w:tr w:rsidR="00EF726C" w:rsidRPr="00EF726C" w:rsidTr="00EF726C">
        <w:tc>
          <w:tcPr>
            <w:tcW w:w="1242" w:type="dxa"/>
            <w:vAlign w:val="center"/>
          </w:tcPr>
          <w:p w:rsidR="00EF726C" w:rsidRPr="00EF726C" w:rsidRDefault="00EF726C" w:rsidP="00EF726C">
            <w:pPr>
              <w:spacing w:after="0" w:line="240" w:lineRule="auto"/>
              <w:jc w:val="center"/>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Код</w:t>
            </w:r>
          </w:p>
        </w:tc>
        <w:tc>
          <w:tcPr>
            <w:tcW w:w="8612" w:type="dxa"/>
            <w:vAlign w:val="center"/>
          </w:tcPr>
          <w:p w:rsidR="00EF726C" w:rsidRPr="00EF726C" w:rsidRDefault="00EF726C" w:rsidP="00EF726C">
            <w:pPr>
              <w:spacing w:after="0" w:line="240" w:lineRule="auto"/>
              <w:jc w:val="center"/>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Наименование общих компетенций</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01</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Выбирать способы решения задач профессиональной деятельности, применительно к различным контекстам</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02</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Использовать современные средства поиска, анализа и интерпрететации информации и информационные технологии для выполнения задач профессиональной деятельности</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03</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04</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Эффективно взаимодействовать и работать в коллективе и команде</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05</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06</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07</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r>
      <w:tr w:rsidR="00EF726C" w:rsidRPr="00EF726C" w:rsidTr="00EF726C">
        <w:trPr>
          <w:trHeight w:val="327"/>
        </w:trPr>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08</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r>
      <w:tr w:rsidR="00EF726C" w:rsidRPr="00EF726C" w:rsidTr="00EF726C">
        <w:tc>
          <w:tcPr>
            <w:tcW w:w="1242" w:type="dxa"/>
          </w:tcPr>
          <w:p w:rsidR="00EF726C" w:rsidRPr="00EF726C" w:rsidRDefault="00EF726C" w:rsidP="00EF726C">
            <w:pPr>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ОК 09</w:t>
            </w:r>
          </w:p>
        </w:tc>
        <w:tc>
          <w:tcPr>
            <w:tcW w:w="8612" w:type="dxa"/>
          </w:tcPr>
          <w:p w:rsidR="00EF726C" w:rsidRPr="00EF726C" w:rsidRDefault="00EF726C" w:rsidP="00EF726C">
            <w:pPr>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Пользоваться профессиональной документацией на государственном и иностранном языках</w:t>
            </w:r>
          </w:p>
        </w:tc>
      </w:tr>
    </w:tbl>
    <w:p w:rsidR="00EF726C" w:rsidRPr="00EF726C" w:rsidRDefault="00EF726C" w:rsidP="00EF726C">
      <w:pPr>
        <w:ind w:firstLine="709"/>
        <w:rPr>
          <w:rFonts w:ascii="Times New Roman" w:eastAsia="Times New Roman" w:hAnsi="Times New Roman" w:cs="Times New Roman"/>
          <w:bCs/>
          <w:iCs/>
          <w:sz w:val="4"/>
          <w:szCs w:val="4"/>
          <w:lang w:eastAsia="ru-RU"/>
        </w:rPr>
      </w:pPr>
    </w:p>
    <w:p w:rsidR="00EF726C" w:rsidRPr="00EF726C" w:rsidRDefault="00EF726C" w:rsidP="00EF726C">
      <w:pPr>
        <w:ind w:firstLine="709"/>
        <w:rPr>
          <w:rFonts w:ascii="Times New Roman" w:eastAsia="Times New Roman" w:hAnsi="Times New Roman" w:cs="Times New Roman"/>
          <w:bCs/>
          <w:iCs/>
          <w:sz w:val="24"/>
          <w:szCs w:val="24"/>
          <w:lang w:eastAsia="ru-RU"/>
        </w:rPr>
      </w:pPr>
      <w:r w:rsidRPr="00EF726C">
        <w:rPr>
          <w:rFonts w:ascii="Times New Roman" w:eastAsia="Times New Roman" w:hAnsi="Times New Roman" w:cs="Times New Roman"/>
          <w:bCs/>
          <w:iCs/>
          <w:sz w:val="24"/>
          <w:szCs w:val="24"/>
          <w:lang w:eastAsia="ru-RU"/>
        </w:rPr>
        <w:t xml:space="preserve">1.1.2. Перечень профессиональных компетенций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612"/>
      </w:tblGrid>
      <w:tr w:rsidR="00EF726C" w:rsidRPr="00EF726C" w:rsidTr="00EF726C">
        <w:tc>
          <w:tcPr>
            <w:tcW w:w="1242" w:type="dxa"/>
            <w:vAlign w:val="center"/>
          </w:tcPr>
          <w:p w:rsidR="00EF726C" w:rsidRPr="00EF726C" w:rsidRDefault="00EF726C" w:rsidP="00EF726C">
            <w:pPr>
              <w:spacing w:after="0"/>
              <w:jc w:val="center"/>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Код</w:t>
            </w:r>
          </w:p>
        </w:tc>
        <w:tc>
          <w:tcPr>
            <w:tcW w:w="8612" w:type="dxa"/>
            <w:vAlign w:val="center"/>
          </w:tcPr>
          <w:p w:rsidR="00EF726C" w:rsidRPr="00EF726C" w:rsidRDefault="00EF726C" w:rsidP="00EF726C">
            <w:pPr>
              <w:spacing w:after="0"/>
              <w:jc w:val="center"/>
              <w:rPr>
                <w:rFonts w:ascii="Times New Roman" w:eastAsia="Times New Roman" w:hAnsi="Times New Roman" w:cs="Times New Roman"/>
                <w:iCs/>
                <w:sz w:val="24"/>
                <w:szCs w:val="24"/>
                <w:lang w:eastAsia="ru-RU"/>
              </w:rPr>
            </w:pPr>
            <w:r w:rsidRPr="00EF726C">
              <w:rPr>
                <w:rFonts w:ascii="Times New Roman" w:eastAsia="Times New Roman" w:hAnsi="Times New Roman" w:cs="Times New Roman"/>
                <w:iCs/>
                <w:sz w:val="24"/>
                <w:szCs w:val="24"/>
                <w:lang w:eastAsia="ru-RU"/>
              </w:rPr>
              <w:t>Наименование видов деятельности и профессиональных компетенций</w:t>
            </w:r>
          </w:p>
        </w:tc>
      </w:tr>
      <w:tr w:rsidR="00EF726C" w:rsidRPr="00EF726C" w:rsidTr="00EF726C">
        <w:tc>
          <w:tcPr>
            <w:tcW w:w="1242" w:type="dxa"/>
          </w:tcPr>
          <w:p w:rsidR="00EF726C" w:rsidRPr="00EF726C" w:rsidRDefault="00EF726C" w:rsidP="00EF726C">
            <w:pPr>
              <w:spacing w:after="0" w:line="240" w:lineRule="auto"/>
              <w:rPr>
                <w:rFonts w:ascii="Times New Roman" w:eastAsia="Times New Roman" w:hAnsi="Times New Roman" w:cs="Times New Roman"/>
                <w:b/>
                <w:i/>
                <w:sz w:val="24"/>
                <w:szCs w:val="24"/>
                <w:highlight w:val="yellow"/>
                <w:u w:val="single"/>
              </w:rPr>
            </w:pPr>
            <w:r w:rsidRPr="00EF726C">
              <w:rPr>
                <w:rFonts w:ascii="Times New Roman" w:eastAsia="Times New Roman" w:hAnsi="Times New Roman" w:cs="Times New Roman"/>
                <w:bCs/>
                <w:sz w:val="24"/>
                <w:szCs w:val="24"/>
              </w:rPr>
              <w:t>ВД 3</w:t>
            </w:r>
          </w:p>
        </w:tc>
        <w:tc>
          <w:tcPr>
            <w:tcW w:w="8612" w:type="dxa"/>
          </w:tcPr>
          <w:p w:rsidR="00EF726C" w:rsidRPr="00EF726C" w:rsidRDefault="00EF726C" w:rsidP="00EF726C">
            <w:pPr>
              <w:spacing w:after="0"/>
              <w:jc w:val="both"/>
              <w:rPr>
                <w:rFonts w:ascii="Times New Roman" w:eastAsia="Times New Roman" w:hAnsi="Times New Roman" w:cs="Times New Roman"/>
                <w:iCs/>
                <w:sz w:val="24"/>
                <w:szCs w:val="24"/>
                <w:highlight w:val="yellow"/>
                <w:lang w:eastAsia="ru-RU"/>
              </w:rPr>
            </w:pPr>
            <w:r w:rsidRPr="00EF726C">
              <w:rPr>
                <w:rFonts w:ascii="Times New Roman" w:eastAsia="Times New Roman" w:hAnsi="Times New Roman" w:cs="Times New Roman"/>
                <w:sz w:val="24"/>
                <w:szCs w:val="24"/>
              </w:rPr>
              <w:t>Производить текущий ремонт различных типов автомобилей в соответствии с требованиями технологической документации.</w:t>
            </w:r>
          </w:p>
        </w:tc>
      </w:tr>
      <w:tr w:rsidR="00EF726C" w:rsidRPr="00EF726C" w:rsidTr="00EF726C">
        <w:tc>
          <w:tcPr>
            <w:tcW w:w="1242" w:type="dxa"/>
          </w:tcPr>
          <w:p w:rsidR="00EF726C" w:rsidRPr="00EF726C" w:rsidRDefault="00EF726C" w:rsidP="00EF726C">
            <w:pPr>
              <w:spacing w:after="0"/>
              <w:rPr>
                <w:rFonts w:ascii="Times New Roman" w:eastAsia="Calibri" w:hAnsi="Times New Roman" w:cs="Times New Roman"/>
                <w:iCs/>
                <w:sz w:val="24"/>
                <w:szCs w:val="24"/>
              </w:rPr>
            </w:pPr>
            <w:r w:rsidRPr="00EF726C">
              <w:rPr>
                <w:rFonts w:ascii="Times New Roman" w:eastAsia="Calibri" w:hAnsi="Times New Roman" w:cs="Times New Roman"/>
                <w:iCs/>
                <w:sz w:val="24"/>
                <w:szCs w:val="24"/>
              </w:rPr>
              <w:t>ПК 3.1</w:t>
            </w:r>
          </w:p>
        </w:tc>
        <w:tc>
          <w:tcPr>
            <w:tcW w:w="8612" w:type="dxa"/>
          </w:tcPr>
          <w:p w:rsidR="00EF726C" w:rsidRPr="00EF726C" w:rsidRDefault="00EF726C" w:rsidP="00EF726C">
            <w:pPr>
              <w:keepNext/>
              <w:spacing w:after="0" w:line="240" w:lineRule="auto"/>
              <w:jc w:val="both"/>
              <w:outlineLvl w:val="1"/>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sz w:val="24"/>
                <w:szCs w:val="24"/>
              </w:rPr>
              <w:t>Производить текущий ремонт автомобильных двигателей.</w:t>
            </w:r>
          </w:p>
        </w:tc>
      </w:tr>
      <w:tr w:rsidR="00EF726C" w:rsidRPr="00EF726C" w:rsidTr="00EF726C">
        <w:tc>
          <w:tcPr>
            <w:tcW w:w="1242" w:type="dxa"/>
          </w:tcPr>
          <w:p w:rsidR="00EF726C" w:rsidRPr="00EF726C" w:rsidRDefault="00EF726C" w:rsidP="00EF726C">
            <w:pPr>
              <w:spacing w:after="0"/>
              <w:rPr>
                <w:rFonts w:ascii="Times New Roman" w:eastAsia="Calibri" w:hAnsi="Times New Roman" w:cs="Times New Roman"/>
                <w:iCs/>
                <w:sz w:val="24"/>
                <w:szCs w:val="24"/>
              </w:rPr>
            </w:pPr>
            <w:r w:rsidRPr="00EF726C">
              <w:rPr>
                <w:rFonts w:ascii="Times New Roman" w:eastAsia="Calibri" w:hAnsi="Times New Roman" w:cs="Times New Roman"/>
                <w:iCs/>
                <w:sz w:val="24"/>
                <w:szCs w:val="24"/>
              </w:rPr>
              <w:t>ПК 3.2</w:t>
            </w:r>
          </w:p>
        </w:tc>
        <w:tc>
          <w:tcPr>
            <w:tcW w:w="8612" w:type="dxa"/>
          </w:tcPr>
          <w:p w:rsidR="00EF726C" w:rsidRPr="00EF726C" w:rsidRDefault="00EF726C" w:rsidP="00EF726C">
            <w:pPr>
              <w:spacing w:after="0"/>
              <w:jc w:val="both"/>
              <w:rPr>
                <w:rFonts w:ascii="Times New Roman" w:eastAsia="Times New Roman" w:hAnsi="Times New Roman" w:cs="Times New Roman"/>
                <w:bCs/>
                <w:iCs/>
                <w:sz w:val="24"/>
                <w:szCs w:val="24"/>
                <w:lang w:eastAsia="ru-RU"/>
              </w:rPr>
            </w:pPr>
            <w:r w:rsidRPr="00EF726C">
              <w:rPr>
                <w:rFonts w:ascii="Times New Roman" w:eastAsia="Times New Roman" w:hAnsi="Times New Roman" w:cs="Times New Roman"/>
                <w:sz w:val="24"/>
                <w:szCs w:val="24"/>
              </w:rPr>
              <w:t>Производить текущий ремонт узлов и элементов электрических и электронных систем автомобилей.</w:t>
            </w:r>
          </w:p>
        </w:tc>
      </w:tr>
      <w:tr w:rsidR="00EF726C" w:rsidRPr="00EF726C" w:rsidTr="00EF726C">
        <w:tc>
          <w:tcPr>
            <w:tcW w:w="1242" w:type="dxa"/>
          </w:tcPr>
          <w:p w:rsidR="00EF726C" w:rsidRPr="00EF726C" w:rsidRDefault="00EF726C" w:rsidP="00EF726C">
            <w:pPr>
              <w:spacing w:after="0"/>
              <w:rPr>
                <w:rFonts w:ascii="Times New Roman" w:eastAsia="Calibri" w:hAnsi="Times New Roman" w:cs="Times New Roman"/>
                <w:bCs/>
                <w:i/>
                <w:iCs/>
                <w:sz w:val="24"/>
                <w:szCs w:val="24"/>
              </w:rPr>
            </w:pPr>
            <w:r w:rsidRPr="00EF726C">
              <w:rPr>
                <w:rFonts w:ascii="Times New Roman" w:eastAsia="Calibri" w:hAnsi="Times New Roman" w:cs="Times New Roman"/>
                <w:sz w:val="24"/>
                <w:szCs w:val="24"/>
              </w:rPr>
              <w:t>ПК 3.3</w:t>
            </w:r>
          </w:p>
        </w:tc>
        <w:tc>
          <w:tcPr>
            <w:tcW w:w="8612" w:type="dxa"/>
          </w:tcPr>
          <w:p w:rsidR="00EF726C" w:rsidRPr="00EF726C" w:rsidRDefault="00EF726C" w:rsidP="00EF726C">
            <w:pPr>
              <w:spacing w:after="0"/>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rPr>
              <w:t>Производить текущий ремонт автомобильных трансмиссий.</w:t>
            </w:r>
          </w:p>
        </w:tc>
      </w:tr>
      <w:tr w:rsidR="00EF726C" w:rsidRPr="00EF726C" w:rsidTr="00EF726C">
        <w:tc>
          <w:tcPr>
            <w:tcW w:w="1242" w:type="dxa"/>
          </w:tcPr>
          <w:p w:rsidR="00EF726C" w:rsidRPr="00EF726C" w:rsidRDefault="00EF726C" w:rsidP="00EF726C">
            <w:pPr>
              <w:spacing w:after="0"/>
              <w:rPr>
                <w:rFonts w:ascii="Times New Roman" w:eastAsia="Calibri" w:hAnsi="Times New Roman" w:cs="Times New Roman"/>
                <w:sz w:val="24"/>
                <w:szCs w:val="24"/>
              </w:rPr>
            </w:pPr>
            <w:r w:rsidRPr="00EF726C">
              <w:rPr>
                <w:rFonts w:ascii="Times New Roman" w:eastAsia="Calibri" w:hAnsi="Times New Roman" w:cs="Times New Roman"/>
                <w:sz w:val="24"/>
                <w:szCs w:val="24"/>
              </w:rPr>
              <w:t>ПК 3.4</w:t>
            </w:r>
          </w:p>
        </w:tc>
        <w:tc>
          <w:tcPr>
            <w:tcW w:w="8612" w:type="dxa"/>
          </w:tcPr>
          <w:p w:rsidR="00EF726C" w:rsidRPr="00EF726C" w:rsidRDefault="00EF726C" w:rsidP="00EF726C">
            <w:pPr>
              <w:spacing w:after="0"/>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rPr>
              <w:t>Производить текущий ремонт ходовой части и механизмов управления автомобилей.</w:t>
            </w:r>
          </w:p>
        </w:tc>
      </w:tr>
      <w:tr w:rsidR="00EF726C" w:rsidRPr="00EF726C" w:rsidTr="00EF726C">
        <w:tc>
          <w:tcPr>
            <w:tcW w:w="1242" w:type="dxa"/>
          </w:tcPr>
          <w:p w:rsidR="00EF726C" w:rsidRPr="00EF726C" w:rsidRDefault="00EF726C" w:rsidP="00EF726C">
            <w:pPr>
              <w:spacing w:after="0"/>
              <w:rPr>
                <w:rFonts w:ascii="Times New Roman" w:eastAsia="Calibri" w:hAnsi="Times New Roman" w:cs="Times New Roman"/>
                <w:sz w:val="20"/>
                <w:szCs w:val="20"/>
              </w:rPr>
            </w:pPr>
            <w:r w:rsidRPr="00EF726C">
              <w:rPr>
                <w:rFonts w:ascii="Times New Roman" w:eastAsia="Calibri" w:hAnsi="Times New Roman" w:cs="Times New Roman"/>
                <w:sz w:val="20"/>
                <w:szCs w:val="20"/>
              </w:rPr>
              <w:lastRenderedPageBreak/>
              <w:t>ПК 3.5</w:t>
            </w:r>
          </w:p>
        </w:tc>
        <w:tc>
          <w:tcPr>
            <w:tcW w:w="8612" w:type="dxa"/>
          </w:tcPr>
          <w:p w:rsidR="00EF726C" w:rsidRPr="00EF726C" w:rsidRDefault="00EF726C" w:rsidP="00EF726C">
            <w:pPr>
              <w:spacing w:after="0"/>
              <w:jc w:val="both"/>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sz w:val="24"/>
                <w:szCs w:val="24"/>
              </w:rPr>
              <w:t>Производить ремонт и окраску кузовов.</w:t>
            </w:r>
          </w:p>
        </w:tc>
      </w:tr>
    </w:tbl>
    <w:p w:rsidR="00EF726C" w:rsidRPr="00EF726C" w:rsidRDefault="00EF726C" w:rsidP="00EF726C">
      <w:pPr>
        <w:spacing w:after="0" w:line="240" w:lineRule="auto"/>
        <w:ind w:firstLine="709"/>
        <w:rPr>
          <w:rFonts w:ascii="Times New Roman" w:eastAsia="Times New Roman" w:hAnsi="Times New Roman" w:cs="Times New Roman"/>
          <w:bCs/>
          <w:sz w:val="24"/>
          <w:szCs w:val="24"/>
          <w:highlight w:val="lightGray"/>
          <w:lang w:eastAsia="ru-RU"/>
        </w:rPr>
      </w:pPr>
    </w:p>
    <w:p w:rsidR="00EF726C" w:rsidRPr="00EF726C" w:rsidRDefault="00EF726C" w:rsidP="00EF726C">
      <w:pPr>
        <w:spacing w:after="0" w:line="240" w:lineRule="auto"/>
        <w:ind w:firstLine="709"/>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1.1.3. В результате освоения профессионального модуля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843"/>
        <w:gridCol w:w="6769"/>
      </w:tblGrid>
      <w:tr w:rsidR="00EF726C" w:rsidRPr="00EF726C" w:rsidTr="00EF726C">
        <w:tc>
          <w:tcPr>
            <w:tcW w:w="1242" w:type="dxa"/>
            <w:vMerge w:val="restart"/>
          </w:tcPr>
          <w:p w:rsidR="00EF726C" w:rsidRPr="00EF726C" w:rsidRDefault="00EF726C" w:rsidP="00EF726C">
            <w:pPr>
              <w:spacing w:after="0" w:line="240" w:lineRule="auto"/>
              <w:rPr>
                <w:rFonts w:ascii="Times New Roman" w:eastAsia="Times New Roman" w:hAnsi="Times New Roman" w:cs="Times New Roman"/>
                <w:bCs/>
                <w:sz w:val="24"/>
                <w:szCs w:val="24"/>
              </w:rPr>
            </w:pPr>
            <w:r w:rsidRPr="00EF726C">
              <w:rPr>
                <w:rFonts w:ascii="Times New Roman" w:eastAsia="Times New Roman" w:hAnsi="Times New Roman" w:cs="Times New Roman"/>
                <w:bCs/>
                <w:sz w:val="24"/>
                <w:szCs w:val="24"/>
              </w:rPr>
              <w:t>Владеть навыками</w:t>
            </w:r>
          </w:p>
        </w:tc>
        <w:tc>
          <w:tcPr>
            <w:tcW w:w="1843"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green"/>
              </w:rPr>
            </w:pPr>
            <w:r w:rsidRPr="00EF726C">
              <w:rPr>
                <w:rFonts w:ascii="Times New Roman" w:eastAsia="Times New Roman" w:hAnsi="Times New Roman" w:cs="Times New Roman"/>
                <w:bCs/>
                <w:sz w:val="24"/>
                <w:szCs w:val="24"/>
                <w:lang w:eastAsia="ru-RU"/>
              </w:rPr>
              <w:t>Н 3.1.01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bCs/>
                <w:sz w:val="20"/>
                <w:szCs w:val="20"/>
                <w:lang w:eastAsia="ru-RU"/>
              </w:rPr>
            </w:pPr>
            <w:r w:rsidRPr="00EF726C">
              <w:rPr>
                <w:rFonts w:ascii="Times" w:eastAsia="Times" w:hAnsi="Times" w:cs="Times"/>
                <w:sz w:val="24"/>
                <w:szCs w:val="24"/>
              </w:rPr>
              <w:t>Выполнении ремонта агрегатов, узлов и механизмов автомобиля и двигателя</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green"/>
              </w:rPr>
            </w:pPr>
            <w:r w:rsidRPr="00EF726C">
              <w:rPr>
                <w:rFonts w:ascii="Times New Roman" w:eastAsia="Times New Roman" w:hAnsi="Times New Roman" w:cs="Times New Roman"/>
                <w:bCs/>
                <w:sz w:val="24"/>
                <w:szCs w:val="24"/>
                <w:lang w:eastAsia="ru-RU"/>
              </w:rPr>
              <w:t>Н 3.2.01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sz w:val="20"/>
                <w:szCs w:val="20"/>
                <w:lang w:eastAsia="ru-RU"/>
              </w:rPr>
            </w:pPr>
            <w:r w:rsidRPr="00EF726C">
              <w:rPr>
                <w:rFonts w:ascii="Times" w:eastAsia="Times" w:hAnsi="Times" w:cs="Times"/>
                <w:sz w:val="24"/>
                <w:szCs w:val="24"/>
              </w:rPr>
              <w:t>Использовании технологического оборудования</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Н 3.3.01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sz w:val="20"/>
                <w:szCs w:val="20"/>
                <w:lang w:eastAsia="ru-RU"/>
              </w:rPr>
            </w:pPr>
            <w:r w:rsidRPr="00EF726C">
              <w:rPr>
                <w:rFonts w:ascii="Times" w:eastAsia="Times" w:hAnsi="Times" w:cs="Times"/>
                <w:sz w:val="24"/>
                <w:szCs w:val="24"/>
              </w:rPr>
              <w:t>Снятии и установке агрегатов, узлов и деталей автомобиля</w:t>
            </w:r>
          </w:p>
        </w:tc>
      </w:tr>
      <w:tr w:rsidR="00EF726C" w:rsidRPr="00EF726C" w:rsidTr="00EF726C">
        <w:trPr>
          <w:trHeight w:val="300"/>
        </w:trPr>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Н 3.4.01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rPr>
              <w:t>Снятии и установке агрегатов, узлов и деталей автомобиля</w:t>
            </w:r>
          </w:p>
        </w:tc>
      </w:tr>
      <w:tr w:rsidR="00EF726C" w:rsidRPr="00EF726C" w:rsidTr="00EF726C">
        <w:trPr>
          <w:trHeight w:val="300"/>
        </w:trPr>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Н 3.4.02</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rPr>
            </w:pPr>
            <w:r w:rsidRPr="00EF726C">
              <w:rPr>
                <w:rFonts w:ascii="Times" w:eastAsia="Times" w:hAnsi="Times" w:cs="Times"/>
                <w:sz w:val="24"/>
                <w:szCs w:val="24"/>
              </w:rPr>
              <w:t>Выполнении ремонта агрегатов, узлов и механизмов автомобиля и двигателя</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Н 3.5.01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rPr>
              <w:t>Использовании технологического оборудования</w:t>
            </w:r>
          </w:p>
        </w:tc>
      </w:tr>
      <w:tr w:rsidR="00EF726C" w:rsidRPr="00EF726C" w:rsidTr="00EF726C">
        <w:tc>
          <w:tcPr>
            <w:tcW w:w="1242" w:type="dxa"/>
            <w:vMerge w:val="restart"/>
          </w:tcPr>
          <w:p w:rsidR="00EF726C" w:rsidRPr="00EF726C" w:rsidRDefault="00EF726C" w:rsidP="00EF726C">
            <w:pPr>
              <w:spacing w:after="0" w:line="240" w:lineRule="auto"/>
              <w:rPr>
                <w:rFonts w:ascii="Times New Roman" w:eastAsia="Times New Roman" w:hAnsi="Times New Roman" w:cs="Times New Roman"/>
                <w:bCs/>
                <w:sz w:val="24"/>
                <w:szCs w:val="24"/>
              </w:rPr>
            </w:pPr>
            <w:r w:rsidRPr="00EF726C">
              <w:rPr>
                <w:rFonts w:ascii="Times New Roman" w:eastAsia="Times New Roman" w:hAnsi="Times New Roman" w:cs="Times New Roman"/>
                <w:bCs/>
                <w:sz w:val="24"/>
                <w:szCs w:val="24"/>
              </w:rPr>
              <w:t>Уметь</w:t>
            </w:r>
          </w:p>
        </w:tc>
        <w:tc>
          <w:tcPr>
            <w:tcW w:w="1843"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yellow"/>
              </w:rPr>
            </w:pPr>
            <w:r w:rsidRPr="00EF726C">
              <w:rPr>
                <w:rFonts w:ascii="Times New Roman" w:eastAsia="Times New Roman" w:hAnsi="Times New Roman" w:cs="Times New Roman"/>
                <w:bCs/>
                <w:sz w:val="24"/>
                <w:szCs w:val="24"/>
                <w:lang w:eastAsia="ru-RU"/>
              </w:rPr>
              <w:t>У 3.1.01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rPr>
              <w:t>Выбирать и пользоваться инструментами и приспособлениями для ремонтных работ</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sz w:val="24"/>
                <w:szCs w:val="24"/>
                <w:lang w:eastAsia="ru-RU"/>
              </w:rPr>
              <w:t>У 3.2.01</w:t>
            </w:r>
          </w:p>
        </w:tc>
        <w:tc>
          <w:tcPr>
            <w:tcW w:w="6769" w:type="dxa"/>
          </w:tcPr>
          <w:p w:rsidR="00EF726C" w:rsidRPr="00EF726C" w:rsidRDefault="00EF726C" w:rsidP="00EF726C">
            <w:pPr>
              <w:widowControl w:val="0"/>
              <w:spacing w:after="0" w:line="240" w:lineRule="auto"/>
              <w:rPr>
                <w:rFonts w:ascii="Times" w:eastAsia="Times" w:hAnsi="Times" w:cs="Times"/>
                <w:sz w:val="24"/>
                <w:szCs w:val="24"/>
                <w:lang w:eastAsia="ru-RU"/>
              </w:rPr>
            </w:pPr>
            <w:r w:rsidRPr="00EF726C">
              <w:rPr>
                <w:rFonts w:ascii="Times" w:eastAsia="Times" w:hAnsi="Times" w:cs="Times"/>
                <w:sz w:val="24"/>
                <w:szCs w:val="24"/>
                <w:lang w:eastAsia="ru-RU"/>
              </w:rPr>
              <w:t>Использовать специальный инструмент, приборы, оборудование, оформлять учетную документацию</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У 3.3.01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sz w:val="20"/>
                <w:szCs w:val="20"/>
                <w:lang w:eastAsia="ru-RU"/>
              </w:rPr>
            </w:pPr>
            <w:r w:rsidRPr="00EF726C">
              <w:rPr>
                <w:rFonts w:ascii="Times" w:eastAsia="Times" w:hAnsi="Times" w:cs="Times"/>
                <w:sz w:val="24"/>
                <w:szCs w:val="24"/>
              </w:rPr>
              <w:t>Снимать и устанавливать агрегаты, узлы и детали автомобиля</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У 3.4.01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rPr>
              <w:t>Определять объемы и подбирать комплектующие при выполнении ремонтных работ систем и частей автомобилей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У 3.4.02</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rPr>
            </w:pPr>
            <w:r w:rsidRPr="00EF726C">
              <w:rPr>
                <w:rFonts w:ascii="Times" w:eastAsia="Times" w:hAnsi="Times" w:cs="Times"/>
                <w:sz w:val="24"/>
                <w:szCs w:val="24"/>
              </w:rPr>
              <w:t>Определять способы и средства ремонта</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yellow"/>
              </w:rPr>
            </w:pPr>
            <w:r w:rsidRPr="00EF726C">
              <w:rPr>
                <w:rFonts w:ascii="Times New Roman" w:eastAsia="Times New Roman" w:hAnsi="Times New Roman" w:cs="Times New Roman"/>
                <w:bCs/>
                <w:sz w:val="24"/>
                <w:szCs w:val="24"/>
                <w:lang w:eastAsia="ru-RU"/>
              </w:rPr>
              <w:t>У 3.5.01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rPr>
              <w:t>Выполнять требования безопасности при проведении ремонтных работ</w:t>
            </w:r>
          </w:p>
        </w:tc>
      </w:tr>
      <w:tr w:rsidR="00EF726C" w:rsidRPr="00EF726C" w:rsidTr="00EF726C">
        <w:tc>
          <w:tcPr>
            <w:tcW w:w="1242" w:type="dxa"/>
            <w:vMerge w:val="restart"/>
          </w:tcPr>
          <w:p w:rsidR="00EF726C" w:rsidRPr="00EF726C" w:rsidRDefault="00EF726C" w:rsidP="00EF726C">
            <w:pPr>
              <w:spacing w:after="0" w:line="240" w:lineRule="auto"/>
              <w:rPr>
                <w:rFonts w:ascii="Times New Roman" w:eastAsia="Times New Roman" w:hAnsi="Times New Roman" w:cs="Times New Roman"/>
                <w:bCs/>
                <w:sz w:val="24"/>
                <w:szCs w:val="24"/>
              </w:rPr>
            </w:pPr>
            <w:r w:rsidRPr="00EF726C">
              <w:rPr>
                <w:rFonts w:ascii="Times New Roman" w:eastAsia="Times New Roman" w:hAnsi="Times New Roman" w:cs="Times New Roman"/>
                <w:bCs/>
                <w:sz w:val="24"/>
                <w:szCs w:val="24"/>
              </w:rPr>
              <w:t>Знать</w:t>
            </w:r>
          </w:p>
        </w:tc>
        <w:tc>
          <w:tcPr>
            <w:tcW w:w="1843" w:type="dxa"/>
          </w:tcPr>
          <w:p w:rsidR="00EF726C" w:rsidRPr="00EF726C" w:rsidRDefault="00EF726C" w:rsidP="00EF726C">
            <w:pPr>
              <w:spacing w:after="0" w:line="240" w:lineRule="auto"/>
              <w:rPr>
                <w:rFonts w:ascii="Times New Roman" w:eastAsia="Times New Roman" w:hAnsi="Times New Roman" w:cs="Times New Roman"/>
                <w:bCs/>
                <w:i/>
                <w:sz w:val="24"/>
                <w:szCs w:val="24"/>
                <w:highlight w:val="yellow"/>
              </w:rPr>
            </w:pPr>
            <w:r w:rsidRPr="00EF726C">
              <w:rPr>
                <w:rFonts w:ascii="Times New Roman" w:eastAsia="Times New Roman" w:hAnsi="Times New Roman" w:cs="Times New Roman"/>
                <w:bCs/>
                <w:sz w:val="24"/>
                <w:szCs w:val="24"/>
                <w:lang w:eastAsia="ru-RU"/>
              </w:rPr>
              <w:t>З 3.1.01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rPr>
              <w:t>Устройство и конструктивные особенности обслуживаемых автомобилей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З 3.1.02</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rPr>
            </w:pPr>
            <w:r w:rsidRPr="00EF726C">
              <w:rPr>
                <w:rFonts w:ascii="Times" w:eastAsia="Times" w:hAnsi="Times" w:cs="Times"/>
                <w:sz w:val="24"/>
                <w:szCs w:val="24"/>
              </w:rPr>
              <w:t>Назначение и взаимодействие основных узлов ремонтируемых автомобилей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З 3.2.01</w:t>
            </w:r>
          </w:p>
        </w:tc>
        <w:tc>
          <w:tcPr>
            <w:tcW w:w="6769" w:type="dxa"/>
          </w:tcPr>
          <w:p w:rsidR="00EF726C" w:rsidRPr="00EF726C" w:rsidRDefault="00EF726C" w:rsidP="00EF726C">
            <w:pPr>
              <w:spacing w:after="0" w:line="240" w:lineRule="auto"/>
              <w:jc w:val="both"/>
              <w:rPr>
                <w:rFonts w:ascii="Times New Roman" w:eastAsia="Times New Roman" w:hAnsi="Times New Roman" w:cs="Times New Roman"/>
                <w:sz w:val="20"/>
                <w:szCs w:val="20"/>
                <w:lang w:eastAsia="ru-RU"/>
              </w:rPr>
            </w:pPr>
            <w:r w:rsidRPr="00EF726C">
              <w:rPr>
                <w:rFonts w:ascii="Times" w:eastAsia="Times" w:hAnsi="Times" w:cs="Times"/>
                <w:sz w:val="24"/>
                <w:szCs w:val="24"/>
              </w:rPr>
              <w:t>Виды и методы ремонтных работ, способы восстановления деталей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З 3.3.01</w:t>
            </w:r>
          </w:p>
        </w:tc>
        <w:tc>
          <w:tcPr>
            <w:tcW w:w="6769" w:type="dxa"/>
          </w:tcPr>
          <w:p w:rsidR="00EF726C" w:rsidRPr="00EF726C" w:rsidRDefault="00EF726C" w:rsidP="00EF726C">
            <w:pPr>
              <w:widowControl w:val="0"/>
              <w:spacing w:after="0" w:line="240" w:lineRule="auto"/>
              <w:jc w:val="both"/>
              <w:rPr>
                <w:rFonts w:ascii="Times" w:eastAsia="Times" w:hAnsi="Times" w:cs="Times"/>
                <w:sz w:val="24"/>
                <w:szCs w:val="24"/>
                <w:lang w:eastAsia="ru-RU"/>
              </w:rPr>
            </w:pPr>
            <w:r w:rsidRPr="00EF726C">
              <w:rPr>
                <w:rFonts w:ascii="Times" w:eastAsia="Times" w:hAnsi="Times" w:cs="Times"/>
                <w:sz w:val="24"/>
                <w:szCs w:val="24"/>
              </w:rPr>
              <w:t>Виды и методы ремонтных работ, способы восстановления деталей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З 3.4.01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sz w:val="20"/>
                <w:szCs w:val="20"/>
                <w:lang w:eastAsia="ru-RU"/>
              </w:rPr>
            </w:pPr>
            <w:r w:rsidRPr="00EF726C">
              <w:rPr>
                <w:rFonts w:ascii="Times" w:eastAsia="Times" w:hAnsi="Times" w:cs="Times"/>
                <w:sz w:val="24"/>
                <w:szCs w:val="24"/>
              </w:rPr>
              <w:t>Технологическую последовательность и регламент работы по разборке и сборке систем автомобилей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Cs/>
                <w:sz w:val="24"/>
                <w:szCs w:val="24"/>
                <w:lang w:eastAsia="ru-RU"/>
              </w:rPr>
            </w:pPr>
            <w:r w:rsidRPr="00EF726C">
              <w:rPr>
                <w:rFonts w:ascii="Times New Roman" w:eastAsia="Times New Roman" w:hAnsi="Times New Roman" w:cs="Times New Roman"/>
                <w:bCs/>
                <w:sz w:val="24"/>
                <w:szCs w:val="24"/>
                <w:lang w:eastAsia="ru-RU"/>
              </w:rPr>
              <w:t>З 3.4.02</w:t>
            </w:r>
          </w:p>
        </w:tc>
        <w:tc>
          <w:tcPr>
            <w:tcW w:w="6769" w:type="dxa"/>
          </w:tcPr>
          <w:p w:rsidR="00EF726C" w:rsidRPr="00EF726C" w:rsidRDefault="00EF726C" w:rsidP="00EF726C">
            <w:pPr>
              <w:spacing w:after="0" w:line="240" w:lineRule="auto"/>
              <w:ind w:firstLine="33"/>
              <w:jc w:val="both"/>
              <w:rPr>
                <w:rFonts w:ascii="Times" w:eastAsia="Times" w:hAnsi="Times" w:cs="Times"/>
                <w:sz w:val="24"/>
                <w:szCs w:val="24"/>
              </w:rPr>
            </w:pPr>
            <w:r w:rsidRPr="00EF726C">
              <w:rPr>
                <w:rFonts w:ascii="Times" w:eastAsia="Times" w:hAnsi="Times" w:cs="Times"/>
                <w:sz w:val="24"/>
                <w:szCs w:val="24"/>
              </w:rPr>
              <w:t>Методику контроля геометрических параметров в деталей систем и частей автомобилей</w:t>
            </w:r>
          </w:p>
        </w:tc>
      </w:tr>
      <w:tr w:rsidR="00EF726C" w:rsidRPr="00EF726C" w:rsidTr="00EF726C">
        <w:tc>
          <w:tcPr>
            <w:tcW w:w="1242" w:type="dxa"/>
            <w:vMerge/>
          </w:tcPr>
          <w:p w:rsidR="00EF726C" w:rsidRPr="00EF726C" w:rsidRDefault="00EF726C" w:rsidP="00EF726C">
            <w:pPr>
              <w:spacing w:after="0" w:line="240" w:lineRule="auto"/>
              <w:rPr>
                <w:rFonts w:ascii="Times New Roman" w:eastAsia="Times New Roman" w:hAnsi="Times New Roman" w:cs="Times New Roman"/>
                <w:bCs/>
                <w:sz w:val="24"/>
                <w:szCs w:val="24"/>
              </w:rPr>
            </w:pPr>
          </w:p>
        </w:tc>
        <w:tc>
          <w:tcPr>
            <w:tcW w:w="1843" w:type="dxa"/>
          </w:tcPr>
          <w:p w:rsidR="00EF726C" w:rsidRPr="00EF726C" w:rsidRDefault="00EF726C" w:rsidP="00EF726C">
            <w:pPr>
              <w:spacing w:after="0" w:line="240" w:lineRule="auto"/>
              <w:rPr>
                <w:rFonts w:ascii="Times New Roman" w:eastAsia="Times New Roman" w:hAnsi="Times New Roman" w:cs="Times New Roman"/>
                <w:b/>
                <w:bCs/>
                <w:sz w:val="24"/>
                <w:szCs w:val="24"/>
                <w:highlight w:val="yellow"/>
                <w:lang w:eastAsia="ru-RU"/>
              </w:rPr>
            </w:pPr>
            <w:r w:rsidRPr="00EF726C">
              <w:rPr>
                <w:rFonts w:ascii="Times New Roman" w:eastAsia="Times New Roman" w:hAnsi="Times New Roman" w:cs="Times New Roman"/>
                <w:bCs/>
                <w:sz w:val="24"/>
                <w:szCs w:val="24"/>
                <w:lang w:eastAsia="ru-RU"/>
              </w:rPr>
              <w:t>З 3.5.01</w:t>
            </w:r>
          </w:p>
        </w:tc>
        <w:tc>
          <w:tcPr>
            <w:tcW w:w="6769" w:type="dxa"/>
          </w:tcPr>
          <w:p w:rsidR="00EF726C" w:rsidRPr="00EF726C" w:rsidRDefault="00EF726C" w:rsidP="00EF726C">
            <w:pPr>
              <w:spacing w:after="0" w:line="240" w:lineRule="auto"/>
              <w:ind w:firstLine="33"/>
              <w:jc w:val="both"/>
              <w:rPr>
                <w:rFonts w:ascii="Times New Roman" w:eastAsia="Times New Roman" w:hAnsi="Times New Roman" w:cs="Times New Roman"/>
                <w:sz w:val="20"/>
                <w:szCs w:val="20"/>
                <w:lang w:eastAsia="ru-RU"/>
              </w:rPr>
            </w:pPr>
            <w:r w:rsidRPr="00EF726C">
              <w:rPr>
                <w:rFonts w:ascii="Times" w:eastAsia="Times" w:hAnsi="Times" w:cs="Times"/>
                <w:sz w:val="24"/>
                <w:szCs w:val="24"/>
              </w:rPr>
              <w:t>Инструкции и правила охраны труда и бережливого производства</w:t>
            </w:r>
          </w:p>
        </w:tc>
      </w:tr>
    </w:tbl>
    <w:p w:rsidR="00EF726C" w:rsidRPr="00EF726C" w:rsidRDefault="00EF726C" w:rsidP="00EF726C">
      <w:pPr>
        <w:spacing w:after="0" w:line="240" w:lineRule="auto"/>
        <w:rPr>
          <w:rFonts w:ascii="Times New Roman" w:eastAsia="Times New Roman" w:hAnsi="Times New Roman" w:cs="Times New Roman"/>
          <w:b/>
          <w:sz w:val="24"/>
          <w:szCs w:val="24"/>
          <w:lang w:eastAsia="ru-RU"/>
        </w:rPr>
      </w:pPr>
    </w:p>
    <w:p w:rsidR="00EF726C" w:rsidRPr="00EF726C" w:rsidRDefault="00EF726C" w:rsidP="00EF726C">
      <w:pPr>
        <w:spacing w:after="0" w:line="240" w:lineRule="auto"/>
        <w:ind w:firstLine="709"/>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1.2. Количество часов, отводимое на освоение профессионального модуля</w:t>
      </w:r>
    </w:p>
    <w:p w:rsidR="00EF726C" w:rsidRPr="00EF726C" w:rsidRDefault="00EF726C" w:rsidP="00EF726C">
      <w:pPr>
        <w:spacing w:after="0"/>
        <w:rPr>
          <w:rFonts w:ascii="Times New Roman" w:eastAsia="Times New Roman" w:hAnsi="Times New Roman" w:cs="Times New Roman"/>
          <w:sz w:val="24"/>
          <w:szCs w:val="24"/>
          <w:highlight w:val="lightGray"/>
          <w:lang w:eastAsia="ru-RU"/>
        </w:rPr>
      </w:pPr>
    </w:p>
    <w:p w:rsidR="00EF726C" w:rsidRPr="00EF726C" w:rsidRDefault="00EF726C" w:rsidP="00EF726C">
      <w:pPr>
        <w:spacing w:after="0"/>
        <w:rPr>
          <w:rFonts w:ascii="Times New Roman" w:eastAsia="Times New Roman" w:hAnsi="Times New Roman" w:cs="Times New Roman"/>
          <w:b/>
          <w:bCs/>
          <w:sz w:val="24"/>
          <w:szCs w:val="24"/>
          <w:u w:val="single"/>
          <w:lang w:eastAsia="ru-RU"/>
        </w:rPr>
      </w:pPr>
      <w:r w:rsidRPr="00EF726C">
        <w:rPr>
          <w:rFonts w:ascii="Times New Roman" w:eastAsia="Times New Roman" w:hAnsi="Times New Roman" w:cs="Times New Roman"/>
          <w:sz w:val="24"/>
          <w:szCs w:val="24"/>
          <w:lang w:eastAsia="ru-RU"/>
        </w:rPr>
        <w:t xml:space="preserve">Всего часов </w:t>
      </w:r>
      <w:r>
        <w:rPr>
          <w:rFonts w:ascii="Times New Roman" w:eastAsia="Times New Roman" w:hAnsi="Times New Roman" w:cs="Times New Roman"/>
          <w:b/>
          <w:sz w:val="24"/>
          <w:szCs w:val="24"/>
          <w:u w:val="single"/>
          <w:lang w:eastAsia="ru-RU"/>
        </w:rPr>
        <w:t>245</w:t>
      </w:r>
    </w:p>
    <w:p w:rsidR="00EF726C" w:rsidRPr="00EF726C" w:rsidRDefault="00EF726C" w:rsidP="00EF726C">
      <w:pPr>
        <w:spacing w:after="0"/>
        <w:ind w:firstLine="708"/>
        <w:rPr>
          <w:rFonts w:ascii="Times New Roman" w:eastAsia="Times New Roman" w:hAnsi="Times New Roman" w:cs="Times New Roman"/>
          <w:b/>
          <w:bCs/>
          <w:sz w:val="24"/>
          <w:szCs w:val="24"/>
          <w:u w:val="single"/>
          <w:lang w:eastAsia="ru-RU"/>
        </w:rPr>
      </w:pPr>
      <w:r w:rsidRPr="00EF726C">
        <w:rPr>
          <w:rFonts w:ascii="Times New Roman" w:eastAsia="Times New Roman" w:hAnsi="Times New Roman" w:cs="Times New Roman"/>
          <w:sz w:val="24"/>
          <w:szCs w:val="24"/>
          <w:lang w:eastAsia="ru-RU"/>
        </w:rPr>
        <w:t xml:space="preserve">в том числе в форме практической подготовки </w:t>
      </w:r>
      <w:r w:rsidRPr="00EF726C">
        <w:rPr>
          <w:rFonts w:ascii="Times New Roman" w:eastAsia="Times New Roman" w:hAnsi="Times New Roman" w:cs="Times New Roman"/>
          <w:b/>
          <w:sz w:val="24"/>
          <w:szCs w:val="24"/>
          <w:u w:val="single"/>
          <w:lang w:eastAsia="ru-RU"/>
        </w:rPr>
        <w:t>174</w:t>
      </w:r>
    </w:p>
    <w:p w:rsidR="00EF726C" w:rsidRPr="00EF726C" w:rsidRDefault="00EF726C" w:rsidP="00EF726C">
      <w:pPr>
        <w:spacing w:after="0"/>
        <w:rPr>
          <w:rFonts w:ascii="Times New Roman" w:eastAsia="Times New Roman" w:hAnsi="Times New Roman" w:cs="Times New Roman"/>
          <w:sz w:val="24"/>
          <w:szCs w:val="24"/>
          <w:lang w:eastAsia="ru-RU"/>
        </w:rPr>
      </w:pPr>
    </w:p>
    <w:p w:rsidR="00EF726C" w:rsidRPr="00EF726C" w:rsidRDefault="00EF726C" w:rsidP="00EF726C">
      <w:pPr>
        <w:spacing w:after="0"/>
        <w:rPr>
          <w:rFonts w:ascii="Times New Roman" w:eastAsia="Times New Roman" w:hAnsi="Times New Roman" w:cs="Times New Roman"/>
          <w:b/>
          <w:sz w:val="24"/>
          <w:szCs w:val="24"/>
          <w:u w:val="single"/>
          <w:lang w:eastAsia="ru-RU"/>
        </w:rPr>
      </w:pPr>
      <w:r w:rsidRPr="00EF726C">
        <w:rPr>
          <w:rFonts w:ascii="Times New Roman" w:eastAsia="Times New Roman" w:hAnsi="Times New Roman" w:cs="Times New Roman"/>
          <w:sz w:val="24"/>
          <w:szCs w:val="24"/>
          <w:lang w:eastAsia="ru-RU"/>
        </w:rPr>
        <w:t xml:space="preserve">Из них на освоение МДК </w:t>
      </w:r>
      <w:r w:rsidRPr="00EF726C">
        <w:rPr>
          <w:rFonts w:ascii="Times New Roman" w:eastAsia="Times New Roman" w:hAnsi="Times New Roman" w:cs="Times New Roman"/>
          <w:b/>
          <w:sz w:val="24"/>
          <w:szCs w:val="24"/>
          <w:u w:val="single"/>
          <w:lang w:eastAsia="ru-RU"/>
        </w:rPr>
        <w:t>128</w:t>
      </w:r>
    </w:p>
    <w:p w:rsidR="00EF726C" w:rsidRPr="00EF726C" w:rsidRDefault="00EF726C" w:rsidP="00EF726C">
      <w:pPr>
        <w:spacing w:after="0"/>
        <w:ind w:firstLine="708"/>
        <w:rPr>
          <w:rFonts w:ascii="Times New Roman" w:eastAsia="Times New Roman" w:hAnsi="Times New Roman" w:cs="Times New Roman"/>
          <w:b/>
          <w:i/>
          <w:sz w:val="24"/>
          <w:szCs w:val="24"/>
          <w:u w:val="single"/>
          <w:lang w:eastAsia="ru-RU"/>
        </w:rPr>
      </w:pPr>
      <w:r w:rsidRPr="00EF726C">
        <w:rPr>
          <w:rFonts w:ascii="Times New Roman" w:eastAsia="Times New Roman" w:hAnsi="Times New Roman" w:cs="Times New Roman"/>
          <w:sz w:val="24"/>
          <w:szCs w:val="24"/>
          <w:lang w:eastAsia="ru-RU"/>
        </w:rPr>
        <w:t xml:space="preserve">в том числе самостоятельная работа </w:t>
      </w:r>
      <w:r w:rsidRPr="00EF726C">
        <w:rPr>
          <w:rFonts w:ascii="Times New Roman" w:eastAsia="Times New Roman" w:hAnsi="Times New Roman" w:cs="Times New Roman"/>
          <w:b/>
          <w:sz w:val="24"/>
          <w:szCs w:val="24"/>
          <w:u w:val="single"/>
          <w:lang w:eastAsia="ru-RU"/>
        </w:rPr>
        <w:t>12</w:t>
      </w:r>
    </w:p>
    <w:p w:rsidR="00EF726C" w:rsidRPr="00EF726C" w:rsidRDefault="00EF726C" w:rsidP="00EF726C">
      <w:pPr>
        <w:spacing w:after="0"/>
        <w:rPr>
          <w:rFonts w:ascii="Times New Roman" w:eastAsia="Times New Roman" w:hAnsi="Times New Roman" w:cs="Times New Roman"/>
          <w:b/>
          <w:bCs/>
          <w:sz w:val="24"/>
          <w:szCs w:val="24"/>
          <w:u w:val="single"/>
          <w:lang w:eastAsia="ru-RU"/>
        </w:rPr>
      </w:pPr>
      <w:r w:rsidRPr="00EF726C">
        <w:rPr>
          <w:rFonts w:ascii="Times New Roman" w:eastAsia="Times New Roman" w:hAnsi="Times New Roman" w:cs="Times New Roman"/>
          <w:sz w:val="24"/>
          <w:szCs w:val="24"/>
          <w:lang w:eastAsia="ru-RU"/>
        </w:rPr>
        <w:t xml:space="preserve">практики, в том числе учебная </w:t>
      </w:r>
      <w:r w:rsidRPr="00EF726C">
        <w:rPr>
          <w:rFonts w:ascii="Times New Roman" w:eastAsia="Times New Roman" w:hAnsi="Times New Roman" w:cs="Times New Roman"/>
          <w:b/>
          <w:sz w:val="24"/>
          <w:szCs w:val="24"/>
          <w:u w:val="single"/>
          <w:lang w:eastAsia="ru-RU"/>
        </w:rPr>
        <w:t>36</w:t>
      </w:r>
    </w:p>
    <w:p w:rsidR="00EF726C" w:rsidRPr="00EF726C" w:rsidRDefault="00EF726C" w:rsidP="00EF726C">
      <w:pPr>
        <w:spacing w:after="0"/>
        <w:ind w:left="1416" w:firstLine="708"/>
        <w:rPr>
          <w:rFonts w:ascii="Times New Roman" w:eastAsia="Times New Roman" w:hAnsi="Times New Roman" w:cs="Times New Roman"/>
          <w:b/>
          <w:sz w:val="24"/>
          <w:szCs w:val="24"/>
          <w:u w:val="single"/>
          <w:lang w:eastAsia="ru-RU"/>
        </w:rPr>
      </w:pPr>
      <w:r w:rsidRPr="00EF726C">
        <w:rPr>
          <w:rFonts w:ascii="Times New Roman" w:eastAsia="Times New Roman" w:hAnsi="Times New Roman" w:cs="Times New Roman"/>
          <w:sz w:val="24"/>
          <w:szCs w:val="24"/>
          <w:lang w:eastAsia="ru-RU"/>
        </w:rPr>
        <w:t xml:space="preserve">   производственная </w:t>
      </w:r>
      <w:r w:rsidRPr="00EF726C">
        <w:rPr>
          <w:rFonts w:ascii="Times New Roman" w:eastAsia="Times New Roman" w:hAnsi="Times New Roman" w:cs="Times New Roman"/>
          <w:b/>
          <w:sz w:val="24"/>
          <w:szCs w:val="24"/>
          <w:u w:val="single"/>
          <w:lang w:eastAsia="ru-RU"/>
        </w:rPr>
        <w:t>72</w:t>
      </w:r>
    </w:p>
    <w:p w:rsidR="00EF726C" w:rsidRPr="00EF726C" w:rsidRDefault="00EF726C" w:rsidP="00EF726C">
      <w:pPr>
        <w:spacing w:after="0"/>
        <w:rPr>
          <w:rFonts w:ascii="Times New Roman" w:eastAsia="Times New Roman" w:hAnsi="Times New Roman" w:cs="Times New Roman"/>
          <w:b/>
          <w:bCs/>
          <w:sz w:val="24"/>
          <w:szCs w:val="24"/>
          <w:u w:val="single"/>
          <w:lang w:eastAsia="ru-RU"/>
        </w:rPr>
      </w:pPr>
      <w:r w:rsidRPr="00EF726C">
        <w:rPr>
          <w:rFonts w:ascii="Times New Roman" w:eastAsia="Times New Roman" w:hAnsi="Times New Roman" w:cs="Times New Roman"/>
          <w:iCs/>
          <w:sz w:val="24"/>
          <w:szCs w:val="24"/>
          <w:lang w:eastAsia="ru-RU"/>
        </w:rPr>
        <w:t>Промежуточная аттестация</w:t>
      </w:r>
      <w:r>
        <w:rPr>
          <w:rFonts w:ascii="Times New Roman" w:eastAsia="Times New Roman" w:hAnsi="Times New Roman" w:cs="Times New Roman"/>
          <w:b/>
          <w:sz w:val="24"/>
          <w:szCs w:val="24"/>
          <w:u w:val="single"/>
          <w:lang w:eastAsia="ru-RU"/>
        </w:rPr>
        <w:t>9</w:t>
      </w:r>
    </w:p>
    <w:p w:rsidR="00EF726C" w:rsidRPr="00EF726C" w:rsidRDefault="00EF726C" w:rsidP="00EF726C">
      <w:pPr>
        <w:rPr>
          <w:rFonts w:ascii="Times New Roman" w:eastAsia="Times New Roman" w:hAnsi="Times New Roman" w:cs="Times New Roman"/>
          <w:i/>
          <w:sz w:val="24"/>
          <w:szCs w:val="24"/>
          <w:lang w:eastAsia="ru-RU"/>
        </w:rPr>
      </w:pPr>
    </w:p>
    <w:p w:rsidR="00EF726C" w:rsidRPr="00EF726C" w:rsidRDefault="00EF726C" w:rsidP="00EF726C">
      <w:pPr>
        <w:rPr>
          <w:rFonts w:ascii="Times New Roman" w:eastAsia="Times New Roman" w:hAnsi="Times New Roman" w:cs="Times New Roman"/>
          <w:b/>
          <w:i/>
          <w:sz w:val="24"/>
          <w:szCs w:val="24"/>
          <w:lang w:eastAsia="ru-RU"/>
        </w:rPr>
        <w:sectPr w:rsidR="00EF726C" w:rsidRPr="00EF726C" w:rsidSect="00EF726C">
          <w:pgSz w:w="11907" w:h="16840"/>
          <w:pgMar w:top="1134" w:right="851" w:bottom="992" w:left="1418" w:header="709" w:footer="709" w:gutter="0"/>
          <w:cols w:space="720"/>
        </w:sectPr>
      </w:pPr>
    </w:p>
    <w:p w:rsidR="00EF726C" w:rsidRPr="00EF726C" w:rsidRDefault="00EF726C" w:rsidP="00EF726C">
      <w:pPr>
        <w:spacing w:after="0"/>
        <w:jc w:val="center"/>
        <w:rPr>
          <w:rFonts w:ascii="Times New Roman" w:eastAsia="Times New Roman" w:hAnsi="Times New Roman" w:cs="Times New Roman"/>
          <w:b/>
          <w:caps/>
          <w:sz w:val="24"/>
          <w:szCs w:val="24"/>
          <w:lang w:eastAsia="ru-RU"/>
        </w:rPr>
      </w:pPr>
      <w:r w:rsidRPr="00EF726C">
        <w:rPr>
          <w:rFonts w:ascii="Times New Roman" w:eastAsia="Times New Roman" w:hAnsi="Times New Roman" w:cs="Times New Roman"/>
          <w:b/>
          <w:caps/>
          <w:sz w:val="24"/>
          <w:szCs w:val="24"/>
          <w:lang w:eastAsia="ru-RU"/>
        </w:rPr>
        <w:lastRenderedPageBreak/>
        <w:t>2. Структура и содержание профессионального модуля</w:t>
      </w:r>
    </w:p>
    <w:p w:rsidR="00EF726C" w:rsidRPr="00EF726C" w:rsidRDefault="00EF726C" w:rsidP="00EF726C">
      <w:pPr>
        <w:spacing w:after="0"/>
        <w:ind w:firstLine="851"/>
        <w:rPr>
          <w:rFonts w:ascii="Times New Roman" w:eastAsia="Times New Roman" w:hAnsi="Times New Roman" w:cs="Times New Roman"/>
          <w:lang w:eastAsia="ru-RU"/>
        </w:rPr>
      </w:pPr>
      <w:r w:rsidRPr="00EF726C">
        <w:rPr>
          <w:rFonts w:ascii="Times New Roman" w:eastAsia="Times New Roman" w:hAnsi="Times New Roman" w:cs="Times New Roman"/>
          <w:b/>
          <w:sz w:val="24"/>
          <w:szCs w:val="24"/>
          <w:lang w:eastAsia="ru-RU"/>
        </w:rPr>
        <w:t>2.1. Структура профессионального модуля</w:t>
      </w: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7"/>
        <w:gridCol w:w="3262"/>
        <w:gridCol w:w="993"/>
        <w:gridCol w:w="738"/>
        <w:gridCol w:w="819"/>
        <w:gridCol w:w="1985"/>
        <w:gridCol w:w="1703"/>
        <w:gridCol w:w="852"/>
        <w:gridCol w:w="993"/>
        <w:gridCol w:w="1841"/>
      </w:tblGrid>
      <w:tr w:rsidR="00EF726C" w:rsidRPr="00EF726C" w:rsidTr="00EF726C">
        <w:trPr>
          <w:trHeight w:val="214"/>
        </w:trPr>
        <w:tc>
          <w:tcPr>
            <w:tcW w:w="603" w:type="pct"/>
            <w:vMerge w:val="restart"/>
            <w:tcBorders>
              <w:bottom w:val="single" w:sz="4" w:space="0" w:color="auto"/>
            </w:tcBorders>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Коды профессиональных и общих компетенций</w:t>
            </w:r>
          </w:p>
        </w:tc>
        <w:tc>
          <w:tcPr>
            <w:tcW w:w="1088" w:type="pct"/>
            <w:vMerge w:val="restart"/>
            <w:tcBorders>
              <w:bottom w:val="single" w:sz="4" w:space="0" w:color="auto"/>
            </w:tcBorders>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Наименования разделов профессионального модуля</w:t>
            </w:r>
          </w:p>
        </w:tc>
        <w:tc>
          <w:tcPr>
            <w:tcW w:w="331" w:type="pct"/>
            <w:vMerge w:val="restart"/>
            <w:tcBorders>
              <w:bottom w:val="single" w:sz="4" w:space="0" w:color="auto"/>
            </w:tcBorders>
            <w:vAlign w:val="center"/>
          </w:tcPr>
          <w:p w:rsidR="00EF726C" w:rsidRPr="00EF726C" w:rsidRDefault="00EF726C" w:rsidP="00EF726C">
            <w:pPr>
              <w:spacing w:after="0" w:line="240" w:lineRule="auto"/>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iCs/>
                <w:sz w:val="20"/>
                <w:szCs w:val="20"/>
                <w:lang w:eastAsia="ru-RU"/>
              </w:rPr>
              <w:t>Всего, час.</w:t>
            </w:r>
          </w:p>
        </w:tc>
        <w:tc>
          <w:tcPr>
            <w:tcW w:w="246" w:type="pct"/>
            <w:vMerge w:val="restart"/>
            <w:tcBorders>
              <w:bottom w:val="single" w:sz="4" w:space="0" w:color="auto"/>
            </w:tcBorders>
            <w:textDirection w:val="btLr"/>
            <w:vAlign w:val="center"/>
          </w:tcPr>
          <w:p w:rsidR="00EF726C" w:rsidRPr="00EF726C" w:rsidRDefault="00EF726C" w:rsidP="00EF726C">
            <w:pPr>
              <w:spacing w:after="0" w:line="240" w:lineRule="auto"/>
              <w:ind w:left="113" w:right="113"/>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iCs/>
                <w:sz w:val="20"/>
                <w:szCs w:val="20"/>
                <w:lang w:eastAsia="ru-RU"/>
              </w:rPr>
              <w:t>В т.ч. в форме практической подготовки</w:t>
            </w:r>
          </w:p>
        </w:tc>
        <w:tc>
          <w:tcPr>
            <w:tcW w:w="2732" w:type="pct"/>
            <w:gridSpan w:val="6"/>
            <w:tcBorders>
              <w:bottom w:val="single" w:sz="4" w:space="0" w:color="auto"/>
            </w:tcBorders>
          </w:tcPr>
          <w:p w:rsidR="00EF726C" w:rsidRPr="00EF726C" w:rsidRDefault="00EF726C" w:rsidP="00EF726C">
            <w:pPr>
              <w:suppressAutoHyphens/>
              <w:spacing w:after="0" w:line="240" w:lineRule="auto"/>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Объем профессионального модуля, ак. час.</w:t>
            </w:r>
          </w:p>
        </w:tc>
      </w:tr>
      <w:tr w:rsidR="00EF726C" w:rsidRPr="00EF726C" w:rsidTr="00EF726C">
        <w:trPr>
          <w:trHeight w:val="58"/>
        </w:trPr>
        <w:tc>
          <w:tcPr>
            <w:tcW w:w="603" w:type="pct"/>
            <w:vMerge/>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1088" w:type="pct"/>
            <w:vMerge/>
            <w:vAlign w:val="center"/>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331" w:type="pct"/>
            <w:vMerge/>
            <w:vAlign w:val="center"/>
          </w:tcPr>
          <w:p w:rsidR="00EF726C" w:rsidRPr="00EF726C" w:rsidRDefault="00EF726C" w:rsidP="00EF726C">
            <w:pPr>
              <w:spacing w:after="0" w:line="240" w:lineRule="auto"/>
              <w:rPr>
                <w:rFonts w:ascii="Times New Roman" w:eastAsia="Times New Roman" w:hAnsi="Times New Roman" w:cs="Times New Roman"/>
                <w:i/>
                <w:iCs/>
                <w:lang w:eastAsia="ru-RU"/>
              </w:rPr>
            </w:pPr>
          </w:p>
        </w:tc>
        <w:tc>
          <w:tcPr>
            <w:tcW w:w="246" w:type="pct"/>
            <w:vMerge/>
            <w:shd w:val="clear" w:color="auto" w:fill="FFFF00"/>
          </w:tcPr>
          <w:p w:rsidR="00EF726C" w:rsidRPr="00EF726C" w:rsidRDefault="00EF726C" w:rsidP="00EF726C">
            <w:pPr>
              <w:suppressAutoHyphens/>
              <w:spacing w:after="0" w:line="240" w:lineRule="auto"/>
              <w:jc w:val="center"/>
              <w:rPr>
                <w:rFonts w:ascii="Times New Roman" w:eastAsia="Times New Roman" w:hAnsi="Times New Roman" w:cs="Times New Roman"/>
                <w:lang w:eastAsia="ru-RU"/>
              </w:rPr>
            </w:pPr>
          </w:p>
        </w:tc>
        <w:tc>
          <w:tcPr>
            <w:tcW w:w="1787" w:type="pct"/>
            <w:gridSpan w:val="4"/>
          </w:tcPr>
          <w:p w:rsidR="00EF726C" w:rsidRPr="00EF726C" w:rsidRDefault="00EF726C" w:rsidP="00EF726C">
            <w:pPr>
              <w:suppressAutoHyphens/>
              <w:spacing w:after="0" w:line="240" w:lineRule="auto"/>
              <w:jc w:val="center"/>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Обучение по МДК</w:t>
            </w:r>
          </w:p>
        </w:tc>
        <w:tc>
          <w:tcPr>
            <w:tcW w:w="945" w:type="pct"/>
            <w:gridSpan w:val="2"/>
            <w:vMerge w:val="restar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Практики</w:t>
            </w:r>
          </w:p>
        </w:tc>
      </w:tr>
      <w:tr w:rsidR="00EF726C" w:rsidRPr="00EF726C" w:rsidTr="00EF726C">
        <w:tc>
          <w:tcPr>
            <w:tcW w:w="603" w:type="pct"/>
            <w:vMerge/>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1088" w:type="pct"/>
            <w:vMerge/>
            <w:vAlign w:val="center"/>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331" w:type="pct"/>
            <w:vMerge/>
            <w:vAlign w:val="center"/>
          </w:tcPr>
          <w:p w:rsidR="00EF726C" w:rsidRPr="00EF726C" w:rsidRDefault="00EF726C" w:rsidP="00EF726C">
            <w:pPr>
              <w:spacing w:after="0" w:line="240" w:lineRule="auto"/>
              <w:rPr>
                <w:rFonts w:ascii="Times New Roman" w:eastAsia="Times New Roman" w:hAnsi="Times New Roman" w:cs="Times New Roman"/>
                <w:i/>
                <w:iCs/>
                <w:lang w:eastAsia="ru-RU"/>
              </w:rPr>
            </w:pPr>
          </w:p>
        </w:tc>
        <w:tc>
          <w:tcPr>
            <w:tcW w:w="246" w:type="pct"/>
            <w:vMerge/>
            <w:shd w:val="clear" w:color="auto" w:fill="FFFF00"/>
          </w:tcPr>
          <w:p w:rsidR="00EF726C" w:rsidRPr="00EF726C" w:rsidRDefault="00EF726C" w:rsidP="00EF726C">
            <w:pPr>
              <w:suppressAutoHyphens/>
              <w:spacing w:after="0" w:line="240" w:lineRule="auto"/>
              <w:jc w:val="center"/>
              <w:rPr>
                <w:rFonts w:ascii="Times New Roman" w:eastAsia="Times New Roman" w:hAnsi="Times New Roman" w:cs="Times New Roman"/>
                <w:sz w:val="20"/>
                <w:szCs w:val="20"/>
                <w:lang w:eastAsia="ru-RU"/>
              </w:rPr>
            </w:pPr>
          </w:p>
        </w:tc>
        <w:tc>
          <w:tcPr>
            <w:tcW w:w="273" w:type="pct"/>
            <w:vMerge w:val="restart"/>
          </w:tcPr>
          <w:p w:rsidR="00EF726C" w:rsidRPr="00EF726C" w:rsidRDefault="00EF726C" w:rsidP="00EF726C">
            <w:pPr>
              <w:suppressAutoHyphens/>
              <w:spacing w:after="0" w:line="240" w:lineRule="auto"/>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Всего</w:t>
            </w:r>
          </w:p>
        </w:tc>
        <w:tc>
          <w:tcPr>
            <w:tcW w:w="1514" w:type="pct"/>
            <w:gridSpan w:val="3"/>
          </w:tcPr>
          <w:p w:rsidR="00EF726C" w:rsidRPr="00EF726C" w:rsidRDefault="00EF726C" w:rsidP="00EF726C">
            <w:pPr>
              <w:suppressAutoHyphens/>
              <w:spacing w:after="0" w:line="240" w:lineRule="auto"/>
              <w:jc w:val="center"/>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В том числе</w:t>
            </w:r>
          </w:p>
        </w:tc>
        <w:tc>
          <w:tcPr>
            <w:tcW w:w="945" w:type="pct"/>
            <w:gridSpan w:val="2"/>
            <w:vMerge/>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i/>
                <w:lang w:eastAsia="ru-RU"/>
              </w:rPr>
            </w:pPr>
          </w:p>
        </w:tc>
      </w:tr>
      <w:tr w:rsidR="00EF726C" w:rsidRPr="00EF726C" w:rsidTr="00EF726C">
        <w:trPr>
          <w:cantSplit/>
          <w:trHeight w:val="1570"/>
        </w:trPr>
        <w:tc>
          <w:tcPr>
            <w:tcW w:w="603" w:type="pct"/>
            <w:vMerge/>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1088" w:type="pct"/>
            <w:vMerge/>
            <w:vAlign w:val="center"/>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331" w:type="pct"/>
            <w:vMerge/>
            <w:vAlign w:val="center"/>
          </w:tcPr>
          <w:p w:rsidR="00EF726C" w:rsidRPr="00EF726C" w:rsidRDefault="00EF726C" w:rsidP="00EF726C">
            <w:pPr>
              <w:spacing w:after="0" w:line="240" w:lineRule="auto"/>
              <w:rPr>
                <w:rFonts w:ascii="Times New Roman" w:eastAsia="Times New Roman" w:hAnsi="Times New Roman" w:cs="Times New Roman"/>
                <w:i/>
                <w:lang w:eastAsia="ru-RU"/>
              </w:rPr>
            </w:pPr>
          </w:p>
        </w:tc>
        <w:tc>
          <w:tcPr>
            <w:tcW w:w="246" w:type="pct"/>
            <w:vMerge/>
            <w:shd w:val="clear" w:color="auto" w:fill="FFFF00"/>
          </w:tcPr>
          <w:p w:rsidR="00EF726C" w:rsidRPr="00EF726C" w:rsidRDefault="00EF726C" w:rsidP="00EF726C">
            <w:pPr>
              <w:suppressAutoHyphens/>
              <w:spacing w:after="0" w:line="240" w:lineRule="auto"/>
              <w:jc w:val="center"/>
              <w:rPr>
                <w:rFonts w:ascii="Times New Roman" w:eastAsia="Times New Roman" w:hAnsi="Times New Roman" w:cs="Times New Roman"/>
                <w:i/>
                <w:sz w:val="20"/>
                <w:szCs w:val="20"/>
                <w:lang w:eastAsia="ru-RU"/>
              </w:rPr>
            </w:pPr>
          </w:p>
        </w:tc>
        <w:tc>
          <w:tcPr>
            <w:tcW w:w="273" w:type="pct"/>
            <w:vMerge/>
          </w:tcPr>
          <w:p w:rsidR="00EF726C" w:rsidRPr="00EF726C" w:rsidRDefault="00EF726C" w:rsidP="00EF726C">
            <w:pPr>
              <w:suppressAutoHyphens/>
              <w:spacing w:after="0" w:line="240" w:lineRule="auto"/>
              <w:jc w:val="center"/>
              <w:rPr>
                <w:rFonts w:ascii="Times New Roman" w:eastAsia="Times New Roman" w:hAnsi="Times New Roman" w:cs="Times New Roman"/>
                <w:i/>
                <w:sz w:val="20"/>
                <w:szCs w:val="20"/>
                <w:lang w:eastAsia="ru-RU"/>
              </w:rPr>
            </w:pPr>
          </w:p>
        </w:tc>
        <w:tc>
          <w:tcPr>
            <w:tcW w:w="662" w:type="pct"/>
            <w:textDirection w:val="btLr"/>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i/>
                <w:sz w:val="20"/>
                <w:szCs w:val="20"/>
                <w:lang w:eastAsia="ru-RU"/>
              </w:rPr>
            </w:pPr>
            <w:r w:rsidRPr="00EF726C">
              <w:rPr>
                <w:rFonts w:ascii="Times New Roman" w:eastAsia="Times New Roman" w:hAnsi="Times New Roman" w:cs="Times New Roman"/>
                <w:color w:val="000000"/>
                <w:sz w:val="20"/>
                <w:szCs w:val="20"/>
                <w:lang w:eastAsia="ru-RU"/>
              </w:rPr>
              <w:t>Лабораторных и практических занятий</w:t>
            </w:r>
          </w:p>
        </w:tc>
        <w:tc>
          <w:tcPr>
            <w:tcW w:w="568" w:type="pct"/>
            <w:textDirection w:val="btLr"/>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color w:val="000000"/>
                <w:sz w:val="20"/>
                <w:szCs w:val="20"/>
                <w:lang w:eastAsia="ru-RU"/>
              </w:rPr>
            </w:pPr>
            <w:r w:rsidRPr="00EF726C">
              <w:rPr>
                <w:rFonts w:ascii="Times New Roman" w:eastAsia="Times New Roman" w:hAnsi="Times New Roman" w:cs="Times New Roman"/>
                <w:sz w:val="20"/>
                <w:szCs w:val="20"/>
                <w:lang w:eastAsia="ru-RU"/>
              </w:rPr>
              <w:t>Самостоятельная работа</w:t>
            </w:r>
          </w:p>
        </w:tc>
        <w:tc>
          <w:tcPr>
            <w:tcW w:w="284" w:type="pct"/>
            <w:textDirection w:val="btLr"/>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Промежуточная аттестация</w:t>
            </w:r>
          </w:p>
        </w:tc>
        <w:tc>
          <w:tcPr>
            <w:tcW w:w="331" w:type="pct"/>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i/>
                <w:sz w:val="20"/>
                <w:szCs w:val="20"/>
                <w:lang w:eastAsia="ru-RU"/>
              </w:rPr>
            </w:pPr>
            <w:r w:rsidRPr="00EF726C">
              <w:rPr>
                <w:rFonts w:ascii="Times New Roman" w:eastAsia="Times New Roman" w:hAnsi="Times New Roman" w:cs="Times New Roman"/>
                <w:sz w:val="20"/>
                <w:szCs w:val="20"/>
                <w:lang w:eastAsia="ru-RU"/>
              </w:rPr>
              <w:t>Учебная</w:t>
            </w:r>
          </w:p>
        </w:tc>
        <w:tc>
          <w:tcPr>
            <w:tcW w:w="614" w:type="pct"/>
            <w:vAlign w:val="center"/>
          </w:tcPr>
          <w:p w:rsidR="00EF726C" w:rsidRPr="00EF726C" w:rsidRDefault="00EF726C" w:rsidP="00EF726C">
            <w:pPr>
              <w:suppressAutoHyphens/>
              <w:spacing w:after="0" w:line="240" w:lineRule="auto"/>
              <w:ind w:left="-57" w:right="-57"/>
              <w:jc w:val="center"/>
              <w:rPr>
                <w:rFonts w:ascii="Times New Roman" w:eastAsia="Times New Roman" w:hAnsi="Times New Roman" w:cs="Times New Roman"/>
                <w:i/>
                <w:sz w:val="20"/>
                <w:szCs w:val="20"/>
                <w:lang w:eastAsia="ru-RU"/>
              </w:rPr>
            </w:pPr>
            <w:r w:rsidRPr="00EF726C">
              <w:rPr>
                <w:rFonts w:ascii="Times New Roman" w:eastAsia="Times New Roman" w:hAnsi="Times New Roman" w:cs="Times New Roman"/>
                <w:sz w:val="20"/>
                <w:szCs w:val="20"/>
                <w:lang w:eastAsia="ru-RU"/>
              </w:rPr>
              <w:t>Производственная</w:t>
            </w:r>
          </w:p>
        </w:tc>
      </w:tr>
      <w:tr w:rsidR="00EF726C" w:rsidRPr="00EF726C" w:rsidTr="00EF726C">
        <w:trPr>
          <w:trHeight w:val="133"/>
        </w:trPr>
        <w:tc>
          <w:tcPr>
            <w:tcW w:w="603"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1</w:t>
            </w:r>
          </w:p>
        </w:tc>
        <w:tc>
          <w:tcPr>
            <w:tcW w:w="1088"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2</w:t>
            </w:r>
          </w:p>
        </w:tc>
        <w:tc>
          <w:tcPr>
            <w:tcW w:w="331"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3</w:t>
            </w:r>
          </w:p>
        </w:tc>
        <w:tc>
          <w:tcPr>
            <w:tcW w:w="246"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4</w:t>
            </w:r>
          </w:p>
        </w:tc>
        <w:tc>
          <w:tcPr>
            <w:tcW w:w="273"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5</w:t>
            </w:r>
          </w:p>
        </w:tc>
        <w:tc>
          <w:tcPr>
            <w:tcW w:w="662"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6</w:t>
            </w:r>
          </w:p>
        </w:tc>
        <w:tc>
          <w:tcPr>
            <w:tcW w:w="568"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7</w:t>
            </w:r>
          </w:p>
        </w:tc>
        <w:tc>
          <w:tcPr>
            <w:tcW w:w="284"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8</w:t>
            </w:r>
          </w:p>
        </w:tc>
        <w:tc>
          <w:tcPr>
            <w:tcW w:w="331"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9</w:t>
            </w:r>
          </w:p>
        </w:tc>
        <w:tc>
          <w:tcPr>
            <w:tcW w:w="614" w:type="pct"/>
            <w:vAlign w:val="center"/>
          </w:tcPr>
          <w:p w:rsidR="00EF726C" w:rsidRPr="00EF726C" w:rsidRDefault="00EF726C" w:rsidP="00EF726C">
            <w:pPr>
              <w:spacing w:after="0" w:line="240" w:lineRule="auto"/>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10</w:t>
            </w:r>
          </w:p>
        </w:tc>
      </w:tr>
      <w:tr w:rsidR="00EF726C" w:rsidRPr="00EF726C" w:rsidTr="00EF726C">
        <w:trPr>
          <w:trHeight w:val="560"/>
        </w:trPr>
        <w:tc>
          <w:tcPr>
            <w:tcW w:w="603" w:type="pct"/>
          </w:tcPr>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ПК3.1, ПК 3.2</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ПК 3.3, ПК 3.4</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ПК 3.5.</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01, ОК 02</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03, ОК 04</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05, ОК 06</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07, ОК 08</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09</w:t>
            </w:r>
          </w:p>
        </w:tc>
        <w:tc>
          <w:tcPr>
            <w:tcW w:w="1088" w:type="pct"/>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lang w:eastAsia="ru-RU"/>
              </w:rPr>
            </w:pPr>
            <w:r w:rsidRPr="00EF726C">
              <w:rPr>
                <w:rFonts w:ascii="Times New Roman" w:eastAsia="Times New Roman" w:hAnsi="Times New Roman" w:cs="Times New Roman"/>
                <w:lang w:eastAsia="ru-RU"/>
              </w:rPr>
              <w:t>Раздел 1.</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4"/>
                <w:lang w:eastAsia="ru-RU"/>
              </w:rPr>
              <w:t>Слесарное дело и технические измерения</w:t>
            </w: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52</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26</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52</w:t>
            </w: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26</w:t>
            </w: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w:t>
            </w: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Х</w:t>
            </w: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Х</w:t>
            </w:r>
          </w:p>
        </w:tc>
      </w:tr>
      <w:tr w:rsidR="00EF726C" w:rsidRPr="00EF726C" w:rsidTr="00EF726C">
        <w:trPr>
          <w:trHeight w:val="266"/>
        </w:trPr>
        <w:tc>
          <w:tcPr>
            <w:tcW w:w="603" w:type="pct"/>
          </w:tcPr>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ПК3.1, ПК 3.2</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ПК 3.3, ПК 3.4</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t>ПК 3.5.</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01, ОК 02</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03, ОК 04</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05, ОК 06</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07, ОК 08</w:t>
            </w:r>
          </w:p>
          <w:p w:rsidR="00EF726C" w:rsidRPr="00EF726C" w:rsidRDefault="00EF726C" w:rsidP="00EF726C">
            <w:pPr>
              <w:widowControl w:val="0"/>
              <w:autoSpaceDE w:val="0"/>
              <w:autoSpaceDN w:val="0"/>
              <w:spacing w:after="0" w:line="253" w:lineRule="exact"/>
              <w:rPr>
                <w:rFonts w:ascii="Times New Roman" w:eastAsia="Times New Roman" w:hAnsi="Times New Roman" w:cs="Times New Roman"/>
                <w:b/>
                <w:sz w:val="24"/>
                <w:lang w:eastAsia="ru-RU"/>
              </w:rPr>
            </w:pPr>
            <w:r w:rsidRPr="00EF726C">
              <w:rPr>
                <w:rFonts w:ascii="Times New Roman" w:eastAsia="Times New Roman" w:hAnsi="Times New Roman" w:cs="Times New Roman"/>
                <w:b/>
                <w:sz w:val="24"/>
                <w:lang w:eastAsia="ru-RU"/>
              </w:rPr>
              <w:t>ОК 09</w:t>
            </w:r>
          </w:p>
        </w:tc>
        <w:tc>
          <w:tcPr>
            <w:tcW w:w="1088" w:type="pct"/>
          </w:tcPr>
          <w:p w:rsidR="00EF726C" w:rsidRPr="00EF726C" w:rsidRDefault="00EF726C" w:rsidP="00EF726C">
            <w:pPr>
              <w:widowControl w:val="0"/>
              <w:autoSpaceDE w:val="0"/>
              <w:autoSpaceDN w:val="0"/>
              <w:spacing w:after="0" w:line="254" w:lineRule="exact"/>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Раздел 2.</w:t>
            </w:r>
          </w:p>
          <w:p w:rsidR="00EF726C" w:rsidRPr="00EF726C" w:rsidRDefault="00EF726C" w:rsidP="00EF726C">
            <w:pPr>
              <w:widowControl w:val="0"/>
              <w:autoSpaceDE w:val="0"/>
              <w:autoSpaceDN w:val="0"/>
              <w:spacing w:after="0" w:line="254" w:lineRule="exact"/>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Ремонт автомобиля</w:t>
            </w: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76</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40</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76</w:t>
            </w: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40</w:t>
            </w: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r>
      <w:tr w:rsidR="00EF726C" w:rsidRPr="00EF726C" w:rsidTr="00EF726C">
        <w:trPr>
          <w:trHeight w:val="314"/>
        </w:trPr>
        <w:tc>
          <w:tcPr>
            <w:tcW w:w="603" w:type="pct"/>
          </w:tcPr>
          <w:p w:rsidR="00EF726C" w:rsidRPr="00EF726C" w:rsidRDefault="00EF726C" w:rsidP="00EF726C">
            <w:pPr>
              <w:widowControl w:val="0"/>
              <w:autoSpaceDE w:val="0"/>
              <w:autoSpaceDN w:val="0"/>
              <w:spacing w:after="0" w:line="253" w:lineRule="exact"/>
              <w:rPr>
                <w:rFonts w:ascii="Times New Roman" w:eastAsia="Times New Roman" w:hAnsi="Times New Roman" w:cs="Times New Roman"/>
                <w:sz w:val="24"/>
                <w:szCs w:val="24"/>
                <w:lang w:val="en-US" w:eastAsia="ru-RU"/>
              </w:rPr>
            </w:pPr>
          </w:p>
        </w:tc>
        <w:tc>
          <w:tcPr>
            <w:tcW w:w="1088" w:type="pct"/>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Учебная практика</w:t>
            </w: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36</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36</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36</w:t>
            </w: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r>
      <w:tr w:rsidR="00EF726C" w:rsidRPr="00EF726C" w:rsidTr="00EF726C">
        <w:trPr>
          <w:trHeight w:val="314"/>
        </w:trPr>
        <w:tc>
          <w:tcPr>
            <w:tcW w:w="603" w:type="pct"/>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i/>
                <w:lang w:val="en-US" w:eastAsia="ru-RU"/>
              </w:rPr>
            </w:pPr>
          </w:p>
        </w:tc>
        <w:tc>
          <w:tcPr>
            <w:tcW w:w="1088" w:type="pct"/>
          </w:tcPr>
          <w:p w:rsidR="00EF726C" w:rsidRPr="00EF726C" w:rsidRDefault="00EF726C" w:rsidP="00EF726C">
            <w:pPr>
              <w:widowControl w:val="0"/>
              <w:suppressAutoHyphens/>
              <w:autoSpaceDE w:val="0"/>
              <w:autoSpaceDN w:val="0"/>
              <w:spacing w:after="0" w:line="240" w:lineRule="auto"/>
              <w:rPr>
                <w:rFonts w:ascii="Times New Roman" w:eastAsia="Times New Roman" w:hAnsi="Times New Roman" w:cs="Times New Roman"/>
                <w:lang w:val="en-US" w:eastAsia="ru-RU"/>
              </w:rPr>
            </w:pPr>
            <w:r w:rsidRPr="00EF726C">
              <w:rPr>
                <w:rFonts w:ascii="Times New Roman" w:eastAsia="Times New Roman" w:hAnsi="Times New Roman" w:cs="Times New Roman"/>
                <w:lang w:val="en-US" w:eastAsia="ru-RU"/>
              </w:rPr>
              <w:t xml:space="preserve">Производственная практика </w:t>
            </w: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72</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72</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lang w:eastAsia="ru-RU"/>
              </w:rPr>
            </w:pP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72</w:t>
            </w:r>
          </w:p>
        </w:tc>
      </w:tr>
      <w:tr w:rsidR="00EF726C" w:rsidRPr="00EF726C" w:rsidTr="00EF726C">
        <w:tc>
          <w:tcPr>
            <w:tcW w:w="603" w:type="pct"/>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i/>
                <w:lang w:val="en-US" w:eastAsia="ru-RU"/>
              </w:rPr>
            </w:pPr>
          </w:p>
        </w:tc>
        <w:tc>
          <w:tcPr>
            <w:tcW w:w="1088" w:type="pct"/>
          </w:tcPr>
          <w:p w:rsidR="00EF726C" w:rsidRPr="00EF726C" w:rsidRDefault="00EF726C" w:rsidP="00EF726C">
            <w:pPr>
              <w:widowControl w:val="0"/>
              <w:suppressAutoHyphens/>
              <w:autoSpaceDE w:val="0"/>
              <w:autoSpaceDN w:val="0"/>
              <w:spacing w:after="0" w:line="240" w:lineRule="auto"/>
              <w:rPr>
                <w:rFonts w:ascii="Times New Roman" w:eastAsia="Times New Roman" w:hAnsi="Times New Roman" w:cs="Times New Roman"/>
                <w:lang w:val="en-US" w:eastAsia="ru-RU"/>
              </w:rPr>
            </w:pPr>
            <w:r w:rsidRPr="00EF726C">
              <w:rPr>
                <w:rFonts w:ascii="Times New Roman" w:eastAsia="Times New Roman" w:hAnsi="Times New Roman" w:cs="Times New Roman"/>
                <w:lang w:val="en-US" w:eastAsia="ru-RU"/>
              </w:rPr>
              <w:t>Промежуточная аттестация</w:t>
            </w:r>
          </w:p>
        </w:tc>
        <w:tc>
          <w:tcPr>
            <w:tcW w:w="331" w:type="pc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b/>
                <w:bCs/>
                <w:lang w:eastAsia="ru-RU"/>
              </w:rPr>
            </w:pPr>
            <w:r>
              <w:rPr>
                <w:rFonts w:ascii="Times New Roman" w:eastAsia="Times New Roman" w:hAnsi="Times New Roman" w:cs="Times New Roman"/>
                <w:b/>
                <w:bCs/>
                <w:lang w:eastAsia="ru-RU"/>
              </w:rPr>
              <w:t>9</w:t>
            </w:r>
          </w:p>
        </w:tc>
        <w:tc>
          <w:tcPr>
            <w:tcW w:w="246" w:type="pct"/>
            <w:shd w:val="clear" w:color="auto" w:fill="C0C0C0"/>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Х</w:t>
            </w:r>
          </w:p>
        </w:tc>
        <w:tc>
          <w:tcPr>
            <w:tcW w:w="273" w:type="pct"/>
            <w:shd w:val="clear" w:color="auto" w:fill="C0C0C0"/>
          </w:tcPr>
          <w:p w:rsidR="00EF726C" w:rsidRPr="00EF726C" w:rsidRDefault="00EF726C" w:rsidP="00EF726C">
            <w:pPr>
              <w:spacing w:after="0" w:line="240" w:lineRule="auto"/>
              <w:jc w:val="center"/>
              <w:rPr>
                <w:rFonts w:ascii="Times New Roman" w:eastAsia="Times New Roman" w:hAnsi="Times New Roman" w:cs="Times New Roman"/>
                <w:b/>
                <w:i/>
                <w:lang w:eastAsia="ru-RU"/>
              </w:rPr>
            </w:pPr>
          </w:p>
        </w:tc>
        <w:tc>
          <w:tcPr>
            <w:tcW w:w="662" w:type="pct"/>
            <w:shd w:val="clear" w:color="auto" w:fill="C0C0C0"/>
          </w:tcPr>
          <w:p w:rsidR="00EF726C" w:rsidRPr="00EF726C" w:rsidRDefault="00EF726C" w:rsidP="00EF726C">
            <w:pPr>
              <w:spacing w:after="0" w:line="240" w:lineRule="auto"/>
              <w:jc w:val="center"/>
              <w:rPr>
                <w:rFonts w:ascii="Times New Roman" w:eastAsia="Times New Roman" w:hAnsi="Times New Roman" w:cs="Times New Roman"/>
                <w:b/>
                <w:i/>
                <w:lang w:eastAsia="ru-RU"/>
              </w:rPr>
            </w:pPr>
          </w:p>
        </w:tc>
        <w:tc>
          <w:tcPr>
            <w:tcW w:w="1183" w:type="pct"/>
            <w:gridSpan w:val="3"/>
            <w:shd w:val="clear" w:color="auto" w:fill="C0C0C0"/>
          </w:tcPr>
          <w:p w:rsidR="00EF726C" w:rsidRPr="00EF726C" w:rsidRDefault="00EF726C" w:rsidP="00EF726C">
            <w:pPr>
              <w:spacing w:after="0" w:line="240" w:lineRule="auto"/>
              <w:jc w:val="center"/>
              <w:rPr>
                <w:rFonts w:ascii="Times New Roman" w:eastAsia="Times New Roman" w:hAnsi="Times New Roman" w:cs="Times New Roman"/>
                <w:b/>
                <w:i/>
                <w:lang w:eastAsia="ru-RU"/>
              </w:rPr>
            </w:pPr>
          </w:p>
        </w:tc>
        <w:tc>
          <w:tcPr>
            <w:tcW w:w="614" w:type="pct"/>
          </w:tcPr>
          <w:p w:rsidR="00EF726C" w:rsidRPr="00EF726C" w:rsidRDefault="00EF726C" w:rsidP="00EF726C">
            <w:pPr>
              <w:suppressAutoHyphens/>
              <w:spacing w:after="0" w:line="240" w:lineRule="auto"/>
              <w:jc w:val="center"/>
              <w:rPr>
                <w:rFonts w:ascii="Times New Roman" w:eastAsia="Times New Roman" w:hAnsi="Times New Roman" w:cs="Times New Roman"/>
                <w:b/>
                <w:lang w:eastAsia="ru-RU"/>
              </w:rPr>
            </w:pPr>
          </w:p>
        </w:tc>
      </w:tr>
      <w:tr w:rsidR="00EF726C" w:rsidRPr="00EF726C" w:rsidTr="00EF726C">
        <w:tc>
          <w:tcPr>
            <w:tcW w:w="603" w:type="pct"/>
          </w:tcPr>
          <w:p w:rsidR="00EF726C" w:rsidRPr="00EF726C" w:rsidRDefault="00EF726C" w:rsidP="00EF726C">
            <w:pPr>
              <w:spacing w:after="0" w:line="240" w:lineRule="auto"/>
              <w:rPr>
                <w:rFonts w:ascii="Times New Roman" w:eastAsia="Times New Roman" w:hAnsi="Times New Roman" w:cs="Times New Roman"/>
                <w:b/>
                <w:i/>
                <w:highlight w:val="green"/>
                <w:lang w:eastAsia="ru-RU"/>
              </w:rPr>
            </w:pPr>
          </w:p>
        </w:tc>
        <w:tc>
          <w:tcPr>
            <w:tcW w:w="1088" w:type="pct"/>
          </w:tcPr>
          <w:p w:rsidR="00EF726C" w:rsidRPr="00EF726C" w:rsidRDefault="00EF726C" w:rsidP="00EF726C">
            <w:pPr>
              <w:spacing w:after="0" w:line="240" w:lineRule="auto"/>
              <w:rPr>
                <w:rFonts w:ascii="Times New Roman" w:eastAsia="Times New Roman" w:hAnsi="Times New Roman" w:cs="Times New Roman"/>
                <w:b/>
                <w:i/>
                <w:highlight w:val="green"/>
                <w:lang w:eastAsia="ru-RU"/>
              </w:rPr>
            </w:pPr>
            <w:r w:rsidRPr="00EF726C">
              <w:rPr>
                <w:rFonts w:ascii="Times New Roman" w:eastAsia="Times New Roman" w:hAnsi="Times New Roman" w:cs="Times New Roman"/>
                <w:b/>
                <w:i/>
                <w:lang w:eastAsia="ru-RU"/>
              </w:rPr>
              <w:t xml:space="preserve">Всего: </w:t>
            </w: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Pr>
                <w:rFonts w:ascii="Times New Roman" w:eastAsia="Times New Roman" w:hAnsi="Times New Roman" w:cs="Times New Roman"/>
                <w:b/>
                <w:i/>
                <w:lang w:eastAsia="ru-RU"/>
              </w:rPr>
              <w:t>245</w:t>
            </w:r>
          </w:p>
        </w:tc>
        <w:tc>
          <w:tcPr>
            <w:tcW w:w="246"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174</w:t>
            </w:r>
          </w:p>
        </w:tc>
        <w:tc>
          <w:tcPr>
            <w:tcW w:w="273"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128</w:t>
            </w:r>
          </w:p>
        </w:tc>
        <w:tc>
          <w:tcPr>
            <w:tcW w:w="662"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66</w:t>
            </w:r>
          </w:p>
        </w:tc>
        <w:tc>
          <w:tcPr>
            <w:tcW w:w="568"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12</w:t>
            </w:r>
          </w:p>
        </w:tc>
        <w:tc>
          <w:tcPr>
            <w:tcW w:w="284" w:type="pct"/>
          </w:tcPr>
          <w:p w:rsidR="00EF726C" w:rsidRPr="00EF726C" w:rsidRDefault="00EF726C" w:rsidP="00EF726C">
            <w:pPr>
              <w:spacing w:after="0" w:line="240" w:lineRule="auto"/>
              <w:jc w:val="center"/>
              <w:rPr>
                <w:rFonts w:ascii="Times New Roman" w:eastAsia="Times New Roman" w:hAnsi="Times New Roman" w:cs="Times New Roman"/>
                <w:b/>
                <w:i/>
                <w:vertAlign w:val="superscript"/>
                <w:lang w:eastAsia="ru-RU"/>
              </w:rPr>
            </w:pPr>
            <w:r>
              <w:rPr>
                <w:rFonts w:ascii="Times New Roman" w:eastAsia="Times New Roman" w:hAnsi="Times New Roman" w:cs="Times New Roman"/>
                <w:b/>
                <w:i/>
                <w:lang w:eastAsia="ru-RU"/>
              </w:rPr>
              <w:t>9</w:t>
            </w:r>
          </w:p>
        </w:tc>
        <w:tc>
          <w:tcPr>
            <w:tcW w:w="331"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36</w:t>
            </w:r>
          </w:p>
        </w:tc>
        <w:tc>
          <w:tcPr>
            <w:tcW w:w="614" w:type="pct"/>
          </w:tcPr>
          <w:p w:rsidR="00EF726C" w:rsidRPr="00EF726C" w:rsidRDefault="00EF726C" w:rsidP="00EF726C">
            <w:pPr>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72</w:t>
            </w:r>
          </w:p>
        </w:tc>
      </w:tr>
    </w:tbl>
    <w:p w:rsidR="00EF726C" w:rsidRPr="00EF726C" w:rsidRDefault="00EF726C" w:rsidP="00EF726C">
      <w:pPr>
        <w:rPr>
          <w:rFonts w:ascii="Times New Roman" w:eastAsia="Times New Roman" w:hAnsi="Times New Roman" w:cs="Times New Roman"/>
          <w:i/>
          <w:lang w:eastAsia="ru-RU"/>
        </w:rPr>
        <w:sectPr w:rsidR="00EF726C" w:rsidRPr="00EF726C" w:rsidSect="00EF726C">
          <w:pgSz w:w="16840" w:h="11907" w:orient="landscape"/>
          <w:pgMar w:top="851" w:right="1134" w:bottom="567" w:left="992" w:header="709" w:footer="709" w:gutter="0"/>
          <w:cols w:space="720"/>
        </w:sectPr>
      </w:pPr>
    </w:p>
    <w:p w:rsidR="00EF726C" w:rsidRPr="00EF726C" w:rsidRDefault="00EF726C" w:rsidP="00EF726C">
      <w:pPr>
        <w:ind w:left="851"/>
        <w:rPr>
          <w:rFonts w:ascii="Times New Roman" w:eastAsia="Times New Roman" w:hAnsi="Times New Roman" w:cs="Times New Roman"/>
          <w:b/>
          <w:sz w:val="24"/>
          <w:szCs w:val="24"/>
          <w:lang w:eastAsia="ru-RU"/>
        </w:rPr>
      </w:pPr>
      <w:r w:rsidRPr="00EF726C">
        <w:rPr>
          <w:rFonts w:ascii="Times New Roman" w:eastAsia="Times New Roman" w:hAnsi="Times New Roman" w:cs="Times New Roman"/>
          <w:b/>
          <w:sz w:val="24"/>
          <w:szCs w:val="24"/>
          <w:lang w:eastAsia="ru-RU"/>
        </w:rPr>
        <w:lastRenderedPageBreak/>
        <w:t>2.2. Тематический план и содержание профессионального модуля (ПМ.03)</w:t>
      </w:r>
    </w:p>
    <w:tbl>
      <w:tblPr>
        <w:tblW w:w="50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39"/>
        <w:gridCol w:w="18"/>
        <w:gridCol w:w="7110"/>
        <w:gridCol w:w="1556"/>
        <w:gridCol w:w="1844"/>
        <w:gridCol w:w="2126"/>
      </w:tblGrid>
      <w:tr w:rsidR="00EF726C" w:rsidRPr="00EF726C" w:rsidTr="00EF726C">
        <w:trPr>
          <w:trHeight w:val="1204"/>
        </w:trPr>
        <w:tc>
          <w:tcPr>
            <w:tcW w:w="786" w:type="pct"/>
            <w:gridSpan w:val="2"/>
            <w:vAlign w:val="center"/>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bCs/>
                <w:lang w:eastAsia="ru-RU"/>
              </w:rPr>
              <w:t>Наименование разделов и тем профессионального модуля (ПМ), междисциплинарных курсов (МДК)</w:t>
            </w:r>
          </w:p>
        </w:tc>
        <w:tc>
          <w:tcPr>
            <w:tcW w:w="2371" w:type="pc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Содержание учебного материала,</w:t>
            </w:r>
          </w:p>
          <w:p w:rsidR="00EF726C" w:rsidRPr="00EF726C" w:rsidRDefault="00EF726C" w:rsidP="00EF726C">
            <w:pPr>
              <w:suppressAutoHyphens/>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bCs/>
                <w:lang w:eastAsia="ru-RU"/>
              </w:rPr>
              <w:t>лабораторные работы и практические занятия, самостоятельная учебная работа обучающихся, курсовая работа (проект)</w:t>
            </w:r>
          </w:p>
        </w:tc>
        <w:tc>
          <w:tcPr>
            <w:tcW w:w="519" w:type="pct"/>
            <w:vAlign w:val="center"/>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Объем, акад. ч / в том числе в форме практической подготовки, акад ч</w:t>
            </w:r>
          </w:p>
        </w:tc>
        <w:tc>
          <w:tcPr>
            <w:tcW w:w="615" w:type="pct"/>
            <w:vAlign w:val="center"/>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Calibri" w:hAnsi="Times New Roman" w:cs="Times New Roman"/>
                <w:b/>
                <w:bCs/>
              </w:rPr>
              <w:t>Код ПК, ОК</w:t>
            </w:r>
          </w:p>
        </w:tc>
        <w:tc>
          <w:tcPr>
            <w:tcW w:w="709" w:type="pct"/>
            <w:vAlign w:val="center"/>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Calibri" w:hAnsi="Times New Roman" w:cs="Times New Roman"/>
                <w:b/>
                <w:bCs/>
              </w:rPr>
              <w:t>Код Н/У/З</w:t>
            </w:r>
          </w:p>
        </w:tc>
      </w:tr>
      <w:tr w:rsidR="00EF726C" w:rsidRPr="00EF726C" w:rsidTr="00EF726C">
        <w:tc>
          <w:tcPr>
            <w:tcW w:w="786" w:type="pct"/>
            <w:gridSpan w:val="2"/>
          </w:tcPr>
          <w:p w:rsidR="00EF726C" w:rsidRPr="00EF726C" w:rsidRDefault="00EF726C" w:rsidP="00EF726C">
            <w:pPr>
              <w:spacing w:after="0" w:line="240" w:lineRule="auto"/>
              <w:jc w:val="cente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1</w:t>
            </w:r>
          </w:p>
        </w:tc>
        <w:tc>
          <w:tcPr>
            <w:tcW w:w="2371"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2</w:t>
            </w:r>
          </w:p>
        </w:tc>
        <w:tc>
          <w:tcPr>
            <w:tcW w:w="519" w:type="pct"/>
            <w:vAlign w:val="center"/>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3</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4</w:t>
            </w:r>
          </w:p>
        </w:tc>
        <w:tc>
          <w:tcPr>
            <w:tcW w:w="709" w:type="pct"/>
          </w:tcPr>
          <w:p w:rsidR="00EF726C" w:rsidRPr="00EF726C" w:rsidRDefault="00EF726C" w:rsidP="00EF726C">
            <w:pPr>
              <w:spacing w:after="0" w:line="240" w:lineRule="auto"/>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5</w:t>
            </w:r>
          </w:p>
        </w:tc>
      </w:tr>
      <w:tr w:rsidR="00EF726C" w:rsidRPr="00EF726C" w:rsidTr="00EF726C">
        <w:tc>
          <w:tcPr>
            <w:tcW w:w="3157" w:type="pct"/>
            <w:gridSpan w:val="3"/>
          </w:tcPr>
          <w:p w:rsidR="00EF726C" w:rsidRPr="00EF726C" w:rsidRDefault="00EF726C" w:rsidP="00EF726C">
            <w:pPr>
              <w:spacing w:after="0" w:line="240" w:lineRule="auto"/>
              <w:rPr>
                <w:rFonts w:ascii="Times New Roman" w:eastAsia="Times New Roman" w:hAnsi="Times New Roman" w:cs="Times New Roman"/>
                <w:i/>
                <w:highlight w:val="yellow"/>
                <w:lang w:eastAsia="ru-RU"/>
              </w:rPr>
            </w:pPr>
            <w:r w:rsidRPr="00EF726C">
              <w:rPr>
                <w:rFonts w:ascii="Times New Roman" w:eastAsia="Times New Roman" w:hAnsi="Times New Roman" w:cs="Times New Roman"/>
                <w:b/>
                <w:bCs/>
                <w:lang w:eastAsia="ru-RU"/>
              </w:rPr>
              <w:t>Раздел 1. «Слесарное дело и технические измерения»</w:t>
            </w:r>
          </w:p>
        </w:tc>
        <w:tc>
          <w:tcPr>
            <w:tcW w:w="519" w:type="pct"/>
            <w:vAlign w:val="center"/>
          </w:tcPr>
          <w:p w:rsidR="00EF726C" w:rsidRPr="00EF726C" w:rsidRDefault="00EF726C" w:rsidP="00EF726C">
            <w:pPr>
              <w:suppressAutoHyphens/>
              <w:spacing w:after="0" w:line="240" w:lineRule="auto"/>
              <w:rPr>
                <w:rFonts w:ascii="Times New Roman" w:eastAsia="Times New Roman" w:hAnsi="Times New Roman" w:cs="Times New Roman"/>
                <w:b/>
                <w:highlight w:val="yellow"/>
                <w:lang w:eastAsia="ru-RU"/>
              </w:rPr>
            </w:pPr>
            <w:r w:rsidRPr="00EF726C">
              <w:rPr>
                <w:rFonts w:ascii="Times New Roman" w:eastAsia="Times New Roman" w:hAnsi="Times New Roman" w:cs="Times New Roman"/>
                <w:b/>
                <w:lang w:eastAsia="ru-RU"/>
              </w:rPr>
              <w:t>52/26</w:t>
            </w:r>
          </w:p>
        </w:tc>
        <w:tc>
          <w:tcPr>
            <w:tcW w:w="615" w:type="pct"/>
          </w:tcPr>
          <w:p w:rsidR="00EF726C" w:rsidRPr="00EF726C" w:rsidRDefault="00EF726C" w:rsidP="00EF726C">
            <w:pPr>
              <w:suppressAutoHyphens/>
              <w:spacing w:after="0" w:line="240" w:lineRule="auto"/>
              <w:jc w:val="both"/>
              <w:rPr>
                <w:rFonts w:ascii="Times New Roman" w:eastAsia="Times New Roman" w:hAnsi="Times New Roman" w:cs="Times New Roman"/>
                <w:i/>
                <w:highlight w:val="green"/>
                <w:lang w:eastAsia="ru-RU"/>
              </w:rPr>
            </w:pPr>
          </w:p>
        </w:tc>
        <w:tc>
          <w:tcPr>
            <w:tcW w:w="709" w:type="pct"/>
          </w:tcPr>
          <w:p w:rsidR="00EF726C" w:rsidRPr="00EF726C" w:rsidRDefault="00EF726C" w:rsidP="00EF726C">
            <w:pPr>
              <w:suppressAutoHyphens/>
              <w:spacing w:after="0" w:line="240" w:lineRule="auto"/>
              <w:jc w:val="both"/>
              <w:rPr>
                <w:rFonts w:ascii="Times New Roman" w:eastAsia="Times New Roman" w:hAnsi="Times New Roman" w:cs="Times New Roman"/>
                <w:i/>
                <w:highlight w:val="green"/>
                <w:lang w:eastAsia="ru-RU"/>
              </w:rPr>
            </w:pPr>
          </w:p>
        </w:tc>
      </w:tr>
      <w:tr w:rsidR="00EF726C" w:rsidRPr="00EF726C" w:rsidTr="00EF726C">
        <w:trPr>
          <w:trHeight w:val="20"/>
        </w:trPr>
        <w:tc>
          <w:tcPr>
            <w:tcW w:w="3157" w:type="pct"/>
            <w:gridSpan w:val="3"/>
          </w:tcPr>
          <w:p w:rsidR="00EF726C" w:rsidRPr="00EF726C" w:rsidRDefault="00EF726C" w:rsidP="00EF726C">
            <w:pPr>
              <w:spacing w:after="0" w:line="240" w:lineRule="auto"/>
              <w:rPr>
                <w:rFonts w:ascii="Times New Roman" w:eastAsia="Times New Roman" w:hAnsi="Times New Roman" w:cs="Times New Roman"/>
                <w:i/>
                <w:highlight w:val="yellow"/>
                <w:lang w:eastAsia="ru-RU"/>
              </w:rPr>
            </w:pPr>
            <w:r w:rsidRPr="00EF726C">
              <w:rPr>
                <w:rFonts w:ascii="Times New Roman" w:eastAsia="Times New Roman" w:hAnsi="Times New Roman" w:cs="Times New Roman"/>
                <w:b/>
                <w:bCs/>
                <w:lang w:eastAsia="ru-RU"/>
              </w:rPr>
              <w:t>МДК 03.01. Слесарное дело и технические измерения</w:t>
            </w:r>
          </w:p>
        </w:tc>
        <w:tc>
          <w:tcPr>
            <w:tcW w:w="519" w:type="pct"/>
            <w:vAlign w:val="center"/>
          </w:tcPr>
          <w:p w:rsidR="00EF726C" w:rsidRPr="00EF726C" w:rsidRDefault="00EF726C" w:rsidP="00EF726C">
            <w:pPr>
              <w:suppressAutoHyphens/>
              <w:spacing w:after="0" w:line="240" w:lineRule="auto"/>
              <w:rPr>
                <w:rFonts w:ascii="Times New Roman" w:eastAsia="Times New Roman" w:hAnsi="Times New Roman" w:cs="Times New Roman"/>
                <w:b/>
                <w:bCs/>
                <w:highlight w:val="yellow"/>
                <w:lang w:eastAsia="ru-RU"/>
              </w:rPr>
            </w:pPr>
            <w:r w:rsidRPr="00EF726C">
              <w:rPr>
                <w:rFonts w:ascii="Times New Roman" w:eastAsia="Times New Roman" w:hAnsi="Times New Roman" w:cs="Times New Roman"/>
                <w:b/>
                <w:bCs/>
                <w:lang w:eastAsia="ru-RU"/>
              </w:rPr>
              <w:t>52/26</w:t>
            </w:r>
          </w:p>
        </w:tc>
        <w:tc>
          <w:tcPr>
            <w:tcW w:w="615" w:type="pct"/>
          </w:tcPr>
          <w:p w:rsidR="00EF726C" w:rsidRPr="00EF726C" w:rsidRDefault="00EF726C" w:rsidP="00EF726C">
            <w:pPr>
              <w:suppressAutoHyphens/>
              <w:spacing w:after="0" w:line="240" w:lineRule="auto"/>
              <w:jc w:val="both"/>
              <w:rPr>
                <w:rFonts w:ascii="Times New Roman" w:eastAsia="Times New Roman" w:hAnsi="Times New Roman" w:cs="Times New Roman"/>
                <w:i/>
                <w:highlight w:val="green"/>
                <w:lang w:eastAsia="ru-RU"/>
              </w:rPr>
            </w:pPr>
          </w:p>
        </w:tc>
        <w:tc>
          <w:tcPr>
            <w:tcW w:w="709" w:type="pct"/>
          </w:tcPr>
          <w:p w:rsidR="00EF726C" w:rsidRPr="00EF726C" w:rsidRDefault="00EF726C" w:rsidP="00EF726C">
            <w:pPr>
              <w:suppressAutoHyphens/>
              <w:spacing w:after="0" w:line="240" w:lineRule="auto"/>
              <w:jc w:val="both"/>
              <w:rPr>
                <w:rFonts w:ascii="Times New Roman" w:eastAsia="Times New Roman" w:hAnsi="Times New Roman" w:cs="Times New Roman"/>
                <w:i/>
                <w:highlight w:val="green"/>
                <w:lang w:eastAsia="ru-RU"/>
              </w:rPr>
            </w:pPr>
          </w:p>
        </w:tc>
      </w:tr>
      <w:tr w:rsidR="00EF726C" w:rsidRPr="00EF726C" w:rsidTr="00EF726C">
        <w:trPr>
          <w:trHeight w:val="225"/>
        </w:trPr>
        <w:tc>
          <w:tcPr>
            <w:tcW w:w="786" w:type="pct"/>
            <w:gridSpan w:val="2"/>
            <w:vMerge w:val="restart"/>
          </w:tcPr>
          <w:p w:rsidR="00EF726C" w:rsidRPr="00EF726C" w:rsidRDefault="00EF726C" w:rsidP="00EF726C">
            <w:pPr>
              <w:spacing w:after="0" w:line="240" w:lineRule="auto"/>
              <w:rPr>
                <w:rFonts w:ascii="Times New Roman" w:eastAsia="Times New Roman" w:hAnsi="Times New Roman" w:cs="Times New Roman"/>
                <w:b/>
                <w:bCs/>
                <w:highlight w:val="green"/>
                <w:lang w:eastAsia="ru-RU"/>
              </w:rPr>
            </w:pPr>
            <w:r w:rsidRPr="00EF726C">
              <w:rPr>
                <w:rFonts w:ascii="Times New Roman" w:eastAsia="Times New Roman" w:hAnsi="Times New Roman" w:cs="Times New Roman"/>
                <w:b/>
                <w:sz w:val="24"/>
                <w:szCs w:val="24"/>
                <w:lang w:val="en-US"/>
              </w:rPr>
              <w:t>Тема 1.1</w:t>
            </w:r>
            <w:r w:rsidRPr="00EF726C">
              <w:rPr>
                <w:rFonts w:ascii="Times New Roman" w:eastAsia="Times New Roman" w:hAnsi="Times New Roman" w:cs="Times New Roman"/>
                <w:b/>
                <w:spacing w:val="-1"/>
                <w:sz w:val="24"/>
                <w:szCs w:val="24"/>
                <w:lang w:val="en-US"/>
              </w:rPr>
              <w:t xml:space="preserve">Технические </w:t>
            </w:r>
            <w:r w:rsidRPr="00EF726C">
              <w:rPr>
                <w:rFonts w:ascii="Times New Roman" w:eastAsia="Times New Roman" w:hAnsi="Times New Roman" w:cs="Times New Roman"/>
                <w:b/>
                <w:sz w:val="24"/>
                <w:szCs w:val="24"/>
                <w:lang w:val="en-US"/>
              </w:rPr>
              <w:t>измерения</w:t>
            </w:r>
          </w:p>
        </w:tc>
        <w:tc>
          <w:tcPr>
            <w:tcW w:w="2371" w:type="pct"/>
          </w:tcPr>
          <w:p w:rsidR="00EF726C" w:rsidRPr="00EF726C" w:rsidRDefault="00EF726C" w:rsidP="00EF726C">
            <w:pPr>
              <w:spacing w:after="0" w:line="240" w:lineRule="auto"/>
              <w:jc w:val="both"/>
              <w:rPr>
                <w:rFonts w:ascii="Times New Roman" w:eastAsia="Times New Roman" w:hAnsi="Times New Roman" w:cs="Times New Roman"/>
                <w:bCs/>
                <w:lang w:eastAsia="ru-RU"/>
              </w:rPr>
            </w:pPr>
            <w:r w:rsidRPr="00EF726C">
              <w:rPr>
                <w:rFonts w:ascii="Times New Roman" w:eastAsia="Times New Roman" w:hAnsi="Times New Roman" w:cs="Times New Roman"/>
                <w:b/>
                <w:bCs/>
                <w:lang w:eastAsia="ru-RU"/>
              </w:rPr>
              <w:t>Содержание учебного материала:</w:t>
            </w:r>
          </w:p>
        </w:tc>
        <w:tc>
          <w:tcPr>
            <w:tcW w:w="519" w:type="pct"/>
          </w:tcPr>
          <w:p w:rsidR="00EF726C" w:rsidRPr="00EF726C" w:rsidRDefault="00EF726C" w:rsidP="00EF726C">
            <w:pPr>
              <w:suppressAutoHyphens/>
              <w:spacing w:after="0" w:line="240" w:lineRule="auto"/>
              <w:jc w:val="center"/>
              <w:rPr>
                <w:rFonts w:ascii="Times New Roman" w:eastAsia="Times New Roman" w:hAnsi="Times New Roman" w:cs="Times New Roman"/>
                <w:b/>
                <w:i/>
                <w:highlight w:val="green"/>
                <w:lang w:eastAsia="ru-RU"/>
              </w:rPr>
            </w:pPr>
            <w:r w:rsidRPr="00EF726C">
              <w:rPr>
                <w:rFonts w:ascii="Times New Roman" w:eastAsia="Times New Roman" w:hAnsi="Times New Roman" w:cs="Times New Roman"/>
                <w:b/>
                <w:i/>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i/>
                <w:iCs/>
                <w:highlight w:val="gree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i/>
                <w:iCs/>
                <w:highlight w:val="green"/>
                <w:lang w:eastAsia="ru-RU"/>
              </w:rPr>
            </w:pPr>
          </w:p>
        </w:tc>
      </w:tr>
      <w:tr w:rsidR="00EF726C" w:rsidRPr="00EF726C" w:rsidTr="00EF726C">
        <w:trPr>
          <w:trHeight w:val="1566"/>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sz w:val="24"/>
                <w:szCs w:val="24"/>
              </w:rPr>
              <w:t>1. Содержаниепредметаиегоназначениевподготовкеспециалистов. Видытехническихизмерений.Оборудование итехнологияпроведениятехническихизмерений</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01.03</w:t>
            </w:r>
          </w:p>
        </w:tc>
      </w:tr>
      <w:tr w:rsidR="00EF726C" w:rsidRPr="00EF726C" w:rsidTr="00EF726C">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spacing w:after="0" w:line="240" w:lineRule="auto"/>
              <w:jc w:val="both"/>
              <w:rPr>
                <w:rFonts w:ascii="Times New Roman" w:eastAsia="Times New Roman" w:hAnsi="Times New Roman" w:cs="Times New Roman"/>
                <w:bCs/>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vAlign w:val="center"/>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p>
        </w:tc>
      </w:tr>
      <w:tr w:rsidR="00EF726C" w:rsidRPr="00EF726C" w:rsidTr="00EF726C">
        <w:trPr>
          <w:trHeight w:val="40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spacing w:after="0"/>
              <w:jc w:val="both"/>
              <w:rPr>
                <w:rFonts w:ascii="Calibri" w:eastAsia="Calibri" w:hAnsi="Calibri" w:cs="Times New Roman"/>
                <w:b/>
                <w:bCs/>
                <w:lang w:eastAsia="ru-RU"/>
              </w:rPr>
            </w:pPr>
            <w:r w:rsidRPr="00EF726C">
              <w:rPr>
                <w:rFonts w:ascii="Times New Roman" w:eastAsia="Calibri" w:hAnsi="Times New Roman" w:cs="Times New Roman"/>
              </w:rPr>
              <w:t>1. Практическое занятие 1. Измерениеразмеровдетали штангенциркулем</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01.01</w:t>
            </w:r>
          </w:p>
          <w:p w:rsidR="00EF726C" w:rsidRPr="00EF726C" w:rsidRDefault="00EF726C" w:rsidP="00EF726C">
            <w:pPr>
              <w:spacing w:after="0" w:line="240" w:lineRule="auto"/>
              <w:rPr>
                <w:rFonts w:ascii="Times New Roman" w:eastAsia="Segoe UI" w:hAnsi="Times New Roman" w:cs="Times New Roman"/>
                <w:bCs/>
                <w:iCs/>
                <w:sz w:val="24"/>
                <w:szCs w:val="24"/>
                <w:lang w:eastAsia="ru-RU"/>
              </w:rPr>
            </w:pPr>
            <w:r w:rsidRPr="00EF726C">
              <w:rPr>
                <w:rFonts w:ascii="Times New Roman" w:eastAsia="Segoe UI" w:hAnsi="Times New Roman" w:cs="Times New Roman"/>
                <w:bCs/>
                <w:iCs/>
                <w:sz w:val="24"/>
                <w:szCs w:val="24"/>
                <w:lang w:eastAsia="ru-RU"/>
              </w:rPr>
              <w:t>Уо 01.03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Зо 01.03</w:t>
            </w:r>
          </w:p>
        </w:tc>
      </w:tr>
      <w:tr w:rsidR="00EF726C" w:rsidRPr="00EF726C" w:rsidTr="00EF726C">
        <w:trPr>
          <w:trHeight w:val="190"/>
        </w:trPr>
        <w:tc>
          <w:tcPr>
            <w:tcW w:w="786" w:type="pct"/>
            <w:gridSpan w:val="2"/>
            <w:vMerge w:val="restart"/>
          </w:tcPr>
          <w:p w:rsidR="00EF726C" w:rsidRPr="00EF726C" w:rsidRDefault="00EF726C" w:rsidP="00EF726C">
            <w:pPr>
              <w:widowControl w:val="0"/>
              <w:autoSpaceDE w:val="0"/>
              <w:autoSpaceDN w:val="0"/>
              <w:spacing w:after="0" w:line="271" w:lineRule="exact"/>
              <w:rPr>
                <w:rFonts w:ascii="Times New Roman" w:eastAsia="Times New Roman" w:hAnsi="Times New Roman" w:cs="Times New Roman"/>
                <w:b/>
                <w:sz w:val="24"/>
                <w:szCs w:val="24"/>
              </w:rPr>
            </w:pPr>
            <w:r w:rsidRPr="00EF726C">
              <w:rPr>
                <w:rFonts w:ascii="Times New Roman" w:eastAsia="Times New Roman" w:hAnsi="Times New Roman" w:cs="Times New Roman"/>
                <w:b/>
                <w:sz w:val="24"/>
                <w:szCs w:val="24"/>
              </w:rPr>
              <w:t>Тема 1.2</w:t>
            </w:r>
          </w:p>
          <w:p w:rsidR="00EF726C" w:rsidRPr="00EF726C" w:rsidRDefault="00EF726C" w:rsidP="00EF726C">
            <w:pPr>
              <w:spacing w:after="0" w:line="240" w:lineRule="auto"/>
              <w:rPr>
                <w:rFonts w:ascii="Times New Roman" w:eastAsia="Times New Roman" w:hAnsi="Times New Roman" w:cs="Times New Roman"/>
                <w:b/>
                <w:bCs/>
                <w:highlight w:val="green"/>
                <w:lang w:eastAsia="ru-RU"/>
              </w:rPr>
            </w:pPr>
            <w:r w:rsidRPr="00EF726C">
              <w:rPr>
                <w:rFonts w:ascii="Times New Roman" w:eastAsia="Times New Roman" w:hAnsi="Times New Roman" w:cs="Times New Roman"/>
                <w:b/>
                <w:sz w:val="24"/>
                <w:szCs w:val="24"/>
              </w:rPr>
              <w:t xml:space="preserve">Разметка, резка </w:t>
            </w:r>
            <w:r w:rsidRPr="00EF726C">
              <w:rPr>
                <w:rFonts w:ascii="Times New Roman" w:eastAsia="Times New Roman" w:hAnsi="Times New Roman" w:cs="Times New Roman"/>
                <w:b/>
                <w:sz w:val="24"/>
                <w:szCs w:val="24"/>
                <w:lang w:val="en-US"/>
              </w:rPr>
              <w:t>металла</w:t>
            </w:r>
          </w:p>
        </w:tc>
        <w:tc>
          <w:tcPr>
            <w:tcW w:w="2371" w:type="pct"/>
            <w:tcBorders>
              <w:bottom w:val="single" w:sz="4" w:space="0" w:color="auto"/>
            </w:tcBorders>
          </w:tcPr>
          <w:p w:rsidR="00EF726C" w:rsidRPr="00EF726C" w:rsidRDefault="00EF726C" w:rsidP="00EF726C">
            <w:pPr>
              <w:tabs>
                <w:tab w:val="left" w:pos="433"/>
              </w:tabs>
              <w:suppressAutoHyphens/>
              <w:spacing w:after="0" w:line="240" w:lineRule="auto"/>
              <w:ind w:left="53"/>
              <w:jc w:val="both"/>
              <w:rPr>
                <w:rFonts w:ascii="Times New Roman" w:eastAsia="Times New Roman" w:hAnsi="Times New Roman" w:cs="Times New Roman"/>
                <w:highlight w:val="green"/>
                <w:lang w:eastAsia="ru-RU"/>
              </w:rPr>
            </w:pPr>
            <w:r w:rsidRPr="00EF726C">
              <w:rPr>
                <w:rFonts w:ascii="Times New Roman" w:eastAsia="Times New Roman" w:hAnsi="Times New Roman" w:cs="Times New Roman"/>
                <w:b/>
                <w:bCs/>
                <w:lang w:eastAsia="ru-RU"/>
              </w:rPr>
              <w:t>Содержание учебного материала:</w:t>
            </w:r>
          </w:p>
        </w:tc>
        <w:tc>
          <w:tcPr>
            <w:tcW w:w="519" w:type="pct"/>
            <w:tcBorders>
              <w:bottom w:val="single" w:sz="4" w:space="0" w:color="auto"/>
            </w:tcBorders>
          </w:tcPr>
          <w:p w:rsidR="00EF726C" w:rsidRPr="00EF726C" w:rsidRDefault="00EF726C" w:rsidP="00EF726C">
            <w:pPr>
              <w:suppressAutoHyphens/>
              <w:spacing w:after="0" w:line="240" w:lineRule="auto"/>
              <w:jc w:val="center"/>
              <w:rPr>
                <w:rFonts w:ascii="Times New Roman" w:eastAsia="Times New Roman" w:hAnsi="Times New Roman" w:cs="Times New Roman"/>
                <w:b/>
                <w:i/>
                <w:highlight w:val="green"/>
                <w:lang w:eastAsia="ru-RU"/>
              </w:rPr>
            </w:pPr>
            <w:r w:rsidRPr="00EF726C">
              <w:rPr>
                <w:rFonts w:ascii="Times New Roman" w:eastAsia="Times New Roman" w:hAnsi="Times New Roman" w:cs="Times New Roman"/>
                <w:b/>
                <w:i/>
                <w:lang w:eastAsia="ru-RU"/>
              </w:rPr>
              <w:t>8</w:t>
            </w:r>
          </w:p>
        </w:tc>
        <w:tc>
          <w:tcPr>
            <w:tcW w:w="615"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p>
        </w:tc>
      </w:tr>
      <w:tr w:rsidR="00EF726C" w:rsidRPr="00EF726C" w:rsidTr="00EF726C">
        <w:trPr>
          <w:trHeight w:val="1669"/>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bottom w:val="single" w:sz="4" w:space="0" w:color="auto"/>
            </w:tcBorders>
          </w:tcPr>
          <w:p w:rsidR="00EF726C" w:rsidRPr="00EF726C" w:rsidRDefault="00EF726C" w:rsidP="00914FAE">
            <w:pPr>
              <w:widowControl w:val="0"/>
              <w:numPr>
                <w:ilvl w:val="0"/>
                <w:numId w:val="18"/>
              </w:numPr>
              <w:tabs>
                <w:tab w:val="left" w:pos="335"/>
              </w:tabs>
              <w:autoSpaceDE w:val="0"/>
              <w:autoSpaceDN w:val="0"/>
              <w:spacing w:before="120" w:after="0" w:line="240" w:lineRule="auto"/>
              <w:ind w:left="53"/>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rPr>
              <w:t>Разметка и ее назначение. Инструменты и приспособления, применяемые при разметке. Основныеэтапыразметки.</w:t>
            </w:r>
          </w:p>
        </w:tc>
        <w:tc>
          <w:tcPr>
            <w:tcW w:w="519"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1771"/>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Pr>
          <w:p w:rsidR="00EF726C" w:rsidRPr="00EF726C" w:rsidRDefault="00EF726C" w:rsidP="00914FAE">
            <w:pPr>
              <w:widowControl w:val="0"/>
              <w:numPr>
                <w:ilvl w:val="0"/>
                <w:numId w:val="18"/>
              </w:numPr>
              <w:tabs>
                <w:tab w:val="left" w:pos="335"/>
              </w:tabs>
              <w:autoSpaceDE w:val="0"/>
              <w:autoSpaceDN w:val="0"/>
              <w:spacing w:before="120" w:after="0" w:line="240" w:lineRule="auto"/>
              <w:ind w:left="53"/>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rPr>
              <w:t>Разметкапошаблонам, изделию, чертежам. Понятиеорезкеметаллов.</w:t>
            </w:r>
            <w:r w:rsidRPr="00343984">
              <w:rPr>
                <w:rFonts w:ascii="Times New Roman" w:eastAsia="Times New Roman" w:hAnsi="Times New Roman" w:cs="Times New Roman"/>
                <w:sz w:val="24"/>
                <w:szCs w:val="24"/>
              </w:rPr>
              <w:t>Приёмырезкиразличных заготовок</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highlight w:val="gree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23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Borders>
              <w:bottom w:val="single" w:sz="4" w:space="0" w:color="auto"/>
            </w:tcBorders>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w:t>
            </w:r>
          </w:p>
        </w:tc>
        <w:tc>
          <w:tcPr>
            <w:tcW w:w="615" w:type="pct"/>
            <w:tcBorders>
              <w:bottom w:val="single" w:sz="4" w:space="0" w:color="auto"/>
            </w:tcBorders>
          </w:tcPr>
          <w:p w:rsidR="00EF726C" w:rsidRPr="00EF726C" w:rsidRDefault="00EF726C" w:rsidP="00EF726C">
            <w:pPr>
              <w:suppressAutoHyphens/>
              <w:spacing w:after="0" w:line="240" w:lineRule="auto"/>
              <w:jc w:val="both"/>
              <w:rPr>
                <w:rFonts w:ascii="Times New Roman" w:eastAsia="Times New Roman" w:hAnsi="Times New Roman" w:cs="Times New Roman"/>
                <w:i/>
                <w:iCs/>
                <w:highlight w:val="green"/>
                <w:lang w:eastAsia="ru-RU"/>
              </w:rPr>
            </w:pPr>
          </w:p>
        </w:tc>
        <w:tc>
          <w:tcPr>
            <w:tcW w:w="709" w:type="pct"/>
            <w:tcBorders>
              <w:bottom w:val="single" w:sz="4" w:space="0" w:color="auto"/>
            </w:tcBorders>
          </w:tcPr>
          <w:p w:rsidR="00EF726C" w:rsidRPr="00EF726C" w:rsidRDefault="00EF726C" w:rsidP="00EF726C">
            <w:pPr>
              <w:suppressAutoHyphens/>
              <w:spacing w:after="0" w:line="240" w:lineRule="auto"/>
              <w:jc w:val="both"/>
              <w:rPr>
                <w:rFonts w:ascii="Times New Roman" w:eastAsia="Times New Roman" w:hAnsi="Times New Roman" w:cs="Times New Roman"/>
                <w:b/>
                <w:i/>
                <w:iCs/>
                <w:highlight w:val="green"/>
                <w:lang w:eastAsia="ru-RU"/>
              </w:rPr>
            </w:pPr>
          </w:p>
        </w:tc>
      </w:tr>
      <w:tr w:rsidR="00EF726C" w:rsidRPr="00EF726C" w:rsidTr="00EF726C">
        <w:trPr>
          <w:trHeight w:val="51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Borders>
              <w:bottom w:val="single" w:sz="4" w:space="0" w:color="auto"/>
            </w:tcBorders>
          </w:tcPr>
          <w:p w:rsidR="00EF726C" w:rsidRPr="00EF726C" w:rsidRDefault="00EF726C" w:rsidP="00EF726C">
            <w:pPr>
              <w:tabs>
                <w:tab w:val="left" w:pos="313"/>
                <w:tab w:val="left" w:pos="463"/>
              </w:tabs>
              <w:spacing w:after="0" w:line="240" w:lineRule="auto"/>
              <w:ind w:left="53"/>
              <w:contextualSpacing/>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sz w:val="24"/>
                <w:szCs w:val="24"/>
              </w:rPr>
              <w:t>1. Практическое занятие 2. Разметка плоских поверхностей</w:t>
            </w:r>
          </w:p>
        </w:tc>
        <w:tc>
          <w:tcPr>
            <w:tcW w:w="519" w:type="pct"/>
            <w:tcBorders>
              <w:bottom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584"/>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highlight w:val="green"/>
                <w:lang w:eastAsia="ru-RU"/>
              </w:rPr>
            </w:pPr>
          </w:p>
        </w:tc>
        <w:tc>
          <w:tcPr>
            <w:tcW w:w="2371" w:type="pct"/>
          </w:tcPr>
          <w:p w:rsidR="00EF726C" w:rsidRPr="00EF726C" w:rsidRDefault="00EF726C" w:rsidP="00EF726C">
            <w:pPr>
              <w:tabs>
                <w:tab w:val="left" w:pos="313"/>
                <w:tab w:val="left" w:pos="463"/>
              </w:tabs>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rPr>
              <w:t>2. Практическое занятие 3. Резка металла ножовкой и ручными ножницами,труборезом и абразивными кругами</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Borders>
              <w:bottom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3.1. 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249"/>
        </w:trPr>
        <w:tc>
          <w:tcPr>
            <w:tcW w:w="786" w:type="pct"/>
            <w:gridSpan w:val="2"/>
            <w:vMerge w:val="restart"/>
            <w:tcBorders>
              <w:right w:val="single" w:sz="4" w:space="0" w:color="auto"/>
            </w:tcBorders>
          </w:tcPr>
          <w:p w:rsidR="00EF726C" w:rsidRPr="00EF726C" w:rsidRDefault="00EF726C" w:rsidP="00EF726C">
            <w:pPr>
              <w:widowControl w:val="0"/>
              <w:autoSpaceDE w:val="0"/>
              <w:autoSpaceDN w:val="0"/>
              <w:spacing w:after="0" w:line="271" w:lineRule="exact"/>
              <w:rPr>
                <w:rFonts w:ascii="Times New Roman" w:eastAsia="Times New Roman" w:hAnsi="Times New Roman" w:cs="Times New Roman"/>
                <w:b/>
                <w:sz w:val="24"/>
                <w:szCs w:val="24"/>
              </w:rPr>
            </w:pPr>
            <w:r w:rsidRPr="00EF726C">
              <w:rPr>
                <w:rFonts w:ascii="Times New Roman" w:eastAsia="Times New Roman" w:hAnsi="Times New Roman" w:cs="Times New Roman"/>
                <w:b/>
                <w:sz w:val="24"/>
                <w:szCs w:val="24"/>
              </w:rPr>
              <w:t>Тема1.3</w:t>
            </w:r>
          </w:p>
          <w:p w:rsidR="00EF726C" w:rsidRPr="00EF726C" w:rsidRDefault="00EF726C" w:rsidP="00EF726C">
            <w:pPr>
              <w:spacing w:after="0" w:line="240" w:lineRule="auto"/>
              <w:rPr>
                <w:rFonts w:ascii="Times New Roman" w:eastAsia="Times New Roman" w:hAnsi="Times New Roman" w:cs="Times New Roman"/>
                <w:b/>
                <w:bCs/>
                <w:highlight w:val="green"/>
                <w:lang w:eastAsia="ru-RU"/>
              </w:rPr>
            </w:pPr>
            <w:r w:rsidRPr="00EF726C">
              <w:rPr>
                <w:rFonts w:ascii="Times New Roman" w:eastAsia="Times New Roman" w:hAnsi="Times New Roman" w:cs="Times New Roman"/>
                <w:b/>
                <w:sz w:val="24"/>
                <w:szCs w:val="24"/>
              </w:rPr>
              <w:t>Рубка, правка и гибкаметалла</w:t>
            </w:r>
          </w:p>
        </w:tc>
        <w:tc>
          <w:tcPr>
            <w:tcW w:w="2371" w:type="pct"/>
            <w:tcBorders>
              <w:top w:val="single" w:sz="4" w:space="0" w:color="auto"/>
              <w:left w:val="single" w:sz="4" w:space="0" w:color="auto"/>
              <w:bottom w:val="single" w:sz="4" w:space="0" w:color="auto"/>
              <w:right w:val="single" w:sz="4" w:space="0" w:color="auto"/>
            </w:tcBorders>
          </w:tcPr>
          <w:p w:rsidR="00EF726C" w:rsidRPr="00EF726C" w:rsidRDefault="00EF726C" w:rsidP="00EF726C">
            <w:pPr>
              <w:suppressAutoHyphen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jc w:val="center"/>
              <w:rPr>
                <w:rFonts w:ascii="Times New Roman" w:eastAsia="Times New Roman" w:hAnsi="Times New Roman" w:cs="Times New Roman"/>
                <w:b/>
                <w:i/>
                <w:iCs/>
                <w:lang w:eastAsia="ru-RU"/>
              </w:rPr>
            </w:pPr>
            <w:r w:rsidRPr="00EF726C">
              <w:rPr>
                <w:rFonts w:ascii="Times New Roman" w:eastAsia="Times New Roman" w:hAnsi="Times New Roman" w:cs="Times New Roman"/>
                <w:b/>
                <w:i/>
                <w:iCs/>
                <w:lang w:eastAsia="ru-RU"/>
              </w:rPr>
              <w:t>8</w:t>
            </w:r>
          </w:p>
        </w:tc>
        <w:tc>
          <w:tcPr>
            <w:tcW w:w="615" w:type="pct"/>
            <w:tcBorders>
              <w:top w:val="single" w:sz="4" w:space="0" w:color="auto"/>
              <w:left w:val="single" w:sz="4" w:space="0" w:color="auto"/>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Borders>
              <w:top w:val="single" w:sz="4" w:space="0" w:color="auto"/>
              <w:left w:val="single" w:sz="4" w:space="0" w:color="auto"/>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495"/>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top w:val="single" w:sz="4" w:space="0" w:color="auto"/>
              <w:left w:val="single" w:sz="4" w:space="0" w:color="auto"/>
              <w:bottom w:val="single" w:sz="4" w:space="0" w:color="auto"/>
              <w:right w:val="single" w:sz="4" w:space="0" w:color="auto"/>
            </w:tcBorders>
          </w:tcPr>
          <w:p w:rsidR="00EF726C" w:rsidRPr="00EF726C" w:rsidRDefault="00EF726C" w:rsidP="00EF726C">
            <w:pPr>
              <w:widowControl w:val="0"/>
              <w:tabs>
                <w:tab w:val="left" w:pos="265"/>
              </w:tabs>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 Рубка металла.Инструментыиоборудование.Разновидностипроцессов рубки.</w:t>
            </w:r>
          </w:p>
        </w:tc>
        <w:tc>
          <w:tcPr>
            <w:tcW w:w="519"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iCs/>
                <w:lang w:eastAsia="ru-RU"/>
              </w:rPr>
            </w:pPr>
            <w:r w:rsidRPr="00EF726C">
              <w:rPr>
                <w:rFonts w:ascii="Times New Roman" w:eastAsia="Times New Roman" w:hAnsi="Times New Roman" w:cs="Times New Roman"/>
                <w:iCs/>
                <w:lang w:eastAsia="ru-RU"/>
              </w:rPr>
              <w:t>2</w:t>
            </w:r>
          </w:p>
        </w:tc>
        <w:tc>
          <w:tcPr>
            <w:tcW w:w="615"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806"/>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widowControl w:val="0"/>
              <w:tabs>
                <w:tab w:val="left" w:pos="265"/>
              </w:tabs>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2. Правка, гибка металла. Инструментыиоборудование.Разновидностипроцессов правки</w:t>
            </w:r>
          </w:p>
        </w:tc>
        <w:tc>
          <w:tcPr>
            <w:tcW w:w="519" w:type="pct"/>
            <w:tcBorders>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03.04,Зо 03.04</w:t>
            </w:r>
          </w:p>
        </w:tc>
      </w:tr>
      <w:tr w:rsidR="00EF726C" w:rsidRPr="00EF726C" w:rsidTr="00EF726C">
        <w:trPr>
          <w:trHeight w:val="219"/>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w:t>
            </w:r>
          </w:p>
        </w:tc>
        <w:tc>
          <w:tcPr>
            <w:tcW w:w="615" w:type="pct"/>
            <w:tcBorders>
              <w:left w:val="single" w:sz="4" w:space="0" w:color="auto"/>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Cs/>
                <w:highlight w:val="yellow"/>
                <w:lang w:eastAsia="ru-RU"/>
              </w:rPr>
            </w:pPr>
          </w:p>
        </w:tc>
        <w:tc>
          <w:tcPr>
            <w:tcW w:w="709" w:type="pct"/>
            <w:tcBorders>
              <w:left w:val="single" w:sz="4" w:space="0" w:color="auto"/>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Cs/>
                <w:lang w:eastAsia="ru-RU"/>
              </w:rPr>
            </w:pPr>
          </w:p>
        </w:tc>
      </w:tr>
      <w:tr w:rsidR="00EF726C" w:rsidRPr="00EF726C" w:rsidTr="00EF726C">
        <w:trPr>
          <w:trHeight w:val="285"/>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 Практическое занятие 4. Нарезать металлический прут</w:t>
            </w:r>
          </w:p>
        </w:tc>
        <w:tc>
          <w:tcPr>
            <w:tcW w:w="519"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474"/>
        </w:trPr>
        <w:tc>
          <w:tcPr>
            <w:tcW w:w="786" w:type="pct"/>
            <w:gridSpan w:val="2"/>
            <w:vMerge/>
            <w:tcBorders>
              <w:right w:val="single" w:sz="4" w:space="0" w:color="auto"/>
            </w:tcBorders>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left w:val="single" w:sz="4" w:space="0" w:color="auto"/>
              <w:right w:val="single" w:sz="4" w:space="0" w:color="auto"/>
            </w:tcBorders>
          </w:tcPr>
          <w:p w:rsidR="00EF726C" w:rsidRPr="00EF726C" w:rsidRDefault="00EF726C" w:rsidP="00EF726C">
            <w:pPr>
              <w:jc w:val="both"/>
              <w:rPr>
                <w:rFonts w:ascii="Calibri" w:eastAsia="Calibri" w:hAnsi="Calibri" w:cs="Times New Roman"/>
                <w:sz w:val="24"/>
                <w:szCs w:val="24"/>
              </w:rPr>
            </w:pPr>
            <w:r w:rsidRPr="00EF726C">
              <w:rPr>
                <w:rFonts w:ascii="Times New Roman" w:eastAsia="Times New Roman" w:hAnsi="Times New Roman" w:cs="Times New Roman"/>
                <w:sz w:val="24"/>
                <w:szCs w:val="24"/>
              </w:rPr>
              <w:t>2. Практическое занятие 5. Нарезать заготовок от металлической заготовки</w:t>
            </w:r>
          </w:p>
        </w:tc>
        <w:tc>
          <w:tcPr>
            <w:tcW w:w="519" w:type="pct"/>
            <w:tcBorders>
              <w:top w:val="single" w:sz="4" w:space="0" w:color="auto"/>
              <w:left w:val="single" w:sz="4" w:space="0" w:color="auto"/>
              <w:right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Borders>
              <w:top w:val="single" w:sz="4" w:space="0" w:color="auto"/>
              <w:left w:val="single" w:sz="4" w:space="0" w:color="auto"/>
              <w:right w:val="single" w:sz="4" w:space="0" w:color="auto"/>
            </w:tcBorders>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03.01,Зо 03.01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03.03,Зо 03.03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03.04,Зо 03.04</w:t>
            </w:r>
          </w:p>
        </w:tc>
      </w:tr>
      <w:tr w:rsidR="00EF726C" w:rsidRPr="00EF726C" w:rsidTr="00EF726C">
        <w:trPr>
          <w:trHeight w:val="255"/>
        </w:trPr>
        <w:tc>
          <w:tcPr>
            <w:tcW w:w="786" w:type="pct"/>
            <w:gridSpan w:val="2"/>
            <w:vMerge w:val="restart"/>
          </w:tcPr>
          <w:p w:rsidR="00EF726C" w:rsidRPr="00EF726C" w:rsidRDefault="00EF726C" w:rsidP="00EF726C">
            <w:pPr>
              <w:widowControl w:val="0"/>
              <w:autoSpaceDE w:val="0"/>
              <w:autoSpaceDN w:val="0"/>
              <w:spacing w:after="0" w:line="273" w:lineRule="exact"/>
              <w:rPr>
                <w:rFonts w:ascii="Times New Roman" w:eastAsia="Times New Roman" w:hAnsi="Times New Roman" w:cs="Times New Roman"/>
                <w:b/>
                <w:sz w:val="24"/>
                <w:szCs w:val="24"/>
              </w:rPr>
            </w:pPr>
            <w:r w:rsidRPr="00EF726C">
              <w:rPr>
                <w:rFonts w:ascii="Times New Roman" w:eastAsia="Times New Roman" w:hAnsi="Times New Roman" w:cs="Times New Roman"/>
                <w:b/>
                <w:sz w:val="24"/>
                <w:szCs w:val="24"/>
              </w:rPr>
              <w:t>Тема 1.4</w:t>
            </w:r>
          </w:p>
          <w:p w:rsidR="00EF726C" w:rsidRPr="00EF726C" w:rsidRDefault="00EF726C" w:rsidP="00EF726C">
            <w:pPr>
              <w:spacing w:after="0" w:line="240" w:lineRule="auto"/>
              <w:rPr>
                <w:rFonts w:ascii="Times New Roman" w:eastAsia="Times New Roman" w:hAnsi="Times New Roman" w:cs="Times New Roman"/>
                <w:b/>
                <w:bCs/>
                <w:highlight w:val="green"/>
                <w:lang w:eastAsia="ru-RU"/>
              </w:rPr>
            </w:pPr>
            <w:r w:rsidRPr="00EF726C">
              <w:rPr>
                <w:rFonts w:ascii="Times New Roman" w:eastAsia="Times New Roman" w:hAnsi="Times New Roman" w:cs="Times New Roman"/>
                <w:b/>
                <w:sz w:val="24"/>
                <w:szCs w:val="24"/>
              </w:rPr>
              <w:t>Опиливание. Шабрение и механическая обработка с использованием станочногооборудования</w:t>
            </w:r>
          </w:p>
        </w:tc>
        <w:tc>
          <w:tcPr>
            <w:tcW w:w="2371" w:type="pct"/>
          </w:tcPr>
          <w:p w:rsidR="00EF726C" w:rsidRPr="00EF726C" w:rsidRDefault="00EF726C" w:rsidP="00EF726C">
            <w:pPr>
              <w:spacing w:after="0" w:line="240" w:lineRule="auto"/>
              <w:ind w:left="2"/>
              <w:jc w:val="both"/>
              <w:rPr>
                <w:rFonts w:ascii="Times New Roman" w:eastAsia="Times New Roman" w:hAnsi="Times New Roman" w:cs="Times New Roman"/>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8</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76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343984"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rPr>
              <w:t>1. Понятие об опиливании.Приемы и правила опиливания. Механизация опиловочных работ.Шабрениеразличныхплоскостей.</w:t>
            </w:r>
            <w:r w:rsidRPr="00343984">
              <w:rPr>
                <w:rFonts w:ascii="Times New Roman" w:eastAsia="Times New Roman" w:hAnsi="Times New Roman" w:cs="Times New Roman"/>
                <w:sz w:val="24"/>
                <w:szCs w:val="24"/>
              </w:rPr>
              <w:t>Инструментыиприспособления.Контрольточностишабрения</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843"/>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rPr>
              <w:t>2. Видыметаллорежущегооборудования.Маркировкастанков.Уровниавтоматизации</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244"/>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Borders>
              <w:top w:val="nil"/>
            </w:tcBorders>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4</w:t>
            </w:r>
          </w:p>
        </w:tc>
        <w:tc>
          <w:tcPr>
            <w:tcW w:w="615" w:type="pct"/>
            <w:tcBorders>
              <w:top w:val="nil"/>
            </w:tcBorders>
            <w:vAlign w:val="center"/>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Borders>
              <w:top w:val="nil"/>
            </w:tcBorders>
          </w:tcPr>
          <w:p w:rsidR="00EF726C" w:rsidRPr="00EF726C" w:rsidRDefault="00EF726C" w:rsidP="00EF726C">
            <w:pPr>
              <w:spacing w:after="0" w:line="240" w:lineRule="auto"/>
              <w:rPr>
                <w:rFonts w:ascii="Times New Roman" w:eastAsia="Times New Roman" w:hAnsi="Times New Roman" w:cs="Times New Roman"/>
                <w:lang w:eastAsia="ru-RU"/>
              </w:rPr>
            </w:pPr>
          </w:p>
        </w:tc>
      </w:tr>
      <w:tr w:rsidR="00EF726C" w:rsidRPr="00EF726C" w:rsidTr="00EF726C">
        <w:trPr>
          <w:trHeight w:val="480"/>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top w:val="single" w:sz="4" w:space="0" w:color="auto"/>
            </w:tcBorders>
          </w:tcPr>
          <w:p w:rsidR="00EF726C" w:rsidRPr="00EF726C" w:rsidRDefault="00EF726C" w:rsidP="00EF726C">
            <w:pPr>
              <w:jc w:val="both"/>
              <w:rPr>
                <w:rFonts w:ascii="Times New Roman" w:eastAsia="Times New Roman" w:hAnsi="Times New Roman" w:cs="Times New Roman"/>
                <w:sz w:val="24"/>
                <w:szCs w:val="24"/>
                <w:vertAlign w:val="superscript"/>
              </w:rPr>
            </w:pPr>
            <w:r w:rsidRPr="00EF726C">
              <w:rPr>
                <w:rFonts w:ascii="Times New Roman" w:eastAsia="Times New Roman" w:hAnsi="Times New Roman" w:cs="Times New Roman"/>
                <w:sz w:val="24"/>
                <w:szCs w:val="24"/>
                <w:lang w:eastAsia="ru-RU"/>
              </w:rPr>
              <w:t xml:space="preserve">1. Практическое занятие 6. </w:t>
            </w:r>
            <w:r w:rsidRPr="00EF726C">
              <w:rPr>
                <w:rFonts w:ascii="Times New Roman" w:eastAsia="Times New Roman" w:hAnsi="Times New Roman" w:cs="Times New Roman"/>
                <w:sz w:val="24"/>
                <w:szCs w:val="24"/>
              </w:rPr>
              <w:t>Опиливание параллельных поверхностей и плоскостей под углом 90</w:t>
            </w:r>
            <w:r w:rsidRPr="00EF726C">
              <w:rPr>
                <w:rFonts w:ascii="Times New Roman" w:eastAsia="Times New Roman" w:hAnsi="Times New Roman" w:cs="Times New Roman"/>
                <w:sz w:val="24"/>
                <w:szCs w:val="24"/>
                <w:vertAlign w:val="superscript"/>
              </w:rPr>
              <w:t>0</w:t>
            </w:r>
          </w:p>
        </w:tc>
        <w:tc>
          <w:tcPr>
            <w:tcW w:w="519" w:type="pct"/>
            <w:tcBorders>
              <w:top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62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Borders>
              <w:top w:val="single" w:sz="4" w:space="0" w:color="auto"/>
            </w:tcBorders>
          </w:tcPr>
          <w:p w:rsidR="00EF726C" w:rsidRPr="00EF726C" w:rsidRDefault="00EF726C" w:rsidP="00EF726C">
            <w:pPr>
              <w:spacing w:after="0" w:line="240" w:lineRule="auto"/>
              <w:contextualSpacing/>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2. Практическое занятие 7. Шабрение. Определениеоборудованиядляизготовлениядетали</w:t>
            </w:r>
          </w:p>
        </w:tc>
        <w:tc>
          <w:tcPr>
            <w:tcW w:w="519" w:type="pct"/>
            <w:tcBorders>
              <w:top w:val="single" w:sz="4" w:space="0" w:color="auto"/>
            </w:tcBorders>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292"/>
        </w:trPr>
        <w:tc>
          <w:tcPr>
            <w:tcW w:w="786" w:type="pct"/>
            <w:gridSpan w:val="2"/>
            <w:vMerge w:val="restart"/>
          </w:tcPr>
          <w:p w:rsidR="00EF726C" w:rsidRPr="00EF726C" w:rsidRDefault="00EF726C" w:rsidP="00EF726C">
            <w:pPr>
              <w:widowControl w:val="0"/>
              <w:autoSpaceDE w:val="0"/>
              <w:autoSpaceDN w:val="0"/>
              <w:spacing w:after="0" w:line="273" w:lineRule="exact"/>
              <w:rPr>
                <w:rFonts w:ascii="Times New Roman" w:eastAsia="Times New Roman" w:hAnsi="Times New Roman" w:cs="Times New Roman"/>
                <w:b/>
                <w:sz w:val="24"/>
                <w:szCs w:val="24"/>
              </w:rPr>
            </w:pPr>
            <w:r w:rsidRPr="00EF726C">
              <w:rPr>
                <w:rFonts w:ascii="Times New Roman" w:eastAsia="Times New Roman" w:hAnsi="Times New Roman" w:cs="Times New Roman"/>
                <w:b/>
                <w:sz w:val="24"/>
                <w:szCs w:val="24"/>
              </w:rPr>
              <w:t>Тема 1.5</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sz w:val="24"/>
                <w:szCs w:val="24"/>
              </w:rPr>
              <w:t>Притирка.Доводка и клепка.</w:t>
            </w:r>
          </w:p>
        </w:tc>
        <w:tc>
          <w:tcPr>
            <w:tcW w:w="2371" w:type="pct"/>
          </w:tcPr>
          <w:p w:rsidR="00EF726C" w:rsidRPr="00EF726C" w:rsidRDefault="00EF726C" w:rsidP="00EF726C">
            <w:pPr>
              <w:tabs>
                <w:tab w:val="left" w:pos="448"/>
              </w:tabs>
              <w:spacing w:after="0" w:line="240" w:lineRule="auto"/>
              <w:ind w:left="53"/>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10</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31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tabs>
                <w:tab w:val="left" w:pos="448"/>
              </w:tabs>
              <w:spacing w:after="0" w:line="240" w:lineRule="auto"/>
              <w:ind w:left="53"/>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sz w:val="24"/>
                <w:szCs w:val="24"/>
              </w:rPr>
              <w:t>1. Притиркаидоводка. Ихназначениеиприменение. Притирыиабразивныематериалы. Механизацияпритирки.</w:t>
            </w:r>
            <w:r w:rsidRPr="00343984">
              <w:rPr>
                <w:rFonts w:ascii="Times New Roman" w:eastAsia="Times New Roman" w:hAnsi="Times New Roman" w:cs="Times New Roman"/>
                <w:sz w:val="24"/>
                <w:szCs w:val="24"/>
              </w:rPr>
              <w:t>Полировка</w:t>
            </w:r>
            <w:r w:rsidRPr="00EF726C">
              <w:rPr>
                <w:rFonts w:ascii="Times New Roman" w:eastAsia="Times New Roman" w:hAnsi="Times New Roman" w:cs="Times New Roman"/>
                <w:sz w:val="24"/>
                <w:szCs w:val="24"/>
              </w:rPr>
              <w:t>.</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both"/>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3.4.01, Н 3.4.02,</w:t>
            </w:r>
          </w:p>
          <w:p w:rsidR="00EF726C" w:rsidRPr="00EF726C" w:rsidRDefault="00EF726C" w:rsidP="00EF726C">
            <w:pPr>
              <w:spacing w:after="0" w:line="240" w:lineRule="auto"/>
              <w:jc w:val="both"/>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3.4.01, З 3.4.02</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49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tabs>
                <w:tab w:val="left" w:pos="448"/>
              </w:tabs>
              <w:spacing w:after="0" w:line="240" w:lineRule="auto"/>
              <w:ind w:left="53"/>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sz w:val="24"/>
                <w:szCs w:val="24"/>
              </w:rPr>
              <w:t>2. Понятиео клёпке.Видызаклёпок.Видысоединений.Приспособленияиинструменты.</w:t>
            </w:r>
            <w:r w:rsidRPr="00343984">
              <w:rPr>
                <w:rFonts w:ascii="Times New Roman" w:eastAsia="Times New Roman" w:hAnsi="Times New Roman" w:cs="Times New Roman"/>
                <w:sz w:val="24"/>
                <w:szCs w:val="24"/>
              </w:rPr>
              <w:t>Ручнаяимеханическаяклёпка</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both"/>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3.4.01, Н 3.4.02,</w:t>
            </w:r>
          </w:p>
          <w:p w:rsidR="00EF726C" w:rsidRPr="00EF726C" w:rsidRDefault="00EF726C" w:rsidP="00EF726C">
            <w:pPr>
              <w:spacing w:after="0" w:line="240" w:lineRule="auto"/>
              <w:jc w:val="both"/>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3.4.01, З 3.4.02</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32"/>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tabs>
                <w:tab w:val="left" w:pos="41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6</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491"/>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 Практическое занятие 8. Притирка и доводка плоских и криволинейных поверхностей.</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both"/>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3.4.01, Н 3.4.02,</w:t>
            </w:r>
          </w:p>
          <w:p w:rsidR="00EF726C" w:rsidRPr="00EF726C" w:rsidRDefault="00EF726C" w:rsidP="00EF726C">
            <w:pPr>
              <w:spacing w:after="0" w:line="240" w:lineRule="auto"/>
              <w:jc w:val="both"/>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3.4.01, З 3.4.02</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25"/>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tabs>
                <w:tab w:val="left" w:pos="418"/>
              </w:tabs>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rPr>
              <w:t>2. Практическое занятие 9. Притирка и криволинейных поверхностей, клапанов</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both"/>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3.4.01, Н 3.4.02,</w:t>
            </w:r>
          </w:p>
          <w:p w:rsidR="00EF726C" w:rsidRPr="00EF726C" w:rsidRDefault="00EF726C" w:rsidP="00EF726C">
            <w:pPr>
              <w:spacing w:after="0" w:line="240" w:lineRule="auto"/>
              <w:jc w:val="both"/>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3.4.01, З 3.4.02</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389"/>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tabs>
                <w:tab w:val="left" w:pos="418"/>
              </w:tabs>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sz w:val="24"/>
                <w:szCs w:val="24"/>
              </w:rPr>
              <w:t>3. Практическое занятие 10.Соединениезаготовокметодомручнойклёпки</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both"/>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3.4.01, Н 3.4.02,</w:t>
            </w:r>
          </w:p>
          <w:p w:rsidR="00EF726C" w:rsidRPr="00EF726C" w:rsidRDefault="00EF726C" w:rsidP="00EF726C">
            <w:pPr>
              <w:spacing w:after="0" w:line="240" w:lineRule="auto"/>
              <w:jc w:val="both"/>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3.4.01, З 3.4.02</w:t>
            </w:r>
          </w:p>
          <w:p w:rsidR="00EF726C" w:rsidRPr="00EF726C" w:rsidRDefault="00EF726C" w:rsidP="00EF726C">
            <w:pPr>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05.01,Зо 05.01</w:t>
            </w:r>
          </w:p>
        </w:tc>
      </w:tr>
      <w:tr w:rsidR="00EF726C" w:rsidRPr="00EF726C" w:rsidTr="00EF726C">
        <w:trPr>
          <w:trHeight w:val="270"/>
        </w:trPr>
        <w:tc>
          <w:tcPr>
            <w:tcW w:w="786" w:type="pct"/>
            <w:gridSpan w:val="2"/>
            <w:vMerge w:val="restart"/>
          </w:tcPr>
          <w:p w:rsidR="00EF726C" w:rsidRPr="00EF726C" w:rsidRDefault="00EF726C" w:rsidP="00EF726C">
            <w:pPr>
              <w:widowControl w:val="0"/>
              <w:autoSpaceDE w:val="0"/>
              <w:autoSpaceDN w:val="0"/>
              <w:spacing w:after="0" w:line="273" w:lineRule="exact"/>
              <w:rPr>
                <w:rFonts w:ascii="Times New Roman" w:eastAsia="Times New Roman" w:hAnsi="Times New Roman" w:cs="Times New Roman"/>
                <w:b/>
                <w:sz w:val="24"/>
                <w:szCs w:val="24"/>
              </w:rPr>
            </w:pPr>
            <w:r w:rsidRPr="00EF726C">
              <w:rPr>
                <w:rFonts w:ascii="Times New Roman" w:eastAsia="Times New Roman" w:hAnsi="Times New Roman" w:cs="Times New Roman"/>
                <w:b/>
                <w:sz w:val="24"/>
                <w:szCs w:val="24"/>
              </w:rPr>
              <w:t>Тема 1.6</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sz w:val="24"/>
                <w:szCs w:val="24"/>
              </w:rPr>
              <w:t>Слесарная обработкаотверстий. Нарезаниерезьбы, паяние и лужение.</w:t>
            </w:r>
          </w:p>
        </w:tc>
        <w:tc>
          <w:tcPr>
            <w:tcW w:w="2371" w:type="pct"/>
          </w:tcPr>
          <w:p w:rsidR="00EF726C" w:rsidRPr="00EF726C" w:rsidRDefault="00EF726C" w:rsidP="00EF726C">
            <w:pPr>
              <w:spacing w:after="0" w:line="240" w:lineRule="auto"/>
              <w:ind w:left="2"/>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10</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1024"/>
        </w:trPr>
        <w:tc>
          <w:tcPr>
            <w:tcW w:w="786" w:type="pct"/>
            <w:gridSpan w:val="2"/>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1" w:type="pct"/>
          </w:tcPr>
          <w:p w:rsidR="00EF726C" w:rsidRPr="00EF726C" w:rsidRDefault="00EF726C" w:rsidP="00EF726C">
            <w:pPr>
              <w:spacing w:after="0" w:line="240" w:lineRule="auto"/>
              <w:ind w:left="2"/>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rPr>
              <w:t>1. Видыслесарнойобработкиотверстий. Инструментыиприспособления,применяемыеприобработке отверстий.Сверление и рассверливание.</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3.5.01,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У 3.5.01,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 xml:space="preserve">З 3.5.01,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345"/>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Calibri" w:hAnsi="Times New Roman" w:cs="Times New Roman"/>
                <w:sz w:val="24"/>
                <w:szCs w:val="24"/>
              </w:rPr>
              <w:t>2.Понятие о резьбе и ее элементах. Виды и назначения резьбы. Подбор свёрл. Метчики иплашки.</w:t>
            </w:r>
            <w:r w:rsidRPr="00EF726C">
              <w:rPr>
                <w:rFonts w:ascii="Times New Roman" w:eastAsia="Times New Roman" w:hAnsi="Times New Roman" w:cs="Times New Roman"/>
                <w:sz w:val="24"/>
                <w:szCs w:val="24"/>
              </w:rPr>
              <w:t xml:space="preserve"> Понятиеопаянииилужении. Припои,флюсы.Паяльникипаяльныелампы.</w:t>
            </w:r>
            <w:r w:rsidRPr="00EF726C">
              <w:rPr>
                <w:rFonts w:ascii="Times New Roman" w:eastAsia="Times New Roman" w:hAnsi="Times New Roman" w:cs="Times New Roman"/>
                <w:sz w:val="24"/>
                <w:szCs w:val="24"/>
                <w:lang w:val="en-US"/>
              </w:rPr>
              <w:t>Паяниемягкимиитвердымиприпоями.Приёмылужения</w:t>
            </w:r>
            <w:r w:rsidRPr="00EF726C">
              <w:rPr>
                <w:rFonts w:ascii="Times New Roman" w:eastAsia="Times New Roman" w:hAnsi="Times New Roman" w:cs="Times New Roman"/>
                <w:sz w:val="24"/>
                <w:szCs w:val="24"/>
              </w:rPr>
              <w:t>.</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highlight w:val="yellow"/>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3.5.01,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У 3.5.01,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 xml:space="preserve">З 3.5.01,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06.02,Зо 06.02</w:t>
            </w:r>
          </w:p>
        </w:tc>
      </w:tr>
      <w:tr w:rsidR="00EF726C" w:rsidRPr="00EF726C" w:rsidTr="00EF726C">
        <w:trPr>
          <w:trHeight w:val="230"/>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b/>
                <w:highlight w:val="yellow"/>
                <w:lang w:eastAsia="ru-RU"/>
              </w:rPr>
            </w:pPr>
            <w:r w:rsidRPr="00EF726C">
              <w:rPr>
                <w:rFonts w:ascii="Times New Roman" w:eastAsia="Times New Roman" w:hAnsi="Times New Roman" w:cs="Times New Roman"/>
                <w:b/>
                <w:lang w:eastAsia="ru-RU"/>
              </w:rPr>
              <w:t>6</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285"/>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b/>
                <w:bCs/>
                <w:lang w:eastAsia="ru-RU"/>
              </w:rPr>
            </w:pPr>
            <w:r w:rsidRPr="00EF726C">
              <w:rPr>
                <w:rFonts w:ascii="Times New Roman" w:eastAsia="Times New Roman" w:hAnsi="Times New Roman" w:cs="Times New Roman"/>
              </w:rPr>
              <w:t>1.</w:t>
            </w:r>
            <w:r w:rsidRPr="00EF726C">
              <w:rPr>
                <w:rFonts w:ascii="Times New Roman" w:eastAsia="Calibri" w:hAnsi="Times New Roman" w:cs="Times New Roman"/>
              </w:rPr>
              <w:t xml:space="preserve"> Практическое занятие 11.</w:t>
            </w:r>
            <w:r w:rsidRPr="00EF726C">
              <w:rPr>
                <w:rFonts w:ascii="Times New Roman" w:eastAsia="Times New Roman" w:hAnsi="Times New Roman" w:cs="Times New Roman"/>
                <w:sz w:val="24"/>
                <w:szCs w:val="24"/>
              </w:rPr>
              <w:t>Нарезание внутренней и наружной резьбы</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3.5.01,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У 3.5.01,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 xml:space="preserve">З 3.5.01,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255"/>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Практическое занятие 12. Пайка мягкими припоями и твёрдыми припоями</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3.5.01,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У 3.5.01,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 xml:space="preserve">З 3.5.01,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533"/>
        </w:trPr>
        <w:tc>
          <w:tcPr>
            <w:tcW w:w="786" w:type="pct"/>
            <w:gridSpan w:val="2"/>
            <w:vMerge/>
          </w:tcPr>
          <w:p w:rsidR="00EF726C" w:rsidRPr="00EF726C" w:rsidRDefault="00EF726C" w:rsidP="00EF726C">
            <w:pPr>
              <w:spacing w:after="0" w:line="240" w:lineRule="auto"/>
              <w:rPr>
                <w:rFonts w:ascii="Times New Roman" w:eastAsia="Times New Roman" w:hAnsi="Times New Roman" w:cs="Times New Roman"/>
                <w:b/>
                <w:bCs/>
                <w:color w:val="FF0000"/>
                <w:lang w:eastAsia="ru-RU"/>
              </w:rPr>
            </w:pPr>
          </w:p>
        </w:tc>
        <w:tc>
          <w:tcPr>
            <w:tcW w:w="2371" w:type="pct"/>
          </w:tcPr>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3.Лужение поверхностей</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06</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3.5.01,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У 3.5.01,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 xml:space="preserve">З 3.5.01,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06.02,Зо 06.02</w:t>
            </w:r>
          </w:p>
        </w:tc>
      </w:tr>
      <w:tr w:rsidR="00EF726C" w:rsidRPr="00EF726C" w:rsidTr="00EF726C">
        <w:trPr>
          <w:trHeight w:val="265"/>
        </w:trPr>
        <w:tc>
          <w:tcPr>
            <w:tcW w:w="3157" w:type="pct"/>
            <w:gridSpan w:val="3"/>
          </w:tcPr>
          <w:p w:rsidR="00EF726C" w:rsidRPr="00EF726C" w:rsidRDefault="00EF726C" w:rsidP="00EF726C">
            <w:pPr>
              <w:spacing w:after="0" w:line="240" w:lineRule="auto"/>
              <w:rPr>
                <w:rFonts w:ascii="Times New Roman" w:eastAsia="Times New Roman" w:hAnsi="Times New Roman" w:cs="Times New Roman"/>
                <w:i/>
                <w:highlight w:val="yellow"/>
                <w:lang w:eastAsia="ru-RU"/>
              </w:rPr>
            </w:pPr>
            <w:r w:rsidRPr="00EF726C">
              <w:rPr>
                <w:rFonts w:ascii="Times New Roman" w:eastAsia="Times New Roman" w:hAnsi="Times New Roman" w:cs="Times New Roman"/>
                <w:b/>
                <w:bCs/>
                <w:lang w:eastAsia="ru-RU"/>
              </w:rPr>
              <w:t xml:space="preserve">Раздел 2. </w:t>
            </w:r>
            <w:r w:rsidRPr="00EF726C">
              <w:rPr>
                <w:rFonts w:ascii="Times New Roman" w:eastAsia="Times New Roman" w:hAnsi="Times New Roman" w:cs="Times New Roman"/>
                <w:b/>
                <w:sz w:val="24"/>
                <w:szCs w:val="24"/>
                <w:lang w:eastAsia="ru-RU"/>
              </w:rPr>
              <w:t>Ремонт автомобиля</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i/>
                <w:highlight w:val="yellow"/>
                <w:lang w:eastAsia="ru-RU"/>
              </w:rPr>
            </w:pPr>
            <w:r w:rsidRPr="00EF726C">
              <w:rPr>
                <w:rFonts w:ascii="Times New Roman" w:eastAsia="Times New Roman" w:hAnsi="Times New Roman" w:cs="Times New Roman"/>
                <w:b/>
                <w:bCs/>
                <w:lang w:eastAsia="ru-RU"/>
              </w:rPr>
              <w:t>76/40</w:t>
            </w:r>
          </w:p>
        </w:tc>
        <w:tc>
          <w:tcPr>
            <w:tcW w:w="615"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r>
      <w:tr w:rsidR="00EF726C" w:rsidRPr="00EF726C" w:rsidTr="00EF726C">
        <w:trPr>
          <w:trHeight w:val="350"/>
        </w:trPr>
        <w:tc>
          <w:tcPr>
            <w:tcW w:w="3157" w:type="pct"/>
            <w:gridSpan w:val="3"/>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МДК 03.02.</w:t>
            </w:r>
            <w:r w:rsidRPr="00EF726C">
              <w:rPr>
                <w:rFonts w:ascii="Times New Roman" w:eastAsia="Times New Roman" w:hAnsi="Times New Roman" w:cs="Times New Roman"/>
                <w:sz w:val="24"/>
                <w:szCs w:val="24"/>
                <w:lang w:eastAsia="ru-RU"/>
              </w:rPr>
              <w:t xml:space="preserve"> «</w:t>
            </w:r>
            <w:r w:rsidRPr="00EF726C">
              <w:rPr>
                <w:rFonts w:ascii="Times New Roman" w:eastAsia="Times New Roman" w:hAnsi="Times New Roman" w:cs="Times New Roman"/>
                <w:b/>
                <w:sz w:val="24"/>
                <w:szCs w:val="24"/>
                <w:lang w:eastAsia="ru-RU"/>
              </w:rPr>
              <w:t>Ремонт автомобиля»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76/40</w:t>
            </w:r>
          </w:p>
        </w:tc>
        <w:tc>
          <w:tcPr>
            <w:tcW w:w="615"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r>
      <w:tr w:rsidR="00EF726C" w:rsidRPr="00EF726C" w:rsidTr="00EF726C">
        <w:trPr>
          <w:trHeight w:val="310"/>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1.1</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Ремонт автомобильных двигателей</w:t>
            </w:r>
          </w:p>
        </w:tc>
        <w:tc>
          <w:tcPr>
            <w:tcW w:w="2377" w:type="pct"/>
            <w:gridSpan w:val="2"/>
          </w:tcPr>
          <w:p w:rsidR="00EF726C" w:rsidRPr="00EF726C" w:rsidRDefault="00EF726C" w:rsidP="00EF726C">
            <w:pPr>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Содержание учебного материала:</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22</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Calibri" w:eastAsia="Times New Roman" w:hAnsi="Calibri" w:cs="Times New Roman"/>
                <w:lang w:eastAsia="ru-RU"/>
              </w:rPr>
            </w:pPr>
          </w:p>
        </w:tc>
      </w:tr>
      <w:tr w:rsidR="00EF726C" w:rsidRPr="00EF726C" w:rsidTr="00EF726C">
        <w:trPr>
          <w:trHeight w:val="32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w:t>
            </w:r>
            <w:r w:rsidRPr="00EF726C">
              <w:rPr>
                <w:rFonts w:ascii="Times New Roman" w:eastAsia="Times New Roman" w:hAnsi="Times New Roman" w:cs="Times New Roman"/>
                <w:b/>
                <w:i/>
                <w:sz w:val="24"/>
                <w:szCs w:val="24"/>
              </w:rPr>
              <w:t>.</w:t>
            </w:r>
            <w:r w:rsidRPr="00EF726C">
              <w:rPr>
                <w:rFonts w:ascii="Times New Roman" w:eastAsia="Times New Roman" w:hAnsi="Times New Roman" w:cs="Times New Roman"/>
                <w:sz w:val="24"/>
                <w:szCs w:val="24"/>
              </w:rPr>
              <w:t>Техникабезопасности.Организацияитехнологияремонтадвигателей</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3.1.01,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3.1.01,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3.1.01,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31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2.Технологиимонтажадвигателяавтомобиля,разборкиисборкиегомеханизмовисистем, заменаегоотдельныхдеталей</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3.1.01,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3.1.01,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3.1.01,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19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3.Проведениетехническихизмеренийсоответствующиминструментомиприборами</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3.1.01,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3.1.01,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3.1.01,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45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4.Технологииремонта деталеймеханизмови систем двигателя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3.1.01,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3.1.01,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3.1.01,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147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5.Регулировка, испытание системимеханизмовдвигателяпослеремонта.</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3.1.01,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3.1.01,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3.1.01,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18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p>
        </w:tc>
      </w:tr>
      <w:tr w:rsidR="00EF726C" w:rsidRPr="00EF726C" w:rsidTr="00EF726C">
        <w:trPr>
          <w:trHeight w:val="12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 Практическое занятие 1. Разборка,дефектовкаисборкаузловкривошипно-шатунногомеханизма.</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3.1.01,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3.1.01,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3.1.01,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111"/>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2.</w:t>
            </w:r>
            <w:r w:rsidRPr="00EF726C">
              <w:rPr>
                <w:rFonts w:ascii="Times New Roman" w:eastAsia="Times New Roman" w:hAnsi="Times New Roman" w:cs="Times New Roman"/>
                <w:spacing w:val="-1"/>
                <w:sz w:val="24"/>
                <w:szCs w:val="24"/>
              </w:rPr>
              <w:t xml:space="preserve"> Практическое занятие 2. </w:t>
            </w:r>
            <w:r w:rsidRPr="00EF726C">
              <w:rPr>
                <w:rFonts w:ascii="Times New Roman" w:eastAsia="Times New Roman" w:hAnsi="Times New Roman" w:cs="Times New Roman"/>
                <w:sz w:val="24"/>
                <w:szCs w:val="24"/>
              </w:rPr>
              <w:t>Выполнениеработпоремонтугазораспределительногомеханизма.</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3.1.01,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3.1.01,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3.1.01,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16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3.</w:t>
            </w:r>
            <w:r w:rsidRPr="00EF726C">
              <w:rPr>
                <w:rFonts w:ascii="Times New Roman" w:eastAsia="Times New Roman" w:hAnsi="Times New Roman" w:cs="Times New Roman"/>
                <w:spacing w:val="-1"/>
                <w:sz w:val="24"/>
                <w:szCs w:val="24"/>
              </w:rPr>
              <w:t xml:space="preserve"> Практическое занятие 3. </w:t>
            </w:r>
            <w:r w:rsidRPr="00EF726C">
              <w:rPr>
                <w:rFonts w:ascii="Times New Roman" w:eastAsia="Times New Roman" w:hAnsi="Times New Roman" w:cs="Times New Roman"/>
                <w:sz w:val="24"/>
                <w:szCs w:val="24"/>
              </w:rPr>
              <w:t>Ремонтсистемысмазкииохлаждениядвигателя.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3.1.01,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3.1.01,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3.1.01,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60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jc w:val="both"/>
              <w:rPr>
                <w:rFonts w:ascii="Times New Roman" w:eastAsia="Calibri" w:hAnsi="Times New Roman" w:cs="Times New Roman"/>
              </w:rPr>
            </w:pPr>
            <w:r w:rsidRPr="00EF726C">
              <w:rPr>
                <w:rFonts w:ascii="Times New Roman" w:eastAsia="Calibri" w:hAnsi="Times New Roman" w:cs="Times New Roman"/>
              </w:rPr>
              <w:t>4. Практическое занятие 4. Ремонтузловсистемыпитаниябензиновых</w:t>
            </w:r>
            <w:r w:rsidRPr="00EF726C">
              <w:rPr>
                <w:rFonts w:ascii="Times New Roman" w:eastAsia="Calibri" w:hAnsi="Times New Roman" w:cs="Times New Roman"/>
                <w:spacing w:val="-8"/>
              </w:rPr>
              <w:t xml:space="preserve"> и дизельных </w:t>
            </w:r>
            <w:r w:rsidRPr="00EF726C">
              <w:rPr>
                <w:rFonts w:ascii="Times New Roman" w:eastAsia="Calibri" w:hAnsi="Times New Roman" w:cs="Times New Roman"/>
              </w:rPr>
              <w:t>двигателей.</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3.1.01,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3.1.01,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3.1.01,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07.02,Зо 07.02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07.03,Зо 07.03</w:t>
            </w:r>
          </w:p>
        </w:tc>
      </w:tr>
      <w:tr w:rsidR="00EF726C" w:rsidRPr="00EF726C" w:rsidTr="00EF726C">
        <w:trPr>
          <w:trHeight w:val="234"/>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lastRenderedPageBreak/>
              <w:t>Тема 1.2</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Ремонт узлов и элементов электрических и электронных систем автомобилей</w:t>
            </w:r>
          </w:p>
        </w:tc>
        <w:tc>
          <w:tcPr>
            <w:tcW w:w="2377" w:type="pct"/>
            <w:gridSpan w:val="2"/>
          </w:tcPr>
          <w:p w:rsidR="00EF726C" w:rsidRPr="00EF726C" w:rsidRDefault="00EF726C" w:rsidP="00EF726C">
            <w:pPr>
              <w:spacing w:after="0" w:line="240" w:lineRule="auto"/>
              <w:ind w:left="71"/>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24</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139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 Технология монтажа узлов и элементов электрических и электронных систем, автомобиля, их замена.</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3.2.01,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3.2.01,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20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45"/>
              </w:tabs>
              <w:spacing w:after="0"/>
              <w:contextualSpacing/>
              <w:jc w:val="both"/>
              <w:rPr>
                <w:rFonts w:ascii="Times New Roman" w:eastAsia="Calibri" w:hAnsi="Times New Roman" w:cs="Times New Roman"/>
                <w:sz w:val="24"/>
                <w:szCs w:val="24"/>
              </w:rPr>
            </w:pPr>
            <w:r w:rsidRPr="00EF726C">
              <w:rPr>
                <w:rFonts w:ascii="Times New Roman" w:eastAsia="Calibri" w:hAnsi="Times New Roman" w:cs="Times New Roman"/>
                <w:sz w:val="24"/>
                <w:szCs w:val="24"/>
              </w:rPr>
              <w:t>2. Проверка состояния узлов и элементов электрических и электронных систем</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3.2.01,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3.2.01,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24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3. Технологии ремонта узлов и элементов электрических и электронных систем.</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3.2.01,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3.2.01,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31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285"/>
              </w:tabs>
              <w:spacing w:after="0" w:line="240" w:lineRule="auto"/>
              <w:contextualSpacing/>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rPr>
              <w:t>4. Регулировка, испытание узлов и элементов электрических и электронных систем.</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3.2.01,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3.2.01,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286"/>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7" w:type="pct"/>
            <w:gridSpan w:val="2"/>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615"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r>
      <w:tr w:rsidR="00EF726C" w:rsidRPr="00EF726C" w:rsidTr="00EF726C">
        <w:trPr>
          <w:trHeight w:val="483"/>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 Практическое занятие 5. Выполнениеработпоремонтуосновныхузловэлектрооборудования.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3.2.01,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3.2.01,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30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2.</w:t>
            </w:r>
            <w:r w:rsidRPr="00EF726C">
              <w:rPr>
                <w:rFonts w:ascii="Times New Roman" w:eastAsia="Times New Roman" w:hAnsi="Times New Roman" w:cs="Times New Roman"/>
                <w:spacing w:val="1"/>
                <w:sz w:val="24"/>
                <w:szCs w:val="24"/>
              </w:rPr>
              <w:t xml:space="preserve"> Практическое занятие 6. </w:t>
            </w:r>
            <w:r w:rsidRPr="00EF726C">
              <w:rPr>
                <w:rFonts w:ascii="Times New Roman" w:eastAsia="Times New Roman" w:hAnsi="Times New Roman" w:cs="Times New Roman"/>
                <w:sz w:val="24"/>
                <w:szCs w:val="24"/>
              </w:rPr>
              <w:t>Снятиеиустановкадатчиковиреле.</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3.2.01,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3.2.01,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24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3.</w:t>
            </w:r>
            <w:r w:rsidRPr="00EF726C">
              <w:rPr>
                <w:rFonts w:ascii="Times New Roman" w:eastAsia="Times New Roman" w:hAnsi="Times New Roman" w:cs="Times New Roman"/>
                <w:spacing w:val="-1"/>
                <w:sz w:val="24"/>
                <w:szCs w:val="24"/>
              </w:rPr>
              <w:t xml:space="preserve"> Практическое занятие 7. </w:t>
            </w:r>
            <w:r w:rsidRPr="00EF726C">
              <w:rPr>
                <w:rFonts w:ascii="Times New Roman" w:eastAsia="Times New Roman" w:hAnsi="Times New Roman" w:cs="Times New Roman"/>
                <w:sz w:val="24"/>
                <w:szCs w:val="24"/>
              </w:rPr>
              <w:t>Ремонтэлектрическихцепей.</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3.2.01,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3.2.01,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45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color w:val="FF0000"/>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4.</w:t>
            </w:r>
            <w:r w:rsidRPr="00EF726C">
              <w:rPr>
                <w:rFonts w:ascii="Times New Roman" w:eastAsia="Times New Roman" w:hAnsi="Times New Roman" w:cs="Times New Roman"/>
                <w:spacing w:val="1"/>
                <w:sz w:val="24"/>
                <w:szCs w:val="24"/>
              </w:rPr>
              <w:t xml:space="preserve"> Практическое занятие 8. </w:t>
            </w:r>
            <w:r w:rsidRPr="00EF726C">
              <w:rPr>
                <w:rFonts w:ascii="Times New Roman" w:eastAsia="Times New Roman" w:hAnsi="Times New Roman" w:cs="Times New Roman"/>
                <w:sz w:val="24"/>
                <w:szCs w:val="24"/>
              </w:rPr>
              <w:t>Выполнениеработпоремонтуприборовосвещения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3.2.01,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3.2.01,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tc>
      </w:tr>
      <w:tr w:rsidR="00EF726C" w:rsidRPr="00EF726C" w:rsidTr="00EF726C">
        <w:trPr>
          <w:trHeight w:val="234"/>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1.3</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Ремонт автомобильных трансмиссий</w:t>
            </w:r>
          </w:p>
        </w:tc>
        <w:tc>
          <w:tcPr>
            <w:tcW w:w="2377" w:type="pct"/>
            <w:gridSpan w:val="2"/>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22</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204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 Технология монтажа и замены узлов и механизмов автомобильных трансмиссий.</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27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Проведение технических измерений деталей узлов трансмиссий.</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221"/>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 xml:space="preserve">3. Технология ремонта механизмов, узлов и деталей автомобильных трансмиссий. </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39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 Технология ремонта автоматических коробок передач.</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487"/>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contextualSpacing/>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5. Регулировка и испытание автомобильных трансмиссий после ремонта</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28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615"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r>
      <w:tr w:rsidR="00EF726C" w:rsidRPr="00EF726C" w:rsidTr="00EF726C">
        <w:trPr>
          <w:trHeight w:val="21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 Практическое занятие 9. Снятиеиустановкадеталеймеханизмовтрансмиссий.</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264"/>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2. Практическое занятие 10. Дефектовдеталейтрансмиссий.</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09.05,Зо 09.05</w:t>
            </w:r>
          </w:p>
        </w:tc>
      </w:tr>
      <w:tr w:rsidR="00EF726C" w:rsidRPr="00EF726C" w:rsidTr="00EF726C">
        <w:trPr>
          <w:trHeight w:val="48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3. Практическое занятие 11.Выполнениеработпоремонтуузловтрансмиссии.</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66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jc w:val="both"/>
              <w:rPr>
                <w:rFonts w:ascii="Times New Roman" w:eastAsia="Calibri" w:hAnsi="Times New Roman" w:cs="Times New Roman"/>
              </w:rPr>
            </w:pPr>
            <w:r w:rsidRPr="00EF726C">
              <w:rPr>
                <w:rFonts w:ascii="Times New Roman" w:eastAsia="Calibri" w:hAnsi="Times New Roman" w:cs="Times New Roman"/>
              </w:rPr>
              <w:t>4.Практическое занятие 12. Ремонтприводасцепления. Выполнениеработпоремонтуузловавтоматическойтрансмиссии</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09.02,Зо 09.02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09.03,Зо 09.03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09.04,Зо 09.04</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09.05,Зо 09.05</w:t>
            </w:r>
          </w:p>
        </w:tc>
      </w:tr>
      <w:tr w:rsidR="00EF726C" w:rsidRPr="00EF726C" w:rsidTr="00EF726C">
        <w:trPr>
          <w:trHeight w:val="165"/>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1.4</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Ремонт ходовой части и механизмов управления автомобилей</w:t>
            </w:r>
          </w:p>
        </w:tc>
        <w:tc>
          <w:tcPr>
            <w:tcW w:w="2377" w:type="pct"/>
            <w:gridSpan w:val="2"/>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24</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148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b/>
                <w:sz w:val="24"/>
                <w:szCs w:val="24"/>
              </w:rPr>
            </w:pPr>
            <w:r w:rsidRPr="00EF726C">
              <w:rPr>
                <w:rFonts w:ascii="Times New Roman" w:eastAsia="Times New Roman" w:hAnsi="Times New Roman" w:cs="Times New Roman"/>
                <w:sz w:val="24"/>
                <w:szCs w:val="24"/>
              </w:rPr>
              <w:t>1. Технологии монтажаи заменыузловимеханизмовходовойчастиисистемуправленияавтомобилей</w:t>
            </w:r>
            <w:r w:rsidRPr="00EF726C">
              <w:rPr>
                <w:rFonts w:ascii="Times New Roman" w:eastAsia="Times New Roman" w:hAnsi="Times New Roman" w:cs="Times New Roman"/>
                <w:b/>
                <w:sz w:val="24"/>
                <w:szCs w:val="24"/>
              </w:rPr>
              <w:t>.</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3.4.01, Н 3.4.02,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3.4.01, З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228"/>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2. Проведениетехническихизмеренийсоответствующиминструментомиприборами.</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3.4.01, Н 3.4.02,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3.4.01, З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24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val="en-US"/>
              </w:rPr>
            </w:pPr>
            <w:r w:rsidRPr="00EF726C">
              <w:rPr>
                <w:rFonts w:ascii="Times New Roman" w:eastAsia="Times New Roman" w:hAnsi="Times New Roman" w:cs="Times New Roman"/>
                <w:sz w:val="24"/>
                <w:szCs w:val="24"/>
              </w:rPr>
              <w:t xml:space="preserve">3. Технологияремонтаузловимеханизмовходовойчастии системуправленияавтомобилей. </w:t>
            </w:r>
            <w:r w:rsidRPr="00EF726C">
              <w:rPr>
                <w:rFonts w:ascii="Times New Roman" w:eastAsia="Times New Roman" w:hAnsi="Times New Roman" w:cs="Times New Roman"/>
                <w:sz w:val="24"/>
                <w:szCs w:val="24"/>
                <w:lang w:val="en-US"/>
              </w:rPr>
              <w:t>Технологияремонтаавтомобильныхколесишин.</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3.4.01, Н 3.4.02,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3.4.01, З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592"/>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4. Регулировка, испытаниеузловимеханизмовходовойчастиисистемуправленияавто</w:t>
            </w:r>
            <w:r w:rsidRPr="00EF726C">
              <w:rPr>
                <w:rFonts w:ascii="Times New Roman" w:eastAsia="Times New Roman" w:hAnsi="Times New Roman" w:cs="Times New Roman"/>
                <w:sz w:val="24"/>
                <w:szCs w:val="24"/>
              </w:rPr>
              <w:lastRenderedPageBreak/>
              <w:t>мобилей</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lastRenderedPageBreak/>
              <w:t>Н 3.4.01, Н 3.4.02,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lastRenderedPageBreak/>
              <w:t>З 3.4.01, З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181"/>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spacing w:after="0" w:line="240" w:lineRule="auto"/>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В том числе практических занятий и лабораторных работ</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b/>
                <w:i/>
                <w:lang w:eastAsia="ru-RU"/>
              </w:rPr>
            </w:pPr>
            <w:r w:rsidRPr="00EF726C">
              <w:rPr>
                <w:rFonts w:ascii="Times New Roman" w:eastAsia="Times New Roman" w:hAnsi="Times New Roman" w:cs="Times New Roman"/>
                <w:b/>
                <w:i/>
                <w:lang w:eastAsia="ru-RU"/>
              </w:rPr>
              <w:t>8</w:t>
            </w:r>
          </w:p>
        </w:tc>
        <w:tc>
          <w:tcPr>
            <w:tcW w:w="615" w:type="pc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c>
          <w:tcPr>
            <w:tcW w:w="709" w:type="pct"/>
            <w:vAlign w:val="center"/>
          </w:tcPr>
          <w:p w:rsidR="00EF726C" w:rsidRPr="00EF726C" w:rsidRDefault="00EF726C" w:rsidP="00EF726C">
            <w:pPr>
              <w:suppressAutoHyphens/>
              <w:spacing w:after="0" w:line="240" w:lineRule="auto"/>
              <w:jc w:val="center"/>
              <w:rPr>
                <w:rFonts w:ascii="Times New Roman" w:eastAsia="Times New Roman" w:hAnsi="Times New Roman" w:cs="Times New Roman"/>
                <w:b/>
                <w:i/>
                <w:lang w:eastAsia="ru-RU"/>
              </w:rPr>
            </w:pPr>
          </w:p>
        </w:tc>
      </w:tr>
      <w:tr w:rsidR="00EF726C" w:rsidRPr="00EF726C" w:rsidTr="00EF726C">
        <w:trPr>
          <w:trHeight w:val="27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 Практическое занятие 13. Разборкаи сборкарулевогопривода.</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3.4.01, Н 3.4.02,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3.4.01, З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25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2. Практическое занятие 14. Разборкаисборкарулевогомеханизма.</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3.4.01, Н 3.4.02,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3.4.01, З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480"/>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3. Практическое занятие 15. Выполнениеработпоремонтутормознойсистемы.</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3.4.01, Н 3.4.02,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3.4.01, З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52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4. Практическое занятие 16. Ремонтприводатормознойсистемы. Ремонтузловпневматическойтормознойсистемы.</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3.4.01, Н 3.4.02,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3.4.01, У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З 3.4.01, З 3.4.02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01.03, Зо 01.03</w:t>
            </w:r>
          </w:p>
        </w:tc>
      </w:tr>
      <w:tr w:rsidR="00EF726C" w:rsidRPr="00EF726C" w:rsidTr="00EF726C">
        <w:trPr>
          <w:trHeight w:val="249"/>
        </w:trPr>
        <w:tc>
          <w:tcPr>
            <w:tcW w:w="780" w:type="pct"/>
            <w:vMerge w:val="restart"/>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Тема 1.5</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Ремонт и окраска автомобильных кузовов</w:t>
            </w:r>
          </w:p>
        </w:tc>
        <w:tc>
          <w:tcPr>
            <w:tcW w:w="2377" w:type="pct"/>
            <w:gridSpan w:val="2"/>
          </w:tcPr>
          <w:p w:rsidR="00EF726C" w:rsidRPr="00EF726C" w:rsidRDefault="00EF726C" w:rsidP="00EF726C">
            <w:pPr>
              <w:spacing w:after="0" w:line="240" w:lineRule="auto"/>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Содержание учебного материала:</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i/>
                <w:lang w:eastAsia="ru-RU"/>
              </w:rPr>
            </w:pPr>
            <w:r w:rsidRPr="00EF726C">
              <w:rPr>
                <w:rFonts w:ascii="Times New Roman" w:eastAsia="Times New Roman" w:hAnsi="Times New Roman" w:cs="Times New Roman"/>
                <w:i/>
                <w:lang w:eastAsia="ru-RU"/>
              </w:rPr>
              <w:t>16</w:t>
            </w: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r>
      <w:tr w:rsidR="00EF726C" w:rsidRPr="00EF726C" w:rsidTr="00EF726C">
        <w:trPr>
          <w:trHeight w:val="181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1.Технологиямонтажаизаменыэлементовкузова, кабины,платформы.</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375"/>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lang w:val="en-US"/>
              </w:rPr>
            </w:pPr>
            <w:r w:rsidRPr="00EF726C">
              <w:rPr>
                <w:rFonts w:ascii="Times New Roman" w:eastAsia="Times New Roman" w:hAnsi="Times New Roman" w:cs="Times New Roman"/>
                <w:sz w:val="24"/>
                <w:szCs w:val="24"/>
              </w:rPr>
              <w:t xml:space="preserve">2. Проведениетехническихизмеренийсприменениемсоответствующегоинструментаиоборудования. </w:t>
            </w:r>
            <w:r w:rsidRPr="00EF726C">
              <w:rPr>
                <w:rFonts w:ascii="Times New Roman" w:eastAsia="Times New Roman" w:hAnsi="Times New Roman" w:cs="Times New Roman"/>
                <w:sz w:val="24"/>
                <w:szCs w:val="24"/>
                <w:lang w:val="en-US"/>
              </w:rPr>
              <w:t>Восстановлениедеталей,узловикузоваавтомобиля.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369"/>
        </w:trPr>
        <w:tc>
          <w:tcPr>
            <w:tcW w:w="780" w:type="pct"/>
            <w:vMerge/>
          </w:tcPr>
          <w:p w:rsidR="00EF726C" w:rsidRPr="00EF726C" w:rsidRDefault="00EF726C" w:rsidP="00EF726C">
            <w:pPr>
              <w:spacing w:after="0" w:line="240" w:lineRule="auto"/>
              <w:jc w:val="center"/>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3. Окраскакузоваидеталейкузоваавтомобиля.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52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4.Регулировкаи контролькачестваремонтакузовови кабин.</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219"/>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615"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r>
      <w:tr w:rsidR="00EF726C" w:rsidRPr="00EF726C" w:rsidTr="00EF726C">
        <w:trPr>
          <w:trHeight w:val="52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914FAE">
            <w:pPr>
              <w:widowControl w:val="0"/>
              <w:numPr>
                <w:ilvl w:val="0"/>
                <w:numId w:val="19"/>
              </w:numPr>
              <w:tabs>
                <w:tab w:val="left" w:pos="416"/>
              </w:tabs>
              <w:autoSpaceDE w:val="0"/>
              <w:autoSpaceDN w:val="0"/>
              <w:spacing w:before="120" w:after="0" w:line="240" w:lineRule="auto"/>
              <w:ind w:left="71"/>
              <w:jc w:val="both"/>
              <w:rPr>
                <w:rFonts w:ascii="Times New Roman" w:eastAsia="Times New Roman" w:hAnsi="Times New Roman" w:cs="Times New Roman"/>
                <w:sz w:val="24"/>
                <w:szCs w:val="24"/>
              </w:rPr>
            </w:pPr>
            <w:r w:rsidRPr="00EF726C">
              <w:rPr>
                <w:rFonts w:ascii="Times New Roman" w:eastAsia="Times New Roman" w:hAnsi="Times New Roman" w:cs="Times New Roman"/>
                <w:spacing w:val="-2"/>
                <w:sz w:val="24"/>
                <w:szCs w:val="24"/>
              </w:rPr>
              <w:t xml:space="preserve">Практическое занятие 17. </w:t>
            </w:r>
            <w:r w:rsidRPr="00EF726C">
              <w:rPr>
                <w:rFonts w:ascii="Times New Roman" w:eastAsia="Times New Roman" w:hAnsi="Times New Roman" w:cs="Times New Roman"/>
                <w:sz w:val="24"/>
                <w:szCs w:val="24"/>
              </w:rPr>
              <w:t>Измерениезазоровэлементовкузова.</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285"/>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914FAE">
            <w:pPr>
              <w:widowControl w:val="0"/>
              <w:numPr>
                <w:ilvl w:val="0"/>
                <w:numId w:val="19"/>
              </w:numPr>
              <w:tabs>
                <w:tab w:val="left" w:pos="416"/>
              </w:tabs>
              <w:autoSpaceDE w:val="0"/>
              <w:autoSpaceDN w:val="0"/>
              <w:spacing w:before="120" w:after="0" w:line="240" w:lineRule="auto"/>
              <w:ind w:left="71"/>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Практическое занятие 18. Подборцветалакокрасочногопокрытия.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293"/>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tabs>
                <w:tab w:val="left" w:pos="416"/>
              </w:tabs>
              <w:autoSpaceDE w:val="0"/>
              <w:autoSpaceDN w:val="0"/>
              <w:spacing w:after="0" w:line="240" w:lineRule="auto"/>
              <w:ind w:left="71"/>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3.</w:t>
            </w:r>
            <w:r w:rsidRPr="00EF726C">
              <w:rPr>
                <w:rFonts w:ascii="Times New Roman" w:eastAsia="Times New Roman" w:hAnsi="Times New Roman" w:cs="Times New Roman"/>
                <w:spacing w:val="-1"/>
                <w:sz w:val="24"/>
                <w:szCs w:val="24"/>
              </w:rPr>
              <w:t xml:space="preserve"> Практическое занятие 19. </w:t>
            </w:r>
            <w:r w:rsidRPr="00EF726C">
              <w:rPr>
                <w:rFonts w:ascii="Times New Roman" w:eastAsia="Times New Roman" w:hAnsi="Times New Roman" w:cs="Times New Roman"/>
                <w:sz w:val="24"/>
                <w:szCs w:val="24"/>
              </w:rPr>
              <w:t>Выполнениеработпоокраскеэлементов кузоваавтомобиля.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480"/>
        </w:trPr>
        <w:tc>
          <w:tcPr>
            <w:tcW w:w="780" w:type="pct"/>
            <w:vMerge/>
          </w:tcPr>
          <w:p w:rsidR="00EF726C" w:rsidRPr="00EF726C" w:rsidRDefault="00EF726C" w:rsidP="00EF726C">
            <w:pPr>
              <w:spacing w:after="0" w:line="240" w:lineRule="auto"/>
              <w:rPr>
                <w:rFonts w:ascii="Times New Roman" w:eastAsia="Times New Roman" w:hAnsi="Times New Roman" w:cs="Times New Roman"/>
                <w:b/>
                <w:bCs/>
                <w:lang w:eastAsia="ru-RU"/>
              </w:rPr>
            </w:pPr>
          </w:p>
        </w:tc>
        <w:tc>
          <w:tcPr>
            <w:tcW w:w="2377" w:type="pct"/>
            <w:gridSpan w:val="2"/>
          </w:tcPr>
          <w:p w:rsidR="00EF726C" w:rsidRPr="00EF726C" w:rsidRDefault="00EF726C" w:rsidP="00EF726C">
            <w:pPr>
              <w:widowControl w:val="0"/>
              <w:tabs>
                <w:tab w:val="left" w:pos="416"/>
              </w:tabs>
              <w:autoSpaceDE w:val="0"/>
              <w:autoSpaceDN w:val="0"/>
              <w:spacing w:after="0" w:line="240" w:lineRule="auto"/>
              <w:ind w:left="71"/>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4.</w:t>
            </w:r>
            <w:r w:rsidRPr="00EF726C">
              <w:rPr>
                <w:rFonts w:ascii="Times New Roman" w:eastAsia="Times New Roman" w:hAnsi="Times New Roman" w:cs="Times New Roman"/>
                <w:spacing w:val="-2"/>
                <w:sz w:val="24"/>
                <w:szCs w:val="24"/>
              </w:rPr>
              <w:t xml:space="preserve"> Практическое занятие 20. </w:t>
            </w:r>
            <w:r w:rsidRPr="00EF726C">
              <w:rPr>
                <w:rFonts w:ascii="Times New Roman" w:eastAsia="Times New Roman" w:hAnsi="Times New Roman" w:cs="Times New Roman"/>
                <w:sz w:val="24"/>
                <w:szCs w:val="24"/>
              </w:rPr>
              <w:t>Проверкакачестваремонтаэлементовкузоваавтомобиля.</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02.02, Зо 02.02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02.04, Зо 02.04</w:t>
            </w:r>
          </w:p>
        </w:tc>
      </w:tr>
      <w:tr w:rsidR="00EF726C" w:rsidRPr="00EF726C" w:rsidTr="00EF726C">
        <w:trPr>
          <w:trHeight w:val="480"/>
        </w:trPr>
        <w:tc>
          <w:tcPr>
            <w:tcW w:w="3157" w:type="pct"/>
            <w:gridSpan w:val="3"/>
          </w:tcPr>
          <w:p w:rsidR="00EF726C" w:rsidRPr="00EF726C" w:rsidRDefault="00EF726C" w:rsidP="00EF726C">
            <w:pPr>
              <w:spacing w:after="0" w:line="240" w:lineRule="auto"/>
              <w:contextualSpacing/>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Примерная тематика самостоятельной учебной работы при изучении раздела 1.</w:t>
            </w:r>
          </w:p>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1.Подготовить презентацию о современных средствах измерения</w:t>
            </w:r>
          </w:p>
          <w:p w:rsidR="00EF726C" w:rsidRPr="00EF726C" w:rsidRDefault="00EF726C" w:rsidP="00EF726C">
            <w:pPr>
              <w:spacing w:after="0" w:line="240" w:lineRule="auto"/>
              <w:contextualSpacing/>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Подготовить презентацию по теме: шабрение</w:t>
            </w:r>
          </w:p>
        </w:tc>
        <w:tc>
          <w:tcPr>
            <w:tcW w:w="519" w:type="pct"/>
          </w:tcPr>
          <w:p w:rsidR="00EF726C" w:rsidRPr="00EF726C" w:rsidRDefault="00EF726C" w:rsidP="00EF726C">
            <w:pPr>
              <w:suppressAutoHyphens/>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4</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04</w:t>
            </w:r>
          </w:p>
          <w:p w:rsidR="00EF726C" w:rsidRPr="00EF726C" w:rsidRDefault="00EF726C" w:rsidP="00EF726C">
            <w:pPr>
              <w:spacing w:after="0" w:line="240" w:lineRule="auto"/>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Н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З 3.3.01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04.01,Зо 04.01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tc>
      </w:tr>
      <w:tr w:rsidR="00EF726C" w:rsidRPr="00EF726C" w:rsidTr="00EF726C">
        <w:trPr>
          <w:trHeight w:val="240"/>
        </w:trPr>
        <w:tc>
          <w:tcPr>
            <w:tcW w:w="3157" w:type="pct"/>
            <w:gridSpan w:val="3"/>
          </w:tcPr>
          <w:p w:rsidR="00EF726C" w:rsidRPr="00EF726C" w:rsidRDefault="00EF726C" w:rsidP="00EF726C">
            <w:pPr>
              <w:tabs>
                <w:tab w:val="left" w:pos="388"/>
              </w:tabs>
              <w:spacing w:after="0" w:line="240" w:lineRule="auto"/>
              <w:jc w:val="both"/>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Примерная тематика самостоятельной учебной работы при изучении раздела 2.</w:t>
            </w:r>
          </w:p>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1. Разборка, дефектовка и сборка узлов кривошипно-шатунного механизма</w:t>
            </w:r>
          </w:p>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2. Выполнение работ по ремонту основных узлов электрооборудования.</w:t>
            </w:r>
          </w:p>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3.Снятие и установка деталей механизмов трансмиссий</w:t>
            </w:r>
          </w:p>
          <w:p w:rsidR="00EF726C" w:rsidRPr="00EF726C" w:rsidRDefault="00EF726C" w:rsidP="00EF726C">
            <w:pPr>
              <w:tabs>
                <w:tab w:val="left" w:pos="388"/>
              </w:tabs>
              <w:spacing w:after="0" w:line="240" w:lineRule="auto"/>
              <w:jc w:val="both"/>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4. Измерение зазоров элементов кузова.</w:t>
            </w:r>
          </w:p>
        </w:tc>
        <w:tc>
          <w:tcPr>
            <w:tcW w:w="519" w:type="pct"/>
          </w:tcPr>
          <w:p w:rsidR="00EF726C" w:rsidRPr="00EF726C" w:rsidRDefault="00EF726C" w:rsidP="00EF726C">
            <w:pPr>
              <w:spacing w:after="0" w:line="240" w:lineRule="auto"/>
              <w:ind w:left="2"/>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8</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08</w:t>
            </w:r>
          </w:p>
          <w:p w:rsidR="00EF726C" w:rsidRPr="00EF726C" w:rsidRDefault="00EF726C" w:rsidP="00EF726C">
            <w:pPr>
              <w:spacing w:after="0" w:line="240" w:lineRule="auto"/>
              <w:rPr>
                <w:rFonts w:ascii="Times New Roman" w:eastAsia="Times New Roman" w:hAnsi="Times New Roman" w:cs="Times New Roman"/>
                <w:b/>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3.2.01,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 3.2.01,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З 3.2.01, </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Н 3.5.01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У3.5.01,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З 3.5.01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Уо 02.01, Зо 02.01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Уо 02.02, Зо 02.02</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Уо 02.03, Зо 02.03</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sz w:val="20"/>
                <w:szCs w:val="20"/>
                <w:lang w:eastAsia="ru-RU"/>
              </w:rPr>
              <w:t>Уо 02.04, Зо 02.04</w:t>
            </w:r>
            <w:r w:rsidRPr="00EF726C">
              <w:rPr>
                <w:rFonts w:ascii="Times New Roman" w:eastAsia="Times New Roman" w:hAnsi="Times New Roman" w:cs="Times New Roman"/>
                <w:lang w:eastAsia="ru-RU"/>
              </w:rPr>
              <w:t>Уо 08.01,Зо 08.01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08.03,Зо 08.03</w:t>
            </w:r>
          </w:p>
          <w:p w:rsidR="00EF726C" w:rsidRPr="00EF726C" w:rsidRDefault="00EF726C" w:rsidP="00EF726C">
            <w:pPr>
              <w:spacing w:after="0" w:line="240" w:lineRule="auto"/>
              <w:rPr>
                <w:rFonts w:ascii="Times New Roman" w:eastAsia="Times New Roman" w:hAnsi="Times New Roman" w:cs="Times New Roman"/>
                <w:lang w:eastAsia="ru-RU"/>
              </w:rPr>
            </w:pPr>
          </w:p>
        </w:tc>
      </w:tr>
      <w:tr w:rsidR="00EF726C" w:rsidRPr="00EF726C" w:rsidTr="00EF726C">
        <w:trPr>
          <w:trHeight w:val="413"/>
        </w:trPr>
        <w:tc>
          <w:tcPr>
            <w:tcW w:w="3157" w:type="pct"/>
            <w:gridSpan w:val="3"/>
          </w:tcPr>
          <w:p w:rsidR="00EF726C" w:rsidRPr="00EF726C" w:rsidRDefault="00EF726C" w:rsidP="00EF726C">
            <w:pPr>
              <w:tabs>
                <w:tab w:val="left" w:pos="388"/>
              </w:tab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Учебная практика раздела 1</w:t>
            </w:r>
          </w:p>
          <w:p w:rsidR="00EF726C" w:rsidRPr="00EF726C" w:rsidRDefault="00EF726C" w:rsidP="00EF726C">
            <w:pPr>
              <w:tabs>
                <w:tab w:val="left" w:pos="388"/>
              </w:tabs>
              <w:spacing w:after="0" w:line="240" w:lineRule="auto"/>
              <w:jc w:val="both"/>
              <w:rPr>
                <w:rFonts w:ascii="Times New Roman" w:eastAsia="Times New Roman" w:hAnsi="Times New Roman" w:cs="Times New Roman"/>
                <w:b/>
                <w:lang w:eastAsia="ru-RU"/>
              </w:rPr>
            </w:pPr>
            <w:r w:rsidRPr="00EF726C">
              <w:rPr>
                <w:rFonts w:ascii="Times New Roman" w:eastAsia="Times New Roman" w:hAnsi="Times New Roman" w:cs="Times New Roman"/>
                <w:b/>
                <w:bCs/>
                <w:lang w:eastAsia="ru-RU"/>
              </w:rPr>
              <w:t>Виды работ</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i/>
                <w:lang w:eastAsia="ru-RU"/>
              </w:rPr>
            </w:pPr>
          </w:p>
        </w:tc>
        <w:tc>
          <w:tcPr>
            <w:tcW w:w="615" w:type="pct"/>
          </w:tcPr>
          <w:p w:rsidR="00EF726C" w:rsidRPr="00EF726C" w:rsidRDefault="00EF726C" w:rsidP="00EF726C">
            <w:pPr>
              <w:spacing w:after="0" w:line="240" w:lineRule="auto"/>
              <w:jc w:val="center"/>
              <w:rPr>
                <w:rFonts w:ascii="Times New Roman" w:eastAsia="Times New Roman" w:hAnsi="Times New Roman" w:cs="Times New Roma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lang w:eastAsia="ru-RU"/>
              </w:rPr>
            </w:pPr>
          </w:p>
        </w:tc>
      </w:tr>
      <w:tr w:rsidR="00EF726C" w:rsidRPr="00EF726C" w:rsidTr="00EF726C">
        <w:trPr>
          <w:trHeight w:val="360"/>
        </w:trPr>
        <w:tc>
          <w:tcPr>
            <w:tcW w:w="3157" w:type="pct"/>
            <w:gridSpan w:val="3"/>
          </w:tcPr>
          <w:p w:rsidR="00EF726C" w:rsidRPr="00EF726C" w:rsidRDefault="00EF726C" w:rsidP="00EF726C">
            <w:pPr>
              <w:tabs>
                <w:tab w:val="left" w:pos="388"/>
              </w:tab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Производственная практика раздела 1</w:t>
            </w:r>
          </w:p>
          <w:p w:rsidR="00EF726C" w:rsidRPr="00EF726C" w:rsidRDefault="00EF726C" w:rsidP="00EF726C">
            <w:pPr>
              <w:tabs>
                <w:tab w:val="left" w:pos="388"/>
              </w:tab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Виды работ </w:t>
            </w:r>
          </w:p>
        </w:tc>
        <w:tc>
          <w:tcPr>
            <w:tcW w:w="519" w:type="pct"/>
          </w:tcPr>
          <w:p w:rsidR="00EF726C" w:rsidRPr="00EF726C" w:rsidRDefault="00EF726C" w:rsidP="00EF726C">
            <w:pPr>
              <w:spacing w:after="0" w:line="240" w:lineRule="auto"/>
              <w:ind w:left="2"/>
              <w:jc w:val="center"/>
              <w:rPr>
                <w:rFonts w:ascii="Times New Roman" w:eastAsia="Times New Roman" w:hAnsi="Times New Roman" w:cs="Times New Roman"/>
                <w:lang w:eastAsia="ru-RU"/>
              </w:rPr>
            </w:pPr>
          </w:p>
        </w:tc>
        <w:tc>
          <w:tcPr>
            <w:tcW w:w="615"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c>
          <w:tcPr>
            <w:tcW w:w="709" w:type="pct"/>
          </w:tcPr>
          <w:p w:rsidR="00EF726C" w:rsidRPr="00EF726C" w:rsidRDefault="00EF726C" w:rsidP="00EF726C">
            <w:pPr>
              <w:suppressAutoHyphens/>
              <w:spacing w:after="0" w:line="240" w:lineRule="auto"/>
              <w:rPr>
                <w:rFonts w:ascii="Times New Roman" w:eastAsia="Times New Roman" w:hAnsi="Times New Roman" w:cs="Times New Roman"/>
                <w:b/>
                <w:i/>
                <w:lang w:eastAsia="ru-RU"/>
              </w:rPr>
            </w:pPr>
          </w:p>
        </w:tc>
      </w:tr>
      <w:tr w:rsidR="00EF726C" w:rsidRPr="00EF726C" w:rsidTr="00EF726C">
        <w:tc>
          <w:tcPr>
            <w:tcW w:w="3157" w:type="pct"/>
            <w:gridSpan w:val="3"/>
          </w:tcPr>
          <w:p w:rsidR="00EF726C" w:rsidRPr="00EF726C" w:rsidRDefault="00EF726C" w:rsidP="00EF726C">
            <w:pPr>
              <w:suppressAutoHyphen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Учебная практика </w:t>
            </w:r>
          </w:p>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Виды работ </w:t>
            </w:r>
          </w:p>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lang w:eastAsia="ru-RU"/>
              </w:rPr>
              <w:t>1.</w:t>
            </w:r>
            <w:r w:rsidRPr="00EF726C">
              <w:rPr>
                <w:rFonts w:ascii="Times New Roman" w:eastAsia="Times New Roman" w:hAnsi="Times New Roman" w:cs="Times New Roman"/>
                <w:sz w:val="24"/>
                <w:szCs w:val="24"/>
              </w:rPr>
              <w:t xml:space="preserve"> Выполнениеметрологическойповерки средств измерения.</w:t>
            </w:r>
          </w:p>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lang w:eastAsia="ru-RU"/>
              </w:rPr>
              <w:t>2.</w:t>
            </w:r>
            <w:r w:rsidRPr="00EF726C">
              <w:rPr>
                <w:rFonts w:ascii="Times New Roman" w:eastAsia="Times New Roman" w:hAnsi="Times New Roman" w:cs="Times New Roman"/>
                <w:sz w:val="24"/>
                <w:szCs w:val="24"/>
              </w:rPr>
              <w:t xml:space="preserve"> </w:t>
            </w:r>
            <w:r w:rsidRPr="00EF726C">
              <w:rPr>
                <w:rFonts w:ascii="Times New Roman" w:eastAsia="Times New Roman" w:hAnsi="Times New Roman" w:cs="Times New Roman"/>
                <w:sz w:val="24"/>
                <w:szCs w:val="24"/>
              </w:rPr>
              <w:lastRenderedPageBreak/>
              <w:t>Выборииспользованиеоборудования,приспособленийиинструментадляслесарныхработ.Снятиеиустановка;разборка исборка;ремонтмеханизмов,узловисистемдвигателя.</w:t>
            </w:r>
          </w:p>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lang w:eastAsia="ru-RU"/>
              </w:rPr>
              <w:t>3.</w:t>
            </w:r>
            <w:r w:rsidRPr="00EF726C">
              <w:rPr>
                <w:rFonts w:ascii="Times New Roman" w:eastAsia="Times New Roman" w:hAnsi="Times New Roman" w:cs="Times New Roman"/>
                <w:sz w:val="24"/>
                <w:szCs w:val="24"/>
              </w:rPr>
              <w:t xml:space="preserve"> Снятие и установка; разборка и сборка; ремонт узлов трансмиссии.Ремонтэлектрооборудованияиэлектронныхсистем.</w:t>
            </w:r>
          </w:p>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lang w:eastAsia="ru-RU"/>
              </w:rPr>
              <w:t>4.</w:t>
            </w:r>
            <w:r w:rsidRPr="00EF726C">
              <w:rPr>
                <w:rFonts w:ascii="Times New Roman" w:eastAsia="Times New Roman" w:hAnsi="Times New Roman" w:cs="Times New Roman"/>
                <w:sz w:val="24"/>
                <w:szCs w:val="24"/>
              </w:rPr>
              <w:t xml:space="preserve"> Ремонтходовойчастиимеханизмовуправления.</w:t>
            </w:r>
          </w:p>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lang w:eastAsia="ru-RU"/>
              </w:rPr>
              <w:t>5.</w:t>
            </w:r>
            <w:r w:rsidRPr="00EF726C">
              <w:rPr>
                <w:rFonts w:ascii="Times New Roman" w:eastAsia="Times New Roman" w:hAnsi="Times New Roman" w:cs="Times New Roman"/>
                <w:sz w:val="24"/>
                <w:szCs w:val="24"/>
              </w:rPr>
              <w:t xml:space="preserve"> Регулировкаипроверкаработысистем, агрегатовимеханизмовавтомобилейвсоответствиистехнологическойдокументацией.</w:t>
            </w:r>
          </w:p>
          <w:p w:rsidR="00EF726C" w:rsidRPr="00EF726C" w:rsidRDefault="00EF726C" w:rsidP="00EF726C">
            <w:pPr>
              <w:spacing w:after="0" w:line="240" w:lineRule="auto"/>
              <w:rPr>
                <w:rFonts w:ascii="Times New Roman" w:eastAsia="Times New Roman" w:hAnsi="Times New Roman" w:cs="Times New Roman"/>
                <w:highlight w:val="green"/>
                <w:lang w:eastAsia="ru-RU"/>
              </w:rPr>
            </w:pPr>
            <w:r w:rsidRPr="00EF726C">
              <w:rPr>
                <w:rFonts w:ascii="Times New Roman" w:eastAsia="Times New Roman" w:hAnsi="Times New Roman" w:cs="Times New Roman"/>
                <w:lang w:eastAsia="ru-RU"/>
              </w:rPr>
              <w:t>6.</w:t>
            </w:r>
            <w:r w:rsidRPr="00EF726C">
              <w:rPr>
                <w:rFonts w:ascii="Times New Roman" w:eastAsia="Times New Roman" w:hAnsi="Times New Roman" w:cs="Times New Roman"/>
                <w:sz w:val="24"/>
                <w:szCs w:val="24"/>
              </w:rPr>
              <w:t xml:space="preserve"> Ремонт,окраскакузоваиегодеталей.</w:t>
            </w:r>
          </w:p>
        </w:tc>
        <w:tc>
          <w:tcPr>
            <w:tcW w:w="519"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lastRenderedPageBreak/>
              <w:t>36</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 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 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 ОК 02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lastRenderedPageBreak/>
              <w:t>ОК 03, ОК 04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 ОК 06</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 ОК 08</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lastRenderedPageBreak/>
              <w:t xml:space="preserve">Н 3.1.01, Н 3.2.01,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 xml:space="preserve">Н 3.3.01, </w:t>
            </w:r>
            <w:r w:rsidRPr="00EF726C">
              <w:rPr>
                <w:rFonts w:ascii="Times New Roman" w:eastAsia="Times New Roman" w:hAnsi="Times New Roman" w:cs="Times New Roman"/>
                <w:sz w:val="20"/>
                <w:szCs w:val="20"/>
                <w:lang w:eastAsia="ru-RU"/>
              </w:rPr>
              <w:t>Н 3.4.01,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3.4.02, </w:t>
            </w:r>
            <w:r w:rsidRPr="00EF726C">
              <w:rPr>
                <w:rFonts w:ascii="Times New Roman" w:eastAsia="Times New Roman" w:hAnsi="Times New Roman" w:cs="Times New Roman"/>
                <w:lang w:eastAsia="ru-RU"/>
              </w:rPr>
              <w:t>Н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lastRenderedPageBreak/>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 Зо 05.01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 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 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tc>
      </w:tr>
      <w:tr w:rsidR="00EF726C" w:rsidRPr="00EF726C" w:rsidTr="00EF726C">
        <w:trPr>
          <w:trHeight w:val="560"/>
        </w:trPr>
        <w:tc>
          <w:tcPr>
            <w:tcW w:w="3157" w:type="pct"/>
            <w:gridSpan w:val="3"/>
          </w:tcPr>
          <w:p w:rsidR="00EF726C" w:rsidRPr="00EF726C" w:rsidRDefault="00EF726C" w:rsidP="00EF726C">
            <w:pPr>
              <w:suppressAutoHyphens/>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lastRenderedPageBreak/>
              <w:t xml:space="preserve">Производственная практика </w:t>
            </w:r>
          </w:p>
          <w:p w:rsidR="00EF726C" w:rsidRPr="00EF726C" w:rsidRDefault="00EF726C" w:rsidP="00EF726C">
            <w:pPr>
              <w:spacing w:after="0" w:line="240" w:lineRule="auto"/>
              <w:jc w:val="both"/>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 xml:space="preserve">Виды работ </w:t>
            </w:r>
          </w:p>
          <w:p w:rsidR="00EF726C" w:rsidRPr="00EF726C" w:rsidRDefault="00EF726C" w:rsidP="00914FAE">
            <w:pPr>
              <w:numPr>
                <w:ilvl w:val="0"/>
                <w:numId w:val="20"/>
              </w:numPr>
              <w:tabs>
                <w:tab w:val="left" w:pos="376"/>
              </w:tabs>
              <w:spacing w:before="120" w:after="0" w:line="240" w:lineRule="auto"/>
              <w:ind w:left="142"/>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sz w:val="24"/>
                <w:szCs w:val="24"/>
                <w:lang w:eastAsia="ru-RU"/>
              </w:rPr>
              <w:t>Охрана труда.</w:t>
            </w:r>
          </w:p>
          <w:p w:rsidR="00EF726C" w:rsidRPr="00EF726C" w:rsidRDefault="00EF726C" w:rsidP="00EF726C">
            <w:pPr>
              <w:widowControl w:val="0"/>
              <w:tabs>
                <w:tab w:val="left" w:pos="376"/>
              </w:tabs>
              <w:autoSpaceDE w:val="0"/>
              <w:autoSpaceDN w:val="0"/>
              <w:spacing w:after="0" w:line="240" w:lineRule="auto"/>
              <w:ind w:left="142"/>
              <w:jc w:val="both"/>
              <w:rPr>
                <w:rFonts w:ascii="Times New Roman" w:eastAsia="Times New Roman" w:hAnsi="Times New Roman" w:cs="Times New Roman"/>
                <w:sz w:val="24"/>
                <w:szCs w:val="24"/>
              </w:rPr>
            </w:pPr>
            <w:r w:rsidRPr="00EF726C">
              <w:rPr>
                <w:rFonts w:ascii="Times New Roman" w:eastAsia="Times New Roman" w:hAnsi="Times New Roman" w:cs="Times New Roman"/>
                <w:color w:val="000000"/>
                <w:sz w:val="24"/>
                <w:szCs w:val="24"/>
                <w:shd w:val="clear" w:color="auto" w:fill="F5F5F5"/>
                <w:lang w:eastAsia="ru-RU"/>
              </w:rPr>
              <w:t>2.</w:t>
            </w:r>
            <w:r w:rsidRPr="00EF726C">
              <w:rPr>
                <w:rFonts w:ascii="Times New Roman" w:eastAsia="Times New Roman" w:hAnsi="Times New Roman" w:cs="Times New Roman"/>
                <w:sz w:val="24"/>
                <w:szCs w:val="24"/>
              </w:rPr>
              <w:t xml:space="preserve"> Составлениезаявокназапасныечастииматериалы.</w:t>
            </w:r>
          </w:p>
          <w:p w:rsidR="00EF726C" w:rsidRPr="00EF726C" w:rsidRDefault="00EF726C" w:rsidP="00EF726C">
            <w:pPr>
              <w:widowControl w:val="0"/>
              <w:tabs>
                <w:tab w:val="left" w:pos="376"/>
              </w:tabs>
              <w:autoSpaceDE w:val="0"/>
              <w:autoSpaceDN w:val="0"/>
              <w:spacing w:after="0" w:line="240" w:lineRule="auto"/>
              <w:ind w:left="142"/>
              <w:jc w:val="both"/>
              <w:rPr>
                <w:rFonts w:ascii="Times New Roman" w:eastAsia="Times New Roman" w:hAnsi="Times New Roman" w:cs="Times New Roman"/>
                <w:sz w:val="24"/>
                <w:szCs w:val="24"/>
              </w:rPr>
            </w:pPr>
            <w:r w:rsidRPr="00EF726C">
              <w:rPr>
                <w:rFonts w:ascii="Times New Roman" w:eastAsia="Times New Roman" w:hAnsi="Times New Roman" w:cs="Times New Roman"/>
                <w:spacing w:val="-57"/>
                <w:sz w:val="24"/>
                <w:szCs w:val="24"/>
              </w:rPr>
              <w:t xml:space="preserve"> 3… </w:t>
            </w:r>
            <w:r w:rsidRPr="00EF726C">
              <w:rPr>
                <w:rFonts w:ascii="Times New Roman" w:eastAsia="Times New Roman" w:hAnsi="Times New Roman" w:cs="Times New Roman"/>
                <w:sz w:val="24"/>
                <w:szCs w:val="24"/>
              </w:rPr>
              <w:t>Ремонтдеталейслесарнымиметодами.</w:t>
            </w:r>
          </w:p>
          <w:p w:rsidR="00EF726C" w:rsidRPr="00EF726C" w:rsidRDefault="00EF726C" w:rsidP="00EF726C">
            <w:pPr>
              <w:widowControl w:val="0"/>
              <w:tabs>
                <w:tab w:val="left" w:pos="376"/>
              </w:tabs>
              <w:autoSpaceDE w:val="0"/>
              <w:autoSpaceDN w:val="0"/>
              <w:spacing w:after="0" w:line="240" w:lineRule="auto"/>
              <w:ind w:left="142"/>
              <w:jc w:val="both"/>
              <w:rPr>
                <w:rFonts w:ascii="Times New Roman" w:eastAsia="Times New Roman" w:hAnsi="Times New Roman" w:cs="Times New Roman"/>
                <w:spacing w:val="-57"/>
                <w:sz w:val="24"/>
                <w:szCs w:val="24"/>
              </w:rPr>
            </w:pPr>
            <w:r w:rsidRPr="00EF726C">
              <w:rPr>
                <w:rFonts w:ascii="Times New Roman" w:eastAsia="Times New Roman" w:hAnsi="Times New Roman" w:cs="Times New Roman"/>
                <w:sz w:val="24"/>
                <w:szCs w:val="24"/>
              </w:rPr>
              <w:t>4. Текущийремонтмеханизмов,узловисистемавтомобильныхдвигателей.</w:t>
            </w:r>
          </w:p>
          <w:p w:rsidR="00EF726C" w:rsidRPr="00EF726C" w:rsidRDefault="00EF726C" w:rsidP="00EF726C">
            <w:pPr>
              <w:widowControl w:val="0"/>
              <w:tabs>
                <w:tab w:val="left" w:pos="376"/>
              </w:tabs>
              <w:autoSpaceDE w:val="0"/>
              <w:autoSpaceDN w:val="0"/>
              <w:spacing w:after="0" w:line="240" w:lineRule="auto"/>
              <w:ind w:left="142"/>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5. Текущийремонтузловиэлементовэлектрооборудования.</w:t>
            </w:r>
          </w:p>
          <w:p w:rsidR="00EF726C" w:rsidRPr="00EF726C" w:rsidRDefault="00EF726C" w:rsidP="00EF726C">
            <w:pPr>
              <w:widowControl w:val="0"/>
              <w:tabs>
                <w:tab w:val="left" w:pos="376"/>
              </w:tabs>
              <w:autoSpaceDE w:val="0"/>
              <w:autoSpaceDN w:val="0"/>
              <w:spacing w:after="0" w:line="240" w:lineRule="auto"/>
              <w:ind w:left="142"/>
              <w:jc w:val="both"/>
              <w:rPr>
                <w:rFonts w:ascii="Times New Roman" w:eastAsia="Times New Roman" w:hAnsi="Times New Roman" w:cs="Times New Roman"/>
                <w:spacing w:val="-57"/>
                <w:sz w:val="24"/>
                <w:szCs w:val="24"/>
              </w:rPr>
            </w:pPr>
            <w:r w:rsidRPr="00EF726C">
              <w:rPr>
                <w:rFonts w:ascii="Times New Roman" w:eastAsia="Times New Roman" w:hAnsi="Times New Roman" w:cs="Times New Roman"/>
                <w:sz w:val="24"/>
                <w:szCs w:val="24"/>
              </w:rPr>
              <w:t>6. Текущийремонтузловимеханизмовтрансмиссии.</w:t>
            </w:r>
          </w:p>
          <w:p w:rsidR="00EF726C" w:rsidRPr="00EF726C" w:rsidRDefault="00EF726C" w:rsidP="00EF726C">
            <w:pPr>
              <w:widowControl w:val="0"/>
              <w:tabs>
                <w:tab w:val="left" w:pos="376"/>
              </w:tabs>
              <w:autoSpaceDE w:val="0"/>
              <w:autoSpaceDN w:val="0"/>
              <w:spacing w:after="0" w:line="240" w:lineRule="auto"/>
              <w:ind w:left="142"/>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7. Текущийремонтходовойчастиавтомобиля.</w:t>
            </w:r>
          </w:p>
          <w:p w:rsidR="00EF726C" w:rsidRPr="00EF726C" w:rsidRDefault="00EF726C" w:rsidP="00EF726C">
            <w:pPr>
              <w:widowControl w:val="0"/>
              <w:tabs>
                <w:tab w:val="left" w:pos="376"/>
              </w:tabs>
              <w:autoSpaceDE w:val="0"/>
              <w:autoSpaceDN w:val="0"/>
              <w:spacing w:after="0" w:line="240" w:lineRule="auto"/>
              <w:ind w:left="142"/>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 xml:space="preserve">8. Текущий ремонт механизмов управления. </w:t>
            </w:r>
          </w:p>
          <w:p w:rsidR="00EF726C" w:rsidRPr="00EF726C" w:rsidRDefault="00EF726C" w:rsidP="00EF726C">
            <w:pPr>
              <w:widowControl w:val="0"/>
              <w:tabs>
                <w:tab w:val="left" w:pos="376"/>
              </w:tabs>
              <w:autoSpaceDE w:val="0"/>
              <w:autoSpaceDN w:val="0"/>
              <w:spacing w:after="0" w:line="240" w:lineRule="auto"/>
              <w:ind w:left="142"/>
              <w:jc w:val="both"/>
              <w:rPr>
                <w:rFonts w:ascii="Times New Roman" w:eastAsia="Times New Roman" w:hAnsi="Times New Roman" w:cs="Times New Roman"/>
                <w:spacing w:val="1"/>
                <w:sz w:val="24"/>
                <w:szCs w:val="24"/>
              </w:rPr>
            </w:pPr>
            <w:r w:rsidRPr="00EF726C">
              <w:rPr>
                <w:rFonts w:ascii="Times New Roman" w:eastAsia="Times New Roman" w:hAnsi="Times New Roman" w:cs="Times New Roman"/>
                <w:sz w:val="24"/>
                <w:szCs w:val="24"/>
              </w:rPr>
              <w:t>9. Текущий ремонт тормозной системы.</w:t>
            </w:r>
          </w:p>
          <w:p w:rsidR="00EF726C" w:rsidRPr="00EF726C" w:rsidRDefault="00EF726C" w:rsidP="00EF726C">
            <w:pPr>
              <w:widowControl w:val="0"/>
              <w:tabs>
                <w:tab w:val="left" w:pos="376"/>
              </w:tabs>
              <w:autoSpaceDE w:val="0"/>
              <w:autoSpaceDN w:val="0"/>
              <w:spacing w:after="0" w:line="240" w:lineRule="auto"/>
              <w:ind w:left="142"/>
              <w:jc w:val="both"/>
              <w:rPr>
                <w:rFonts w:ascii="Times New Roman" w:eastAsia="Times New Roman" w:hAnsi="Times New Roman" w:cs="Times New Roman"/>
                <w:spacing w:val="1"/>
                <w:sz w:val="24"/>
                <w:szCs w:val="24"/>
              </w:rPr>
            </w:pPr>
            <w:r w:rsidRPr="00EF726C">
              <w:rPr>
                <w:rFonts w:ascii="Times New Roman" w:eastAsia="Times New Roman" w:hAnsi="Times New Roman" w:cs="Times New Roman"/>
                <w:sz w:val="24"/>
                <w:szCs w:val="24"/>
              </w:rPr>
              <w:t>10. Регулировка, испытаниеузловимеханизмовходовойчасти,системуправления и тормозной системыавтомобилей</w:t>
            </w:r>
          </w:p>
          <w:p w:rsidR="00EF726C" w:rsidRPr="00EF726C" w:rsidRDefault="00EF726C" w:rsidP="00EF726C">
            <w:pPr>
              <w:widowControl w:val="0"/>
              <w:tabs>
                <w:tab w:val="left" w:pos="376"/>
              </w:tabs>
              <w:autoSpaceDE w:val="0"/>
              <w:autoSpaceDN w:val="0"/>
              <w:spacing w:after="0" w:line="240" w:lineRule="auto"/>
              <w:ind w:left="142"/>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11. Текущийремонтэлементовисистемдополнительногооборудования.</w:t>
            </w:r>
          </w:p>
          <w:p w:rsidR="00EF726C" w:rsidRPr="00EF726C" w:rsidRDefault="00EF726C" w:rsidP="00EF726C">
            <w:pPr>
              <w:widowControl w:val="0"/>
              <w:tabs>
                <w:tab w:val="left" w:pos="376"/>
              </w:tabs>
              <w:autoSpaceDE w:val="0"/>
              <w:autoSpaceDN w:val="0"/>
              <w:spacing w:after="0" w:line="240" w:lineRule="auto"/>
              <w:ind w:left="142"/>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12. Выполнениеработпозаменеиремонтуотдельныхузлови деталей кузоваавтомобиля.</w:t>
            </w:r>
          </w:p>
        </w:tc>
        <w:tc>
          <w:tcPr>
            <w:tcW w:w="519" w:type="pct"/>
          </w:tcPr>
          <w:p w:rsidR="00EF726C" w:rsidRPr="00EF726C" w:rsidRDefault="00EF726C" w:rsidP="00EF726C">
            <w:pPr>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72</w:t>
            </w:r>
          </w:p>
        </w:tc>
        <w:tc>
          <w:tcPr>
            <w:tcW w:w="615" w:type="pct"/>
          </w:tcPr>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3.1, ПК 3.2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3.3, ПК 3.4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ПК 3.5</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01, ОК 02</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03, ОК 04</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05, ОК 06</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07, ОК 08</w:t>
            </w:r>
          </w:p>
          <w:p w:rsidR="00EF726C" w:rsidRPr="00EF726C" w:rsidRDefault="00EF726C" w:rsidP="00EF726C">
            <w:pPr>
              <w:spacing w:after="0" w:line="240" w:lineRule="auto"/>
              <w:rPr>
                <w:rFonts w:ascii="Times New Roman" w:eastAsia="Times New Roman" w:hAnsi="Times New Roman" w:cs="Times New Roman"/>
                <w:b/>
                <w:lang w:eastAsia="ru-RU"/>
              </w:rPr>
            </w:pPr>
            <w:r w:rsidRPr="00EF726C">
              <w:rPr>
                <w:rFonts w:ascii="Times New Roman" w:eastAsia="Times New Roman" w:hAnsi="Times New Roman" w:cs="Times New Roman"/>
                <w:b/>
                <w:lang w:eastAsia="ru-RU"/>
              </w:rPr>
              <w:t>ОК 09</w:t>
            </w:r>
          </w:p>
        </w:tc>
        <w:tc>
          <w:tcPr>
            <w:tcW w:w="709" w:type="pct"/>
          </w:tcPr>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3.1.01, Н 3.2.01, </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 xml:space="preserve">Н 3.3.01, </w:t>
            </w:r>
            <w:r w:rsidRPr="00EF726C">
              <w:rPr>
                <w:rFonts w:ascii="Times New Roman" w:eastAsia="Times New Roman" w:hAnsi="Times New Roman" w:cs="Times New Roman"/>
                <w:sz w:val="20"/>
                <w:szCs w:val="20"/>
                <w:lang w:eastAsia="ru-RU"/>
              </w:rPr>
              <w:t>Н 3.4.01,</w:t>
            </w:r>
          </w:p>
          <w:p w:rsidR="00EF726C" w:rsidRPr="00EF726C" w:rsidRDefault="00EF726C" w:rsidP="00EF726C">
            <w:pPr>
              <w:spacing w:after="0" w:line="240" w:lineRule="auto"/>
              <w:rPr>
                <w:rFonts w:ascii="Times New Roman" w:eastAsia="Times New Roman" w:hAnsi="Times New Roman" w:cs="Times New Roman"/>
                <w:sz w:val="20"/>
                <w:szCs w:val="20"/>
                <w:lang w:eastAsia="ru-RU"/>
              </w:rPr>
            </w:pPr>
            <w:r w:rsidRPr="00EF726C">
              <w:rPr>
                <w:rFonts w:ascii="Times New Roman" w:eastAsia="Times New Roman" w:hAnsi="Times New Roman" w:cs="Times New Roman"/>
                <w:sz w:val="20"/>
                <w:szCs w:val="20"/>
                <w:lang w:eastAsia="ru-RU"/>
              </w:rPr>
              <w:t xml:space="preserve">Н 3.4.02, </w:t>
            </w:r>
            <w:r w:rsidRPr="00EF726C">
              <w:rPr>
                <w:rFonts w:ascii="Times New Roman" w:eastAsia="Times New Roman" w:hAnsi="Times New Roman" w:cs="Times New Roman"/>
                <w:lang w:eastAsia="ru-RU"/>
              </w:rPr>
              <w:t>Н 3.5.01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01.01, Зо 01.01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02.01, Зо 02.01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03.02, Зо 03.02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04.02,Зо 04.02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05.01, Зо 05.01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06.01, Зо 06.01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07.01, Зо 07.01</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08.02,Зо 08.02</w:t>
            </w:r>
          </w:p>
          <w:p w:rsidR="00EF726C" w:rsidRPr="00EF726C" w:rsidRDefault="00EF726C" w:rsidP="00EF726C">
            <w:pPr>
              <w:spacing w:after="0" w:line="240" w:lineRule="auto"/>
              <w:rPr>
                <w:rFonts w:ascii="Times New Roman" w:eastAsia="Times New Roman" w:hAnsi="Times New Roman" w:cs="Times New Roman"/>
                <w:lang w:eastAsia="ru-RU"/>
              </w:rPr>
            </w:pPr>
            <w:r w:rsidRPr="00EF726C">
              <w:rPr>
                <w:rFonts w:ascii="Times New Roman" w:eastAsia="Times New Roman" w:hAnsi="Times New Roman" w:cs="Times New Roman"/>
                <w:lang w:eastAsia="ru-RU"/>
              </w:rPr>
              <w:t>Уо 09.01,Зо 09.01</w:t>
            </w:r>
          </w:p>
        </w:tc>
      </w:tr>
      <w:tr w:rsidR="00EF726C" w:rsidRPr="00EF726C" w:rsidTr="00EF726C">
        <w:tc>
          <w:tcPr>
            <w:tcW w:w="3157" w:type="pct"/>
            <w:gridSpan w:val="3"/>
          </w:tcPr>
          <w:p w:rsidR="00EF726C" w:rsidRPr="00EF726C" w:rsidRDefault="00EF726C" w:rsidP="00EF726C">
            <w:pPr>
              <w:spacing w:after="0" w:line="240" w:lineRule="auto"/>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t>Всего</w:t>
            </w:r>
          </w:p>
        </w:tc>
        <w:tc>
          <w:tcPr>
            <w:tcW w:w="519" w:type="pct"/>
          </w:tcPr>
          <w:p w:rsidR="00EF726C" w:rsidRPr="00EF726C" w:rsidRDefault="00EF726C" w:rsidP="00B1428A">
            <w:pPr>
              <w:spacing w:after="0" w:line="240" w:lineRule="auto"/>
              <w:rPr>
                <w:rFonts w:ascii="Times New Roman" w:eastAsia="Times New Roman" w:hAnsi="Times New Roman" w:cs="Times New Roman"/>
                <w:b/>
                <w:highlight w:val="green"/>
                <w:lang w:eastAsia="ru-RU"/>
              </w:rPr>
            </w:pPr>
            <w:r w:rsidRPr="00EF726C">
              <w:rPr>
                <w:rFonts w:ascii="Times New Roman" w:eastAsia="Times New Roman" w:hAnsi="Times New Roman" w:cs="Times New Roman"/>
                <w:b/>
                <w:lang w:eastAsia="ru-RU"/>
              </w:rPr>
              <w:t>2</w:t>
            </w:r>
            <w:r w:rsidR="00B1428A">
              <w:rPr>
                <w:rFonts w:ascii="Times New Roman" w:eastAsia="Times New Roman" w:hAnsi="Times New Roman" w:cs="Times New Roman"/>
                <w:b/>
                <w:lang w:eastAsia="ru-RU"/>
              </w:rPr>
              <w:t>45</w:t>
            </w:r>
          </w:p>
        </w:tc>
        <w:tc>
          <w:tcPr>
            <w:tcW w:w="615" w:type="pct"/>
          </w:tcPr>
          <w:p w:rsidR="00EF726C" w:rsidRPr="00EF726C" w:rsidRDefault="00EF726C" w:rsidP="00EF726C">
            <w:pPr>
              <w:spacing w:after="0" w:line="240" w:lineRule="auto"/>
              <w:rPr>
                <w:rFonts w:ascii="Times New Roman" w:eastAsia="Times New Roman" w:hAnsi="Times New Roman" w:cs="Times New Roman"/>
                <w:b/>
                <w:i/>
                <w:highlight w:val="green"/>
                <w:lang w:eastAsia="ru-RU"/>
              </w:rPr>
            </w:pPr>
          </w:p>
        </w:tc>
        <w:tc>
          <w:tcPr>
            <w:tcW w:w="709" w:type="pct"/>
          </w:tcPr>
          <w:p w:rsidR="00EF726C" w:rsidRPr="00EF726C" w:rsidRDefault="00EF726C" w:rsidP="00EF726C">
            <w:pPr>
              <w:spacing w:after="0" w:line="240" w:lineRule="auto"/>
              <w:rPr>
                <w:rFonts w:ascii="Times New Roman" w:eastAsia="Times New Roman" w:hAnsi="Times New Roman" w:cs="Times New Roman"/>
                <w:b/>
                <w:i/>
                <w:highlight w:val="green"/>
                <w:lang w:eastAsia="ru-RU"/>
              </w:rPr>
            </w:pPr>
          </w:p>
        </w:tc>
      </w:tr>
    </w:tbl>
    <w:p w:rsidR="00EF726C" w:rsidRPr="00EF726C" w:rsidRDefault="00EF726C" w:rsidP="00EF726C">
      <w:pPr>
        <w:suppressAutoHyphens/>
        <w:rPr>
          <w:rFonts w:ascii="Times New Roman" w:eastAsia="Times New Roman" w:hAnsi="Times New Roman" w:cs="Times New Roman"/>
          <w:i/>
          <w:lang w:eastAsia="ru-RU"/>
        </w:rPr>
      </w:pPr>
    </w:p>
    <w:p w:rsidR="00EF726C" w:rsidRPr="00EF726C" w:rsidRDefault="00EF726C" w:rsidP="00EF726C">
      <w:pPr>
        <w:spacing w:after="0"/>
        <w:ind w:firstLine="567"/>
        <w:jc w:val="center"/>
        <w:rPr>
          <w:rFonts w:ascii="Times New Roman" w:eastAsia="Times New Roman" w:hAnsi="Times New Roman" w:cs="Times New Roman"/>
          <w:b/>
          <w:bCs/>
          <w:sz w:val="24"/>
          <w:szCs w:val="24"/>
          <w:lang w:eastAsia="ru-RU"/>
        </w:rPr>
        <w:sectPr w:rsidR="00EF726C" w:rsidRPr="00EF726C" w:rsidSect="00EF726C">
          <w:footerReference w:type="even" r:id="rId28"/>
          <w:footerReference w:type="default" r:id="rId29"/>
          <w:pgSz w:w="16840" w:h="11907" w:orient="landscape"/>
          <w:pgMar w:top="1418" w:right="1134" w:bottom="851" w:left="992" w:header="709" w:footer="709" w:gutter="0"/>
          <w:cols w:space="720"/>
          <w:titlePg/>
          <w:docGrid w:linePitch="299"/>
        </w:sectPr>
      </w:pPr>
    </w:p>
    <w:p w:rsidR="00EF726C" w:rsidRPr="00EF726C" w:rsidRDefault="00EF726C" w:rsidP="00EF726C">
      <w:pPr>
        <w:spacing w:after="0"/>
        <w:ind w:firstLine="567"/>
        <w:jc w:val="center"/>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lastRenderedPageBreak/>
        <w:t>3. УСЛОВИЯ РЕАЛИЗАЦИИ ПРОФЕССИОНАЛЬНОГО МОДУЛЯ</w:t>
      </w:r>
    </w:p>
    <w:p w:rsidR="00EF726C" w:rsidRPr="00EF726C" w:rsidRDefault="00EF726C" w:rsidP="00EF726C">
      <w:pPr>
        <w:spacing w:after="0"/>
        <w:ind w:firstLine="567"/>
        <w:rPr>
          <w:rFonts w:ascii="Times New Roman" w:eastAsia="Times New Roman" w:hAnsi="Times New Roman" w:cs="Times New Roman"/>
          <w:b/>
          <w:bCs/>
          <w:sz w:val="24"/>
          <w:szCs w:val="24"/>
          <w:highlight w:val="lightGray"/>
          <w:lang w:eastAsia="ru-RU"/>
        </w:rPr>
      </w:pPr>
    </w:p>
    <w:p w:rsidR="00EF726C" w:rsidRPr="00EF726C" w:rsidRDefault="00EF726C" w:rsidP="00EF726C">
      <w:pPr>
        <w:spacing w:after="0" w:line="240" w:lineRule="auto"/>
        <w:ind w:firstLine="567"/>
        <w:jc w:val="both"/>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t>3.1. Для реализации программы профессионального модуля должны быть предусмотрены следующие специальные помещения:</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sz w:val="24"/>
          <w:szCs w:val="24"/>
          <w:lang w:eastAsia="ru-RU"/>
        </w:rPr>
        <w:t>Кабинет«Устройствоавтомобилей»,</w:t>
      </w:r>
      <w:r w:rsidRPr="00EF726C">
        <w:rPr>
          <w:rFonts w:ascii="Times New Roman" w:eastAsia="Times New Roman" w:hAnsi="Times New Roman" w:cs="Times New Roman"/>
          <w:bCs/>
          <w:iCs/>
          <w:sz w:val="24"/>
          <w:szCs w:val="24"/>
          <w:lang w:eastAsia="ru-RU"/>
        </w:rPr>
        <w:t>оснащенный в соответствии с п. 6.1.2.1 образовательной программы по п</w:t>
      </w:r>
      <w:r w:rsidRPr="00EF726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sz w:val="24"/>
          <w:szCs w:val="24"/>
          <w:lang w:eastAsia="ru-RU"/>
        </w:rPr>
        <w:t>Лаборатория «Электротехники</w:t>
      </w:r>
      <w:r w:rsidRPr="00EF726C">
        <w:rPr>
          <w:rFonts w:ascii="Times New Roman" w:eastAsia="Times New Roman" w:hAnsi="Times New Roman" w:cs="Times New Roman"/>
          <w:spacing w:val="-1"/>
          <w:sz w:val="24"/>
          <w:szCs w:val="24"/>
          <w:lang w:eastAsia="ru-RU"/>
        </w:rPr>
        <w:t>»,</w:t>
      </w:r>
      <w:r w:rsidRPr="00EF726C">
        <w:rPr>
          <w:rFonts w:ascii="Times New Roman" w:eastAsia="Times New Roman" w:hAnsi="Times New Roman" w:cs="Times New Roman"/>
          <w:sz w:val="24"/>
          <w:szCs w:val="24"/>
          <w:lang w:eastAsia="ru-RU"/>
        </w:rPr>
        <w:t>оснащеннаяоборудованиемвсоответствии</w:t>
      </w:r>
      <w:r w:rsidRPr="00EF726C">
        <w:rPr>
          <w:rFonts w:ascii="Times New Roman" w:eastAsia="Times New Roman" w:hAnsi="Times New Roman" w:cs="Times New Roman"/>
          <w:bCs/>
          <w:sz w:val="24"/>
          <w:szCs w:val="24"/>
          <w:lang w:eastAsia="ru-RU"/>
        </w:rPr>
        <w:t xml:space="preserve">с п. 6.1.2.3 образовательной программы по </w:t>
      </w:r>
      <w:r w:rsidRPr="00EF726C">
        <w:rPr>
          <w:rFonts w:ascii="Times New Roman" w:eastAsia="Times New Roman" w:hAnsi="Times New Roman" w:cs="Times New Roman"/>
          <w:bCs/>
          <w:iCs/>
          <w:sz w:val="24"/>
          <w:szCs w:val="24"/>
          <w:lang w:eastAsia="ru-RU"/>
        </w:rPr>
        <w:t>п</w:t>
      </w:r>
      <w:r w:rsidRPr="00EF726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sz w:val="24"/>
          <w:szCs w:val="24"/>
          <w:lang w:eastAsia="ru-RU"/>
        </w:rPr>
        <w:t>Мастерские «Эксплуатации транспортных средств» и «Ремонт транспортных средств»,оснащенныеоборудованиемвсоответствии</w:t>
      </w:r>
      <w:r w:rsidRPr="00EF726C">
        <w:rPr>
          <w:rFonts w:ascii="Times New Roman" w:eastAsia="Times New Roman" w:hAnsi="Times New Roman" w:cs="Times New Roman"/>
          <w:bCs/>
          <w:sz w:val="24"/>
          <w:szCs w:val="24"/>
          <w:lang w:eastAsia="ru-RU"/>
        </w:rPr>
        <w:t xml:space="preserve"> с п. 6.1.2.4 образовательной программы по данной </w:t>
      </w:r>
      <w:r w:rsidRPr="00EF726C">
        <w:rPr>
          <w:rFonts w:ascii="Times New Roman" w:eastAsia="Times New Roman" w:hAnsi="Times New Roman" w:cs="Times New Roman"/>
          <w:bCs/>
          <w:iCs/>
          <w:sz w:val="24"/>
          <w:szCs w:val="24"/>
          <w:lang w:eastAsia="ru-RU"/>
        </w:rPr>
        <w:t>п</w:t>
      </w:r>
      <w:r w:rsidRPr="00EF726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EF726C" w:rsidRPr="00EF726C" w:rsidRDefault="00EF726C" w:rsidP="00EF726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EF726C">
        <w:rPr>
          <w:rFonts w:ascii="Times New Roman" w:eastAsia="Times New Roman" w:hAnsi="Times New Roman" w:cs="Times New Roman"/>
          <w:sz w:val="24"/>
          <w:szCs w:val="24"/>
          <w:lang w:eastAsia="ru-RU"/>
        </w:rPr>
        <w:t xml:space="preserve">Оснащенныебазыпрактикивсоответствии </w:t>
      </w:r>
      <w:r w:rsidRPr="00EF726C">
        <w:rPr>
          <w:rFonts w:ascii="Times New Roman" w:eastAsia="Times New Roman" w:hAnsi="Times New Roman" w:cs="Times New Roman"/>
          <w:bCs/>
          <w:sz w:val="24"/>
          <w:szCs w:val="24"/>
          <w:lang w:eastAsia="ru-RU"/>
        </w:rPr>
        <w:t xml:space="preserve">с п 6.1.2.5 образовательной программы по </w:t>
      </w:r>
      <w:r w:rsidRPr="00EF726C">
        <w:rPr>
          <w:rFonts w:ascii="Times New Roman" w:eastAsia="Times New Roman" w:hAnsi="Times New Roman" w:cs="Times New Roman"/>
          <w:bCs/>
          <w:iCs/>
          <w:sz w:val="24"/>
          <w:szCs w:val="24"/>
          <w:lang w:eastAsia="ru-RU"/>
        </w:rPr>
        <w:t>п</w:t>
      </w:r>
      <w:r w:rsidRPr="00EF726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EF726C" w:rsidRPr="00EF726C" w:rsidRDefault="00EF726C" w:rsidP="00EF726C">
      <w:pPr>
        <w:suppressAutoHyphens/>
        <w:spacing w:after="0" w:line="240" w:lineRule="auto"/>
        <w:ind w:firstLine="567"/>
        <w:jc w:val="both"/>
        <w:rPr>
          <w:rFonts w:ascii="Times New Roman" w:eastAsia="Times New Roman" w:hAnsi="Times New Roman" w:cs="Times New Roman"/>
          <w:bCs/>
          <w:i/>
          <w:sz w:val="24"/>
          <w:szCs w:val="24"/>
          <w:lang w:eastAsia="ru-RU"/>
        </w:rPr>
      </w:pPr>
    </w:p>
    <w:p w:rsidR="00EF726C" w:rsidRPr="00EF726C" w:rsidRDefault="00EF726C" w:rsidP="00EF726C">
      <w:pPr>
        <w:spacing w:after="0" w:line="240" w:lineRule="auto"/>
        <w:ind w:firstLine="567"/>
        <w:jc w:val="both"/>
        <w:rPr>
          <w:rFonts w:ascii="Times New Roman" w:eastAsia="Times New Roman" w:hAnsi="Times New Roman" w:cs="Times New Roman"/>
          <w:b/>
          <w:bCs/>
          <w:sz w:val="24"/>
          <w:szCs w:val="24"/>
          <w:lang w:eastAsia="ru-RU"/>
        </w:rPr>
      </w:pPr>
      <w:r w:rsidRPr="00EF726C">
        <w:rPr>
          <w:rFonts w:ascii="Times New Roman" w:eastAsia="Times New Roman" w:hAnsi="Times New Roman" w:cs="Times New Roman"/>
          <w:b/>
          <w:bCs/>
          <w:sz w:val="24"/>
          <w:szCs w:val="24"/>
          <w:lang w:eastAsia="ru-RU"/>
        </w:rPr>
        <w:t>3.2. Информационное обеспечение реализации программы</w:t>
      </w:r>
    </w:p>
    <w:p w:rsidR="00EF726C" w:rsidRPr="00EF726C" w:rsidRDefault="00EF726C" w:rsidP="00EF726C">
      <w:pPr>
        <w:suppressAutoHyphens/>
        <w:spacing w:after="0" w:line="240" w:lineRule="auto"/>
        <w:ind w:firstLine="567"/>
        <w:jc w:val="both"/>
        <w:rPr>
          <w:rFonts w:ascii="Times New Roman" w:eastAsia="Times New Roman" w:hAnsi="Times New Roman" w:cs="Times New Roman"/>
          <w:sz w:val="24"/>
          <w:szCs w:val="24"/>
          <w:lang w:eastAsia="ru-RU"/>
        </w:rPr>
      </w:pPr>
      <w:r w:rsidRPr="00EF726C">
        <w:rPr>
          <w:rFonts w:ascii="Times New Roman" w:eastAsia="Times New Roman" w:hAnsi="Times New Roman" w:cs="Times New Roman"/>
          <w:bCs/>
          <w:sz w:val="24"/>
          <w:szCs w:val="24"/>
          <w:lang w:eastAsia="ru-RU"/>
        </w:rPr>
        <w:t>Для реализации программы библиотечный фонд образовательной организации должен иметь п</w:t>
      </w:r>
      <w:r w:rsidRPr="00EF726C">
        <w:rPr>
          <w:rFonts w:ascii="Times New Roman" w:eastAsia="Times New Roman" w:hAnsi="Times New Roman" w:cs="Times New Roman"/>
          <w:sz w:val="24"/>
          <w:szCs w:val="24"/>
          <w:lang w:eastAsia="ru-RU"/>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EF726C">
        <w:rPr>
          <w:rFonts w:ascii="Times New Roman" w:eastAsia="Times New Roman" w:hAnsi="Times New Roman" w:cs="Times New Roman"/>
          <w:bCs/>
          <w:sz w:val="24"/>
          <w:szCs w:val="24"/>
          <w:lang w:eastAsia="ru-RU"/>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EF726C" w:rsidRPr="00EF726C" w:rsidRDefault="00EF726C" w:rsidP="00EF726C">
      <w:pPr>
        <w:spacing w:after="0" w:line="240" w:lineRule="auto"/>
        <w:ind w:firstLine="567"/>
        <w:contextualSpacing/>
        <w:jc w:val="both"/>
        <w:rPr>
          <w:rFonts w:ascii="Times New Roman" w:eastAsia="Times New Roman" w:hAnsi="Times New Roman" w:cs="Times New Roman"/>
          <w:sz w:val="24"/>
          <w:szCs w:val="24"/>
          <w:lang w:eastAsia="ru-RU"/>
        </w:rPr>
      </w:pPr>
    </w:p>
    <w:p w:rsidR="00EF726C" w:rsidRPr="00EF726C" w:rsidRDefault="00EF726C" w:rsidP="00EF726C">
      <w:pPr>
        <w:spacing w:after="0" w:line="240" w:lineRule="auto"/>
        <w:ind w:firstLine="567"/>
        <w:contextualSpacing/>
        <w:jc w:val="both"/>
        <w:rPr>
          <w:rFonts w:ascii="Times New Roman" w:eastAsia="Times New Roman" w:hAnsi="Times New Roman" w:cs="Times New Roman"/>
          <w:b/>
          <w:sz w:val="24"/>
          <w:szCs w:val="24"/>
        </w:rPr>
      </w:pPr>
      <w:r w:rsidRPr="00EF726C">
        <w:rPr>
          <w:rFonts w:ascii="Times New Roman" w:eastAsia="Times New Roman" w:hAnsi="Times New Roman" w:cs="Times New Roman"/>
          <w:b/>
          <w:sz w:val="24"/>
          <w:szCs w:val="24"/>
        </w:rPr>
        <w:t>3.2.1. Основные печатные издания</w:t>
      </w:r>
    </w:p>
    <w:p w:rsidR="00EF726C" w:rsidRPr="00EF726C" w:rsidRDefault="00EF726C" w:rsidP="00EF726C">
      <w:pPr>
        <w:spacing w:after="0" w:line="240" w:lineRule="auto"/>
        <w:ind w:firstLine="567"/>
        <w:jc w:val="both"/>
        <w:rPr>
          <w:rFonts w:ascii="Times New Roman" w:eastAsia="Calibri" w:hAnsi="Times New Roman" w:cs="Times New Roman"/>
          <w:sz w:val="24"/>
          <w:szCs w:val="24"/>
        </w:rPr>
      </w:pPr>
      <w:r w:rsidRPr="00EF726C">
        <w:rPr>
          <w:rFonts w:ascii="Times New Roman" w:eastAsia="Calibri" w:hAnsi="Times New Roman" w:cs="Times New Roman"/>
          <w:sz w:val="24"/>
          <w:szCs w:val="24"/>
        </w:rPr>
        <w:t>1. Слесарная обработка деталей, изготовление, сборка и ремонт приспособлений, режущего и измерительного инструмента: учебник для студ. учреждений сред. проф. образования / В. Е. Секирников. – М.: ИЦ «Академия», 2019. – 272 с. - (Проф.образование. ТОП-50).</w:t>
      </w:r>
    </w:p>
    <w:p w:rsidR="00EF726C" w:rsidRPr="00EF726C" w:rsidRDefault="00EF726C" w:rsidP="00EF726C">
      <w:pPr>
        <w:spacing w:after="0" w:line="240" w:lineRule="auto"/>
        <w:ind w:firstLine="567"/>
        <w:jc w:val="both"/>
        <w:rPr>
          <w:rFonts w:ascii="Times New Roman" w:eastAsia="Calibri" w:hAnsi="Times New Roman" w:cs="Times New Roman"/>
          <w:color w:val="000000"/>
          <w:sz w:val="24"/>
          <w:szCs w:val="24"/>
        </w:rPr>
      </w:pPr>
      <w:r w:rsidRPr="00EF726C">
        <w:rPr>
          <w:rFonts w:ascii="Times New Roman" w:eastAsia="Calibri" w:hAnsi="Times New Roman" w:cs="Times New Roman"/>
          <w:sz w:val="24"/>
          <w:szCs w:val="24"/>
        </w:rPr>
        <w:t xml:space="preserve">2. Основы слесарного дела: учебник для студ. учреждений сред. проф. образования / Б. С. Покровский. – 3-е изд., стер. – М.: ИЦ «Академия», 2018. -208 с. </w:t>
      </w:r>
      <w:r w:rsidRPr="00EF726C">
        <w:rPr>
          <w:rFonts w:ascii="Times New Roman" w:eastAsia="Calibri" w:hAnsi="Times New Roman" w:cs="Times New Roman"/>
          <w:color w:val="000000"/>
          <w:sz w:val="24"/>
          <w:szCs w:val="24"/>
        </w:rPr>
        <w:t>– (Проф.образование. ТОП-50). – 2020 Рекомендовано ФГАУ "ФИРО".</w:t>
      </w:r>
    </w:p>
    <w:p w:rsidR="00EF726C" w:rsidRPr="00EF726C" w:rsidRDefault="00EF726C" w:rsidP="00EF726C">
      <w:pPr>
        <w:spacing w:after="0" w:line="240" w:lineRule="auto"/>
        <w:ind w:firstLine="567"/>
        <w:jc w:val="both"/>
        <w:rPr>
          <w:rFonts w:ascii="Times New Roman" w:eastAsia="Calibri" w:hAnsi="Times New Roman" w:cs="Times New Roman"/>
          <w:color w:val="000000"/>
          <w:sz w:val="24"/>
          <w:szCs w:val="24"/>
        </w:rPr>
      </w:pPr>
      <w:r w:rsidRPr="00EF726C">
        <w:rPr>
          <w:rFonts w:ascii="Times New Roman" w:eastAsia="Calibri" w:hAnsi="Times New Roman" w:cs="Times New Roman"/>
          <w:color w:val="000000"/>
          <w:sz w:val="24"/>
          <w:szCs w:val="24"/>
        </w:rPr>
        <w:t xml:space="preserve">3. </w:t>
      </w:r>
      <w:r w:rsidRPr="00EF726C">
        <w:rPr>
          <w:rFonts w:ascii="Times New Roman" w:eastAsia="Calibri" w:hAnsi="Times New Roman" w:cs="Times New Roman"/>
          <w:sz w:val="24"/>
          <w:szCs w:val="24"/>
        </w:rPr>
        <w:t xml:space="preserve">Слесарное дело и технические измерения: учебник для студ. учреждений сред. проф. образования / И. А. Козлов. – 3-е изд., стер. – М.: ИЦ «Академия», 2018. - 160 с. </w:t>
      </w:r>
      <w:r w:rsidRPr="00EF726C">
        <w:rPr>
          <w:rFonts w:ascii="Times New Roman" w:eastAsia="Calibri" w:hAnsi="Times New Roman" w:cs="Times New Roman"/>
          <w:color w:val="000000"/>
          <w:sz w:val="24"/>
          <w:szCs w:val="24"/>
        </w:rPr>
        <w:t>– (Проф.образование. ТОП-50). – 2020 Рекомендовано ФГБУ "ФИРО".</w:t>
      </w:r>
    </w:p>
    <w:p w:rsidR="00EF726C" w:rsidRPr="00EF726C" w:rsidRDefault="00EF726C" w:rsidP="00EF726C">
      <w:pPr>
        <w:spacing w:after="0" w:line="240" w:lineRule="auto"/>
        <w:ind w:firstLine="567"/>
        <w:jc w:val="both"/>
        <w:rPr>
          <w:rFonts w:ascii="Times New Roman" w:eastAsia="Calibri" w:hAnsi="Times New Roman" w:cs="Times New Roman"/>
          <w:color w:val="000000"/>
          <w:sz w:val="24"/>
          <w:szCs w:val="24"/>
        </w:rPr>
      </w:pPr>
      <w:r w:rsidRPr="00EF726C">
        <w:rPr>
          <w:rFonts w:ascii="Times New Roman" w:eastAsia="Calibri" w:hAnsi="Times New Roman" w:cs="Times New Roman"/>
          <w:color w:val="000000"/>
          <w:sz w:val="24"/>
          <w:szCs w:val="24"/>
        </w:rPr>
        <w:t xml:space="preserve">4. Текущий ремонт грузовых автомобилей: учебник для студ. учреждений сред. проф. образования / А. Ф. Синельников - М.: 2022 ИЦ «Академия». </w:t>
      </w:r>
    </w:p>
    <w:p w:rsidR="00EF726C" w:rsidRPr="00EF726C" w:rsidRDefault="00EF726C" w:rsidP="00EF726C">
      <w:pPr>
        <w:spacing w:after="0" w:line="240" w:lineRule="auto"/>
        <w:ind w:firstLine="567"/>
        <w:jc w:val="both"/>
        <w:rPr>
          <w:rFonts w:ascii="Times New Roman" w:eastAsia="Calibri" w:hAnsi="Times New Roman" w:cs="Times New Roman"/>
          <w:color w:val="000000"/>
          <w:sz w:val="24"/>
          <w:szCs w:val="24"/>
        </w:rPr>
      </w:pPr>
      <w:r w:rsidRPr="00EF726C">
        <w:rPr>
          <w:rFonts w:ascii="Times New Roman" w:eastAsia="Calibri" w:hAnsi="Times New Roman" w:cs="Times New Roman"/>
          <w:color w:val="000000"/>
          <w:sz w:val="24"/>
          <w:szCs w:val="24"/>
        </w:rPr>
        <w:t>5. Текущий ремонт различных типов автомобилей: в 2 ч. Часть 1. Легкие грузовики (малой и средней грузоподъемности): учебник для студ. учреждений сред. проф. образования / под ред. Г. И. Гладова.  - М.: ИЦ «Академия». – 336 с.</w:t>
      </w:r>
    </w:p>
    <w:p w:rsidR="00EF726C" w:rsidRPr="00EF726C" w:rsidRDefault="00EF726C" w:rsidP="00EF726C">
      <w:pPr>
        <w:spacing w:after="0" w:line="240" w:lineRule="auto"/>
        <w:ind w:firstLine="567"/>
        <w:jc w:val="both"/>
        <w:rPr>
          <w:rFonts w:ascii="Times New Roman" w:eastAsia="Calibri" w:hAnsi="Times New Roman" w:cs="Times New Roman"/>
          <w:color w:val="000000"/>
          <w:sz w:val="24"/>
          <w:szCs w:val="24"/>
        </w:rPr>
      </w:pPr>
      <w:r w:rsidRPr="00EF726C">
        <w:rPr>
          <w:rFonts w:ascii="Times New Roman" w:eastAsia="Calibri" w:hAnsi="Times New Roman" w:cs="Times New Roman"/>
          <w:color w:val="000000"/>
          <w:sz w:val="24"/>
          <w:szCs w:val="24"/>
        </w:rPr>
        <w:t>6. Текущий ремонт различных типов автомобилей: в 2 ч. Часть 2.  Грузовые автомобили большой грузоподъемности: учебник для студ. учреждений сред. проф. образования / под ред. Г. И. Гладова.  - М.: ИЦ «Академия». – 304 с.</w:t>
      </w:r>
    </w:p>
    <w:p w:rsidR="00EF726C" w:rsidRPr="00EF726C" w:rsidRDefault="00EF726C" w:rsidP="00EF726C">
      <w:pPr>
        <w:spacing w:after="0" w:line="240" w:lineRule="auto"/>
        <w:ind w:firstLine="567"/>
        <w:jc w:val="both"/>
        <w:rPr>
          <w:rFonts w:ascii="Times New Roman" w:eastAsia="Calibri" w:hAnsi="Times New Roman" w:cs="Times New Roman"/>
          <w:color w:val="000000"/>
          <w:sz w:val="24"/>
          <w:szCs w:val="24"/>
        </w:rPr>
      </w:pPr>
      <w:r w:rsidRPr="00EF726C">
        <w:rPr>
          <w:rFonts w:ascii="Times New Roman" w:eastAsia="Calibri" w:hAnsi="Times New Roman" w:cs="Times New Roman"/>
          <w:color w:val="000000"/>
          <w:sz w:val="24"/>
          <w:szCs w:val="24"/>
        </w:rPr>
        <w:t>7. Техническое обслуживание и ремонт автомобиля: в 2 ч. Ч. 1.: учебник для студ. учреждений сред. проф. образования / А. С. Кузнецов. – 7-е изд., стер. - М.: ИЦ «Академия». - 368 с. - Проф.образование). - 2023Рекомендовано ФГАУ "ФИРО".</w:t>
      </w:r>
    </w:p>
    <w:p w:rsidR="00EF726C" w:rsidRPr="00EF726C" w:rsidRDefault="00EF726C" w:rsidP="00EF726C">
      <w:pPr>
        <w:spacing w:after="0" w:line="240" w:lineRule="auto"/>
        <w:ind w:firstLine="567"/>
        <w:jc w:val="both"/>
        <w:rPr>
          <w:rFonts w:ascii="Times New Roman" w:eastAsia="Calibri" w:hAnsi="Times New Roman" w:cs="Times New Roman"/>
          <w:color w:val="000000"/>
          <w:sz w:val="24"/>
          <w:szCs w:val="24"/>
        </w:rPr>
      </w:pPr>
      <w:r w:rsidRPr="00EF726C">
        <w:rPr>
          <w:rFonts w:ascii="Times New Roman" w:eastAsia="Calibri" w:hAnsi="Times New Roman" w:cs="Times New Roman"/>
          <w:color w:val="000000"/>
          <w:sz w:val="24"/>
          <w:szCs w:val="24"/>
        </w:rPr>
        <w:t>8. Техническое обслуживание и ремонт автомобиля: в 2 ч. Ч. 2.: учебник для студ. учреждений сред. проф. образования / А. С. Кузнецов. – 7-е изд., стер. - М.: ИЦ «Академия». - 256 с. - (Проф.образование). -2022 Рекомендовано ФГАУ "ФИРО".</w:t>
      </w:r>
    </w:p>
    <w:p w:rsidR="00EF726C" w:rsidRPr="00EF726C" w:rsidRDefault="00EF726C" w:rsidP="00EF726C">
      <w:pPr>
        <w:spacing w:after="0" w:line="240" w:lineRule="auto"/>
        <w:ind w:firstLine="567"/>
        <w:jc w:val="both"/>
        <w:rPr>
          <w:rFonts w:ascii="Times New Roman" w:eastAsia="Calibri" w:hAnsi="Times New Roman" w:cs="Times New Roman"/>
          <w:color w:val="000000"/>
          <w:sz w:val="24"/>
          <w:szCs w:val="24"/>
        </w:rPr>
      </w:pPr>
      <w:r w:rsidRPr="00EF726C">
        <w:rPr>
          <w:rFonts w:ascii="Times New Roman" w:eastAsia="Calibri" w:hAnsi="Times New Roman" w:cs="Times New Roman"/>
          <w:color w:val="000000"/>
          <w:sz w:val="24"/>
          <w:szCs w:val="24"/>
        </w:rPr>
        <w:t xml:space="preserve">9. Ремонт автомобилей и тракторов: учебник для студ. учреждений сред. проф. образования /В. И.  Карагодин, Н. Н. Митрохин - 14-е изд., стер. – М.: ИЦ "Академия", 2017. – 496 с. – (Проф.образование. Транспортные средства). – 2020 Рекомендовано ФГАУ "ФИРО". </w:t>
      </w:r>
    </w:p>
    <w:p w:rsidR="00EF726C" w:rsidRPr="00EF726C" w:rsidRDefault="00EF726C" w:rsidP="00EF726C">
      <w:pPr>
        <w:spacing w:after="0" w:line="240" w:lineRule="auto"/>
        <w:ind w:firstLine="567"/>
        <w:jc w:val="both"/>
        <w:rPr>
          <w:rFonts w:ascii="Times New Roman" w:eastAsia="Times New Roman" w:hAnsi="Times New Roman" w:cs="Times New Roman"/>
          <w:b/>
          <w:sz w:val="24"/>
          <w:szCs w:val="24"/>
          <w:lang w:eastAsia="ru-RU"/>
        </w:rPr>
      </w:pPr>
    </w:p>
    <w:p w:rsidR="00EF726C" w:rsidRPr="00EF726C" w:rsidRDefault="00EF726C" w:rsidP="00EF726C">
      <w:pPr>
        <w:spacing w:after="0" w:line="240" w:lineRule="auto"/>
        <w:ind w:firstLine="567"/>
        <w:jc w:val="both"/>
        <w:rPr>
          <w:rFonts w:ascii="Times New Roman" w:eastAsia="Times New Roman" w:hAnsi="Times New Roman" w:cs="Times New Roman"/>
          <w:i/>
          <w:iCs/>
          <w:sz w:val="24"/>
          <w:szCs w:val="24"/>
          <w:lang w:eastAsia="ru-RU"/>
        </w:rPr>
      </w:pPr>
      <w:r w:rsidRPr="00EF726C">
        <w:rPr>
          <w:rFonts w:ascii="Times New Roman" w:eastAsia="Times New Roman" w:hAnsi="Times New Roman" w:cs="Times New Roman"/>
          <w:b/>
          <w:sz w:val="24"/>
          <w:szCs w:val="24"/>
          <w:lang w:eastAsia="ru-RU"/>
        </w:rPr>
        <w:t>3.2.2. Основные электронные издания</w:t>
      </w:r>
    </w:p>
    <w:p w:rsidR="00EF726C" w:rsidRPr="00EF726C" w:rsidRDefault="00EF726C" w:rsidP="00EF726C">
      <w:pPr>
        <w:spacing w:line="240" w:lineRule="auto"/>
        <w:ind w:firstLine="567"/>
        <w:jc w:val="both"/>
        <w:rPr>
          <w:rFonts w:ascii="Times New Roman" w:eastAsia="Calibri" w:hAnsi="Times New Roman" w:cs="Times New Roman"/>
          <w:sz w:val="24"/>
          <w:szCs w:val="24"/>
        </w:rPr>
        <w:sectPr w:rsidR="00EF726C" w:rsidRPr="00EF726C" w:rsidSect="00EF726C">
          <w:pgSz w:w="11907" w:h="16840"/>
          <w:pgMar w:top="1134" w:right="851" w:bottom="992" w:left="1418" w:header="709" w:footer="709" w:gutter="0"/>
          <w:cols w:space="720"/>
          <w:titlePg/>
          <w:docGrid w:linePitch="299"/>
        </w:sectPr>
      </w:pPr>
      <w:r w:rsidRPr="00EF726C">
        <w:rPr>
          <w:rFonts w:ascii="Times New Roman" w:eastAsia="Calibri" w:hAnsi="Times New Roman" w:cs="Times New Roman"/>
          <w:sz w:val="24"/>
          <w:szCs w:val="24"/>
        </w:rPr>
        <w:t>1. Жолобов, Л. А.  Устройство автомобилей категорий B и C: учебное пособие для среднего профессионального образования / Л. А. Жолобов. — 3-е изд., перераб. и доп. — Москва: Издательство Юрайт, 2023. — 291 с. — (Профессиональное образование). — ISBN 978-5-534-17031-3. — Текст: электронный // Образовательная платформа Юрайт [сайт]. — URL: https://urait.ru/bcode/532211</w:t>
      </w:r>
    </w:p>
    <w:p w:rsidR="00EF726C" w:rsidRPr="00EF726C" w:rsidRDefault="00EF726C" w:rsidP="00EF726C">
      <w:pPr>
        <w:jc w:val="center"/>
        <w:rPr>
          <w:rFonts w:ascii="Times New Roman" w:eastAsia="Times New Roman" w:hAnsi="Times New Roman" w:cs="Times New Roman"/>
          <w:b/>
          <w:bCs/>
          <w:lang w:eastAsia="ru-RU"/>
        </w:rPr>
      </w:pPr>
      <w:r w:rsidRPr="00EF726C">
        <w:rPr>
          <w:rFonts w:ascii="Times New Roman" w:eastAsia="Times New Roman" w:hAnsi="Times New Roman" w:cs="Times New Roman"/>
          <w:b/>
          <w:bCs/>
          <w:lang w:eastAsia="ru-RU"/>
        </w:rPr>
        <w:lastRenderedPageBreak/>
        <w:t xml:space="preserve">4. КОНТРОЛЬ И ОЦЕНКА РЕЗУЛЬТАТОВ ОСВОЕНИЯ </w:t>
      </w:r>
      <w:r w:rsidRPr="00EF726C">
        <w:rPr>
          <w:rFonts w:ascii="Times New Roman" w:eastAsia="Times New Roman" w:hAnsi="Times New Roman" w:cs="Times New Roman"/>
          <w:b/>
          <w:bCs/>
          <w:lang w:eastAsia="ru-RU"/>
        </w:rPr>
        <w:br/>
        <w:t>ПРОФЕССИОНАЛЬНОГО МОДУЛЯ</w:t>
      </w:r>
    </w:p>
    <w:tbl>
      <w:tblPr>
        <w:tblW w:w="9459"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0"/>
        <w:gridCol w:w="3969"/>
        <w:gridCol w:w="2410"/>
      </w:tblGrid>
      <w:tr w:rsidR="00EF726C" w:rsidRPr="00EF726C" w:rsidTr="00EF726C">
        <w:trPr>
          <w:trHeight w:val="1377"/>
        </w:trPr>
        <w:tc>
          <w:tcPr>
            <w:tcW w:w="3080" w:type="dxa"/>
            <w:tcBorders>
              <w:top w:val="single" w:sz="4" w:space="0" w:color="000000"/>
              <w:left w:val="single" w:sz="4" w:space="0" w:color="000000"/>
              <w:bottom w:val="single" w:sz="4" w:space="0" w:color="000000"/>
              <w:right w:val="single" w:sz="4" w:space="0" w:color="000000"/>
            </w:tcBorders>
            <w:vAlign w:val="center"/>
            <w:hideMark/>
          </w:tcPr>
          <w:p w:rsidR="00EF726C" w:rsidRPr="00EF726C" w:rsidRDefault="00EF726C" w:rsidP="00EF726C">
            <w:pPr>
              <w:widowControl w:val="0"/>
              <w:autoSpaceDE w:val="0"/>
              <w:autoSpaceDN w:val="0"/>
              <w:spacing w:after="0" w:line="240" w:lineRule="auto"/>
              <w:jc w:val="center"/>
              <w:rPr>
                <w:rFonts w:ascii="Times New Roman" w:eastAsia="Times New Roman" w:hAnsi="Times New Roman" w:cs="Times New Roman"/>
                <w:b/>
                <w:sz w:val="24"/>
                <w:szCs w:val="24"/>
              </w:rPr>
            </w:pPr>
            <w:r w:rsidRPr="00EF726C">
              <w:rPr>
                <w:rFonts w:ascii="Times New Roman" w:eastAsia="Times New Roman" w:hAnsi="Times New Roman" w:cs="Times New Roman"/>
                <w:b/>
                <w:sz w:val="24"/>
                <w:szCs w:val="24"/>
              </w:rPr>
              <w:t>Код и наименованиепрофессиональных иобщих компетенций,формируемыхврамкахмодуля</w:t>
            </w:r>
          </w:p>
        </w:tc>
        <w:tc>
          <w:tcPr>
            <w:tcW w:w="3969" w:type="dxa"/>
            <w:tcBorders>
              <w:top w:val="single" w:sz="4" w:space="0" w:color="000000"/>
              <w:left w:val="single" w:sz="4" w:space="0" w:color="000000"/>
              <w:bottom w:val="single" w:sz="4" w:space="0" w:color="000000"/>
              <w:right w:val="single" w:sz="4" w:space="0" w:color="000000"/>
            </w:tcBorders>
            <w:vAlign w:val="center"/>
          </w:tcPr>
          <w:p w:rsidR="00EF726C" w:rsidRPr="00EF726C" w:rsidRDefault="00EF726C" w:rsidP="00EF726C">
            <w:pPr>
              <w:widowControl w:val="0"/>
              <w:autoSpaceDE w:val="0"/>
              <w:autoSpaceDN w:val="0"/>
              <w:spacing w:after="0" w:line="240" w:lineRule="auto"/>
              <w:jc w:val="center"/>
              <w:rPr>
                <w:rFonts w:ascii="Times New Roman" w:eastAsia="Times New Roman" w:hAnsi="Times New Roman" w:cs="Times New Roman"/>
                <w:b/>
                <w:sz w:val="24"/>
                <w:szCs w:val="24"/>
                <w:lang w:val="en-US"/>
              </w:rPr>
            </w:pPr>
            <w:r w:rsidRPr="00EF726C">
              <w:rPr>
                <w:rFonts w:ascii="Times New Roman" w:eastAsia="Times New Roman" w:hAnsi="Times New Roman" w:cs="Times New Roman"/>
                <w:b/>
                <w:sz w:val="24"/>
                <w:szCs w:val="24"/>
                <w:lang w:val="en-US"/>
              </w:rPr>
              <w:t>Критерииоценки</w:t>
            </w:r>
          </w:p>
        </w:tc>
        <w:tc>
          <w:tcPr>
            <w:tcW w:w="2410" w:type="dxa"/>
            <w:tcBorders>
              <w:top w:val="single" w:sz="4" w:space="0" w:color="000000"/>
              <w:left w:val="single" w:sz="4" w:space="0" w:color="000000"/>
              <w:bottom w:val="single" w:sz="4" w:space="0" w:color="000000"/>
              <w:right w:val="single" w:sz="4" w:space="0" w:color="000000"/>
            </w:tcBorders>
            <w:vAlign w:val="center"/>
          </w:tcPr>
          <w:p w:rsidR="00EF726C" w:rsidRPr="00EF726C" w:rsidRDefault="00EF726C" w:rsidP="00EF726C">
            <w:pPr>
              <w:widowControl w:val="0"/>
              <w:autoSpaceDE w:val="0"/>
              <w:autoSpaceDN w:val="0"/>
              <w:spacing w:after="0" w:line="240" w:lineRule="auto"/>
              <w:jc w:val="center"/>
              <w:rPr>
                <w:rFonts w:ascii="Times New Roman" w:eastAsia="Times New Roman" w:hAnsi="Times New Roman" w:cs="Times New Roman"/>
                <w:b/>
                <w:sz w:val="24"/>
                <w:szCs w:val="24"/>
                <w:lang w:val="en-US"/>
              </w:rPr>
            </w:pPr>
            <w:r w:rsidRPr="00EF726C">
              <w:rPr>
                <w:rFonts w:ascii="Times New Roman" w:eastAsia="Times New Roman" w:hAnsi="Times New Roman" w:cs="Times New Roman"/>
                <w:b/>
                <w:sz w:val="24"/>
                <w:szCs w:val="24"/>
                <w:lang w:val="en-US"/>
              </w:rPr>
              <w:t>Методы оценки</w:t>
            </w:r>
          </w:p>
        </w:tc>
      </w:tr>
      <w:tr w:rsidR="00EF726C" w:rsidRPr="00EF726C" w:rsidTr="00EF726C">
        <w:trPr>
          <w:trHeight w:val="2422"/>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ПК 3.1. Производить текущий ремонт автомобильных двигателей.</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spacing w:after="0" w:line="240" w:lineRule="auto"/>
              <w:rPr>
                <w:rFonts w:ascii="Calibri" w:eastAsia="Calibri" w:hAnsi="Calibri" w:cs="Times New Roman"/>
              </w:rPr>
            </w:pPr>
            <w:r w:rsidRPr="00EF726C">
              <w:rPr>
                <w:rFonts w:ascii="Times" w:eastAsia="Times" w:hAnsi="Times" w:cs="Times"/>
                <w:sz w:val="24"/>
                <w:szCs w:val="24"/>
              </w:rPr>
              <w:t>Выполнении ремонта агрегатов, узлов и механизмов автомобиля и двигателя;</w:t>
            </w:r>
          </w:p>
          <w:p w:rsidR="00EF726C" w:rsidRPr="00EF726C" w:rsidRDefault="00EF726C" w:rsidP="00EF726C">
            <w:pPr>
              <w:spacing w:line="240" w:lineRule="auto"/>
              <w:rPr>
                <w:rFonts w:ascii="Calibri" w:eastAsia="Calibri" w:hAnsi="Calibri" w:cs="Times New Roman"/>
              </w:rPr>
            </w:pPr>
            <w:r w:rsidRPr="00EF726C">
              <w:rPr>
                <w:rFonts w:ascii="Times" w:eastAsia="Times" w:hAnsi="Times" w:cs="Times"/>
                <w:sz w:val="24"/>
                <w:szCs w:val="24"/>
              </w:rPr>
              <w:t>Выбирать и пользоваться инструментами и приспособлениями для ремонтных работ;</w:t>
            </w:r>
          </w:p>
        </w:tc>
        <w:tc>
          <w:tcPr>
            <w:tcW w:w="2410" w:type="dxa"/>
            <w:vMerge w:val="restart"/>
            <w:tcBorders>
              <w:top w:val="single" w:sz="4" w:space="0" w:color="000000"/>
              <w:left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Тестирование Оценка результатов выполнения тестовыхзаданий</w:t>
            </w:r>
          </w:p>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tc>
      </w:tr>
      <w:tr w:rsidR="00EF726C" w:rsidRPr="00EF726C" w:rsidTr="00EF726C">
        <w:trPr>
          <w:trHeight w:val="1474"/>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ПК 3.2. Производить текущий ремонт узлов и элементов электрических и электронных систем автомобилей.</w:t>
            </w:r>
          </w:p>
        </w:tc>
        <w:tc>
          <w:tcPr>
            <w:tcW w:w="3969" w:type="dxa"/>
            <w:tcBorders>
              <w:top w:val="single" w:sz="4" w:space="0" w:color="000000"/>
              <w:left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w:eastAsia="Times" w:hAnsi="Times" w:cs="Times"/>
                <w:sz w:val="24"/>
                <w:szCs w:val="24"/>
              </w:rPr>
              <w:t>Использовании технологического оборудования</w:t>
            </w:r>
          </w:p>
          <w:p w:rsidR="00EF726C" w:rsidRPr="00EF726C" w:rsidRDefault="00EF726C" w:rsidP="00EF726C">
            <w:pPr>
              <w:widowControl w:val="0"/>
              <w:spacing w:after="0" w:line="240" w:lineRule="auto"/>
              <w:rPr>
                <w:rFonts w:ascii="Times New Roman" w:eastAsia="Times New Roman" w:hAnsi="Times New Roman" w:cs="Times New Roman"/>
                <w:sz w:val="24"/>
                <w:szCs w:val="24"/>
              </w:rPr>
            </w:pPr>
            <w:r w:rsidRPr="00EF726C">
              <w:rPr>
                <w:rFonts w:ascii="Times" w:eastAsia="Times" w:hAnsi="Times" w:cs="Times"/>
                <w:sz w:val="24"/>
                <w:szCs w:val="24"/>
                <w:lang w:eastAsia="ru-RU"/>
              </w:rPr>
              <w:t>Использовать специальный инструмент, приборы, оборудование;оформлять учетную документацию;</w:t>
            </w:r>
          </w:p>
        </w:tc>
        <w:tc>
          <w:tcPr>
            <w:tcW w:w="2410" w:type="dxa"/>
            <w:vMerge/>
            <w:tcBorders>
              <w:left w:val="single" w:sz="4" w:space="0" w:color="000000"/>
              <w:right w:val="single" w:sz="4" w:space="0" w:color="000000"/>
            </w:tcBorders>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p>
        </w:tc>
      </w:tr>
      <w:tr w:rsidR="00EF726C" w:rsidRPr="00EF726C" w:rsidTr="00EF726C">
        <w:trPr>
          <w:trHeight w:val="1228"/>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ПК 3.3. Производить текущий ремонт автомобильных трансмиссий.</w:t>
            </w:r>
          </w:p>
        </w:tc>
        <w:tc>
          <w:tcPr>
            <w:tcW w:w="3969" w:type="dxa"/>
            <w:tcBorders>
              <w:top w:val="single" w:sz="4" w:space="0" w:color="000000"/>
              <w:left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w:eastAsia="Times" w:hAnsi="Times" w:cs="Times"/>
                <w:sz w:val="24"/>
                <w:szCs w:val="24"/>
              </w:rPr>
              <w:t>Снятии и установке агрегатов, узлов и деталей автомобиля;</w:t>
            </w:r>
          </w:p>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w:eastAsia="Times" w:hAnsi="Times" w:cs="Times"/>
                <w:sz w:val="24"/>
                <w:szCs w:val="24"/>
              </w:rPr>
              <w:t>Снимать и устанавливать агрегаты, узлы и детали автомобиля;</w:t>
            </w:r>
          </w:p>
        </w:tc>
        <w:tc>
          <w:tcPr>
            <w:tcW w:w="2410" w:type="dxa"/>
            <w:vMerge/>
            <w:tcBorders>
              <w:left w:val="single" w:sz="4" w:space="0" w:color="000000"/>
              <w:right w:val="single" w:sz="4" w:space="0" w:color="000000"/>
            </w:tcBorders>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p>
        </w:tc>
      </w:tr>
      <w:tr w:rsidR="00EF726C" w:rsidRPr="00EF726C" w:rsidTr="00EF726C">
        <w:trPr>
          <w:trHeight w:val="3046"/>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ПК 3.4.Производить текущий ремонт ходовой части и механизмов управления автомобилей.</w:t>
            </w:r>
          </w:p>
        </w:tc>
        <w:tc>
          <w:tcPr>
            <w:tcW w:w="3969" w:type="dxa"/>
            <w:tcBorders>
              <w:top w:val="single" w:sz="4" w:space="0" w:color="000000"/>
              <w:left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w:eastAsia="Times" w:hAnsi="Times" w:cs="Times"/>
                <w:sz w:val="24"/>
                <w:szCs w:val="24"/>
              </w:rPr>
            </w:pPr>
            <w:r w:rsidRPr="00EF726C">
              <w:rPr>
                <w:rFonts w:ascii="Times" w:eastAsia="Times" w:hAnsi="Times" w:cs="Times"/>
                <w:sz w:val="24"/>
                <w:szCs w:val="24"/>
              </w:rPr>
              <w:t>Снятии и установке агрегатов, узлов и деталей автомобиля.</w:t>
            </w:r>
          </w:p>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w:eastAsia="Times" w:hAnsi="Times" w:cs="Times"/>
                <w:sz w:val="24"/>
                <w:szCs w:val="24"/>
              </w:rPr>
              <w:t>Выполнении ремонта агрегатов, узлов и механизмов автомобиля и двигателя.</w:t>
            </w:r>
          </w:p>
          <w:p w:rsidR="00EF726C" w:rsidRPr="00EF726C" w:rsidRDefault="00EF726C" w:rsidP="00EF726C">
            <w:pPr>
              <w:widowControl w:val="0"/>
              <w:autoSpaceDE w:val="0"/>
              <w:autoSpaceDN w:val="0"/>
              <w:spacing w:after="0" w:line="240" w:lineRule="auto"/>
              <w:jc w:val="both"/>
              <w:rPr>
                <w:rFonts w:ascii="Times" w:eastAsia="Times" w:hAnsi="Times" w:cs="Times"/>
                <w:sz w:val="24"/>
                <w:szCs w:val="24"/>
              </w:rPr>
            </w:pPr>
            <w:r w:rsidRPr="00EF726C">
              <w:rPr>
                <w:rFonts w:ascii="Times" w:eastAsia="Times" w:hAnsi="Times" w:cs="Times"/>
                <w:sz w:val="24"/>
                <w:szCs w:val="24"/>
              </w:rPr>
              <w:t>Определять объемы и подбирать комплектующие при выполнении ремонтных работ систем и частей автомобилей.</w:t>
            </w:r>
          </w:p>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w:eastAsia="Times" w:hAnsi="Times" w:cs="Times"/>
                <w:sz w:val="24"/>
                <w:szCs w:val="24"/>
              </w:rPr>
              <w:t>Определять способы и средства ремонта.</w:t>
            </w:r>
          </w:p>
        </w:tc>
        <w:tc>
          <w:tcPr>
            <w:tcW w:w="2410" w:type="dxa"/>
            <w:vMerge/>
            <w:tcBorders>
              <w:left w:val="single" w:sz="4" w:space="0" w:color="000000"/>
              <w:right w:val="single" w:sz="4" w:space="0" w:color="000000"/>
            </w:tcBorders>
          </w:tcPr>
          <w:p w:rsidR="00EF726C" w:rsidRPr="00EF726C" w:rsidRDefault="00EF726C" w:rsidP="00EF726C">
            <w:pPr>
              <w:widowControl w:val="0"/>
              <w:autoSpaceDE w:val="0"/>
              <w:autoSpaceDN w:val="0"/>
              <w:spacing w:after="0" w:line="259" w:lineRule="exact"/>
              <w:jc w:val="both"/>
              <w:rPr>
                <w:rFonts w:ascii="Times New Roman" w:eastAsia="Times New Roman" w:hAnsi="Times New Roman" w:cs="Times New Roman"/>
                <w:sz w:val="24"/>
                <w:szCs w:val="24"/>
              </w:rPr>
            </w:pPr>
          </w:p>
        </w:tc>
      </w:tr>
      <w:tr w:rsidR="00EF726C" w:rsidRPr="00EF726C" w:rsidTr="00EF726C">
        <w:trPr>
          <w:trHeight w:val="1404"/>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ПК 3.5. Производить ремонт и окраску кузовов.</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w:eastAsia="Times" w:hAnsi="Times" w:cs="Times"/>
                <w:sz w:val="24"/>
                <w:szCs w:val="24"/>
              </w:rPr>
              <w:t>Использовании технологического оборудования.</w:t>
            </w:r>
          </w:p>
          <w:p w:rsidR="00EF726C" w:rsidRPr="00EF726C" w:rsidRDefault="00EF726C" w:rsidP="00EF726C">
            <w:pPr>
              <w:widowControl w:val="0"/>
              <w:autoSpaceDE w:val="0"/>
              <w:autoSpaceDN w:val="0"/>
              <w:spacing w:before="41" w:after="0" w:line="240" w:lineRule="auto"/>
              <w:ind w:left="35" w:right="225"/>
              <w:rPr>
                <w:rFonts w:ascii="Times New Roman" w:eastAsia="Times New Roman" w:hAnsi="Times New Roman" w:cs="Times New Roman"/>
                <w:sz w:val="24"/>
                <w:szCs w:val="24"/>
              </w:rPr>
            </w:pPr>
            <w:r w:rsidRPr="00EF726C">
              <w:rPr>
                <w:rFonts w:ascii="Times" w:eastAsia="Times" w:hAnsi="Times" w:cs="Times"/>
                <w:sz w:val="24"/>
                <w:szCs w:val="24"/>
              </w:rPr>
              <w:t>Выполнять требования безопасности при проведении ремонтных работ.</w:t>
            </w:r>
          </w:p>
        </w:tc>
        <w:tc>
          <w:tcPr>
            <w:tcW w:w="2410" w:type="dxa"/>
            <w:vMerge/>
            <w:tcBorders>
              <w:left w:val="single" w:sz="4" w:space="0" w:color="000000"/>
              <w:bottom w:val="single" w:sz="4" w:space="0" w:color="000000"/>
              <w:right w:val="single" w:sz="4" w:space="0" w:color="000000"/>
            </w:tcBorders>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p>
        </w:tc>
      </w:tr>
      <w:tr w:rsidR="00EF726C" w:rsidRPr="00EF726C" w:rsidTr="00EF726C">
        <w:trPr>
          <w:trHeight w:val="2107"/>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before="41" w:after="0" w:line="240" w:lineRule="auto"/>
              <w:ind w:left="110" w:right="95"/>
              <w:rPr>
                <w:rFonts w:ascii="Times New Roman" w:eastAsia="Segoe UI" w:hAnsi="Times New Roman" w:cs="Times New Roman"/>
                <w:iCs/>
                <w:sz w:val="24"/>
                <w:szCs w:val="24"/>
                <w:lang w:eastAsia="ru-RU"/>
              </w:rPr>
            </w:pPr>
            <w:r w:rsidRPr="00EF726C">
              <w:rPr>
                <w:rFonts w:ascii="Times New Roman" w:eastAsia="Times New Roman" w:hAnsi="Times New Roman" w:cs="Times New Roman"/>
                <w:sz w:val="24"/>
                <w:szCs w:val="24"/>
              </w:rPr>
              <w:t>ОК 01.</w:t>
            </w:r>
            <w:r w:rsidRPr="00EF726C">
              <w:rPr>
                <w:rFonts w:ascii="Times New Roman" w:eastAsia="Segoe UI" w:hAnsi="Times New Roman" w:cs="Times New Roman"/>
                <w:iCs/>
                <w:sz w:val="24"/>
                <w:szCs w:val="24"/>
                <w:lang w:eastAsia="ru-RU"/>
              </w:rPr>
              <w:t>Выбирать способы решения задач профессиональной деятельности применительно к различным контекстам</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tabs>
                <w:tab w:val="left" w:pos="365"/>
              </w:tabs>
              <w:autoSpaceDE w:val="0"/>
              <w:autoSpaceDN w:val="0"/>
              <w:spacing w:before="41" w:after="0" w:line="240" w:lineRule="auto"/>
              <w:ind w:right="275"/>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Распознавать задачу и/или проблему в профессиональном и/или социальном контексте;</w:t>
            </w:r>
          </w:p>
          <w:p w:rsidR="00EF726C" w:rsidRPr="00EF726C" w:rsidRDefault="00EF726C" w:rsidP="00EF726C">
            <w:pPr>
              <w:widowControl w:val="0"/>
              <w:tabs>
                <w:tab w:val="left" w:pos="365"/>
              </w:tabs>
              <w:autoSpaceDE w:val="0"/>
              <w:autoSpaceDN w:val="0"/>
              <w:spacing w:before="41" w:after="0" w:line="240" w:lineRule="auto"/>
              <w:ind w:right="275"/>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Анализировать задачу и/или проблему и выделять её составные части определять этапы решения задачи;</w:t>
            </w:r>
          </w:p>
          <w:p w:rsidR="00EF726C" w:rsidRPr="00EF726C" w:rsidRDefault="00EF726C" w:rsidP="00EF726C">
            <w:pPr>
              <w:widowControl w:val="0"/>
              <w:tabs>
                <w:tab w:val="left" w:pos="365"/>
              </w:tabs>
              <w:autoSpaceDE w:val="0"/>
              <w:autoSpaceDN w:val="0"/>
              <w:spacing w:before="41" w:after="0" w:line="240" w:lineRule="auto"/>
              <w:ind w:right="275"/>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 xml:space="preserve">Выявлять и эффективно искать информацию, необходимую для </w:t>
            </w:r>
            <w:r w:rsidRPr="00EF726C">
              <w:rPr>
                <w:rFonts w:ascii="Times New Roman" w:eastAsia="Times New Roman" w:hAnsi="Times New Roman" w:cs="Times New Roman"/>
                <w:sz w:val="24"/>
                <w:szCs w:val="24"/>
              </w:rPr>
              <w:lastRenderedPageBreak/>
              <w:t>решения задачи и/или проблемы;</w:t>
            </w:r>
          </w:p>
          <w:p w:rsidR="00EF726C" w:rsidRPr="00EF726C" w:rsidRDefault="00EF726C" w:rsidP="00EF726C">
            <w:pPr>
              <w:widowControl w:val="0"/>
              <w:tabs>
                <w:tab w:val="left" w:pos="365"/>
              </w:tabs>
              <w:autoSpaceDE w:val="0"/>
              <w:autoSpaceDN w:val="0"/>
              <w:spacing w:before="41" w:after="0" w:line="240" w:lineRule="auto"/>
              <w:ind w:right="275"/>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Составлять план действия;</w:t>
            </w:r>
          </w:p>
          <w:p w:rsidR="00EF726C" w:rsidRPr="00EF726C" w:rsidRDefault="00EF726C" w:rsidP="00EF726C">
            <w:pPr>
              <w:widowControl w:val="0"/>
              <w:tabs>
                <w:tab w:val="left" w:pos="365"/>
              </w:tabs>
              <w:autoSpaceDE w:val="0"/>
              <w:autoSpaceDN w:val="0"/>
              <w:spacing w:before="41" w:after="0" w:line="240" w:lineRule="auto"/>
              <w:ind w:right="275"/>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Определять необходимые ресурсы владеть актуальными методами работы в профессиональной и смежных сферах;</w:t>
            </w:r>
          </w:p>
          <w:p w:rsidR="00EF726C" w:rsidRPr="00EF726C" w:rsidRDefault="00EF726C" w:rsidP="00EF726C">
            <w:pPr>
              <w:widowControl w:val="0"/>
              <w:tabs>
                <w:tab w:val="left" w:pos="365"/>
              </w:tabs>
              <w:autoSpaceDE w:val="0"/>
              <w:autoSpaceDN w:val="0"/>
              <w:spacing w:before="41" w:after="0" w:line="240" w:lineRule="auto"/>
              <w:ind w:right="275"/>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Реализовывать составленный план;</w:t>
            </w:r>
          </w:p>
          <w:p w:rsidR="00EF726C" w:rsidRPr="00EF726C" w:rsidRDefault="00EF726C" w:rsidP="00EF726C">
            <w:pPr>
              <w:widowControl w:val="0"/>
              <w:autoSpaceDE w:val="0"/>
              <w:autoSpaceDN w:val="0"/>
              <w:spacing w:before="41" w:after="0" w:line="240" w:lineRule="auto"/>
              <w:ind w:right="96"/>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Оценивать результат и последствия своих действий (самостоятельно или с помощью наставника).</w:t>
            </w:r>
          </w:p>
        </w:tc>
        <w:tc>
          <w:tcPr>
            <w:tcW w:w="2410" w:type="dxa"/>
            <w:vMerge w:val="restart"/>
            <w:tcBorders>
              <w:top w:val="single" w:sz="4" w:space="0" w:color="000000"/>
              <w:left w:val="single" w:sz="4" w:space="0" w:color="000000"/>
              <w:right w:val="single" w:sz="4" w:space="0" w:color="000000"/>
            </w:tcBorders>
          </w:tcPr>
          <w:p w:rsidR="00EF726C" w:rsidRPr="00EF726C" w:rsidRDefault="00EF726C" w:rsidP="003E5722">
            <w:pPr>
              <w:widowControl w:val="0"/>
              <w:autoSpaceDE w:val="0"/>
              <w:autoSpaceDN w:val="0"/>
              <w:spacing w:before="41" w:after="0" w:line="240" w:lineRule="auto"/>
              <w:ind w:left="34" w:right="139"/>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lastRenderedPageBreak/>
              <w:t xml:space="preserve">Интерпретация результатовнаблюдения задеятельностью обучающихсяв процессе освоения образовательной программы.Экспертное наблюдение </w:t>
            </w:r>
            <w:r w:rsidRPr="00EF726C">
              <w:rPr>
                <w:rFonts w:ascii="Times New Roman" w:eastAsia="Times New Roman" w:hAnsi="Times New Roman" w:cs="Times New Roman"/>
                <w:sz w:val="24"/>
                <w:szCs w:val="24"/>
              </w:rPr>
              <w:lastRenderedPageBreak/>
              <w:t>иоценкана лабораторно-практических занятиях,при выполнении работ поучебной и производственнойпрактикам.</w:t>
            </w:r>
          </w:p>
          <w:p w:rsidR="00EF726C" w:rsidRPr="00EF726C" w:rsidRDefault="00EF726C" w:rsidP="003E5722">
            <w:pPr>
              <w:widowControl w:val="0"/>
              <w:autoSpaceDE w:val="0"/>
              <w:autoSpaceDN w:val="0"/>
              <w:spacing w:before="41" w:after="0" w:line="240" w:lineRule="auto"/>
              <w:ind w:left="34" w:right="237"/>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lang w:val="en-US"/>
              </w:rPr>
              <w:t>Экзамен квалификационный</w:t>
            </w:r>
          </w:p>
        </w:tc>
      </w:tr>
      <w:tr w:rsidR="00EF726C" w:rsidRPr="00EF726C" w:rsidTr="00EF726C">
        <w:trPr>
          <w:trHeight w:val="2423"/>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before="41" w:after="0" w:line="240" w:lineRule="auto"/>
              <w:ind w:left="110" w:right="99"/>
              <w:rPr>
                <w:rFonts w:ascii="Times New Roman" w:eastAsia="Times New Roman" w:hAnsi="Times New Roman" w:cs="Times New Roman"/>
                <w:color w:val="FF0000"/>
                <w:sz w:val="24"/>
                <w:szCs w:val="24"/>
              </w:rPr>
            </w:pPr>
            <w:r w:rsidRPr="00EF726C">
              <w:rPr>
                <w:rFonts w:ascii="Times New Roman" w:eastAsia="Times New Roman" w:hAnsi="Times New Roman" w:cs="Times New Roman"/>
                <w:sz w:val="24"/>
                <w:szCs w:val="24"/>
              </w:rPr>
              <w:lastRenderedPageBreak/>
              <w:t>ОК 02.</w:t>
            </w:r>
            <w:r w:rsidRPr="00EF726C">
              <w:rPr>
                <w:rFonts w:ascii="Times New Roman" w:eastAsia="Segoe UI" w:hAnsi="Times New Roman" w:cs="Times New Roman"/>
                <w:sz w:val="24"/>
                <w:szCs w:val="24"/>
                <w:lang w:eastAsia="ru-RU"/>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tabs>
                <w:tab w:val="left" w:pos="365"/>
              </w:tabs>
              <w:autoSpaceDE w:val="0"/>
              <w:autoSpaceDN w:val="0"/>
              <w:spacing w:before="41" w:after="0" w:line="240" w:lineRule="auto"/>
              <w:ind w:right="298"/>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Определять задачи для поиска информации</w:t>
            </w:r>
          </w:p>
          <w:p w:rsidR="00EF726C" w:rsidRPr="00EF726C" w:rsidRDefault="00EF726C" w:rsidP="00EF726C">
            <w:pPr>
              <w:widowControl w:val="0"/>
              <w:tabs>
                <w:tab w:val="left" w:pos="365"/>
              </w:tabs>
              <w:autoSpaceDE w:val="0"/>
              <w:autoSpaceDN w:val="0"/>
              <w:spacing w:before="41" w:after="0" w:line="240" w:lineRule="auto"/>
              <w:ind w:right="298"/>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Определять необходимые источники информации</w:t>
            </w:r>
          </w:p>
          <w:p w:rsidR="00EF726C" w:rsidRPr="00EF726C" w:rsidRDefault="00EF726C" w:rsidP="00EF726C">
            <w:pPr>
              <w:widowControl w:val="0"/>
              <w:tabs>
                <w:tab w:val="left" w:pos="365"/>
              </w:tabs>
              <w:autoSpaceDE w:val="0"/>
              <w:autoSpaceDN w:val="0"/>
              <w:spacing w:before="41" w:after="0" w:line="240" w:lineRule="auto"/>
              <w:ind w:right="298"/>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Планировать процесс поиска; структурировать получаемую информацию</w:t>
            </w:r>
          </w:p>
          <w:p w:rsidR="00EF726C" w:rsidRPr="00EF726C" w:rsidRDefault="00EF726C" w:rsidP="00EF726C">
            <w:pPr>
              <w:widowControl w:val="0"/>
              <w:tabs>
                <w:tab w:val="left" w:pos="365"/>
              </w:tabs>
              <w:autoSpaceDE w:val="0"/>
              <w:autoSpaceDN w:val="0"/>
              <w:spacing w:before="41" w:after="0" w:line="240" w:lineRule="auto"/>
              <w:ind w:right="298"/>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Выделять наиболее значимое в перечне информации</w:t>
            </w:r>
          </w:p>
          <w:p w:rsidR="00EF726C" w:rsidRPr="00EF726C" w:rsidRDefault="00EF726C" w:rsidP="00EF726C">
            <w:pPr>
              <w:widowControl w:val="0"/>
              <w:tabs>
                <w:tab w:val="left" w:pos="365"/>
              </w:tabs>
              <w:autoSpaceDE w:val="0"/>
              <w:autoSpaceDN w:val="0"/>
              <w:spacing w:before="41" w:after="0" w:line="240" w:lineRule="auto"/>
              <w:ind w:right="298"/>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Оценивать практическую значимость результатов поиска</w:t>
            </w:r>
          </w:p>
          <w:p w:rsidR="00EF726C" w:rsidRPr="00EF726C" w:rsidRDefault="00EF726C" w:rsidP="00EF726C">
            <w:pPr>
              <w:widowControl w:val="0"/>
              <w:tabs>
                <w:tab w:val="left" w:pos="365"/>
              </w:tabs>
              <w:autoSpaceDE w:val="0"/>
              <w:autoSpaceDN w:val="0"/>
              <w:spacing w:before="41" w:after="0" w:line="240" w:lineRule="auto"/>
              <w:ind w:right="298"/>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Оформлять результаты поиска, применять средства информационных технологий для решения профессиональных задач</w:t>
            </w:r>
          </w:p>
          <w:p w:rsidR="00EF726C" w:rsidRPr="00EF726C" w:rsidRDefault="00EF726C" w:rsidP="00EF726C">
            <w:pPr>
              <w:widowControl w:val="0"/>
              <w:tabs>
                <w:tab w:val="left" w:pos="365"/>
              </w:tabs>
              <w:autoSpaceDE w:val="0"/>
              <w:autoSpaceDN w:val="0"/>
              <w:spacing w:before="41" w:after="0" w:line="240" w:lineRule="auto"/>
              <w:ind w:right="298"/>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Использовать современное программное обеспечение</w:t>
            </w:r>
          </w:p>
          <w:p w:rsidR="00EF726C" w:rsidRPr="00EF726C" w:rsidRDefault="00EF726C" w:rsidP="00EF726C">
            <w:pPr>
              <w:widowControl w:val="0"/>
              <w:tabs>
                <w:tab w:val="left" w:pos="365"/>
              </w:tabs>
              <w:autoSpaceDE w:val="0"/>
              <w:autoSpaceDN w:val="0"/>
              <w:spacing w:before="41" w:after="0" w:line="240" w:lineRule="auto"/>
              <w:ind w:right="298"/>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Использовать различные цифровые средства для решения профессиональных задач</w:t>
            </w:r>
          </w:p>
        </w:tc>
        <w:tc>
          <w:tcPr>
            <w:tcW w:w="2410" w:type="dxa"/>
            <w:vMerge/>
            <w:tcBorders>
              <w:left w:val="single" w:sz="4" w:space="0" w:color="000000"/>
              <w:right w:val="single" w:sz="4" w:space="0" w:color="000000"/>
            </w:tcBorders>
          </w:tcPr>
          <w:p w:rsidR="00EF726C" w:rsidRPr="00EF726C" w:rsidRDefault="00EF726C" w:rsidP="00EF726C">
            <w:pPr>
              <w:widowControl w:val="0"/>
              <w:autoSpaceDE w:val="0"/>
              <w:autoSpaceDN w:val="0"/>
              <w:spacing w:before="41" w:after="0" w:line="240" w:lineRule="auto"/>
              <w:ind w:left="109" w:right="237"/>
              <w:jc w:val="both"/>
              <w:rPr>
                <w:rFonts w:ascii="Times New Roman" w:eastAsia="Times New Roman" w:hAnsi="Times New Roman" w:cs="Times New Roman"/>
                <w:sz w:val="24"/>
                <w:szCs w:val="24"/>
              </w:rPr>
            </w:pPr>
          </w:p>
        </w:tc>
      </w:tr>
      <w:tr w:rsidR="00EF726C" w:rsidRPr="00EF726C" w:rsidTr="00EF726C">
        <w:trPr>
          <w:trHeight w:val="1785"/>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before="41" w:after="0" w:line="240" w:lineRule="auto"/>
              <w:ind w:left="110" w:right="137"/>
              <w:rPr>
                <w:rFonts w:ascii="Times New Roman" w:eastAsia="Times New Roman" w:hAnsi="Times New Roman" w:cs="Times New Roman"/>
                <w:color w:val="FF0000"/>
                <w:sz w:val="24"/>
                <w:szCs w:val="24"/>
              </w:rPr>
            </w:pPr>
            <w:r w:rsidRPr="00EF726C">
              <w:rPr>
                <w:rFonts w:ascii="Times New Roman" w:eastAsia="Times New Roman" w:hAnsi="Times New Roman" w:cs="Times New Roman"/>
                <w:sz w:val="24"/>
                <w:szCs w:val="24"/>
              </w:rPr>
              <w:t>ОК 03.</w:t>
            </w:r>
            <w:r w:rsidRPr="00EF726C">
              <w:rPr>
                <w:rFonts w:ascii="Times New Roman" w:eastAsia="Segoe UI" w:hAnsi="Times New Roman" w:cs="Times New Roman"/>
                <w:sz w:val="24"/>
                <w:szCs w:val="24"/>
                <w:lang w:eastAsia="ru-RU"/>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before="41" w:after="0" w:line="240" w:lineRule="auto"/>
              <w:ind w:right="289"/>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Определять актуальность нормативно-правовой документации в профессиональной деятельности</w:t>
            </w:r>
          </w:p>
          <w:p w:rsidR="00EF726C" w:rsidRPr="00EF726C" w:rsidRDefault="00EF726C" w:rsidP="00EF726C">
            <w:pPr>
              <w:widowControl w:val="0"/>
              <w:autoSpaceDE w:val="0"/>
              <w:autoSpaceDN w:val="0"/>
              <w:spacing w:before="41" w:after="0" w:line="240" w:lineRule="auto"/>
              <w:ind w:right="289"/>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Применять современную научную профессиональную терминологию</w:t>
            </w:r>
          </w:p>
          <w:p w:rsidR="00EF726C" w:rsidRPr="00EF726C" w:rsidRDefault="00EF726C" w:rsidP="00EF726C">
            <w:pPr>
              <w:widowControl w:val="0"/>
              <w:autoSpaceDE w:val="0"/>
              <w:autoSpaceDN w:val="0"/>
              <w:spacing w:before="41" w:after="0" w:line="240" w:lineRule="auto"/>
              <w:ind w:right="289"/>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Определять и выстраивать траектории профессионального развития и самообразования</w:t>
            </w:r>
          </w:p>
          <w:p w:rsidR="00EF726C" w:rsidRPr="00EF726C" w:rsidRDefault="00EF726C" w:rsidP="00EF726C">
            <w:pPr>
              <w:widowControl w:val="0"/>
              <w:autoSpaceDE w:val="0"/>
              <w:autoSpaceDN w:val="0"/>
              <w:spacing w:before="41" w:after="0" w:line="240" w:lineRule="auto"/>
              <w:ind w:right="289"/>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Выявлять достоинства и недостатки коммерческой идеи</w:t>
            </w:r>
          </w:p>
          <w:p w:rsidR="00EF726C" w:rsidRPr="00EF726C" w:rsidRDefault="00EF726C" w:rsidP="00EF726C">
            <w:pPr>
              <w:widowControl w:val="0"/>
              <w:autoSpaceDE w:val="0"/>
              <w:autoSpaceDN w:val="0"/>
              <w:spacing w:before="41" w:after="0" w:line="240" w:lineRule="auto"/>
              <w:ind w:right="289"/>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 xml:space="preserve">Презентовать идеи открытия собственного дела в </w:t>
            </w:r>
            <w:r w:rsidRPr="00EF726C">
              <w:rPr>
                <w:rFonts w:ascii="Times New Roman" w:eastAsia="Times New Roman" w:hAnsi="Times New Roman" w:cs="Times New Roman"/>
                <w:sz w:val="24"/>
                <w:szCs w:val="24"/>
              </w:rPr>
              <w:lastRenderedPageBreak/>
              <w:t>профессиональной деятельности; оформлять бизнес-план</w:t>
            </w:r>
          </w:p>
          <w:p w:rsidR="00EF726C" w:rsidRPr="00EF726C" w:rsidRDefault="00EF726C" w:rsidP="00EF726C">
            <w:pPr>
              <w:widowControl w:val="0"/>
              <w:autoSpaceDE w:val="0"/>
              <w:autoSpaceDN w:val="0"/>
              <w:spacing w:before="41" w:after="0" w:line="240" w:lineRule="auto"/>
              <w:ind w:right="289"/>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Рассчитывать размеры выплат по процентным ставкам кредитования</w:t>
            </w:r>
          </w:p>
          <w:p w:rsidR="00EF726C" w:rsidRPr="00EF726C" w:rsidRDefault="00EF726C" w:rsidP="00EF726C">
            <w:pPr>
              <w:widowControl w:val="0"/>
              <w:autoSpaceDE w:val="0"/>
              <w:autoSpaceDN w:val="0"/>
              <w:spacing w:before="41" w:after="0" w:line="240" w:lineRule="auto"/>
              <w:ind w:right="289"/>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Определять инвестиционную привлекательность коммерческих идей в рамках профессиональной деятельности</w:t>
            </w:r>
          </w:p>
          <w:p w:rsidR="00EF726C" w:rsidRPr="00EF726C" w:rsidRDefault="00EF726C" w:rsidP="00EF726C">
            <w:pPr>
              <w:widowControl w:val="0"/>
              <w:autoSpaceDE w:val="0"/>
              <w:autoSpaceDN w:val="0"/>
              <w:spacing w:before="41" w:after="0" w:line="240" w:lineRule="auto"/>
              <w:ind w:right="289"/>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Презентовать бизнес-идею</w:t>
            </w:r>
          </w:p>
          <w:p w:rsidR="00EF726C" w:rsidRPr="00EF726C" w:rsidRDefault="00EF726C" w:rsidP="00EF726C">
            <w:pPr>
              <w:widowControl w:val="0"/>
              <w:tabs>
                <w:tab w:val="left" w:pos="365"/>
              </w:tabs>
              <w:autoSpaceDE w:val="0"/>
              <w:autoSpaceDN w:val="0"/>
              <w:spacing w:before="41" w:after="0" w:line="240" w:lineRule="auto"/>
              <w:ind w:right="220"/>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Определять источники финансирования</w:t>
            </w:r>
          </w:p>
        </w:tc>
        <w:tc>
          <w:tcPr>
            <w:tcW w:w="2410" w:type="dxa"/>
            <w:vMerge/>
            <w:tcBorders>
              <w:left w:val="single" w:sz="4" w:space="0" w:color="000000"/>
              <w:right w:val="single" w:sz="4" w:space="0" w:color="000000"/>
            </w:tcBorders>
          </w:tcPr>
          <w:p w:rsidR="00EF726C" w:rsidRPr="00EF726C" w:rsidRDefault="00EF726C" w:rsidP="00EF726C">
            <w:pPr>
              <w:widowControl w:val="0"/>
              <w:autoSpaceDE w:val="0"/>
              <w:autoSpaceDN w:val="0"/>
              <w:spacing w:before="41" w:after="0" w:line="240" w:lineRule="auto"/>
              <w:ind w:left="109" w:right="237"/>
              <w:jc w:val="both"/>
              <w:rPr>
                <w:rFonts w:ascii="Times New Roman" w:eastAsia="Times New Roman" w:hAnsi="Times New Roman" w:cs="Times New Roman"/>
                <w:sz w:val="24"/>
                <w:szCs w:val="24"/>
              </w:rPr>
            </w:pPr>
          </w:p>
        </w:tc>
      </w:tr>
      <w:tr w:rsidR="00EF726C" w:rsidRPr="00EF726C" w:rsidTr="00EF726C">
        <w:trPr>
          <w:trHeight w:val="275"/>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before="41" w:after="0" w:line="240" w:lineRule="auto"/>
              <w:ind w:left="110"/>
              <w:rPr>
                <w:rFonts w:ascii="Times New Roman" w:eastAsia="Times New Roman" w:hAnsi="Times New Roman" w:cs="Times New Roman"/>
                <w:color w:val="FF0000"/>
                <w:sz w:val="24"/>
                <w:szCs w:val="24"/>
              </w:rPr>
            </w:pPr>
            <w:r w:rsidRPr="00EF726C">
              <w:rPr>
                <w:rFonts w:ascii="Times New Roman" w:eastAsia="Times New Roman" w:hAnsi="Times New Roman" w:cs="Times New Roman"/>
                <w:sz w:val="24"/>
                <w:szCs w:val="24"/>
              </w:rPr>
              <w:lastRenderedPageBreak/>
              <w:t>ОК 04.</w:t>
            </w:r>
            <w:r w:rsidRPr="00EF726C">
              <w:rPr>
                <w:rFonts w:ascii="Times New Roman" w:eastAsia="Segoe UI" w:hAnsi="Times New Roman" w:cs="Times New Roman"/>
                <w:sz w:val="24"/>
                <w:szCs w:val="24"/>
                <w:lang w:eastAsia="ru-RU"/>
              </w:rPr>
              <w:t>Эффективно взаимодействовать и работать в коллективе и команде</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tabs>
                <w:tab w:val="left" w:pos="254"/>
              </w:tabs>
              <w:autoSpaceDE w:val="0"/>
              <w:autoSpaceDN w:val="0"/>
              <w:spacing w:before="41" w:after="0" w:line="240" w:lineRule="auto"/>
              <w:ind w:right="245"/>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Организовывать работу коллектива и команды</w:t>
            </w:r>
          </w:p>
          <w:p w:rsidR="00EF726C" w:rsidRPr="00EF726C" w:rsidRDefault="00EF726C" w:rsidP="00EF726C">
            <w:pPr>
              <w:widowControl w:val="0"/>
              <w:tabs>
                <w:tab w:val="left" w:pos="250"/>
              </w:tabs>
              <w:autoSpaceDE w:val="0"/>
              <w:autoSpaceDN w:val="0"/>
              <w:spacing w:before="41" w:after="0" w:line="240" w:lineRule="auto"/>
              <w:ind w:right="222"/>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Взаимодействовать с коллегами, руководством, клиентами в ходе профессиональной деятельности</w:t>
            </w:r>
          </w:p>
        </w:tc>
        <w:tc>
          <w:tcPr>
            <w:tcW w:w="2410" w:type="dxa"/>
            <w:vMerge/>
            <w:tcBorders>
              <w:left w:val="single" w:sz="4" w:space="0" w:color="000000"/>
              <w:right w:val="single" w:sz="4" w:space="0" w:color="000000"/>
            </w:tcBorders>
            <w:hideMark/>
          </w:tcPr>
          <w:p w:rsidR="00EF726C" w:rsidRPr="00EF726C" w:rsidRDefault="00EF726C" w:rsidP="00EF726C">
            <w:pPr>
              <w:widowControl w:val="0"/>
              <w:autoSpaceDE w:val="0"/>
              <w:autoSpaceDN w:val="0"/>
              <w:spacing w:before="41" w:after="0" w:line="240" w:lineRule="auto"/>
              <w:ind w:left="109" w:right="237"/>
              <w:jc w:val="both"/>
              <w:rPr>
                <w:rFonts w:ascii="Times New Roman" w:eastAsia="Times New Roman" w:hAnsi="Times New Roman" w:cs="Times New Roman"/>
                <w:sz w:val="24"/>
                <w:szCs w:val="24"/>
              </w:rPr>
            </w:pPr>
          </w:p>
        </w:tc>
      </w:tr>
      <w:tr w:rsidR="00EF726C" w:rsidRPr="00EF726C" w:rsidTr="00EF726C">
        <w:trPr>
          <w:trHeight w:val="2200"/>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before="41" w:after="0" w:line="240" w:lineRule="auto"/>
              <w:ind w:left="110"/>
              <w:rPr>
                <w:rFonts w:ascii="Times New Roman" w:eastAsia="Times New Roman" w:hAnsi="Times New Roman" w:cs="Times New Roman"/>
                <w:color w:val="FF0000"/>
                <w:sz w:val="24"/>
                <w:szCs w:val="24"/>
              </w:rPr>
            </w:pPr>
            <w:r w:rsidRPr="00EF726C">
              <w:rPr>
                <w:rFonts w:ascii="Times New Roman" w:eastAsia="Times New Roman" w:hAnsi="Times New Roman" w:cs="Times New Roman"/>
                <w:sz w:val="24"/>
                <w:szCs w:val="24"/>
              </w:rPr>
              <w:t>ОК 05.</w:t>
            </w:r>
            <w:r w:rsidRPr="00EF726C">
              <w:rPr>
                <w:rFonts w:ascii="Times New Roman" w:eastAsia="Segoe UI" w:hAnsi="Times New Roman" w:cs="Times New Roman"/>
                <w:sz w:val="24"/>
                <w:szCs w:val="24"/>
                <w:lang w:eastAsia="ru-RU"/>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before="41"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Грамотно излагать свои мысли и оформлять документы по профессиональной тематике на государственном языке, проявлять толерантность в рабочем коллективе</w:t>
            </w:r>
          </w:p>
        </w:tc>
        <w:tc>
          <w:tcPr>
            <w:tcW w:w="2410" w:type="dxa"/>
            <w:vMerge/>
            <w:tcBorders>
              <w:left w:val="single" w:sz="4" w:space="0" w:color="000000"/>
              <w:right w:val="single" w:sz="4" w:space="0" w:color="000000"/>
            </w:tcBorders>
            <w:vAlign w:val="center"/>
            <w:hideMark/>
          </w:tcPr>
          <w:p w:rsidR="00EF726C" w:rsidRPr="00EF726C" w:rsidRDefault="00EF726C" w:rsidP="00EF726C">
            <w:pPr>
              <w:spacing w:after="0" w:line="240" w:lineRule="auto"/>
              <w:jc w:val="both"/>
              <w:rPr>
                <w:rFonts w:ascii="Times New Roman" w:eastAsia="Times New Roman" w:hAnsi="Times New Roman" w:cs="Times New Roman"/>
                <w:sz w:val="24"/>
                <w:szCs w:val="24"/>
              </w:rPr>
            </w:pPr>
          </w:p>
        </w:tc>
      </w:tr>
      <w:tr w:rsidR="00EF726C" w:rsidRPr="00EF726C" w:rsidTr="00EF726C">
        <w:trPr>
          <w:trHeight w:val="842"/>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color w:val="FF0000"/>
                <w:sz w:val="24"/>
                <w:szCs w:val="24"/>
              </w:rPr>
            </w:pPr>
            <w:r w:rsidRPr="00EF726C">
              <w:rPr>
                <w:rFonts w:ascii="Times New Roman" w:eastAsia="Times New Roman" w:hAnsi="Times New Roman" w:cs="Times New Roman"/>
                <w:sz w:val="24"/>
                <w:szCs w:val="24"/>
              </w:rPr>
              <w:t>ОК 06.</w:t>
            </w:r>
            <w:r w:rsidRPr="00EF726C">
              <w:rPr>
                <w:rFonts w:ascii="Times New Roman" w:eastAsia="Segoe UI" w:hAnsi="Times New Roman" w:cs="Times New Roman"/>
                <w:sz w:val="24"/>
                <w:szCs w:val="24"/>
                <w:lang w:eastAsia="ru-RU"/>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Описывать значимость своей профессии/специальности</w:t>
            </w:r>
          </w:p>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Применять стандарты антикоррупционного поведения</w:t>
            </w:r>
          </w:p>
        </w:tc>
        <w:tc>
          <w:tcPr>
            <w:tcW w:w="2410" w:type="dxa"/>
            <w:vMerge/>
            <w:tcBorders>
              <w:left w:val="single" w:sz="4" w:space="0" w:color="000000"/>
              <w:right w:val="single" w:sz="4" w:space="0" w:color="000000"/>
            </w:tcBorders>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p>
        </w:tc>
      </w:tr>
      <w:tr w:rsidR="00EF726C" w:rsidRPr="00EF726C" w:rsidTr="00EF726C">
        <w:trPr>
          <w:trHeight w:val="417"/>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color w:val="FF0000"/>
                <w:sz w:val="24"/>
                <w:szCs w:val="24"/>
              </w:rPr>
            </w:pPr>
            <w:r w:rsidRPr="00EF726C">
              <w:rPr>
                <w:rFonts w:ascii="Times New Roman" w:eastAsia="Times New Roman" w:hAnsi="Times New Roman" w:cs="Times New Roman"/>
                <w:sz w:val="24"/>
                <w:szCs w:val="24"/>
              </w:rPr>
              <w:t>ОК 07</w:t>
            </w:r>
            <w:r w:rsidRPr="00EF726C">
              <w:rPr>
                <w:rFonts w:ascii="Times New Roman" w:eastAsia="Times New Roman" w:hAnsi="Times New Roman" w:cs="Times New Roman"/>
                <w:color w:val="FF0000"/>
                <w:sz w:val="24"/>
                <w:szCs w:val="24"/>
              </w:rPr>
              <w:t xml:space="preserve">. </w:t>
            </w:r>
            <w:r w:rsidRPr="00EF726C">
              <w:rPr>
                <w:rFonts w:ascii="Times New Roman" w:eastAsia="Segoe UI" w:hAnsi="Times New Roman" w:cs="Times New Roman"/>
                <w:sz w:val="24"/>
                <w:szCs w:val="24"/>
                <w:lang w:eastAsia="ru-RU"/>
              </w:rPr>
              <w:t xml:space="preserve">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w:t>
            </w:r>
            <w:r w:rsidRPr="00EF726C">
              <w:rPr>
                <w:rFonts w:ascii="Times New Roman" w:eastAsia="Segoe UI" w:hAnsi="Times New Roman" w:cs="Times New Roman"/>
                <w:sz w:val="24"/>
                <w:szCs w:val="24"/>
                <w:lang w:eastAsia="ru-RU"/>
              </w:rPr>
              <w:lastRenderedPageBreak/>
              <w:t>чрезвычайных ситуациях</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tabs>
                <w:tab w:val="left" w:pos="254"/>
              </w:tabs>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lastRenderedPageBreak/>
              <w:t xml:space="preserve">Соблюдать нормы экологической безопасности; </w:t>
            </w:r>
          </w:p>
          <w:p w:rsidR="00EF726C" w:rsidRPr="00EF726C" w:rsidRDefault="00EF726C" w:rsidP="00EF726C">
            <w:pPr>
              <w:widowControl w:val="0"/>
              <w:tabs>
                <w:tab w:val="left" w:pos="254"/>
              </w:tabs>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Определять направления ресурсосбережения в рамках профессиональной деятельности по профессии/специальности, осуществлять работу с соблюдением принципов бережливого производства</w:t>
            </w:r>
          </w:p>
          <w:p w:rsidR="00EF726C" w:rsidRPr="00EF726C" w:rsidRDefault="00EF726C" w:rsidP="00EF726C">
            <w:pPr>
              <w:widowControl w:val="0"/>
              <w:tabs>
                <w:tab w:val="left" w:pos="254"/>
              </w:tabs>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lastRenderedPageBreak/>
              <w:t>Организовывать профессиональную деятельность с учетом знаний об изменении климатических условий региона</w:t>
            </w:r>
          </w:p>
        </w:tc>
        <w:tc>
          <w:tcPr>
            <w:tcW w:w="2410" w:type="dxa"/>
            <w:vMerge/>
            <w:tcBorders>
              <w:left w:val="single" w:sz="4" w:space="0" w:color="000000"/>
              <w:right w:val="single" w:sz="4" w:space="0" w:color="000000"/>
            </w:tcBorders>
            <w:vAlign w:val="center"/>
            <w:hideMark/>
          </w:tcPr>
          <w:p w:rsidR="00EF726C" w:rsidRPr="00EF726C" w:rsidRDefault="00EF726C" w:rsidP="00EF726C">
            <w:pPr>
              <w:spacing w:after="0" w:line="240" w:lineRule="auto"/>
              <w:jc w:val="both"/>
              <w:rPr>
                <w:rFonts w:ascii="Times New Roman" w:eastAsia="Times New Roman" w:hAnsi="Times New Roman" w:cs="Times New Roman"/>
                <w:sz w:val="24"/>
                <w:szCs w:val="24"/>
              </w:rPr>
            </w:pPr>
          </w:p>
        </w:tc>
      </w:tr>
      <w:tr w:rsidR="00EF726C" w:rsidRPr="00EF726C" w:rsidTr="00EF726C">
        <w:trPr>
          <w:trHeight w:val="417"/>
        </w:trPr>
        <w:tc>
          <w:tcPr>
            <w:tcW w:w="3080"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color w:val="FF0000"/>
                <w:sz w:val="24"/>
                <w:szCs w:val="24"/>
              </w:rPr>
            </w:pPr>
            <w:r w:rsidRPr="00EF726C">
              <w:rPr>
                <w:rFonts w:ascii="Times New Roman" w:eastAsia="Times New Roman" w:hAnsi="Times New Roman" w:cs="Times New Roman"/>
                <w:sz w:val="24"/>
                <w:szCs w:val="24"/>
              </w:rPr>
              <w:lastRenderedPageBreak/>
              <w:t>ОК 08.</w:t>
            </w:r>
            <w:r w:rsidRPr="00EF726C">
              <w:rPr>
                <w:rFonts w:ascii="Times New Roman" w:eastAsia="Segoe UI" w:hAnsi="Times New Roman" w:cs="Times New Roman"/>
                <w:sz w:val="24"/>
                <w:szCs w:val="24"/>
                <w:lang w:eastAsia="ru-RU"/>
              </w:rPr>
              <w:t>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c>
          <w:tcPr>
            <w:tcW w:w="3969" w:type="dxa"/>
            <w:tcBorders>
              <w:top w:val="single" w:sz="4" w:space="0" w:color="000000"/>
              <w:left w:val="single" w:sz="4" w:space="0" w:color="000000"/>
              <w:bottom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Использовать физкультурно-оздоровительную деятельность для укрепления здоровья, достижения жизненных и профессиональных целей</w:t>
            </w:r>
          </w:p>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Применять рациональные приемы двигательных функций в профессиональной деятельности</w:t>
            </w:r>
          </w:p>
          <w:p w:rsidR="00EF726C" w:rsidRPr="00EF726C" w:rsidRDefault="00EF726C" w:rsidP="00EF726C">
            <w:pPr>
              <w:widowControl w:val="0"/>
              <w:autoSpaceDE w:val="0"/>
              <w:autoSpaceDN w:val="0"/>
              <w:spacing w:after="0" w:line="240" w:lineRule="auto"/>
              <w:jc w:val="both"/>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пользоваться средствами профилактики перенапряжения, характерными для данной профессии</w:t>
            </w:r>
          </w:p>
        </w:tc>
        <w:tc>
          <w:tcPr>
            <w:tcW w:w="2410" w:type="dxa"/>
            <w:vMerge/>
            <w:tcBorders>
              <w:left w:val="single" w:sz="4" w:space="0" w:color="000000"/>
              <w:right w:val="single" w:sz="4" w:space="0" w:color="000000"/>
            </w:tcBorders>
            <w:vAlign w:val="center"/>
            <w:hideMark/>
          </w:tcPr>
          <w:p w:rsidR="00EF726C" w:rsidRPr="00EF726C" w:rsidRDefault="00EF726C" w:rsidP="00EF726C">
            <w:pPr>
              <w:spacing w:after="0" w:line="240" w:lineRule="auto"/>
              <w:jc w:val="both"/>
              <w:rPr>
                <w:rFonts w:ascii="Times New Roman" w:eastAsia="Times New Roman" w:hAnsi="Times New Roman" w:cs="Times New Roman"/>
                <w:sz w:val="24"/>
                <w:szCs w:val="24"/>
              </w:rPr>
            </w:pPr>
          </w:p>
        </w:tc>
      </w:tr>
      <w:tr w:rsidR="00EF726C" w:rsidRPr="00EF726C" w:rsidTr="00EF726C">
        <w:trPr>
          <w:trHeight w:val="3293"/>
        </w:trPr>
        <w:tc>
          <w:tcPr>
            <w:tcW w:w="3080" w:type="dxa"/>
            <w:tcBorders>
              <w:top w:val="single" w:sz="4" w:space="0" w:color="000000"/>
              <w:left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color w:val="FF0000"/>
                <w:sz w:val="24"/>
                <w:szCs w:val="24"/>
              </w:rPr>
            </w:pPr>
            <w:r w:rsidRPr="00EF726C">
              <w:rPr>
                <w:rFonts w:ascii="Times New Roman" w:eastAsia="Times New Roman" w:hAnsi="Times New Roman" w:cs="Times New Roman"/>
                <w:sz w:val="24"/>
                <w:szCs w:val="24"/>
              </w:rPr>
              <w:t>ОК 09.</w:t>
            </w:r>
            <w:r w:rsidRPr="00EF726C">
              <w:rPr>
                <w:rFonts w:ascii="Times New Roman" w:eastAsia="Segoe UI" w:hAnsi="Times New Roman" w:cs="Times New Roman"/>
                <w:sz w:val="24"/>
                <w:szCs w:val="24"/>
                <w:lang w:eastAsia="ru-RU"/>
              </w:rPr>
              <w:t>Пользоваться профессиональной документацией на государственном и иностранном языках</w:t>
            </w:r>
          </w:p>
        </w:tc>
        <w:tc>
          <w:tcPr>
            <w:tcW w:w="3969" w:type="dxa"/>
            <w:tcBorders>
              <w:top w:val="single" w:sz="4" w:space="0" w:color="000000"/>
              <w:left w:val="single" w:sz="4" w:space="0" w:color="000000"/>
              <w:right w:val="single" w:sz="4" w:space="0" w:color="000000"/>
            </w:tcBorders>
            <w:hideMark/>
          </w:tcPr>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Участвовать в диалогах на знакомые общие и профессиональные темы</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Строить простые высказывания о себе и о своей профессиональной деятельности</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Кратко обосновывать и объяснять свои действия (текущие и планируемые)</w:t>
            </w:r>
          </w:p>
          <w:p w:rsidR="00EF726C" w:rsidRPr="00EF726C" w:rsidRDefault="00EF726C" w:rsidP="00EF726C">
            <w:pPr>
              <w:widowControl w:val="0"/>
              <w:autoSpaceDE w:val="0"/>
              <w:autoSpaceDN w:val="0"/>
              <w:spacing w:after="0" w:line="240" w:lineRule="auto"/>
              <w:rPr>
                <w:rFonts w:ascii="Times New Roman" w:eastAsia="Times New Roman" w:hAnsi="Times New Roman" w:cs="Times New Roman"/>
                <w:sz w:val="24"/>
                <w:szCs w:val="24"/>
              </w:rPr>
            </w:pPr>
            <w:r w:rsidRPr="00EF726C">
              <w:rPr>
                <w:rFonts w:ascii="Times New Roman" w:eastAsia="Times New Roman" w:hAnsi="Times New Roman" w:cs="Times New Roman"/>
                <w:sz w:val="24"/>
                <w:szCs w:val="24"/>
              </w:rPr>
              <w:t>Писать простые связные сообщения на знакомые или интересующие профессиональные темы</w:t>
            </w:r>
          </w:p>
        </w:tc>
        <w:tc>
          <w:tcPr>
            <w:tcW w:w="2410" w:type="dxa"/>
            <w:vMerge/>
            <w:tcBorders>
              <w:left w:val="single" w:sz="4" w:space="0" w:color="000000"/>
              <w:bottom w:val="single" w:sz="4" w:space="0" w:color="000000"/>
              <w:right w:val="single" w:sz="4" w:space="0" w:color="000000"/>
            </w:tcBorders>
            <w:vAlign w:val="center"/>
            <w:hideMark/>
          </w:tcPr>
          <w:p w:rsidR="00EF726C" w:rsidRPr="00EF726C" w:rsidRDefault="00EF726C" w:rsidP="00EF726C">
            <w:pPr>
              <w:spacing w:after="0" w:line="240" w:lineRule="auto"/>
              <w:jc w:val="both"/>
              <w:rPr>
                <w:rFonts w:ascii="Times New Roman" w:eastAsia="Times New Roman" w:hAnsi="Times New Roman" w:cs="Times New Roman"/>
                <w:sz w:val="24"/>
                <w:szCs w:val="24"/>
              </w:rPr>
            </w:pPr>
          </w:p>
        </w:tc>
      </w:tr>
    </w:tbl>
    <w:p w:rsidR="00EF726C" w:rsidRPr="00EF726C" w:rsidRDefault="00EF726C" w:rsidP="00EF726C">
      <w:pPr>
        <w:spacing w:line="240" w:lineRule="auto"/>
        <w:jc w:val="both"/>
        <w:rPr>
          <w:rFonts w:ascii="Calibri" w:eastAsia="Times New Roman" w:hAnsi="Calibri" w:cs="Times New Roman"/>
          <w:lang w:eastAsia="ru-RU"/>
        </w:rPr>
      </w:pPr>
    </w:p>
    <w:p w:rsidR="00B1428A" w:rsidRDefault="00B1428A">
      <w:pPr>
        <w:rPr>
          <w:rFonts w:ascii="Times New Roman" w:eastAsia="Calibri" w:hAnsi="Times New Roman" w:cs="Times New Roman"/>
          <w:iCs/>
          <w:sz w:val="24"/>
          <w:szCs w:val="24"/>
          <w:lang w:eastAsia="ru-RU"/>
        </w:rPr>
      </w:pPr>
      <w:r>
        <w:rPr>
          <w:rFonts w:ascii="Times New Roman" w:eastAsia="Calibri" w:hAnsi="Times New Roman" w:cs="Times New Roman"/>
          <w:iCs/>
          <w:sz w:val="24"/>
          <w:szCs w:val="24"/>
          <w:lang w:eastAsia="ru-RU"/>
        </w:rPr>
        <w:br w:type="page"/>
      </w:r>
    </w:p>
    <w:p w:rsidR="00B1428A" w:rsidRPr="00B1428A" w:rsidRDefault="00B1428A" w:rsidP="00B1428A">
      <w:pPr>
        <w:keepNext/>
        <w:spacing w:before="240" w:after="120" w:line="240" w:lineRule="auto"/>
        <w:jc w:val="right"/>
        <w:outlineLvl w:val="0"/>
        <w:rPr>
          <w:rFonts w:ascii="Times New Roman" w:eastAsia="Batang" w:hAnsi="Times New Roman" w:cs="Times New Roman"/>
          <w:b/>
          <w:bCs/>
          <w:kern w:val="32"/>
          <w:sz w:val="24"/>
          <w:szCs w:val="24"/>
        </w:rPr>
      </w:pPr>
      <w:bookmarkStart w:id="47" w:name="_Hlk98839701"/>
      <w:r w:rsidRPr="00B1428A">
        <w:rPr>
          <w:rFonts w:ascii="Times New Roman" w:eastAsia="Batang" w:hAnsi="Times New Roman" w:cs="Times New Roman"/>
          <w:b/>
          <w:bCs/>
          <w:kern w:val="32"/>
          <w:sz w:val="24"/>
          <w:szCs w:val="24"/>
        </w:rPr>
        <w:lastRenderedPageBreak/>
        <w:t>Приложение 3. Рабочие программы учебных дисциплин</w:t>
      </w:r>
    </w:p>
    <w:p w:rsidR="00B1428A" w:rsidRPr="00B1428A" w:rsidRDefault="00B1428A" w:rsidP="00B1428A">
      <w:pPr>
        <w:rPr>
          <w:rFonts w:ascii="Times New Roman" w:eastAsia="Batang" w:hAnsi="Times New Roman" w:cs="Times New Roman"/>
          <w:highlight w:val="lightGray"/>
        </w:rPr>
      </w:pPr>
    </w:p>
    <w:p w:rsidR="00B1428A" w:rsidRPr="00B1428A" w:rsidRDefault="00B1428A" w:rsidP="00B1428A">
      <w:pPr>
        <w:rPr>
          <w:rFonts w:ascii="Times New Roman" w:eastAsia="Batang" w:hAnsi="Times New Roman" w:cs="Times New Roman"/>
          <w:highlight w:val="lightGray"/>
        </w:rPr>
      </w:pPr>
    </w:p>
    <w:p w:rsidR="00B1428A" w:rsidRPr="00B1428A" w:rsidRDefault="00B1428A" w:rsidP="00B1428A">
      <w:pPr>
        <w:spacing w:after="60"/>
        <w:jc w:val="right"/>
        <w:outlineLvl w:val="1"/>
        <w:rPr>
          <w:rFonts w:ascii="Times New Roman" w:eastAsia="Batang" w:hAnsi="Times New Roman" w:cs="Times New Roman"/>
          <w:b/>
          <w:bCs/>
          <w:sz w:val="24"/>
          <w:szCs w:val="24"/>
          <w:highlight w:val="lightGray"/>
        </w:rPr>
      </w:pPr>
      <w:bookmarkStart w:id="48" w:name="_Toc84499260"/>
      <w:r w:rsidRPr="00B1428A">
        <w:rPr>
          <w:rFonts w:ascii="Times New Roman" w:eastAsia="Batang" w:hAnsi="Times New Roman" w:cs="Times New Roman"/>
          <w:b/>
          <w:bCs/>
          <w:sz w:val="24"/>
          <w:szCs w:val="24"/>
        </w:rPr>
        <w:t>Приложение</w:t>
      </w:r>
      <w:bookmarkEnd w:id="47"/>
      <w:bookmarkEnd w:id="48"/>
      <w:r w:rsidRPr="00B1428A">
        <w:rPr>
          <w:rFonts w:ascii="Times New Roman" w:eastAsia="Batang" w:hAnsi="Times New Roman" w:cs="Times New Roman"/>
          <w:b/>
          <w:bCs/>
          <w:sz w:val="24"/>
          <w:szCs w:val="24"/>
        </w:rPr>
        <w:t xml:space="preserve"> 3.1</w:t>
      </w:r>
    </w:p>
    <w:p w:rsidR="00B1428A" w:rsidRPr="00B1428A" w:rsidRDefault="00B1428A" w:rsidP="00B1428A">
      <w:pPr>
        <w:spacing w:after="0" w:line="360" w:lineRule="auto"/>
        <w:jc w:val="right"/>
        <w:rPr>
          <w:rFonts w:ascii="Times New Roman" w:eastAsia="Batang" w:hAnsi="Times New Roman" w:cs="Times New Roman"/>
          <w:i/>
          <w:sz w:val="24"/>
          <w:szCs w:val="24"/>
          <w:lang w:eastAsia="ru-RU"/>
        </w:rPr>
      </w:pPr>
      <w:r w:rsidRPr="00B1428A">
        <w:rPr>
          <w:rFonts w:ascii="Times New Roman" w:eastAsia="Batang" w:hAnsi="Times New Roman" w:cs="Times New Roman"/>
          <w:bCs/>
          <w:sz w:val="24"/>
          <w:szCs w:val="24"/>
          <w:lang w:eastAsia="ru-RU"/>
        </w:rPr>
        <w:t>к О</w:t>
      </w:r>
      <w:r w:rsidRPr="00B1428A">
        <w:rPr>
          <w:rFonts w:ascii="Times New Roman" w:eastAsia="Batang" w:hAnsi="Times New Roman" w:cs="Times New Roman"/>
          <w:sz w:val="24"/>
          <w:szCs w:val="24"/>
          <w:lang w:eastAsia="ru-RU"/>
        </w:rPr>
        <w:t>ПОП-П по профессии</w:t>
      </w:r>
    </w:p>
    <w:p w:rsidR="00B1428A" w:rsidRPr="00B1428A" w:rsidRDefault="00B1428A" w:rsidP="00B1428A">
      <w:pPr>
        <w:jc w:val="right"/>
        <w:rPr>
          <w:rFonts w:ascii="Times New Roman" w:eastAsia="Batang" w:hAnsi="Times New Roman" w:cs="Times New Roman"/>
          <w:b/>
          <w:i/>
          <w:sz w:val="18"/>
          <w:szCs w:val="18"/>
          <w:u w:val="single"/>
          <w:lang w:eastAsia="ru-RU"/>
        </w:rPr>
      </w:pPr>
      <w:r w:rsidRPr="00B1428A">
        <w:rPr>
          <w:rFonts w:ascii="Times New Roman" w:eastAsia="Batang" w:hAnsi="Times New Roman" w:cs="Times New Roman"/>
          <w:b/>
          <w:sz w:val="24"/>
          <w:szCs w:val="24"/>
          <w:u w:val="single"/>
          <w:lang w:eastAsia="ru-RU"/>
        </w:rPr>
        <w:t>23.01.17. Мастер по ремонту и обслуживанию автомобилей</w:t>
      </w:r>
    </w:p>
    <w:p w:rsidR="00B1428A" w:rsidRPr="00B1428A" w:rsidRDefault="00B1428A" w:rsidP="00B1428A">
      <w:pPr>
        <w:jc w:val="center"/>
        <w:rPr>
          <w:rFonts w:ascii="Times New Roman" w:eastAsia="Batang" w:hAnsi="Times New Roman" w:cs="Times New Roman"/>
          <w:b/>
          <w:i/>
          <w:lang w:eastAsia="ru-RU"/>
        </w:rPr>
      </w:pPr>
    </w:p>
    <w:p w:rsidR="00B1428A" w:rsidRPr="00B1428A" w:rsidRDefault="00B1428A" w:rsidP="00B1428A">
      <w:pPr>
        <w:jc w:val="center"/>
        <w:rPr>
          <w:rFonts w:ascii="Times New Roman" w:eastAsia="Batang" w:hAnsi="Times New Roman" w:cs="Times New Roman"/>
          <w:i/>
          <w:sz w:val="18"/>
          <w:szCs w:val="18"/>
          <w:lang w:eastAsia="ru-RU"/>
        </w:rPr>
      </w:pPr>
    </w:p>
    <w:p w:rsidR="00B1428A" w:rsidRPr="00B1428A" w:rsidRDefault="00B1428A" w:rsidP="00B1428A">
      <w:pPr>
        <w:jc w:val="center"/>
        <w:rPr>
          <w:rFonts w:ascii="Times New Roman" w:eastAsia="Batang" w:hAnsi="Times New Roman" w:cs="Times New Roman"/>
          <w:b/>
          <w:i/>
          <w:lang w:eastAsia="ru-RU"/>
        </w:rPr>
      </w:pPr>
    </w:p>
    <w:p w:rsidR="00B1428A" w:rsidRPr="00B1428A" w:rsidRDefault="00B1428A" w:rsidP="00B1428A">
      <w:pPr>
        <w:jc w:val="center"/>
        <w:rPr>
          <w:rFonts w:ascii="Times New Roman" w:eastAsia="Batang" w:hAnsi="Times New Roman" w:cs="Times New Roman"/>
          <w:b/>
          <w:i/>
          <w:lang w:eastAsia="ru-RU"/>
        </w:rPr>
      </w:pPr>
    </w:p>
    <w:p w:rsidR="00B1428A" w:rsidRPr="00B1428A" w:rsidRDefault="00B1428A" w:rsidP="00B1428A">
      <w:pPr>
        <w:jc w:val="center"/>
        <w:rPr>
          <w:rFonts w:ascii="Times New Roman" w:eastAsia="Batang" w:hAnsi="Times New Roman" w:cs="Times New Roman"/>
          <w:b/>
          <w:i/>
          <w:lang w:eastAsia="ru-RU"/>
        </w:rPr>
      </w:pPr>
    </w:p>
    <w:p w:rsidR="00B1428A" w:rsidRPr="00B1428A" w:rsidRDefault="00B1428A" w:rsidP="00B1428A">
      <w:pPr>
        <w:jc w:val="center"/>
        <w:rPr>
          <w:rFonts w:ascii="Times New Roman" w:eastAsia="Batang" w:hAnsi="Times New Roman" w:cs="Times New Roman"/>
          <w:b/>
          <w:i/>
          <w:lang w:eastAsia="ru-RU"/>
        </w:rPr>
      </w:pPr>
    </w:p>
    <w:p w:rsidR="00B1428A" w:rsidRPr="00B1428A" w:rsidRDefault="00B1428A" w:rsidP="00B1428A">
      <w:pPr>
        <w:jc w:val="center"/>
        <w:rPr>
          <w:rFonts w:ascii="Times New Roman" w:eastAsia="Batang" w:hAnsi="Times New Roman" w:cs="Times New Roman"/>
          <w:b/>
          <w:i/>
          <w:lang w:eastAsia="ru-RU"/>
        </w:rPr>
      </w:pPr>
    </w:p>
    <w:p w:rsidR="00B1428A" w:rsidRPr="00B1428A" w:rsidRDefault="00B1428A" w:rsidP="00B1428A">
      <w:pPr>
        <w:jc w:val="center"/>
        <w:rPr>
          <w:rFonts w:ascii="Times New Roman" w:eastAsia="Batang" w:hAnsi="Times New Roman" w:cs="Times New Roman"/>
          <w:b/>
          <w:i/>
          <w:lang w:eastAsia="ru-RU"/>
        </w:rPr>
      </w:pPr>
    </w:p>
    <w:p w:rsidR="00B1428A" w:rsidRPr="00B1428A" w:rsidRDefault="00B1428A" w:rsidP="00B1428A">
      <w:pPr>
        <w:jc w:val="center"/>
        <w:rPr>
          <w:rFonts w:ascii="Times New Roman" w:eastAsia="Batang" w:hAnsi="Times New Roman" w:cs="Times New Roman"/>
          <w:b/>
          <w:i/>
          <w:lang w:eastAsia="ru-RU"/>
        </w:rPr>
      </w:pPr>
    </w:p>
    <w:p w:rsidR="00B1428A" w:rsidRPr="00B1428A" w:rsidRDefault="00B1428A" w:rsidP="00B1428A">
      <w:pPr>
        <w:jc w:val="center"/>
        <w:rPr>
          <w:rFonts w:ascii="Times New Roman" w:eastAsia="Batang" w:hAnsi="Times New Roman" w:cs="Times New Roman"/>
          <w:b/>
          <w:i/>
          <w:lang w:eastAsia="ru-RU"/>
        </w:rPr>
      </w:pPr>
    </w:p>
    <w:p w:rsidR="00B1428A" w:rsidRPr="00B1428A" w:rsidRDefault="00B1428A" w:rsidP="00B1428A">
      <w:pPr>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РАБОЧАЯ ПРОГРАММА УЧЕБНОЙ ДИСЦИПЛИНЫ</w:t>
      </w:r>
    </w:p>
    <w:p w:rsidR="00B1428A" w:rsidRPr="00B1428A" w:rsidRDefault="00B1428A" w:rsidP="00B1428A">
      <w:pPr>
        <w:jc w:val="center"/>
        <w:rPr>
          <w:rFonts w:ascii="Times New Roman" w:eastAsia="Batang" w:hAnsi="Times New Roman" w:cs="Times New Roman"/>
          <w:b/>
          <w:iCs/>
          <w:sz w:val="24"/>
          <w:szCs w:val="24"/>
          <w:lang w:eastAsia="ru-RU"/>
        </w:rPr>
      </w:pPr>
      <w:r w:rsidRPr="00B1428A">
        <w:rPr>
          <w:rFonts w:ascii="Times New Roman" w:eastAsia="Batang" w:hAnsi="Times New Roman" w:cs="Times New Roman"/>
          <w:b/>
          <w:iCs/>
          <w:sz w:val="24"/>
          <w:szCs w:val="24"/>
          <w:lang w:eastAsia="ru-RU"/>
        </w:rPr>
        <w:t>«ОП.01 Электротехника»</w:t>
      </w:r>
    </w:p>
    <w:p w:rsidR="00B1428A" w:rsidRPr="00B1428A" w:rsidRDefault="00B1428A" w:rsidP="00B1428A">
      <w:pPr>
        <w:jc w:val="center"/>
        <w:rPr>
          <w:rFonts w:ascii="Times New Roman" w:eastAsia="Batang" w:hAnsi="Times New Roman" w:cs="Times New Roman"/>
          <w:b/>
          <w:sz w:val="24"/>
          <w:szCs w:val="24"/>
          <w:lang w:eastAsia="ru-RU"/>
        </w:rPr>
      </w:pPr>
    </w:p>
    <w:p w:rsidR="00B1428A" w:rsidRPr="00B1428A" w:rsidRDefault="00B1428A" w:rsidP="00B1428A">
      <w:pPr>
        <w:rPr>
          <w:rFonts w:ascii="Times New Roman" w:eastAsia="Batang" w:hAnsi="Times New Roman" w:cs="Times New Roman"/>
          <w:b/>
          <w:i/>
          <w:lang w:eastAsia="ru-RU"/>
        </w:rPr>
      </w:pPr>
    </w:p>
    <w:p w:rsidR="00B1428A" w:rsidRPr="00B1428A" w:rsidRDefault="00B1428A" w:rsidP="00B1428A">
      <w:pPr>
        <w:rPr>
          <w:rFonts w:ascii="Times New Roman" w:eastAsia="Batang" w:hAnsi="Times New Roman" w:cs="Times New Roman"/>
          <w:b/>
          <w:i/>
          <w:lang w:eastAsia="ru-RU"/>
        </w:rPr>
      </w:pPr>
    </w:p>
    <w:p w:rsidR="00B1428A" w:rsidRPr="00B1428A" w:rsidRDefault="00B1428A" w:rsidP="00B1428A">
      <w:pPr>
        <w:rPr>
          <w:rFonts w:ascii="Times New Roman" w:eastAsia="Batang" w:hAnsi="Times New Roman" w:cs="Times New Roman"/>
          <w:b/>
          <w:i/>
          <w:lang w:eastAsia="ru-RU"/>
        </w:rPr>
      </w:pPr>
    </w:p>
    <w:p w:rsidR="00B1428A" w:rsidRPr="00B1428A" w:rsidRDefault="00B1428A" w:rsidP="00B1428A">
      <w:pPr>
        <w:rPr>
          <w:rFonts w:ascii="Times New Roman" w:eastAsia="Batang" w:hAnsi="Times New Roman" w:cs="Times New Roman"/>
          <w:b/>
          <w:i/>
          <w:lang w:eastAsia="ru-RU"/>
        </w:rPr>
      </w:pPr>
    </w:p>
    <w:p w:rsidR="00B1428A" w:rsidRPr="00B1428A" w:rsidRDefault="00B1428A" w:rsidP="00B1428A">
      <w:pPr>
        <w:rPr>
          <w:rFonts w:ascii="Times New Roman" w:eastAsia="Batang" w:hAnsi="Times New Roman" w:cs="Times New Roman"/>
          <w:b/>
          <w:i/>
          <w:lang w:eastAsia="ru-RU"/>
        </w:rPr>
      </w:pPr>
    </w:p>
    <w:p w:rsidR="00B1428A" w:rsidRPr="00B1428A" w:rsidRDefault="00B1428A" w:rsidP="00B1428A">
      <w:pPr>
        <w:rPr>
          <w:rFonts w:ascii="Times New Roman" w:eastAsia="Batang" w:hAnsi="Times New Roman" w:cs="Times New Roman"/>
          <w:b/>
          <w:i/>
          <w:lang w:eastAsia="ru-RU"/>
        </w:rPr>
      </w:pPr>
    </w:p>
    <w:p w:rsidR="00B1428A" w:rsidRPr="00B1428A" w:rsidRDefault="00B1428A" w:rsidP="00B1428A">
      <w:pPr>
        <w:rPr>
          <w:rFonts w:ascii="Times New Roman" w:eastAsia="Batang" w:hAnsi="Times New Roman" w:cs="Times New Roman"/>
          <w:b/>
          <w:i/>
          <w:lang w:eastAsia="ru-RU"/>
        </w:rPr>
      </w:pPr>
    </w:p>
    <w:p w:rsidR="00B1428A" w:rsidRPr="00B1428A" w:rsidRDefault="00B1428A" w:rsidP="00B1428A">
      <w:pPr>
        <w:rPr>
          <w:rFonts w:ascii="Times New Roman" w:eastAsia="Batang" w:hAnsi="Times New Roman" w:cs="Times New Roman"/>
          <w:b/>
          <w:i/>
          <w:lang w:eastAsia="ru-RU"/>
        </w:rPr>
      </w:pPr>
    </w:p>
    <w:p w:rsidR="00B1428A" w:rsidRPr="00B1428A" w:rsidRDefault="00B1428A" w:rsidP="00B1428A">
      <w:pPr>
        <w:rPr>
          <w:rFonts w:ascii="Times New Roman" w:eastAsia="Batang" w:hAnsi="Times New Roman" w:cs="Times New Roman"/>
          <w:b/>
          <w:i/>
          <w:lang w:eastAsia="ru-RU"/>
        </w:rPr>
      </w:pPr>
    </w:p>
    <w:p w:rsidR="00B1428A" w:rsidRPr="00B1428A" w:rsidRDefault="00B1428A" w:rsidP="00B1428A">
      <w:pPr>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2023 год</w:t>
      </w:r>
    </w:p>
    <w:p w:rsidR="00B1428A" w:rsidRPr="00B1428A" w:rsidRDefault="00B1428A" w:rsidP="00706DAC">
      <w:pPr>
        <w:rPr>
          <w:rFonts w:ascii="Times New Roman" w:eastAsia="Batang" w:hAnsi="Times New Roman" w:cs="Times New Roman"/>
          <w:b/>
          <w:i/>
          <w:sz w:val="24"/>
          <w:szCs w:val="24"/>
          <w:lang w:eastAsia="ru-RU"/>
        </w:rPr>
        <w:sectPr w:rsidR="00B1428A" w:rsidRPr="00B1428A" w:rsidSect="00B1428A">
          <w:footerReference w:type="default" r:id="rId30"/>
          <w:pgSz w:w="11907" w:h="16840"/>
          <w:pgMar w:top="1134" w:right="851" w:bottom="992" w:left="1418" w:header="709" w:footer="709" w:gutter="0"/>
          <w:cols w:space="720"/>
          <w:titlePg/>
          <w:docGrid w:linePitch="299"/>
        </w:sectPr>
      </w:pPr>
    </w:p>
    <w:p w:rsidR="00B1428A" w:rsidRPr="00B1428A" w:rsidRDefault="00B1428A" w:rsidP="00706DAC">
      <w:pPr>
        <w:jc w:val="center"/>
        <w:rPr>
          <w:rFonts w:ascii="Times New Roman" w:eastAsia="Batang" w:hAnsi="Times New Roman" w:cs="Times New Roman"/>
          <w:b/>
          <w:i/>
          <w:sz w:val="24"/>
          <w:szCs w:val="24"/>
          <w:lang w:eastAsia="ru-RU"/>
        </w:rPr>
      </w:pPr>
      <w:r w:rsidRPr="00B1428A">
        <w:rPr>
          <w:rFonts w:ascii="Times New Roman" w:eastAsia="Batang" w:hAnsi="Times New Roman" w:cs="Times New Roman"/>
          <w:b/>
          <w:i/>
          <w:sz w:val="24"/>
          <w:szCs w:val="24"/>
          <w:lang w:eastAsia="ru-RU"/>
        </w:rPr>
        <w:lastRenderedPageBreak/>
        <w:t>СОДЕРЖАНИЕ</w:t>
      </w:r>
    </w:p>
    <w:p w:rsidR="00B1428A" w:rsidRPr="00B1428A" w:rsidRDefault="00B1428A" w:rsidP="00B1428A">
      <w:pPr>
        <w:rPr>
          <w:rFonts w:ascii="Times New Roman" w:eastAsia="Batang" w:hAnsi="Times New Roman" w:cs="Times New Roman"/>
          <w:b/>
          <w:i/>
          <w:sz w:val="24"/>
          <w:szCs w:val="24"/>
          <w:lang w:eastAsia="ru-RU"/>
        </w:rPr>
      </w:pPr>
    </w:p>
    <w:tbl>
      <w:tblPr>
        <w:tblW w:w="0" w:type="auto"/>
        <w:tblLook w:val="01E0" w:firstRow="1" w:lastRow="1" w:firstColumn="1" w:lastColumn="1" w:noHBand="0" w:noVBand="0"/>
      </w:tblPr>
      <w:tblGrid>
        <w:gridCol w:w="7501"/>
        <w:gridCol w:w="1854"/>
      </w:tblGrid>
      <w:tr w:rsidR="00B1428A" w:rsidRPr="00B1428A" w:rsidTr="00B1428A">
        <w:tc>
          <w:tcPr>
            <w:tcW w:w="7501" w:type="dxa"/>
          </w:tcPr>
          <w:p w:rsidR="00B1428A" w:rsidRPr="00B1428A" w:rsidRDefault="00B1428A" w:rsidP="00914FAE">
            <w:pPr>
              <w:numPr>
                <w:ilvl w:val="0"/>
                <w:numId w:val="21"/>
              </w:numPr>
              <w:suppressAutoHyphens/>
              <w:spacing w:after="160" w:line="259"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 xml:space="preserve">ОБЩАЯ ХАРАКТЕРИСТИКА </w:t>
            </w:r>
            <w:r w:rsidRPr="00B1428A">
              <w:rPr>
                <w:rFonts w:ascii="Times New Roman" w:eastAsia="Batang" w:hAnsi="Times New Roman" w:cs="Times New Roman"/>
                <w:b/>
                <w:color w:val="000000"/>
                <w:sz w:val="24"/>
                <w:szCs w:val="24"/>
                <w:lang w:eastAsia="ru-RU"/>
              </w:rPr>
              <w:t>РАБОЧЕЙ ПРОГРАММЫ</w:t>
            </w:r>
            <w:r w:rsidRPr="00B1428A">
              <w:rPr>
                <w:rFonts w:ascii="Times New Roman" w:eastAsia="Batang" w:hAnsi="Times New Roman" w:cs="Times New Roman"/>
                <w:b/>
                <w:sz w:val="24"/>
                <w:szCs w:val="24"/>
                <w:lang w:eastAsia="ru-RU"/>
              </w:rPr>
              <w:t xml:space="preserve"> УЧЕБНОЙ ДИСЦИПЛИНЫ</w:t>
            </w:r>
          </w:p>
        </w:tc>
        <w:tc>
          <w:tcPr>
            <w:tcW w:w="1854" w:type="dxa"/>
          </w:tcPr>
          <w:p w:rsidR="00B1428A" w:rsidRPr="00B1428A" w:rsidRDefault="00B1428A" w:rsidP="00B1428A">
            <w:pPr>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3</w:t>
            </w:r>
          </w:p>
        </w:tc>
      </w:tr>
      <w:tr w:rsidR="00B1428A" w:rsidRPr="00B1428A" w:rsidTr="00B1428A">
        <w:tc>
          <w:tcPr>
            <w:tcW w:w="7501" w:type="dxa"/>
          </w:tcPr>
          <w:p w:rsidR="00B1428A" w:rsidRPr="00B1428A" w:rsidRDefault="00B1428A" w:rsidP="00914FAE">
            <w:pPr>
              <w:numPr>
                <w:ilvl w:val="0"/>
                <w:numId w:val="21"/>
              </w:numPr>
              <w:suppressAutoHyphens/>
              <w:spacing w:after="160" w:line="259"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СТРУКТУРА И СОДЕРЖАНИЕ УЧЕБНОЙ ДИСЦИПЛИНЫ</w:t>
            </w:r>
          </w:p>
        </w:tc>
        <w:tc>
          <w:tcPr>
            <w:tcW w:w="1854" w:type="dxa"/>
          </w:tcPr>
          <w:p w:rsidR="00B1428A" w:rsidRPr="00B1428A" w:rsidRDefault="00B1428A" w:rsidP="00B1428A">
            <w:pPr>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4</w:t>
            </w:r>
          </w:p>
        </w:tc>
      </w:tr>
      <w:tr w:rsidR="00B1428A" w:rsidRPr="00B1428A" w:rsidTr="00B1428A">
        <w:tc>
          <w:tcPr>
            <w:tcW w:w="7501" w:type="dxa"/>
          </w:tcPr>
          <w:p w:rsidR="00B1428A" w:rsidRPr="00B1428A" w:rsidRDefault="00B1428A" w:rsidP="00914FAE">
            <w:pPr>
              <w:numPr>
                <w:ilvl w:val="0"/>
                <w:numId w:val="21"/>
              </w:numPr>
              <w:suppressAutoHyphens/>
              <w:spacing w:after="160" w:line="259"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УСЛОВИЯ РЕАЛИЗАЦИИ УЧЕБНОЙ ДИСЦИПЛИНЫ</w:t>
            </w:r>
          </w:p>
        </w:tc>
        <w:tc>
          <w:tcPr>
            <w:tcW w:w="1854" w:type="dxa"/>
          </w:tcPr>
          <w:p w:rsidR="00B1428A" w:rsidRPr="00B1428A" w:rsidRDefault="00B1428A" w:rsidP="00B1428A">
            <w:pPr>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8</w:t>
            </w:r>
          </w:p>
        </w:tc>
      </w:tr>
      <w:tr w:rsidR="00B1428A" w:rsidRPr="00B1428A" w:rsidTr="00B1428A">
        <w:tc>
          <w:tcPr>
            <w:tcW w:w="7501" w:type="dxa"/>
          </w:tcPr>
          <w:p w:rsidR="00B1428A" w:rsidRPr="00B1428A" w:rsidRDefault="00B1428A" w:rsidP="00914FAE">
            <w:pPr>
              <w:numPr>
                <w:ilvl w:val="0"/>
                <w:numId w:val="21"/>
              </w:numPr>
              <w:suppressAutoHyphens/>
              <w:spacing w:after="160" w:line="259"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КОНТРОЛЬ И ОЦЕНКА РЕЗУЛЬТАТОВ ОСВОЕНИЯ УЧЕБНОЙ ДИСЦИПЛИНЫ</w:t>
            </w:r>
          </w:p>
          <w:p w:rsidR="00B1428A" w:rsidRPr="00B1428A" w:rsidRDefault="00B1428A" w:rsidP="00B1428A">
            <w:pPr>
              <w:suppressAutoHyphens/>
              <w:rPr>
                <w:rFonts w:ascii="Times New Roman" w:eastAsia="Batang" w:hAnsi="Times New Roman" w:cs="Times New Roman"/>
                <w:b/>
                <w:sz w:val="24"/>
                <w:szCs w:val="24"/>
                <w:lang w:eastAsia="ru-RU"/>
              </w:rPr>
            </w:pPr>
          </w:p>
        </w:tc>
        <w:tc>
          <w:tcPr>
            <w:tcW w:w="1854" w:type="dxa"/>
          </w:tcPr>
          <w:p w:rsidR="00B1428A" w:rsidRPr="00B1428A" w:rsidRDefault="00B1428A" w:rsidP="00B1428A">
            <w:pPr>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9</w:t>
            </w:r>
          </w:p>
        </w:tc>
      </w:tr>
    </w:tbl>
    <w:p w:rsidR="00B1428A" w:rsidRPr="00B1428A" w:rsidRDefault="00B1428A" w:rsidP="00914FAE">
      <w:pPr>
        <w:numPr>
          <w:ilvl w:val="0"/>
          <w:numId w:val="22"/>
        </w:numPr>
        <w:suppressAutoHyphens/>
        <w:spacing w:after="0" w:line="259" w:lineRule="auto"/>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i/>
          <w:u w:val="single"/>
          <w:lang w:eastAsia="ru-RU"/>
        </w:rPr>
        <w:br w:type="page"/>
      </w:r>
      <w:r w:rsidRPr="00B1428A">
        <w:rPr>
          <w:rFonts w:ascii="Times New Roman" w:eastAsia="Batang" w:hAnsi="Times New Roman" w:cs="Times New Roman"/>
          <w:b/>
          <w:sz w:val="24"/>
          <w:szCs w:val="24"/>
          <w:lang w:eastAsia="ru-RU"/>
        </w:rPr>
        <w:lastRenderedPageBreak/>
        <w:t xml:space="preserve">ОБЩАЯ ХАРАКТЕРИСТИКА </w:t>
      </w:r>
      <w:r w:rsidRPr="00B1428A">
        <w:rPr>
          <w:rFonts w:ascii="Times New Roman" w:eastAsia="Batang" w:hAnsi="Times New Roman" w:cs="Times New Roman"/>
          <w:b/>
          <w:color w:val="000000"/>
          <w:sz w:val="24"/>
          <w:szCs w:val="24"/>
          <w:lang w:eastAsia="ru-RU"/>
        </w:rPr>
        <w:t>РАБОЧЕЙ ПРОГРАММЫ</w:t>
      </w:r>
      <w:r w:rsidRPr="00B1428A">
        <w:rPr>
          <w:rFonts w:ascii="Times New Roman" w:eastAsia="Batang" w:hAnsi="Times New Roman" w:cs="Times New Roman"/>
          <w:b/>
          <w:sz w:val="24"/>
          <w:szCs w:val="24"/>
          <w:lang w:eastAsia="ru-RU"/>
        </w:rPr>
        <w:t xml:space="preserve"> УЧЕБНОЙ ДИСЦИПЛИНЫ</w:t>
      </w:r>
    </w:p>
    <w:p w:rsidR="00B1428A" w:rsidRPr="00B1428A" w:rsidRDefault="00B1428A" w:rsidP="00B1428A">
      <w:pPr>
        <w:spacing w:after="0"/>
        <w:jc w:val="center"/>
        <w:rPr>
          <w:rFonts w:ascii="Times New Roman" w:eastAsia="Batang" w:hAnsi="Times New Roman" w:cs="Times New Roman"/>
          <w:b/>
          <w:iCs/>
          <w:sz w:val="24"/>
          <w:szCs w:val="24"/>
          <w:lang w:eastAsia="ru-RU"/>
        </w:rPr>
      </w:pPr>
      <w:bookmarkStart w:id="49" w:name="_Hlk107851769"/>
      <w:r w:rsidRPr="00B1428A">
        <w:rPr>
          <w:rFonts w:ascii="Times New Roman" w:eastAsia="Batang" w:hAnsi="Times New Roman" w:cs="Times New Roman"/>
          <w:b/>
          <w:iCs/>
          <w:sz w:val="24"/>
          <w:szCs w:val="24"/>
          <w:lang w:eastAsia="ru-RU"/>
        </w:rPr>
        <w:t>«</w:t>
      </w:r>
      <w:bookmarkEnd w:id="49"/>
      <w:r w:rsidRPr="00B1428A">
        <w:rPr>
          <w:rFonts w:ascii="Times New Roman" w:eastAsia="Batang" w:hAnsi="Times New Roman" w:cs="Times New Roman"/>
          <w:b/>
          <w:bCs/>
          <w:iCs/>
          <w:sz w:val="24"/>
          <w:szCs w:val="24"/>
          <w:lang w:eastAsia="ru-RU"/>
        </w:rPr>
        <w:t>ОП.01 Электротехника</w:t>
      </w:r>
      <w:r w:rsidRPr="00B1428A">
        <w:rPr>
          <w:rFonts w:ascii="Times New Roman" w:eastAsia="Batang" w:hAnsi="Times New Roman" w:cs="Times New Roman"/>
          <w:b/>
          <w:iCs/>
          <w:sz w:val="24"/>
          <w:szCs w:val="24"/>
          <w:lang w:eastAsia="ru-RU"/>
        </w:rPr>
        <w:t>»</w:t>
      </w:r>
    </w:p>
    <w:p w:rsidR="00B1428A" w:rsidRPr="00B1428A" w:rsidRDefault="00B1428A" w:rsidP="00B1428A">
      <w:pPr>
        <w:spacing w:after="0"/>
        <w:jc w:val="center"/>
        <w:rPr>
          <w:rFonts w:ascii="Times New Roman" w:eastAsia="Batang" w:hAnsi="Times New Roman" w:cs="Times New Roman"/>
          <w:sz w:val="24"/>
          <w:szCs w:val="24"/>
          <w:vertAlign w:val="superscript"/>
          <w:lang w:eastAsia="ru-RU"/>
        </w:rPr>
      </w:pPr>
    </w:p>
    <w:p w:rsidR="00B1428A" w:rsidRPr="00B1428A"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eastAsia="Batang" w:hAnsi="Times New Roman" w:cs="Times New Roman"/>
          <w:color w:val="000000"/>
          <w:sz w:val="24"/>
          <w:szCs w:val="24"/>
          <w:lang w:eastAsia="ru-RU"/>
        </w:rPr>
      </w:pPr>
      <w:r w:rsidRPr="00B1428A">
        <w:rPr>
          <w:rFonts w:ascii="Times New Roman" w:eastAsia="Batang" w:hAnsi="Times New Roman" w:cs="Times New Roman"/>
          <w:b/>
          <w:sz w:val="24"/>
          <w:szCs w:val="24"/>
          <w:lang w:eastAsia="ru-RU"/>
        </w:rPr>
        <w:t xml:space="preserve">1.1. Место дисциплины в структуре основной образовательной программы: </w:t>
      </w:r>
    </w:p>
    <w:p w:rsidR="00B1428A" w:rsidRPr="00B1428A" w:rsidRDefault="00B1428A" w:rsidP="00B1428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 xml:space="preserve">Учебная дисциплина «ОП.01 Электротехника» является обязательной частью </w:t>
      </w:r>
      <w:r w:rsidRPr="00B1428A">
        <w:rPr>
          <w:rFonts w:ascii="Times New Roman" w:eastAsia="Batang" w:hAnsi="Times New Roman" w:cs="Times New Roman"/>
          <w:bCs/>
          <w:sz w:val="24"/>
          <w:szCs w:val="24"/>
          <w:lang w:eastAsia="ru-RU"/>
        </w:rPr>
        <w:t>общепрофессионального цикла</w:t>
      </w:r>
      <w:r w:rsidRPr="00B1428A">
        <w:rPr>
          <w:rFonts w:ascii="Times New Roman" w:eastAsia="Batang" w:hAnsi="Times New Roman" w:cs="Times New Roman"/>
          <w:b/>
          <w:bCs/>
          <w:sz w:val="24"/>
          <w:szCs w:val="24"/>
          <w:lang w:eastAsia="ru-RU"/>
        </w:rPr>
        <w:t xml:space="preserve"> О</w:t>
      </w:r>
      <w:r w:rsidRPr="00B1428A">
        <w:rPr>
          <w:rFonts w:ascii="Times New Roman" w:eastAsia="Batang" w:hAnsi="Times New Roman" w:cs="Times New Roman"/>
          <w:sz w:val="24"/>
          <w:szCs w:val="24"/>
          <w:lang w:eastAsia="ru-RU"/>
        </w:rPr>
        <w:t>ПОП-П в соответствии с ФГОС СПО по профессии 23.01.17. Мастер по ремонту и обслуживанию автомобилей.</w:t>
      </w:r>
    </w:p>
    <w:p w:rsidR="00B1428A" w:rsidRPr="00B1428A" w:rsidRDefault="00B1428A" w:rsidP="00B1428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Особое значение дисциплина имеет при формировании и развитии: ОК 01; ОК 02; ОК 03; ОК 04.</w:t>
      </w:r>
    </w:p>
    <w:p w:rsidR="00B1428A" w:rsidRPr="00B1428A" w:rsidRDefault="00B1428A" w:rsidP="00B1428A">
      <w:pPr>
        <w:spacing w:after="0"/>
        <w:ind w:firstLine="709"/>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1.2. Цель и планируемые результаты освоения дисциплины:</w:t>
      </w:r>
    </w:p>
    <w:p w:rsidR="00B1428A" w:rsidRPr="00B1428A" w:rsidRDefault="00B1428A" w:rsidP="00B1428A">
      <w:pPr>
        <w:suppressAutoHyphens/>
        <w:spacing w:after="0" w:line="240" w:lineRule="auto"/>
        <w:ind w:firstLine="709"/>
        <w:jc w:val="both"/>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В рамках программы учебной дисциплины обучающимися осваиваются умения 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1559"/>
        <w:gridCol w:w="2410"/>
        <w:gridCol w:w="1539"/>
        <w:gridCol w:w="2537"/>
      </w:tblGrid>
      <w:tr w:rsidR="00B1428A" w:rsidRPr="00B1428A" w:rsidTr="005F6CE2">
        <w:trPr>
          <w:trHeight w:val="649"/>
        </w:trPr>
        <w:tc>
          <w:tcPr>
            <w:tcW w:w="1526" w:type="dxa"/>
            <w:hideMark/>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Код</w:t>
            </w:r>
          </w:p>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ПК, ОК</w:t>
            </w:r>
          </w:p>
        </w:tc>
        <w:tc>
          <w:tcPr>
            <w:tcW w:w="1559" w:type="dxa"/>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Код умений</w:t>
            </w:r>
          </w:p>
        </w:tc>
        <w:tc>
          <w:tcPr>
            <w:tcW w:w="2410" w:type="dxa"/>
            <w:hideMark/>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Умения</w:t>
            </w:r>
          </w:p>
        </w:tc>
        <w:tc>
          <w:tcPr>
            <w:tcW w:w="1539" w:type="dxa"/>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Код знаний</w:t>
            </w:r>
          </w:p>
        </w:tc>
        <w:tc>
          <w:tcPr>
            <w:tcW w:w="2537" w:type="dxa"/>
            <w:hideMark/>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Знания</w:t>
            </w:r>
          </w:p>
        </w:tc>
      </w:tr>
      <w:tr w:rsidR="00B1428A" w:rsidRPr="00B1428A" w:rsidTr="005F6CE2">
        <w:trPr>
          <w:trHeight w:val="1241"/>
        </w:trPr>
        <w:tc>
          <w:tcPr>
            <w:tcW w:w="1526" w:type="dxa"/>
          </w:tcPr>
          <w:p w:rsidR="00B1428A" w:rsidRPr="00B1428A" w:rsidRDefault="00B1428A" w:rsidP="00B1428A">
            <w:pPr>
              <w:spacing w:line="240" w:lineRule="auto"/>
              <w:rPr>
                <w:rFonts w:ascii="Times New Roman" w:eastAsia="Batang" w:hAnsi="Times New Roman" w:cs="Times New Roman"/>
                <w:b/>
                <w:bCs/>
                <w:i/>
                <w:highlight w:val="yellow"/>
                <w:u w:val="single"/>
                <w:lang w:eastAsia="ru-RU"/>
              </w:rPr>
            </w:pPr>
            <w:r w:rsidRPr="00B1428A">
              <w:rPr>
                <w:rFonts w:ascii="Times New Roman" w:eastAsia="Times New Roman" w:hAnsi="Times New Roman" w:cs="Times New Roman"/>
                <w:b/>
                <w:bCs/>
                <w:lang w:eastAsia="ru-RU"/>
              </w:rPr>
              <w:t xml:space="preserve">ПК </w:t>
            </w:r>
            <w:r w:rsidRPr="00B1428A">
              <w:rPr>
                <w:rFonts w:ascii="Times New Roman" w:eastAsia="Times New Roman" w:hAnsi="Times New Roman" w:cs="Times New Roman"/>
                <w:b/>
                <w:bCs/>
                <w:lang w:val="en-US" w:eastAsia="ru-RU"/>
              </w:rPr>
              <w:t>1.1</w:t>
            </w:r>
          </w:p>
        </w:tc>
        <w:tc>
          <w:tcPr>
            <w:tcW w:w="1559" w:type="dxa"/>
          </w:tcPr>
          <w:p w:rsidR="00B1428A" w:rsidRPr="00B1428A" w:rsidRDefault="00B1428A" w:rsidP="00B1428A">
            <w:pPr>
              <w:jc w:val="both"/>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sz w:val="24"/>
                <w:szCs w:val="24"/>
                <w:lang w:eastAsia="ru-RU"/>
              </w:rPr>
              <w:t>У 1.1.01</w:t>
            </w:r>
          </w:p>
        </w:tc>
        <w:tc>
          <w:tcPr>
            <w:tcW w:w="2410" w:type="dxa"/>
          </w:tcPr>
          <w:p w:rsidR="00B1428A" w:rsidRPr="00B1428A" w:rsidRDefault="00B1428A" w:rsidP="00B1428A">
            <w:pPr>
              <w:spacing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Применять диагностические приборы и оборудование</w:t>
            </w:r>
          </w:p>
        </w:tc>
        <w:tc>
          <w:tcPr>
            <w:tcW w:w="1539"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sz w:val="24"/>
                <w:szCs w:val="24"/>
                <w:lang w:eastAsia="ru-RU"/>
              </w:rPr>
              <w:t>З 1.1.02</w:t>
            </w:r>
          </w:p>
        </w:tc>
        <w:tc>
          <w:tcPr>
            <w:tcW w:w="2537" w:type="dxa"/>
          </w:tcPr>
          <w:p w:rsidR="00B1428A" w:rsidRPr="00B1428A" w:rsidRDefault="00B1428A" w:rsidP="00B1428A">
            <w:pPr>
              <w:spacing w:after="0" w:line="240" w:lineRule="auto"/>
              <w:rPr>
                <w:rFonts w:ascii="Times New Roman" w:eastAsia="Batang" w:hAnsi="Times New Roman" w:cs="Times New Roman"/>
                <w:i/>
                <w:lang w:eastAsia="ru-RU"/>
              </w:rPr>
            </w:pPr>
            <w:r w:rsidRPr="00B1428A">
              <w:rPr>
                <w:rFonts w:ascii="Times New Roman" w:eastAsia="Batang" w:hAnsi="Times New Roman" w:cs="Times New Roman"/>
                <w:sz w:val="24"/>
                <w:szCs w:val="24"/>
                <w:lang w:eastAsia="ru-RU"/>
              </w:rPr>
              <w:t>Устройство и конструктивные особенности диагностического оборудования</w:t>
            </w:r>
          </w:p>
        </w:tc>
      </w:tr>
      <w:tr w:rsidR="00B1428A" w:rsidRPr="00B1428A" w:rsidTr="005F6CE2">
        <w:trPr>
          <w:trHeight w:val="1829"/>
        </w:trPr>
        <w:tc>
          <w:tcPr>
            <w:tcW w:w="1526" w:type="dxa"/>
          </w:tcPr>
          <w:p w:rsidR="00B1428A" w:rsidRPr="00B1428A" w:rsidRDefault="00B1428A" w:rsidP="00B1428A">
            <w:pPr>
              <w:spacing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w:t>
            </w:r>
            <w:r w:rsidRPr="00B1428A">
              <w:rPr>
                <w:rFonts w:ascii="Times New Roman" w:eastAsia="Times New Roman" w:hAnsi="Times New Roman" w:cs="Times New Roman"/>
                <w:b/>
                <w:bCs/>
                <w:lang w:val="en-US" w:eastAsia="ru-RU"/>
              </w:rPr>
              <w:t>1</w:t>
            </w:r>
          </w:p>
        </w:tc>
        <w:tc>
          <w:tcPr>
            <w:tcW w:w="1559" w:type="dxa"/>
          </w:tcPr>
          <w:p w:rsidR="00B1428A" w:rsidRPr="00B1428A" w:rsidRDefault="00B1428A" w:rsidP="00B1428A">
            <w:pPr>
              <w:jc w:val="both"/>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Уо 01.04</w:t>
            </w:r>
          </w:p>
        </w:tc>
        <w:tc>
          <w:tcPr>
            <w:tcW w:w="2410" w:type="dxa"/>
          </w:tcPr>
          <w:p w:rsidR="00B1428A" w:rsidRPr="00B1428A" w:rsidRDefault="00B1428A" w:rsidP="00B1428A">
            <w:pPr>
              <w:suppressAutoHyphens/>
              <w:spacing w:after="0" w:line="240" w:lineRule="auto"/>
              <w:rPr>
                <w:rFonts w:ascii="Times New Roman" w:eastAsia="Segoe UI" w:hAnsi="Times New Roman" w:cs="Times New Roman"/>
                <w:iCs/>
                <w:sz w:val="24"/>
                <w:szCs w:val="24"/>
                <w:lang w:eastAsia="ru-RU"/>
              </w:rPr>
            </w:pPr>
            <w:r w:rsidRPr="00B1428A">
              <w:rPr>
                <w:rFonts w:ascii="Times New Roman" w:eastAsia="Segoe UI" w:hAnsi="Times New Roman" w:cs="Times New Roman"/>
                <w:iCs/>
                <w:sz w:val="24"/>
                <w:szCs w:val="24"/>
                <w:lang w:eastAsia="ru-RU"/>
              </w:rPr>
              <w:t>Выявлять и эффективно искать информацию, необходимую для решения задачи и/или проблемы</w:t>
            </w:r>
          </w:p>
        </w:tc>
        <w:tc>
          <w:tcPr>
            <w:tcW w:w="1539" w:type="dxa"/>
          </w:tcPr>
          <w:p w:rsidR="00B1428A" w:rsidRPr="00B1428A" w:rsidRDefault="00B1428A" w:rsidP="00B1428A">
            <w:pPr>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Зо 01.02</w:t>
            </w:r>
          </w:p>
        </w:tc>
        <w:tc>
          <w:tcPr>
            <w:tcW w:w="2537" w:type="dxa"/>
          </w:tcPr>
          <w:p w:rsidR="00B1428A" w:rsidRPr="00B1428A" w:rsidRDefault="00B1428A" w:rsidP="00B1428A">
            <w:pPr>
              <w:suppressAutoHyphens/>
              <w:spacing w:after="0" w:line="240" w:lineRule="auto"/>
              <w:rPr>
                <w:rFonts w:ascii="Times New Roman" w:eastAsia="Segoe UI" w:hAnsi="Times New Roman" w:cs="Times New Roman"/>
                <w:b/>
                <w:iCs/>
                <w:sz w:val="24"/>
                <w:szCs w:val="24"/>
                <w:lang w:eastAsia="ru-RU"/>
              </w:rPr>
            </w:pPr>
            <w:r w:rsidRPr="00B1428A">
              <w:rPr>
                <w:rFonts w:ascii="Times New Roman" w:eastAsia="Segoe UI" w:hAnsi="Times New Roman" w:cs="Times New Roman"/>
                <w:bCs/>
                <w:sz w:val="24"/>
                <w:szCs w:val="24"/>
                <w:lang w:eastAsia="ru-RU"/>
              </w:rPr>
              <w:t>Основные источники информации и ресурсы для решения задач и проблем в профессиональном и/или социальном контексте</w:t>
            </w:r>
          </w:p>
        </w:tc>
      </w:tr>
      <w:tr w:rsidR="00B1428A" w:rsidRPr="00B1428A" w:rsidTr="005F6CE2">
        <w:trPr>
          <w:trHeight w:val="892"/>
        </w:trPr>
        <w:tc>
          <w:tcPr>
            <w:tcW w:w="1526" w:type="dxa"/>
          </w:tcPr>
          <w:p w:rsidR="00B1428A" w:rsidRPr="00B1428A" w:rsidRDefault="00B1428A" w:rsidP="00B1428A">
            <w:pPr>
              <w:spacing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w:t>
            </w:r>
            <w:r w:rsidRPr="00B1428A">
              <w:rPr>
                <w:rFonts w:ascii="Times New Roman" w:eastAsia="Times New Roman" w:hAnsi="Times New Roman" w:cs="Times New Roman"/>
                <w:b/>
                <w:bCs/>
                <w:lang w:val="en-US" w:eastAsia="ru-RU"/>
              </w:rPr>
              <w:t>2</w:t>
            </w:r>
          </w:p>
        </w:tc>
        <w:tc>
          <w:tcPr>
            <w:tcW w:w="1559" w:type="dxa"/>
          </w:tcPr>
          <w:p w:rsidR="00B1428A" w:rsidRPr="00B1428A" w:rsidRDefault="00B1428A" w:rsidP="00B1428A">
            <w:pPr>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Уо 02.02</w:t>
            </w:r>
          </w:p>
        </w:tc>
        <w:tc>
          <w:tcPr>
            <w:tcW w:w="2410"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Определять необходимые источники информации</w:t>
            </w:r>
          </w:p>
        </w:tc>
        <w:tc>
          <w:tcPr>
            <w:tcW w:w="1539" w:type="dxa"/>
          </w:tcPr>
          <w:p w:rsidR="00B1428A" w:rsidRPr="00B1428A" w:rsidRDefault="00B1428A" w:rsidP="00B1428A">
            <w:pPr>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Зо 02.02</w:t>
            </w:r>
          </w:p>
        </w:tc>
        <w:tc>
          <w:tcPr>
            <w:tcW w:w="2537" w:type="dxa"/>
          </w:tcPr>
          <w:p w:rsidR="00B1428A" w:rsidRPr="00B1428A" w:rsidRDefault="00B1428A" w:rsidP="00B1428A">
            <w:pPr>
              <w:suppressAutoHyphens/>
              <w:spacing w:after="0" w:line="240" w:lineRule="auto"/>
              <w:jc w:val="both"/>
              <w:rPr>
                <w:rFonts w:ascii="Times New Roman" w:eastAsia="Segoe UI" w:hAnsi="Times New Roman" w:cs="Times New Roman"/>
                <w:b/>
                <w:bCs/>
                <w:iCs/>
                <w:sz w:val="24"/>
                <w:szCs w:val="24"/>
                <w:lang w:eastAsia="ru-RU"/>
              </w:rPr>
            </w:pPr>
            <w:r w:rsidRPr="00B1428A">
              <w:rPr>
                <w:rFonts w:ascii="Times New Roman" w:eastAsia="Segoe UI" w:hAnsi="Times New Roman" w:cs="Times New Roman"/>
                <w:iCs/>
                <w:sz w:val="24"/>
                <w:szCs w:val="24"/>
                <w:lang w:eastAsia="ru-RU"/>
              </w:rPr>
              <w:t>Приемы структурирования информации</w:t>
            </w:r>
          </w:p>
        </w:tc>
      </w:tr>
      <w:tr w:rsidR="00B1428A" w:rsidRPr="00B1428A" w:rsidTr="005F6CE2">
        <w:trPr>
          <w:trHeight w:val="212"/>
        </w:trPr>
        <w:tc>
          <w:tcPr>
            <w:tcW w:w="1526" w:type="dxa"/>
          </w:tcPr>
          <w:p w:rsidR="00B1428A" w:rsidRPr="00B1428A" w:rsidRDefault="00B1428A" w:rsidP="00B1428A">
            <w:pPr>
              <w:suppressAutoHyphens/>
              <w:spacing w:line="240" w:lineRule="auto"/>
              <w:rPr>
                <w:rFonts w:ascii="Times New Roman" w:eastAsia="Batang" w:hAnsi="Times New Roman" w:cs="Times New Roman"/>
                <w:b/>
                <w:highlight w:val="yellow"/>
                <w:lang w:eastAsia="ru-RU"/>
              </w:rPr>
            </w:pPr>
            <w:r w:rsidRPr="00B1428A">
              <w:rPr>
                <w:rFonts w:ascii="Times New Roman" w:eastAsia="Batang" w:hAnsi="Times New Roman" w:cs="Times New Roman"/>
                <w:b/>
                <w:lang w:eastAsia="ru-RU"/>
              </w:rPr>
              <w:t>ОК 03</w:t>
            </w:r>
          </w:p>
        </w:tc>
        <w:tc>
          <w:tcPr>
            <w:tcW w:w="1559" w:type="dxa"/>
          </w:tcPr>
          <w:p w:rsidR="00B1428A" w:rsidRPr="00B1428A" w:rsidRDefault="00B1428A" w:rsidP="00B1428A">
            <w:pPr>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Уо 03.01</w:t>
            </w:r>
          </w:p>
        </w:tc>
        <w:tc>
          <w:tcPr>
            <w:tcW w:w="2410" w:type="dxa"/>
          </w:tcPr>
          <w:p w:rsidR="00B1428A" w:rsidRPr="00B1428A" w:rsidRDefault="00B1428A" w:rsidP="00B1428A">
            <w:pPr>
              <w:suppressAutoHyphens/>
              <w:spacing w:after="0" w:line="240" w:lineRule="auto"/>
              <w:rPr>
                <w:rFonts w:ascii="Times New Roman" w:eastAsia="Segoe UI" w:hAnsi="Times New Roman" w:cs="Times New Roman"/>
                <w:b/>
                <w:bCs/>
                <w:iCs/>
                <w:sz w:val="24"/>
                <w:szCs w:val="24"/>
                <w:lang w:eastAsia="ru-RU"/>
              </w:rPr>
            </w:pPr>
            <w:r w:rsidRPr="00B1428A">
              <w:rPr>
                <w:rFonts w:ascii="Times New Roman" w:eastAsia="Segoe UI" w:hAnsi="Times New Roman" w:cs="Times New Roman"/>
                <w:bCs/>
                <w:iCs/>
                <w:sz w:val="24"/>
                <w:szCs w:val="24"/>
                <w:lang w:eastAsia="ru-RU"/>
              </w:rPr>
              <w:t>Определять актуальность нормативно-правовой документации в профессиональной деятельности</w:t>
            </w:r>
          </w:p>
        </w:tc>
        <w:tc>
          <w:tcPr>
            <w:tcW w:w="1539" w:type="dxa"/>
          </w:tcPr>
          <w:p w:rsidR="00B1428A" w:rsidRPr="00B1428A" w:rsidRDefault="00B1428A" w:rsidP="00B1428A">
            <w:pPr>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Зо 03.02</w:t>
            </w:r>
          </w:p>
        </w:tc>
        <w:tc>
          <w:tcPr>
            <w:tcW w:w="2537" w:type="dxa"/>
          </w:tcPr>
          <w:p w:rsidR="00B1428A" w:rsidRPr="00B1428A" w:rsidRDefault="00B1428A" w:rsidP="00B1428A">
            <w:pPr>
              <w:suppressAutoHyphens/>
              <w:spacing w:after="0" w:line="240" w:lineRule="auto"/>
              <w:rPr>
                <w:rFonts w:ascii="Times New Roman" w:eastAsia="Segoe UI" w:hAnsi="Times New Roman" w:cs="Times New Roman"/>
                <w:b/>
                <w:bCs/>
                <w:iCs/>
                <w:sz w:val="24"/>
                <w:szCs w:val="24"/>
                <w:lang w:eastAsia="ru-RU"/>
              </w:rPr>
            </w:pPr>
            <w:r w:rsidRPr="00B1428A">
              <w:rPr>
                <w:rFonts w:ascii="Times New Roman" w:eastAsia="Segoe UI" w:hAnsi="Times New Roman" w:cs="Times New Roman"/>
                <w:bCs/>
                <w:iCs/>
                <w:sz w:val="24"/>
                <w:szCs w:val="24"/>
                <w:lang w:eastAsia="ru-RU"/>
              </w:rPr>
              <w:t>Современная научная и профессиональная терминология</w:t>
            </w:r>
          </w:p>
        </w:tc>
      </w:tr>
      <w:tr w:rsidR="00B1428A" w:rsidRPr="00B1428A" w:rsidTr="005F6CE2">
        <w:trPr>
          <w:trHeight w:val="212"/>
        </w:trPr>
        <w:tc>
          <w:tcPr>
            <w:tcW w:w="1526" w:type="dxa"/>
          </w:tcPr>
          <w:p w:rsidR="00B1428A" w:rsidRPr="00B1428A" w:rsidRDefault="00B1428A" w:rsidP="00B1428A">
            <w:pPr>
              <w:suppressAutoHyphens/>
              <w:spacing w:line="240" w:lineRule="auto"/>
              <w:rPr>
                <w:rFonts w:ascii="Times New Roman" w:eastAsia="Batang" w:hAnsi="Times New Roman" w:cs="Times New Roman"/>
                <w:b/>
                <w:highlight w:val="yellow"/>
                <w:lang w:eastAsia="ru-RU"/>
              </w:rPr>
            </w:pPr>
            <w:r w:rsidRPr="00B1428A">
              <w:rPr>
                <w:rFonts w:ascii="Times New Roman" w:eastAsia="Batang" w:hAnsi="Times New Roman" w:cs="Times New Roman"/>
                <w:b/>
                <w:lang w:eastAsia="ru-RU"/>
              </w:rPr>
              <w:t>ОК 04</w:t>
            </w:r>
          </w:p>
        </w:tc>
        <w:tc>
          <w:tcPr>
            <w:tcW w:w="1559" w:type="dxa"/>
          </w:tcPr>
          <w:p w:rsidR="00B1428A" w:rsidRPr="00B1428A" w:rsidRDefault="00B1428A" w:rsidP="00B1428A">
            <w:pPr>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Уо 04.02</w:t>
            </w:r>
          </w:p>
        </w:tc>
        <w:tc>
          <w:tcPr>
            <w:tcW w:w="2410" w:type="dxa"/>
          </w:tcPr>
          <w:p w:rsidR="00B1428A" w:rsidRPr="00B1428A" w:rsidRDefault="00B1428A" w:rsidP="00B1428A">
            <w:pPr>
              <w:suppressAutoHyphens/>
              <w:spacing w:after="0" w:line="240" w:lineRule="auto"/>
              <w:jc w:val="both"/>
              <w:rPr>
                <w:rFonts w:ascii="Times New Roman" w:eastAsia="Segoe UI" w:hAnsi="Times New Roman" w:cs="Times New Roman"/>
                <w:b/>
                <w:bCs/>
                <w:iCs/>
                <w:spacing w:val="-4"/>
                <w:sz w:val="24"/>
                <w:szCs w:val="24"/>
                <w:lang w:eastAsia="ru-RU"/>
              </w:rPr>
            </w:pPr>
            <w:r w:rsidRPr="00B1428A">
              <w:rPr>
                <w:rFonts w:ascii="Times New Roman" w:eastAsia="Segoe UI" w:hAnsi="Times New Roman" w:cs="Times New Roman"/>
                <w:bCs/>
                <w:spacing w:val="-4"/>
                <w:sz w:val="24"/>
                <w:szCs w:val="24"/>
                <w:lang w:eastAsia="ru-RU"/>
              </w:rPr>
              <w:t>Взаимодействовать с коллегами, руководством, клиентами в ходе профессиональной деятельности</w:t>
            </w:r>
          </w:p>
        </w:tc>
        <w:tc>
          <w:tcPr>
            <w:tcW w:w="1539" w:type="dxa"/>
          </w:tcPr>
          <w:p w:rsidR="00B1428A" w:rsidRPr="00B1428A" w:rsidRDefault="00B1428A" w:rsidP="00B1428A">
            <w:pPr>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Зо 04.01</w:t>
            </w:r>
          </w:p>
        </w:tc>
        <w:tc>
          <w:tcPr>
            <w:tcW w:w="2537" w:type="dxa"/>
          </w:tcPr>
          <w:p w:rsidR="00B1428A" w:rsidRPr="00B1428A" w:rsidRDefault="00B1428A" w:rsidP="00B1428A">
            <w:pPr>
              <w:suppressAutoHyphens/>
              <w:spacing w:after="0" w:line="240" w:lineRule="auto"/>
              <w:jc w:val="both"/>
              <w:rPr>
                <w:rFonts w:ascii="Times New Roman" w:eastAsia="Segoe UI" w:hAnsi="Times New Roman" w:cs="Times New Roman"/>
                <w:b/>
                <w:bCs/>
                <w:iCs/>
                <w:spacing w:val="-4"/>
                <w:sz w:val="24"/>
                <w:szCs w:val="24"/>
                <w:lang w:eastAsia="ru-RU"/>
              </w:rPr>
            </w:pPr>
            <w:r w:rsidRPr="00B1428A">
              <w:rPr>
                <w:rFonts w:ascii="Times New Roman" w:eastAsia="Segoe UI" w:hAnsi="Times New Roman" w:cs="Times New Roman"/>
                <w:bCs/>
                <w:sz w:val="24"/>
                <w:szCs w:val="24"/>
                <w:lang w:eastAsia="ru-RU"/>
              </w:rPr>
              <w:t>Психологические основы деятельности коллектива, психологические особенности личности</w:t>
            </w:r>
          </w:p>
        </w:tc>
      </w:tr>
    </w:tbl>
    <w:p w:rsidR="00B1428A" w:rsidRPr="00B1428A" w:rsidRDefault="00B1428A" w:rsidP="00B1428A">
      <w:pPr>
        <w:suppressAutoHyphens/>
        <w:spacing w:after="240" w:line="240" w:lineRule="auto"/>
        <w:rPr>
          <w:rFonts w:ascii="Times New Roman" w:eastAsia="Batang" w:hAnsi="Times New Roman" w:cs="Times New Roman"/>
          <w:b/>
          <w:lang w:eastAsia="ru-RU"/>
        </w:rPr>
      </w:pPr>
    </w:p>
    <w:p w:rsidR="00B1428A" w:rsidRPr="00B1428A" w:rsidRDefault="00B1428A" w:rsidP="00B1428A">
      <w:pPr>
        <w:suppressAutoHyphens/>
        <w:spacing w:after="240" w:line="240" w:lineRule="auto"/>
        <w:jc w:val="center"/>
        <w:rPr>
          <w:rFonts w:ascii="Times New Roman" w:eastAsia="Batang" w:hAnsi="Times New Roman" w:cs="Times New Roman"/>
          <w:b/>
          <w:sz w:val="24"/>
          <w:szCs w:val="24"/>
          <w:lang w:eastAsia="ru-RU"/>
        </w:rPr>
        <w:sectPr w:rsidR="00B1428A" w:rsidRPr="00B1428A" w:rsidSect="00B1428A">
          <w:pgSz w:w="11906" w:h="16838"/>
          <w:pgMar w:top="1134" w:right="850" w:bottom="284" w:left="1701" w:header="708" w:footer="708" w:gutter="0"/>
          <w:cols w:space="720"/>
          <w:docGrid w:linePitch="299"/>
        </w:sectPr>
      </w:pPr>
    </w:p>
    <w:p w:rsidR="00B1428A" w:rsidRPr="00B1428A" w:rsidRDefault="00B1428A" w:rsidP="00B1428A">
      <w:pPr>
        <w:suppressAutoHyphens/>
        <w:spacing w:after="240" w:line="240" w:lineRule="auto"/>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lastRenderedPageBreak/>
        <w:t>2. СТРУКТУРА И СОДЕРЖАНИЕ УЧЕБНОЙ ДИСЦИПЛИНЫ</w:t>
      </w:r>
    </w:p>
    <w:p w:rsidR="00B1428A" w:rsidRPr="00B1428A" w:rsidRDefault="00B1428A" w:rsidP="00B1428A">
      <w:pPr>
        <w:suppressAutoHyphens/>
        <w:spacing w:after="240" w:line="240"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659"/>
      </w:tblGrid>
      <w:tr w:rsidR="00B1428A" w:rsidRPr="00B1428A" w:rsidTr="00B1428A">
        <w:trPr>
          <w:trHeight w:val="490"/>
        </w:trPr>
        <w:tc>
          <w:tcPr>
            <w:tcW w:w="3611" w:type="pct"/>
            <w:vAlign w:val="center"/>
          </w:tcPr>
          <w:p w:rsidR="00B1428A" w:rsidRPr="00B1428A" w:rsidRDefault="00B1428A" w:rsidP="00B1428A">
            <w:pPr>
              <w:suppressAutoHyphens/>
              <w:rPr>
                <w:rFonts w:ascii="Times New Roman" w:eastAsia="Batang" w:hAnsi="Times New Roman" w:cs="Times New Roman"/>
                <w:b/>
                <w:lang w:eastAsia="ru-RU"/>
              </w:rPr>
            </w:pPr>
            <w:r w:rsidRPr="00B1428A">
              <w:rPr>
                <w:rFonts w:ascii="Times New Roman" w:eastAsia="Batang" w:hAnsi="Times New Roman" w:cs="Times New Roman"/>
                <w:b/>
                <w:lang w:eastAsia="ru-RU"/>
              </w:rPr>
              <w:t>Вид учебной работы</w:t>
            </w:r>
          </w:p>
        </w:tc>
        <w:tc>
          <w:tcPr>
            <w:tcW w:w="1389" w:type="pct"/>
            <w:vAlign w:val="center"/>
          </w:tcPr>
          <w:p w:rsidR="00B1428A" w:rsidRPr="00B1428A" w:rsidRDefault="00B1428A" w:rsidP="00B1428A">
            <w:pPr>
              <w:suppressAutoHyphens/>
              <w:rPr>
                <w:rFonts w:ascii="Times New Roman" w:eastAsia="Batang" w:hAnsi="Times New Roman" w:cs="Times New Roman"/>
                <w:b/>
                <w:iCs/>
                <w:lang w:eastAsia="ru-RU"/>
              </w:rPr>
            </w:pPr>
            <w:r w:rsidRPr="00B1428A">
              <w:rPr>
                <w:rFonts w:ascii="Times New Roman" w:eastAsia="Batang" w:hAnsi="Times New Roman" w:cs="Times New Roman"/>
                <w:b/>
                <w:iCs/>
                <w:lang w:eastAsia="ru-RU"/>
              </w:rPr>
              <w:t>Объем в часах</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Объем образовательной программы учебной дисциплины</w:t>
            </w:r>
          </w:p>
        </w:tc>
        <w:tc>
          <w:tcPr>
            <w:tcW w:w="1389" w:type="pct"/>
            <w:vAlign w:val="center"/>
          </w:tcPr>
          <w:p w:rsidR="00B1428A" w:rsidRPr="00B1428A" w:rsidRDefault="00B1428A" w:rsidP="00B1428A">
            <w:pPr>
              <w:suppressAutoHyphens/>
              <w:rPr>
                <w:rFonts w:ascii="Times New Roman" w:eastAsia="Batang" w:hAnsi="Times New Roman" w:cs="Times New Roman"/>
                <w:iCs/>
                <w:lang w:eastAsia="ru-RU"/>
              </w:rPr>
            </w:pPr>
            <w:r w:rsidRPr="00B1428A">
              <w:rPr>
                <w:rFonts w:ascii="Times New Roman" w:eastAsia="Batang" w:hAnsi="Times New Roman" w:cs="Times New Roman"/>
                <w:bCs/>
                <w:sz w:val="24"/>
                <w:szCs w:val="24"/>
                <w:lang w:eastAsia="ru-RU"/>
              </w:rPr>
              <w:t>36</w:t>
            </w:r>
          </w:p>
        </w:tc>
      </w:tr>
      <w:tr w:rsidR="00B1428A" w:rsidRPr="00B1428A" w:rsidTr="00B1428A">
        <w:trPr>
          <w:trHeight w:val="490"/>
        </w:trPr>
        <w:tc>
          <w:tcPr>
            <w:tcW w:w="3611" w:type="pct"/>
            <w:shd w:val="clear" w:color="auto" w:fill="auto"/>
            <w:vAlign w:val="center"/>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в т.ч. в форме практической подготовки</w:t>
            </w:r>
          </w:p>
        </w:tc>
        <w:tc>
          <w:tcPr>
            <w:tcW w:w="1389" w:type="pct"/>
            <w:shd w:val="clear" w:color="auto" w:fill="auto"/>
            <w:vAlign w:val="center"/>
          </w:tcPr>
          <w:p w:rsidR="00B1428A" w:rsidRPr="00B1428A" w:rsidRDefault="00B1428A" w:rsidP="00B1428A">
            <w:pPr>
              <w:suppressAutoHyphens/>
              <w:rPr>
                <w:rFonts w:ascii="Times New Roman" w:eastAsia="Batang" w:hAnsi="Times New Roman" w:cs="Times New Roman"/>
                <w:iCs/>
                <w:lang w:eastAsia="ru-RU"/>
              </w:rPr>
            </w:pPr>
            <w:r w:rsidRPr="00B1428A">
              <w:rPr>
                <w:rFonts w:ascii="Times New Roman" w:eastAsia="Batang" w:hAnsi="Times New Roman" w:cs="Times New Roman"/>
                <w:bCs/>
                <w:sz w:val="24"/>
                <w:szCs w:val="24"/>
                <w:lang w:eastAsia="ru-RU"/>
              </w:rPr>
              <w:t xml:space="preserve">18  </w:t>
            </w:r>
          </w:p>
        </w:tc>
      </w:tr>
      <w:tr w:rsidR="00B1428A" w:rsidRPr="00B1428A" w:rsidTr="00B1428A">
        <w:trPr>
          <w:trHeight w:val="336"/>
        </w:trPr>
        <w:tc>
          <w:tcPr>
            <w:tcW w:w="5000" w:type="pct"/>
            <w:gridSpan w:val="2"/>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lang w:eastAsia="ru-RU"/>
              </w:rPr>
              <w:t>в т. ч.:</w:t>
            </w:r>
          </w:p>
        </w:tc>
      </w:tr>
      <w:tr w:rsidR="00B1428A" w:rsidRPr="00B1428A" w:rsidTr="00B1428A">
        <w:trPr>
          <w:trHeight w:val="490"/>
        </w:trPr>
        <w:tc>
          <w:tcPr>
            <w:tcW w:w="3611" w:type="pct"/>
            <w:vAlign w:val="center"/>
          </w:tcPr>
          <w:p w:rsidR="00B1428A" w:rsidRPr="00B1428A" w:rsidRDefault="00B1428A" w:rsidP="00B1428A">
            <w:pPr>
              <w:suppressAutoHyphens/>
              <w:rPr>
                <w:rFonts w:ascii="Times New Roman" w:eastAsia="Batang" w:hAnsi="Times New Roman" w:cs="Times New Roman"/>
                <w:lang w:eastAsia="ru-RU"/>
              </w:rPr>
            </w:pPr>
            <w:r w:rsidRPr="00B1428A">
              <w:rPr>
                <w:rFonts w:ascii="Times New Roman" w:eastAsia="Batang" w:hAnsi="Times New Roman" w:cs="Times New Roman"/>
                <w:lang w:eastAsia="ru-RU"/>
              </w:rPr>
              <w:t>теоретическое обучение</w:t>
            </w:r>
          </w:p>
        </w:tc>
        <w:tc>
          <w:tcPr>
            <w:tcW w:w="1389" w:type="pct"/>
            <w:vAlign w:val="center"/>
          </w:tcPr>
          <w:p w:rsidR="00B1428A" w:rsidRPr="00B1428A" w:rsidRDefault="00B1428A" w:rsidP="00B1428A">
            <w:pPr>
              <w:suppressAutoHyphens/>
              <w:rPr>
                <w:rFonts w:ascii="Times New Roman" w:eastAsia="Batang" w:hAnsi="Times New Roman" w:cs="Times New Roman"/>
                <w:iCs/>
                <w:lang w:eastAsia="ru-RU"/>
              </w:rPr>
            </w:pPr>
            <w:r w:rsidRPr="00B1428A">
              <w:rPr>
                <w:rFonts w:ascii="Times New Roman" w:eastAsia="Batang" w:hAnsi="Times New Roman" w:cs="Times New Roman"/>
                <w:iCs/>
                <w:lang w:eastAsia="ru-RU"/>
              </w:rPr>
              <w:t>16</w:t>
            </w:r>
          </w:p>
        </w:tc>
      </w:tr>
      <w:tr w:rsidR="00B1428A" w:rsidRPr="00B1428A" w:rsidTr="00B1428A">
        <w:trPr>
          <w:trHeight w:val="490"/>
        </w:trPr>
        <w:tc>
          <w:tcPr>
            <w:tcW w:w="3611" w:type="pct"/>
            <w:vAlign w:val="center"/>
          </w:tcPr>
          <w:p w:rsidR="00B1428A" w:rsidRPr="00B1428A" w:rsidRDefault="00B1428A" w:rsidP="00B1428A">
            <w:pPr>
              <w:suppressAutoHyphens/>
              <w:rPr>
                <w:rFonts w:ascii="Times New Roman" w:eastAsia="Batang" w:hAnsi="Times New Roman" w:cs="Times New Roman"/>
                <w:lang w:eastAsia="ru-RU"/>
              </w:rPr>
            </w:pPr>
            <w:r w:rsidRPr="00B1428A">
              <w:rPr>
                <w:rFonts w:ascii="Times New Roman" w:eastAsia="Batang" w:hAnsi="Times New Roman" w:cs="Times New Roman"/>
                <w:lang w:eastAsia="ru-RU"/>
              </w:rPr>
              <w:t>лабораторные работы</w:t>
            </w:r>
          </w:p>
        </w:tc>
        <w:tc>
          <w:tcPr>
            <w:tcW w:w="1389" w:type="pct"/>
            <w:vAlign w:val="center"/>
          </w:tcPr>
          <w:p w:rsidR="00B1428A" w:rsidRPr="00B1428A" w:rsidRDefault="00B1428A" w:rsidP="00B1428A">
            <w:pPr>
              <w:suppressAutoHyphens/>
              <w:rPr>
                <w:rFonts w:ascii="Times New Roman" w:eastAsia="Batang" w:hAnsi="Times New Roman" w:cs="Times New Roman"/>
                <w:iCs/>
                <w:lang w:eastAsia="ru-RU"/>
              </w:rPr>
            </w:pPr>
            <w:r w:rsidRPr="00B1428A">
              <w:rPr>
                <w:rFonts w:ascii="Times New Roman" w:eastAsia="Batang" w:hAnsi="Times New Roman" w:cs="Times New Roman"/>
                <w:iCs/>
                <w:lang w:eastAsia="ru-RU"/>
              </w:rPr>
              <w:t>12</w:t>
            </w:r>
          </w:p>
        </w:tc>
      </w:tr>
      <w:tr w:rsidR="00B1428A" w:rsidRPr="00B1428A" w:rsidTr="00B1428A">
        <w:trPr>
          <w:trHeight w:val="490"/>
        </w:trPr>
        <w:tc>
          <w:tcPr>
            <w:tcW w:w="3611" w:type="pct"/>
            <w:vAlign w:val="center"/>
          </w:tcPr>
          <w:p w:rsidR="00B1428A" w:rsidRPr="00B1428A" w:rsidRDefault="00B1428A" w:rsidP="00B1428A">
            <w:pPr>
              <w:suppressAutoHyphens/>
              <w:rPr>
                <w:rFonts w:ascii="Times New Roman" w:eastAsia="Batang" w:hAnsi="Times New Roman" w:cs="Times New Roman"/>
                <w:lang w:eastAsia="ru-RU"/>
              </w:rPr>
            </w:pPr>
            <w:r w:rsidRPr="00B1428A">
              <w:rPr>
                <w:rFonts w:ascii="Times New Roman" w:eastAsia="Batang" w:hAnsi="Times New Roman" w:cs="Times New Roman"/>
                <w:lang w:eastAsia="ru-RU"/>
              </w:rPr>
              <w:t>практические занятия</w:t>
            </w:r>
          </w:p>
        </w:tc>
        <w:tc>
          <w:tcPr>
            <w:tcW w:w="1389" w:type="pct"/>
            <w:vAlign w:val="center"/>
          </w:tcPr>
          <w:p w:rsidR="00B1428A" w:rsidRPr="00B1428A" w:rsidRDefault="00B1428A" w:rsidP="00B1428A">
            <w:pPr>
              <w:suppressAutoHyphens/>
              <w:rPr>
                <w:rFonts w:ascii="Times New Roman" w:eastAsia="Batang" w:hAnsi="Times New Roman" w:cs="Times New Roman"/>
                <w:iCs/>
                <w:lang w:eastAsia="ru-RU"/>
              </w:rPr>
            </w:pPr>
            <w:r w:rsidRPr="00B1428A">
              <w:rPr>
                <w:rFonts w:ascii="Times New Roman" w:eastAsia="Batang" w:hAnsi="Times New Roman" w:cs="Times New Roman"/>
                <w:iCs/>
                <w:lang w:eastAsia="ru-RU"/>
              </w:rPr>
              <w:t>6</w:t>
            </w:r>
          </w:p>
        </w:tc>
      </w:tr>
      <w:tr w:rsidR="00B1428A" w:rsidRPr="00B1428A" w:rsidTr="00B1428A">
        <w:trPr>
          <w:trHeight w:val="267"/>
        </w:trPr>
        <w:tc>
          <w:tcPr>
            <w:tcW w:w="3611" w:type="pct"/>
            <w:vAlign w:val="center"/>
          </w:tcPr>
          <w:p w:rsidR="00B1428A" w:rsidRPr="00B1428A" w:rsidRDefault="00B1428A" w:rsidP="00B1428A">
            <w:pPr>
              <w:suppressAutoHyphens/>
              <w:rPr>
                <w:rFonts w:ascii="Times New Roman" w:eastAsia="Batang" w:hAnsi="Times New Roman" w:cs="Times New Roman"/>
                <w:i/>
                <w:lang w:eastAsia="ru-RU"/>
              </w:rPr>
            </w:pPr>
            <w:r w:rsidRPr="00B1428A">
              <w:rPr>
                <w:rFonts w:ascii="Times New Roman" w:eastAsia="Batang" w:hAnsi="Times New Roman" w:cs="Times New Roman"/>
                <w:i/>
                <w:lang w:eastAsia="ru-RU"/>
              </w:rPr>
              <w:t xml:space="preserve">Самостоятельная работа </w:t>
            </w:r>
          </w:p>
        </w:tc>
        <w:tc>
          <w:tcPr>
            <w:tcW w:w="1389" w:type="pct"/>
            <w:vAlign w:val="center"/>
          </w:tcPr>
          <w:p w:rsidR="00B1428A" w:rsidRPr="00B1428A" w:rsidRDefault="00B1428A" w:rsidP="00B1428A">
            <w:pPr>
              <w:suppressAutoHyphens/>
              <w:rPr>
                <w:rFonts w:ascii="Times New Roman" w:eastAsia="Batang" w:hAnsi="Times New Roman" w:cs="Times New Roman"/>
                <w:iCs/>
                <w:lang w:eastAsia="ru-RU"/>
              </w:rPr>
            </w:pPr>
            <w:r w:rsidRPr="00B1428A">
              <w:rPr>
                <w:rFonts w:ascii="Times New Roman" w:eastAsia="Batang" w:hAnsi="Times New Roman" w:cs="Times New Roman"/>
                <w:iCs/>
                <w:lang w:eastAsia="ru-RU"/>
              </w:rPr>
              <w:t>2</w:t>
            </w:r>
          </w:p>
        </w:tc>
      </w:tr>
      <w:tr w:rsidR="00B1428A" w:rsidRPr="00B1428A" w:rsidTr="00B1428A">
        <w:trPr>
          <w:trHeight w:val="331"/>
        </w:trPr>
        <w:tc>
          <w:tcPr>
            <w:tcW w:w="3611" w:type="pct"/>
            <w:vAlign w:val="center"/>
          </w:tcPr>
          <w:p w:rsidR="00B1428A" w:rsidRPr="00B1428A" w:rsidRDefault="00B1428A" w:rsidP="00B1428A">
            <w:pPr>
              <w:suppressAutoHyphens/>
              <w:rPr>
                <w:rFonts w:ascii="Times New Roman" w:eastAsia="Batang" w:hAnsi="Times New Roman" w:cs="Times New Roman"/>
                <w:i/>
                <w:lang w:eastAsia="ru-RU"/>
              </w:rPr>
            </w:pPr>
            <w:r w:rsidRPr="00B1428A">
              <w:rPr>
                <w:rFonts w:ascii="Times New Roman" w:eastAsia="Batang" w:hAnsi="Times New Roman" w:cs="Times New Roman"/>
                <w:b/>
                <w:iCs/>
                <w:lang w:eastAsia="ru-RU"/>
              </w:rPr>
              <w:t>Промежуточная аттестация</w:t>
            </w:r>
          </w:p>
        </w:tc>
        <w:tc>
          <w:tcPr>
            <w:tcW w:w="1389" w:type="pct"/>
            <w:vAlign w:val="center"/>
          </w:tcPr>
          <w:p w:rsidR="00B1428A" w:rsidRPr="00B1428A" w:rsidRDefault="00B1428A" w:rsidP="00B1428A">
            <w:pPr>
              <w:suppressAutoHyphens/>
              <w:rPr>
                <w:rFonts w:ascii="Times New Roman" w:eastAsia="Batang" w:hAnsi="Times New Roman" w:cs="Times New Roman"/>
                <w:iCs/>
                <w:lang w:eastAsia="ru-RU"/>
              </w:rPr>
            </w:pPr>
          </w:p>
        </w:tc>
      </w:tr>
    </w:tbl>
    <w:p w:rsidR="00B1428A" w:rsidRPr="00B1428A" w:rsidRDefault="00B1428A" w:rsidP="00B1428A">
      <w:pPr>
        <w:suppressAutoHyphens/>
        <w:spacing w:after="120"/>
        <w:rPr>
          <w:rFonts w:ascii="Times New Roman" w:eastAsia="Batang" w:hAnsi="Times New Roman" w:cs="Times New Roman"/>
          <w:b/>
          <w:i/>
          <w:lang w:eastAsia="ru-RU"/>
        </w:rPr>
      </w:pPr>
    </w:p>
    <w:p w:rsidR="00B1428A" w:rsidRPr="00B1428A" w:rsidRDefault="00B1428A" w:rsidP="00B1428A">
      <w:pPr>
        <w:rPr>
          <w:rFonts w:ascii="Times New Roman" w:eastAsia="Batang" w:hAnsi="Times New Roman" w:cs="Times New Roman"/>
          <w:b/>
          <w:i/>
          <w:lang w:eastAsia="ru-RU"/>
        </w:rPr>
        <w:sectPr w:rsidR="00B1428A" w:rsidRPr="00B1428A" w:rsidSect="00B1428A">
          <w:pgSz w:w="11906" w:h="16838"/>
          <w:pgMar w:top="1134" w:right="850" w:bottom="284" w:left="1701" w:header="708" w:footer="708" w:gutter="0"/>
          <w:cols w:space="720"/>
          <w:docGrid w:linePitch="299"/>
        </w:sectPr>
      </w:pPr>
    </w:p>
    <w:p w:rsidR="00B1428A" w:rsidRPr="00B1428A" w:rsidRDefault="00B1428A" w:rsidP="00B1428A">
      <w:pPr>
        <w:rPr>
          <w:rFonts w:ascii="Times New Roman" w:eastAsia="Batang" w:hAnsi="Times New Roman" w:cs="Times New Roman"/>
          <w:b/>
          <w:bCs/>
          <w:lang w:eastAsia="ru-RU"/>
        </w:rPr>
      </w:pPr>
      <w:r w:rsidRPr="00B1428A">
        <w:rPr>
          <w:rFonts w:ascii="Times New Roman" w:eastAsia="Batang" w:hAnsi="Times New Roman" w:cs="Times New Roman"/>
          <w:b/>
          <w:lang w:eastAsia="ru-RU"/>
        </w:rPr>
        <w:lastRenderedPageBreak/>
        <w:t xml:space="preserve">2.2. Тематический план и содержание учебной дисциплины </w:t>
      </w:r>
    </w:p>
    <w:tbl>
      <w:tblPr>
        <w:tblW w:w="48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9"/>
        <w:gridCol w:w="6199"/>
        <w:gridCol w:w="1621"/>
        <w:gridCol w:w="2332"/>
        <w:gridCol w:w="1821"/>
      </w:tblGrid>
      <w:tr w:rsidR="00B1428A" w:rsidRPr="00B1428A" w:rsidTr="00B1428A">
        <w:trPr>
          <w:trHeight w:val="20"/>
        </w:trPr>
        <w:tc>
          <w:tcPr>
            <w:tcW w:w="826" w:type="pct"/>
            <w:vAlign w:val="center"/>
          </w:tcPr>
          <w:p w:rsidR="00B1428A" w:rsidRPr="00B1428A" w:rsidRDefault="00B1428A" w:rsidP="00B1428A">
            <w:pPr>
              <w:suppressAutoHyphens/>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Наименование разделов и тем</w:t>
            </w:r>
          </w:p>
        </w:tc>
        <w:tc>
          <w:tcPr>
            <w:tcW w:w="2161" w:type="pct"/>
            <w:vAlign w:val="center"/>
          </w:tcPr>
          <w:p w:rsidR="00B1428A" w:rsidRPr="00B1428A" w:rsidRDefault="00B1428A" w:rsidP="00B1428A">
            <w:pPr>
              <w:suppressAutoHyphens/>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 учебного материала и формы организации деятельности обучающихся</w:t>
            </w:r>
          </w:p>
        </w:tc>
        <w:tc>
          <w:tcPr>
            <w:tcW w:w="565" w:type="pct"/>
            <w:vAlign w:val="center"/>
          </w:tcPr>
          <w:p w:rsidR="00B1428A" w:rsidRPr="00B1428A" w:rsidRDefault="00B1428A" w:rsidP="00B1428A">
            <w:pPr>
              <w:suppressAutoHyphens/>
              <w:spacing w:after="0" w:line="240" w:lineRule="auto"/>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Объем, акад. ч / в том числе в форме практической подготовки, акад. ч</w:t>
            </w:r>
          </w:p>
        </w:tc>
        <w:tc>
          <w:tcPr>
            <w:tcW w:w="813" w:type="pct"/>
            <w:vAlign w:val="center"/>
          </w:tcPr>
          <w:p w:rsidR="00B1428A" w:rsidRPr="00B1428A" w:rsidRDefault="00B1428A" w:rsidP="00B1428A">
            <w:pPr>
              <w:suppressAutoHyphens/>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Коды компетенций и личностных результатов, формированию которых способствует элемент программы</w:t>
            </w:r>
          </w:p>
        </w:tc>
        <w:tc>
          <w:tcPr>
            <w:tcW w:w="635" w:type="pct"/>
          </w:tcPr>
          <w:p w:rsidR="00B1428A" w:rsidRPr="00B1428A" w:rsidRDefault="00B1428A" w:rsidP="00B1428A">
            <w:pPr>
              <w:suppressAutoHyphens/>
              <w:rPr>
                <w:rFonts w:ascii="Times New Roman" w:eastAsia="Batang" w:hAnsi="Times New Roman" w:cs="Times New Roman"/>
                <w:b/>
                <w:bCs/>
                <w:lang w:eastAsia="ru-RU"/>
              </w:rPr>
            </w:pPr>
            <w:r w:rsidRPr="00B1428A">
              <w:rPr>
                <w:rFonts w:ascii="Times New Roman" w:eastAsia="Batang" w:hAnsi="Times New Roman" w:cs="Times New Roman"/>
                <w:b/>
                <w:sz w:val="24"/>
                <w:szCs w:val="24"/>
                <w:lang w:eastAsia="ru-RU"/>
              </w:rPr>
              <w:t>Код Н/У/З</w:t>
            </w:r>
          </w:p>
        </w:tc>
      </w:tr>
      <w:tr w:rsidR="00B1428A" w:rsidRPr="00B1428A" w:rsidTr="00B1428A">
        <w:trPr>
          <w:trHeight w:val="20"/>
        </w:trPr>
        <w:tc>
          <w:tcPr>
            <w:tcW w:w="826"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1</w:t>
            </w:r>
          </w:p>
        </w:tc>
        <w:tc>
          <w:tcPr>
            <w:tcW w:w="2161"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2</w:t>
            </w:r>
          </w:p>
        </w:tc>
        <w:tc>
          <w:tcPr>
            <w:tcW w:w="565"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3</w:t>
            </w:r>
          </w:p>
        </w:tc>
        <w:tc>
          <w:tcPr>
            <w:tcW w:w="813"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4</w:t>
            </w:r>
          </w:p>
        </w:tc>
        <w:tc>
          <w:tcPr>
            <w:tcW w:w="635"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5</w:t>
            </w:r>
          </w:p>
        </w:tc>
      </w:tr>
      <w:tr w:rsidR="00B1428A" w:rsidRPr="00B1428A" w:rsidTr="00B1428A">
        <w:trPr>
          <w:trHeight w:val="20"/>
        </w:trPr>
        <w:tc>
          <w:tcPr>
            <w:tcW w:w="2987" w:type="pct"/>
            <w:gridSpan w:val="2"/>
          </w:tcPr>
          <w:p w:rsidR="00B1428A" w:rsidRPr="00B1428A" w:rsidRDefault="00B1428A" w:rsidP="00B1428A">
            <w:pPr>
              <w:spacing w:line="240" w:lineRule="auto"/>
              <w:rPr>
                <w:rFonts w:ascii="Times New Roman" w:eastAsia="Batang" w:hAnsi="Times New Roman" w:cs="Batang"/>
                <w:i/>
                <w:highlight w:val="yellow"/>
                <w:lang w:eastAsia="ru-RU"/>
              </w:rPr>
            </w:pPr>
            <w:r w:rsidRPr="00B1428A">
              <w:rPr>
                <w:rFonts w:ascii="Times New Roman" w:eastAsia="Batang" w:hAnsi="Times New Roman" w:cs="Batang"/>
                <w:b/>
                <w:bCs/>
                <w:lang w:eastAsia="ru-RU"/>
              </w:rPr>
              <w:t>Раздел 1. Постоянный ток</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Batang"/>
                <w:b/>
                <w:highlight w:val="yellow"/>
                <w:lang w:eastAsia="ru-RU"/>
              </w:rPr>
            </w:pPr>
            <w:r w:rsidRPr="00B1428A">
              <w:rPr>
                <w:rFonts w:ascii="Times New Roman" w:eastAsia="Batang" w:hAnsi="Times New Roman" w:cs="Batang"/>
                <w:b/>
                <w:lang w:eastAsia="ru-RU"/>
              </w:rPr>
              <w:t>16/12</w:t>
            </w:r>
          </w:p>
        </w:tc>
        <w:tc>
          <w:tcPr>
            <w:tcW w:w="813" w:type="pct"/>
          </w:tcPr>
          <w:p w:rsidR="00B1428A" w:rsidRPr="00B1428A" w:rsidRDefault="00B1428A" w:rsidP="00B1428A">
            <w:pPr>
              <w:jc w:val="center"/>
              <w:rPr>
                <w:rFonts w:ascii="Times New Roman" w:eastAsia="Batang" w:hAnsi="Times New Roman" w:cs="Times New Roman"/>
                <w:b/>
                <w:bCs/>
                <w:i/>
                <w:iCs/>
                <w:highlight w:val="green"/>
                <w:lang w:eastAsia="ru-RU"/>
              </w:rPr>
            </w:pPr>
          </w:p>
        </w:tc>
        <w:tc>
          <w:tcPr>
            <w:tcW w:w="635" w:type="pct"/>
          </w:tcPr>
          <w:p w:rsidR="00B1428A" w:rsidRPr="00B1428A" w:rsidRDefault="00B1428A" w:rsidP="00B1428A">
            <w:pPr>
              <w:rPr>
                <w:rFonts w:ascii="Times New Roman" w:eastAsia="Batang" w:hAnsi="Times New Roman" w:cs="Times New Roman"/>
                <w:b/>
                <w:bCs/>
                <w:i/>
                <w:iCs/>
                <w:highlight w:val="green"/>
                <w:lang w:eastAsia="ru-RU"/>
              </w:rPr>
            </w:pPr>
          </w:p>
        </w:tc>
      </w:tr>
      <w:tr w:rsidR="00B1428A" w:rsidRPr="00B1428A" w:rsidTr="00B1428A">
        <w:trPr>
          <w:trHeight w:val="20"/>
        </w:trPr>
        <w:tc>
          <w:tcPr>
            <w:tcW w:w="826" w:type="pct"/>
            <w:vMerge w:val="restart"/>
          </w:tcPr>
          <w:p w:rsidR="00B1428A" w:rsidRPr="00B1428A" w:rsidRDefault="00B1428A" w:rsidP="00B1428A">
            <w:pPr>
              <w:spacing w:after="0"/>
              <w:rPr>
                <w:rFonts w:ascii="Times New Roman" w:eastAsia="Batang" w:hAnsi="Times New Roman" w:cs="Batang"/>
                <w:b/>
                <w:bCs/>
                <w:lang w:eastAsia="ru-RU"/>
              </w:rPr>
            </w:pPr>
            <w:r w:rsidRPr="00B1428A">
              <w:rPr>
                <w:rFonts w:ascii="Times New Roman" w:eastAsia="Batang" w:hAnsi="Times New Roman" w:cs="Batang"/>
                <w:b/>
                <w:bCs/>
                <w:lang w:eastAsia="ru-RU"/>
              </w:rPr>
              <w:t xml:space="preserve">Тема 1.1. </w:t>
            </w:r>
          </w:p>
          <w:p w:rsidR="00B1428A" w:rsidRPr="00B1428A" w:rsidRDefault="00B1428A" w:rsidP="00B1428A">
            <w:pPr>
              <w:spacing w:after="0"/>
              <w:rPr>
                <w:rFonts w:ascii="Times New Roman" w:eastAsia="Batang" w:hAnsi="Times New Roman" w:cs="Batang"/>
                <w:b/>
                <w:bCs/>
                <w:lang w:eastAsia="ru-RU"/>
              </w:rPr>
            </w:pPr>
            <w:r w:rsidRPr="00B1428A">
              <w:rPr>
                <w:rFonts w:ascii="Times New Roman" w:eastAsia="Batang" w:hAnsi="Times New Roman" w:cs="Batang"/>
                <w:b/>
                <w:bCs/>
                <w:lang w:eastAsia="ru-RU"/>
              </w:rPr>
              <w:t>Понятие об электрическом токе. Электрические цепи постоянного тока</w:t>
            </w:r>
          </w:p>
        </w:tc>
        <w:tc>
          <w:tcPr>
            <w:tcW w:w="2161" w:type="pct"/>
          </w:tcPr>
          <w:p w:rsidR="00B1428A" w:rsidRPr="00B1428A" w:rsidRDefault="00B1428A" w:rsidP="00B1428A">
            <w:pPr>
              <w:spacing w:after="0"/>
              <w:rPr>
                <w:rFonts w:ascii="Times New Roman" w:eastAsia="Batang" w:hAnsi="Times New Roman" w:cs="Times New Roman"/>
                <w:b/>
                <w:bCs/>
                <w:i/>
                <w:lang w:eastAsia="ru-RU"/>
              </w:rPr>
            </w:pPr>
            <w:r w:rsidRPr="00B1428A">
              <w:rPr>
                <w:rFonts w:ascii="Times New Roman" w:eastAsia="Batang" w:hAnsi="Times New Roman" w:cs="Times New Roman"/>
                <w:b/>
                <w:bCs/>
                <w:lang w:eastAsia="ru-RU"/>
              </w:rPr>
              <w:t>Содержание</w:t>
            </w:r>
          </w:p>
        </w:tc>
        <w:tc>
          <w:tcPr>
            <w:tcW w:w="565" w:type="pct"/>
          </w:tcPr>
          <w:p w:rsidR="00B1428A" w:rsidRPr="00B1428A" w:rsidRDefault="00B1428A" w:rsidP="00B1428A">
            <w:pPr>
              <w:suppressAutoHyphens/>
              <w:spacing w:after="0"/>
              <w:jc w:val="center"/>
              <w:rPr>
                <w:rFonts w:ascii="Times New Roman" w:eastAsia="Batang" w:hAnsi="Times New Roman" w:cs="Times New Roman"/>
                <w:b/>
                <w:iCs/>
                <w:lang w:eastAsia="ru-RU"/>
              </w:rPr>
            </w:pPr>
            <w:r w:rsidRPr="00B1428A">
              <w:rPr>
                <w:rFonts w:ascii="Times New Roman" w:eastAsia="Batang" w:hAnsi="Times New Roman" w:cs="Times New Roman"/>
                <w:b/>
                <w:iCs/>
                <w:lang w:eastAsia="ru-RU"/>
              </w:rPr>
              <w:t>10</w:t>
            </w:r>
          </w:p>
        </w:tc>
        <w:tc>
          <w:tcPr>
            <w:tcW w:w="813" w:type="pct"/>
          </w:tcPr>
          <w:p w:rsidR="00B1428A" w:rsidRPr="00B1428A" w:rsidRDefault="00B1428A" w:rsidP="00B1428A">
            <w:pPr>
              <w:spacing w:after="0"/>
              <w:rPr>
                <w:rFonts w:ascii="Times New Roman" w:eastAsia="Batang" w:hAnsi="Times New Roman" w:cs="Times New Roman"/>
                <w:b/>
                <w:i/>
                <w:lang w:eastAsia="ru-RU"/>
              </w:rPr>
            </w:pPr>
          </w:p>
        </w:tc>
        <w:tc>
          <w:tcPr>
            <w:tcW w:w="635" w:type="pct"/>
          </w:tcPr>
          <w:p w:rsidR="00B1428A" w:rsidRPr="00B1428A" w:rsidRDefault="00B1428A" w:rsidP="00B1428A">
            <w:pPr>
              <w:spacing w:after="0"/>
              <w:rPr>
                <w:rFonts w:ascii="Times New Roman" w:eastAsia="Batang" w:hAnsi="Times New Roman" w:cs="Times New Roman"/>
                <w:b/>
                <w:i/>
                <w:lang w:eastAsia="ru-RU"/>
              </w:rPr>
            </w:pPr>
          </w:p>
        </w:tc>
      </w:tr>
      <w:tr w:rsidR="00B1428A" w:rsidRPr="00B1428A" w:rsidTr="00B1428A">
        <w:trPr>
          <w:trHeight w:val="1152"/>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jc w:val="both"/>
              <w:rPr>
                <w:rFonts w:ascii="Segoe UI" w:eastAsia="Batang" w:hAnsi="Segoe UI" w:cs="Batang"/>
                <w:lang w:eastAsia="ru-RU"/>
              </w:rPr>
            </w:pPr>
            <w:r w:rsidRPr="00B1428A">
              <w:rPr>
                <w:rFonts w:ascii="Times New Roman" w:eastAsia="Times New Roman" w:hAnsi="Times New Roman" w:cs="Times New Roman"/>
                <w:lang w:eastAsia="ru-RU"/>
              </w:rPr>
              <w:t>1. Электрическое поле. Электрический заряд. Закон Кулона. Электрический ток. Сила тока. Плотность тока. Закон Ома. Последовательное, параллельное, смешанное соединение потребителей электрической энергии. Проводники, диэлектрики, полупроводники.</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Times New Roman"/>
                <w:bCs/>
                <w:iCs/>
                <w:lang w:eastAsia="ru-RU"/>
              </w:rPr>
            </w:pPr>
            <w:r w:rsidRPr="00B1428A">
              <w:rPr>
                <w:rFonts w:ascii="Times New Roman" w:eastAsia="Batang" w:hAnsi="Times New Roman" w:cs="Batang"/>
                <w:i/>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 xml:space="preserve">ПК 1.1, </w:t>
            </w:r>
          </w:p>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01</w:t>
            </w: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У 1.1.01</w:t>
            </w:r>
          </w:p>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З 1.1.02</w:t>
            </w:r>
          </w:p>
          <w:p w:rsidR="00B1428A" w:rsidRPr="00B1428A" w:rsidRDefault="00B1428A" w:rsidP="00B1428A">
            <w:pPr>
              <w:suppressAutoHyphens/>
              <w:spacing w:after="0" w:line="240" w:lineRule="auto"/>
              <w:jc w:val="both"/>
              <w:rPr>
                <w:rFonts w:ascii="Times New Roman" w:eastAsia="Batang" w:hAnsi="Times New Roman" w:cs="Batang"/>
                <w:bCs/>
                <w:iCs/>
                <w:lang w:eastAsia="ru-RU"/>
              </w:rPr>
            </w:pPr>
            <w:r w:rsidRPr="00B1428A">
              <w:rPr>
                <w:rFonts w:ascii="Times New Roman" w:eastAsia="Batang" w:hAnsi="Times New Roman" w:cs="Batang"/>
                <w:bCs/>
                <w:iCs/>
                <w:lang w:eastAsia="ru-RU"/>
              </w:rPr>
              <w:t>Уо 01.04</w:t>
            </w:r>
          </w:p>
          <w:p w:rsidR="00B1428A" w:rsidRPr="00B1428A" w:rsidRDefault="00B1428A" w:rsidP="00B1428A">
            <w:pPr>
              <w:suppressAutoHyphens/>
              <w:spacing w:after="0" w:line="240" w:lineRule="auto"/>
              <w:jc w:val="both"/>
              <w:rPr>
                <w:rFonts w:ascii="Times New Roman" w:eastAsia="Batang" w:hAnsi="Times New Roman" w:cs="Batang"/>
                <w:b/>
                <w:lang w:eastAsia="ru-RU"/>
              </w:rPr>
            </w:pPr>
            <w:r w:rsidRPr="00B1428A">
              <w:rPr>
                <w:rFonts w:ascii="Times New Roman" w:eastAsia="Batang" w:hAnsi="Times New Roman" w:cs="Batang"/>
                <w:bCs/>
                <w:iCs/>
                <w:lang w:eastAsia="ru-RU"/>
              </w:rPr>
              <w:t>Зо 01.02</w:t>
            </w:r>
          </w:p>
        </w:tc>
      </w:tr>
      <w:tr w:rsidR="00B1428A" w:rsidRPr="00B1428A" w:rsidTr="00B1428A">
        <w:trPr>
          <w:trHeight w:val="335"/>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uppressAutoHyphens/>
              <w:spacing w:after="0" w:line="240" w:lineRule="auto"/>
              <w:jc w:val="both"/>
              <w:rPr>
                <w:rFonts w:ascii="Times New Roman" w:eastAsia="Batang" w:hAnsi="Times New Roman" w:cs="Batang"/>
                <w:b/>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Batang"/>
                <w:b/>
                <w:lang w:eastAsia="ru-RU"/>
              </w:rPr>
            </w:pPr>
            <w:r w:rsidRPr="00B1428A">
              <w:rPr>
                <w:rFonts w:ascii="Times New Roman" w:eastAsia="Batang" w:hAnsi="Times New Roman" w:cs="Batang"/>
                <w:b/>
                <w:lang w:eastAsia="ru-RU"/>
              </w:rPr>
              <w:t>8</w:t>
            </w:r>
          </w:p>
        </w:tc>
        <w:tc>
          <w:tcPr>
            <w:tcW w:w="813" w:type="pct"/>
          </w:tcPr>
          <w:p w:rsidR="00B1428A" w:rsidRPr="00B1428A" w:rsidRDefault="00B1428A" w:rsidP="00B1428A">
            <w:pPr>
              <w:spacing w:after="0" w:line="240" w:lineRule="auto"/>
              <w:rPr>
                <w:rFonts w:ascii="Times New Roman" w:eastAsia="Batang" w:hAnsi="Times New Roman" w:cs="Times New Roman"/>
                <w:b/>
                <w:i/>
                <w:lang w:eastAsia="ru-RU"/>
              </w:rPr>
            </w:pPr>
          </w:p>
        </w:tc>
        <w:tc>
          <w:tcPr>
            <w:tcW w:w="635" w:type="pct"/>
          </w:tcPr>
          <w:p w:rsidR="00B1428A" w:rsidRPr="00B1428A" w:rsidRDefault="00B1428A" w:rsidP="00B1428A">
            <w:pPr>
              <w:spacing w:after="0" w:line="240" w:lineRule="auto"/>
              <w:rPr>
                <w:rFonts w:ascii="Times New Roman" w:eastAsia="Batang" w:hAnsi="Times New Roman" w:cs="Times New Roman"/>
                <w:b/>
                <w:i/>
                <w:lang w:eastAsia="ru-RU"/>
              </w:rPr>
            </w:pPr>
          </w:p>
        </w:tc>
      </w:tr>
      <w:tr w:rsidR="00B1428A" w:rsidRPr="00B1428A" w:rsidTr="00B1428A">
        <w:trPr>
          <w:trHeight w:val="1039"/>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914FAE">
            <w:pPr>
              <w:numPr>
                <w:ilvl w:val="0"/>
                <w:numId w:val="24"/>
              </w:numPr>
              <w:tabs>
                <w:tab w:val="left" w:pos="268"/>
              </w:tabs>
              <w:spacing w:after="0" w:line="240" w:lineRule="auto"/>
              <w:ind w:left="41" w:firstLine="0"/>
              <w:contextualSpacing/>
              <w:jc w:val="both"/>
              <w:rPr>
                <w:rFonts w:ascii="Times New Roman" w:eastAsia="Batang" w:hAnsi="Times New Roman" w:cs="Batang"/>
                <w:lang w:eastAsia="ru-RU"/>
              </w:rPr>
            </w:pPr>
            <w:r w:rsidRPr="00B1428A">
              <w:rPr>
                <w:rFonts w:ascii="Times New Roman" w:eastAsia="Batang" w:hAnsi="Times New Roman" w:cs="Batang"/>
                <w:lang w:eastAsia="ru-RU"/>
              </w:rPr>
              <w:t>Практическое занятие 1. Решение задач на закон Кулона.</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Times New Roman"/>
                <w:bCs/>
                <w:iCs/>
                <w:lang w:eastAsia="ru-RU"/>
              </w:rPr>
            </w:pPr>
            <w:r w:rsidRPr="00B1428A">
              <w:rPr>
                <w:rFonts w:ascii="Times New Roman" w:eastAsia="Batang" w:hAnsi="Times New Roman" w:cs="Batang"/>
                <w:i/>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 xml:space="preserve">ПК 1.1, </w:t>
            </w:r>
          </w:p>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01</w:t>
            </w: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З 1.1.02</w:t>
            </w:r>
          </w:p>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У 1.1.01</w:t>
            </w:r>
          </w:p>
          <w:p w:rsidR="00B1428A" w:rsidRPr="00B1428A" w:rsidRDefault="00B1428A" w:rsidP="00B1428A">
            <w:pPr>
              <w:suppressAutoHyphens/>
              <w:spacing w:after="0" w:line="240" w:lineRule="auto"/>
              <w:jc w:val="both"/>
              <w:rPr>
                <w:rFonts w:ascii="Times New Roman" w:eastAsia="Batang" w:hAnsi="Times New Roman" w:cs="Batang"/>
                <w:bCs/>
                <w:iCs/>
                <w:lang w:eastAsia="ru-RU"/>
              </w:rPr>
            </w:pPr>
            <w:r w:rsidRPr="00B1428A">
              <w:rPr>
                <w:rFonts w:ascii="Times New Roman" w:eastAsia="Batang" w:hAnsi="Times New Roman" w:cs="Batang"/>
                <w:bCs/>
                <w:iCs/>
                <w:lang w:eastAsia="ru-RU"/>
              </w:rPr>
              <w:t>Уо 01.04</w:t>
            </w:r>
          </w:p>
          <w:p w:rsidR="00B1428A" w:rsidRPr="00B1428A" w:rsidRDefault="00B1428A" w:rsidP="00B1428A">
            <w:pPr>
              <w:suppressAutoHyphens/>
              <w:spacing w:after="0" w:line="240" w:lineRule="auto"/>
              <w:jc w:val="both"/>
              <w:rPr>
                <w:rFonts w:ascii="Times New Roman" w:eastAsia="Batang" w:hAnsi="Times New Roman" w:cs="Batang"/>
                <w:b/>
                <w:lang w:eastAsia="ru-RU"/>
              </w:rPr>
            </w:pPr>
            <w:r w:rsidRPr="00B1428A">
              <w:rPr>
                <w:rFonts w:ascii="Times New Roman" w:eastAsia="Batang" w:hAnsi="Times New Roman" w:cs="Batang"/>
                <w:bCs/>
                <w:iCs/>
                <w:lang w:eastAsia="ru-RU"/>
              </w:rPr>
              <w:t>Зо 01.02</w:t>
            </w:r>
          </w:p>
        </w:tc>
      </w:tr>
      <w:tr w:rsidR="00B1428A" w:rsidRPr="00B1428A" w:rsidTr="00B1428A">
        <w:trPr>
          <w:trHeight w:val="842"/>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914FAE">
            <w:pPr>
              <w:numPr>
                <w:ilvl w:val="0"/>
                <w:numId w:val="24"/>
              </w:numPr>
              <w:tabs>
                <w:tab w:val="left" w:pos="268"/>
              </w:tabs>
              <w:spacing w:after="0" w:line="240" w:lineRule="auto"/>
              <w:ind w:left="41" w:firstLine="0"/>
              <w:contextualSpacing/>
              <w:jc w:val="both"/>
              <w:rPr>
                <w:rFonts w:ascii="Times New Roman" w:eastAsia="Batang" w:hAnsi="Times New Roman" w:cs="Batang"/>
                <w:lang w:eastAsia="ru-RU"/>
              </w:rPr>
            </w:pPr>
            <w:r w:rsidRPr="00B1428A">
              <w:rPr>
                <w:rFonts w:ascii="Times New Roman" w:eastAsia="Batang" w:hAnsi="Times New Roman" w:cs="Batang"/>
                <w:lang w:eastAsia="ru-RU"/>
              </w:rPr>
              <w:t>Практическое занятие 2. Решение задач на закон Ома.</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Times New Roman"/>
                <w:bCs/>
                <w:iCs/>
                <w:lang w:eastAsia="ru-RU"/>
              </w:rPr>
            </w:pPr>
            <w:r w:rsidRPr="00B1428A">
              <w:rPr>
                <w:rFonts w:ascii="Times New Roman" w:eastAsia="Batang" w:hAnsi="Times New Roman" w:cs="Batang"/>
                <w:i/>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 xml:space="preserve">ПК 1.1, </w:t>
            </w:r>
          </w:p>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01</w:t>
            </w: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З 1.1.02</w:t>
            </w:r>
          </w:p>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У 1.1.01</w:t>
            </w:r>
          </w:p>
          <w:p w:rsidR="00B1428A" w:rsidRPr="00B1428A" w:rsidRDefault="00B1428A" w:rsidP="00B1428A">
            <w:pPr>
              <w:suppressAutoHyphens/>
              <w:spacing w:after="0" w:line="240" w:lineRule="auto"/>
              <w:jc w:val="both"/>
              <w:rPr>
                <w:rFonts w:ascii="Times New Roman" w:eastAsia="Batang" w:hAnsi="Times New Roman" w:cs="Batang"/>
                <w:bCs/>
                <w:iCs/>
                <w:lang w:eastAsia="ru-RU"/>
              </w:rPr>
            </w:pPr>
            <w:r w:rsidRPr="00B1428A">
              <w:rPr>
                <w:rFonts w:ascii="Times New Roman" w:eastAsia="Batang" w:hAnsi="Times New Roman" w:cs="Batang"/>
                <w:bCs/>
                <w:iCs/>
                <w:lang w:eastAsia="ru-RU"/>
              </w:rPr>
              <w:t>Уо 01.04</w:t>
            </w:r>
          </w:p>
          <w:p w:rsidR="00B1428A" w:rsidRPr="00B1428A" w:rsidRDefault="00B1428A" w:rsidP="00B1428A">
            <w:pPr>
              <w:suppressAutoHyphens/>
              <w:spacing w:after="0" w:line="240" w:lineRule="auto"/>
              <w:jc w:val="both"/>
              <w:rPr>
                <w:rFonts w:ascii="Times New Roman" w:eastAsia="Batang" w:hAnsi="Times New Roman" w:cs="Batang"/>
                <w:b/>
                <w:lang w:eastAsia="ru-RU"/>
              </w:rPr>
            </w:pPr>
            <w:r w:rsidRPr="00B1428A">
              <w:rPr>
                <w:rFonts w:ascii="Times New Roman" w:eastAsia="Batang" w:hAnsi="Times New Roman" w:cs="Batang"/>
                <w:bCs/>
                <w:iCs/>
                <w:lang w:eastAsia="ru-RU"/>
              </w:rPr>
              <w:t>Зо 01.02</w:t>
            </w:r>
          </w:p>
        </w:tc>
      </w:tr>
      <w:tr w:rsidR="00B1428A" w:rsidRPr="00B1428A" w:rsidTr="00B1428A">
        <w:trPr>
          <w:trHeight w:val="132"/>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914FAE">
            <w:pPr>
              <w:numPr>
                <w:ilvl w:val="0"/>
                <w:numId w:val="24"/>
              </w:numPr>
              <w:tabs>
                <w:tab w:val="left" w:pos="268"/>
              </w:tabs>
              <w:spacing w:after="0" w:line="240" w:lineRule="auto"/>
              <w:ind w:left="41" w:firstLine="0"/>
              <w:contextualSpacing/>
              <w:jc w:val="both"/>
              <w:rPr>
                <w:rFonts w:ascii="Times New Roman" w:eastAsia="Batang" w:hAnsi="Times New Roman" w:cs="Batang"/>
                <w:b/>
                <w:lang w:eastAsia="ru-RU"/>
              </w:rPr>
            </w:pPr>
            <w:r w:rsidRPr="00B1428A">
              <w:rPr>
                <w:rFonts w:ascii="Times New Roman" w:eastAsia="Batang" w:hAnsi="Times New Roman" w:cs="Batang"/>
                <w:lang w:eastAsia="ru-RU"/>
              </w:rPr>
              <w:t>Лабораторная работа 1.</w:t>
            </w:r>
            <w:r w:rsidRPr="00B1428A">
              <w:rPr>
                <w:rFonts w:ascii="Times New Roman" w:eastAsia="Times New Roman" w:hAnsi="Times New Roman" w:cs="Times New Roman"/>
                <w:lang w:eastAsia="ru-RU"/>
              </w:rPr>
              <w:t xml:space="preserve"> Последовательное соединение потребителей электрической энергии.</w:t>
            </w:r>
          </w:p>
        </w:tc>
        <w:tc>
          <w:tcPr>
            <w:tcW w:w="565" w:type="pct"/>
          </w:tcPr>
          <w:p w:rsidR="00B1428A" w:rsidRPr="00B1428A" w:rsidRDefault="00B1428A" w:rsidP="00B1428A">
            <w:pPr>
              <w:suppressAutoHyphens/>
              <w:spacing w:after="0" w:line="240" w:lineRule="auto"/>
              <w:rPr>
                <w:rFonts w:ascii="Times New Roman" w:eastAsia="Batang" w:hAnsi="Times New Roman" w:cs="Batang"/>
                <w:lang w:eastAsia="ru-RU"/>
              </w:rPr>
            </w:pPr>
            <w:r w:rsidRPr="00B1428A">
              <w:rPr>
                <w:rFonts w:ascii="Times New Roman" w:eastAsia="Batang" w:hAnsi="Times New Roman" w:cs="Batang"/>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02</w:t>
            </w: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Уо 01.04</w:t>
            </w:r>
          </w:p>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Зо 02.02</w:t>
            </w:r>
          </w:p>
        </w:tc>
      </w:tr>
      <w:tr w:rsidR="00B1428A" w:rsidRPr="00B1428A" w:rsidTr="00B1428A">
        <w:trPr>
          <w:trHeight w:val="361"/>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914FAE">
            <w:pPr>
              <w:numPr>
                <w:ilvl w:val="0"/>
                <w:numId w:val="24"/>
              </w:numPr>
              <w:tabs>
                <w:tab w:val="left" w:pos="268"/>
              </w:tabs>
              <w:spacing w:after="0" w:line="240" w:lineRule="auto"/>
              <w:ind w:left="41" w:firstLine="0"/>
              <w:contextualSpacing/>
              <w:jc w:val="both"/>
              <w:rPr>
                <w:rFonts w:ascii="Times New Roman" w:eastAsia="Batang" w:hAnsi="Times New Roman" w:cs="Batang"/>
                <w:b/>
                <w:lang w:eastAsia="ru-RU"/>
              </w:rPr>
            </w:pPr>
            <w:r w:rsidRPr="00B1428A">
              <w:rPr>
                <w:rFonts w:ascii="Times New Roman" w:eastAsia="Batang" w:hAnsi="Times New Roman" w:cs="Batang"/>
                <w:lang w:eastAsia="ru-RU"/>
              </w:rPr>
              <w:t>Лабораторная работа 2.</w:t>
            </w:r>
            <w:r w:rsidRPr="00B1428A">
              <w:rPr>
                <w:rFonts w:ascii="Times New Roman" w:eastAsia="Times New Roman" w:hAnsi="Times New Roman" w:cs="Times New Roman"/>
                <w:lang w:eastAsia="ru-RU"/>
              </w:rPr>
              <w:t>Параллельное соединение потребителей электрической энергии.</w:t>
            </w:r>
          </w:p>
        </w:tc>
        <w:tc>
          <w:tcPr>
            <w:tcW w:w="565" w:type="pct"/>
          </w:tcPr>
          <w:p w:rsidR="00B1428A" w:rsidRPr="00B1428A" w:rsidRDefault="00B1428A" w:rsidP="00B1428A">
            <w:pPr>
              <w:suppressAutoHyphens/>
              <w:spacing w:after="0" w:line="240" w:lineRule="auto"/>
              <w:rPr>
                <w:rFonts w:ascii="Times New Roman" w:eastAsia="Batang" w:hAnsi="Times New Roman" w:cs="Batang"/>
                <w:lang w:eastAsia="ru-RU"/>
              </w:rPr>
            </w:pPr>
            <w:r w:rsidRPr="00B1428A">
              <w:rPr>
                <w:rFonts w:ascii="Times New Roman" w:eastAsia="Batang" w:hAnsi="Times New Roman" w:cs="Batang"/>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02</w:t>
            </w: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Уо 01.04</w:t>
            </w:r>
          </w:p>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Зо 02.02</w:t>
            </w:r>
          </w:p>
        </w:tc>
      </w:tr>
      <w:tr w:rsidR="00B1428A" w:rsidRPr="00B1428A" w:rsidTr="00B1428A">
        <w:trPr>
          <w:trHeight w:val="179"/>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Самостоятельная работа обучающихся</w:t>
            </w:r>
          </w:p>
        </w:tc>
        <w:tc>
          <w:tcPr>
            <w:tcW w:w="565" w:type="pct"/>
          </w:tcPr>
          <w:p w:rsidR="00B1428A" w:rsidRPr="00B1428A" w:rsidRDefault="00B1428A" w:rsidP="00B1428A">
            <w:pPr>
              <w:suppressAutoHyphens/>
              <w:spacing w:after="0" w:line="240" w:lineRule="auto"/>
              <w:rPr>
                <w:rFonts w:ascii="Times New Roman" w:eastAsia="Batang" w:hAnsi="Times New Roman" w:cs="Batang"/>
                <w:lang w:eastAsia="ru-RU"/>
              </w:rPr>
            </w:pP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p>
        </w:tc>
      </w:tr>
      <w:tr w:rsidR="00B1428A" w:rsidRPr="00B1428A" w:rsidTr="00B1428A">
        <w:trPr>
          <w:trHeight w:val="20"/>
        </w:trPr>
        <w:tc>
          <w:tcPr>
            <w:tcW w:w="826" w:type="pct"/>
            <w:vMerge w:val="restart"/>
          </w:tcPr>
          <w:p w:rsidR="00B1428A" w:rsidRPr="00B1428A" w:rsidRDefault="00B1428A" w:rsidP="00B1428A">
            <w:pPr>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Тема 1.2</w:t>
            </w:r>
          </w:p>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Times New Roman" w:hAnsi="Times New Roman" w:cs="Times New Roman"/>
                <w:b/>
                <w:lang w:eastAsia="ru-RU"/>
              </w:rPr>
              <w:lastRenderedPageBreak/>
              <w:t>Работа и мощность тока. Э.Д.С.</w:t>
            </w:r>
          </w:p>
        </w:tc>
        <w:tc>
          <w:tcPr>
            <w:tcW w:w="2161" w:type="pct"/>
          </w:tcPr>
          <w:p w:rsidR="00B1428A" w:rsidRPr="00B1428A" w:rsidRDefault="00B1428A" w:rsidP="00B1428A">
            <w:pPr>
              <w:spacing w:after="0"/>
              <w:rPr>
                <w:rFonts w:ascii="Times New Roman" w:eastAsia="Batang" w:hAnsi="Times New Roman" w:cs="Times New Roman"/>
                <w:b/>
                <w:bCs/>
                <w:i/>
                <w:lang w:eastAsia="ru-RU"/>
              </w:rPr>
            </w:pPr>
            <w:r w:rsidRPr="00B1428A">
              <w:rPr>
                <w:rFonts w:ascii="Times New Roman" w:eastAsia="Batang" w:hAnsi="Times New Roman" w:cs="Times New Roman"/>
                <w:b/>
                <w:bCs/>
                <w:lang w:eastAsia="ru-RU"/>
              </w:rPr>
              <w:lastRenderedPageBreak/>
              <w:t>Содержание</w:t>
            </w:r>
          </w:p>
        </w:tc>
        <w:tc>
          <w:tcPr>
            <w:tcW w:w="565" w:type="pct"/>
          </w:tcPr>
          <w:p w:rsidR="00B1428A" w:rsidRPr="00B1428A" w:rsidRDefault="00B1428A" w:rsidP="00B1428A">
            <w:pPr>
              <w:suppressAutoHyphens/>
              <w:spacing w:after="0"/>
              <w:jc w:val="center"/>
              <w:rPr>
                <w:rFonts w:ascii="Times New Roman" w:eastAsia="Batang" w:hAnsi="Times New Roman" w:cs="Times New Roman"/>
                <w:b/>
                <w:iCs/>
                <w:lang w:eastAsia="ru-RU"/>
              </w:rPr>
            </w:pPr>
            <w:r w:rsidRPr="00B1428A">
              <w:rPr>
                <w:rFonts w:ascii="Times New Roman" w:eastAsia="Batang" w:hAnsi="Times New Roman" w:cs="Times New Roman"/>
                <w:b/>
                <w:iCs/>
                <w:lang w:eastAsia="ru-RU"/>
              </w:rPr>
              <w:t>6</w:t>
            </w:r>
          </w:p>
        </w:tc>
        <w:tc>
          <w:tcPr>
            <w:tcW w:w="813" w:type="pct"/>
          </w:tcPr>
          <w:p w:rsidR="00B1428A" w:rsidRPr="00B1428A" w:rsidRDefault="00B1428A" w:rsidP="00B1428A">
            <w:pPr>
              <w:spacing w:after="0"/>
              <w:rPr>
                <w:rFonts w:ascii="Times New Roman" w:eastAsia="Batang" w:hAnsi="Times New Roman" w:cs="Times New Roman"/>
                <w:b/>
                <w:i/>
                <w:lang w:eastAsia="ru-RU"/>
              </w:rPr>
            </w:pPr>
          </w:p>
        </w:tc>
        <w:tc>
          <w:tcPr>
            <w:tcW w:w="635" w:type="pct"/>
          </w:tcPr>
          <w:p w:rsidR="00B1428A" w:rsidRPr="00B1428A" w:rsidRDefault="00B1428A" w:rsidP="00B1428A">
            <w:pPr>
              <w:spacing w:after="0"/>
              <w:rPr>
                <w:rFonts w:ascii="Times New Roman" w:eastAsia="Batang" w:hAnsi="Times New Roman" w:cs="Times New Roman"/>
                <w:b/>
                <w:i/>
                <w:lang w:eastAsia="ru-RU"/>
              </w:rPr>
            </w:pPr>
          </w:p>
        </w:tc>
      </w:tr>
      <w:tr w:rsidR="00B1428A" w:rsidRPr="00B1428A" w:rsidTr="00B1428A">
        <w:trPr>
          <w:trHeight w:val="20"/>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tabs>
                <w:tab w:val="left" w:pos="156"/>
                <w:tab w:val="left" w:pos="315"/>
              </w:tabs>
              <w:spacing w:after="0" w:line="240" w:lineRule="auto"/>
              <w:jc w:val="both"/>
              <w:rPr>
                <w:rFonts w:ascii="Segoe UI" w:eastAsia="Batang" w:hAnsi="Segoe UI" w:cs="Batang"/>
                <w:lang w:eastAsia="ru-RU"/>
              </w:rPr>
            </w:pPr>
            <w:r w:rsidRPr="00B1428A">
              <w:rPr>
                <w:rFonts w:ascii="Times New Roman" w:eastAsia="Times New Roman" w:hAnsi="Times New Roman" w:cs="Times New Roman"/>
                <w:lang w:eastAsia="ru-RU"/>
              </w:rPr>
              <w:t xml:space="preserve">1. Работа и мощность электрического тока. Нагревание проводников электрическим током. Закон Джоуля Ленца, Киргофа и Ома для замкнутой полной цепи </w:t>
            </w:r>
          </w:p>
        </w:tc>
        <w:tc>
          <w:tcPr>
            <w:tcW w:w="565" w:type="pct"/>
            <w:vAlign w:val="center"/>
          </w:tcPr>
          <w:p w:rsidR="00B1428A" w:rsidRPr="00B1428A" w:rsidRDefault="00B1428A" w:rsidP="00B1428A">
            <w:pPr>
              <w:suppressAutoHyphens/>
              <w:rPr>
                <w:rFonts w:ascii="Times New Roman" w:eastAsia="Batang" w:hAnsi="Times New Roman" w:cs="Times New Roman"/>
                <w:bCs/>
                <w:iCs/>
                <w:lang w:eastAsia="ru-RU"/>
              </w:rPr>
            </w:pPr>
            <w:r w:rsidRPr="00B1428A">
              <w:rPr>
                <w:rFonts w:ascii="Times New Roman" w:eastAsia="Batang" w:hAnsi="Times New Roman" w:cs="Batang"/>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03</w:t>
            </w:r>
          </w:p>
        </w:tc>
        <w:tc>
          <w:tcPr>
            <w:tcW w:w="635" w:type="pct"/>
          </w:tcPr>
          <w:p w:rsidR="00B1428A" w:rsidRPr="00B1428A" w:rsidRDefault="00B1428A" w:rsidP="00B1428A">
            <w:pPr>
              <w:suppressAutoHyphens/>
              <w:spacing w:after="0"/>
              <w:jc w:val="both"/>
              <w:rPr>
                <w:rFonts w:ascii="Times New Roman" w:eastAsia="Batang" w:hAnsi="Times New Roman" w:cs="Batang"/>
                <w:bCs/>
                <w:lang w:eastAsia="ru-RU"/>
              </w:rPr>
            </w:pPr>
            <w:r w:rsidRPr="00B1428A">
              <w:rPr>
                <w:rFonts w:ascii="Times New Roman" w:eastAsia="Batang" w:hAnsi="Times New Roman" w:cs="Batang"/>
                <w:bCs/>
                <w:lang w:eastAsia="ru-RU"/>
              </w:rPr>
              <w:t>Уо 03.01</w:t>
            </w:r>
          </w:p>
          <w:p w:rsidR="00B1428A" w:rsidRPr="00B1428A" w:rsidRDefault="00B1428A" w:rsidP="00B1428A">
            <w:pPr>
              <w:suppressAutoHyphens/>
              <w:spacing w:after="0"/>
              <w:jc w:val="both"/>
              <w:rPr>
                <w:rFonts w:ascii="Times New Roman" w:eastAsia="Batang" w:hAnsi="Times New Roman" w:cs="Batang"/>
                <w:bCs/>
                <w:lang w:eastAsia="ru-RU"/>
              </w:rPr>
            </w:pPr>
            <w:r w:rsidRPr="00B1428A">
              <w:rPr>
                <w:rFonts w:ascii="Times New Roman" w:eastAsia="Batang" w:hAnsi="Times New Roman" w:cs="Batang"/>
                <w:bCs/>
                <w:lang w:eastAsia="ru-RU"/>
              </w:rPr>
              <w:t>Зо 03.02</w:t>
            </w:r>
          </w:p>
        </w:tc>
      </w:tr>
      <w:tr w:rsidR="00B1428A" w:rsidRPr="00B1428A" w:rsidTr="00B1428A">
        <w:trPr>
          <w:trHeight w:val="20"/>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tabs>
                <w:tab w:val="left" w:pos="156"/>
                <w:tab w:val="left" w:pos="315"/>
              </w:tabs>
              <w:suppressAutoHyphens/>
              <w:spacing w:line="240" w:lineRule="auto"/>
              <w:jc w:val="both"/>
              <w:rPr>
                <w:rFonts w:ascii="Times New Roman" w:eastAsia="Batang" w:hAnsi="Times New Roman" w:cs="Batang"/>
                <w:b/>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565" w:type="pct"/>
            <w:vAlign w:val="center"/>
          </w:tcPr>
          <w:p w:rsidR="00B1428A" w:rsidRPr="00B1428A" w:rsidRDefault="00B1428A" w:rsidP="00B1428A">
            <w:pPr>
              <w:suppressAutoHyphens/>
              <w:rPr>
                <w:rFonts w:ascii="Times New Roman" w:eastAsia="Batang" w:hAnsi="Times New Roman" w:cs="Batang"/>
                <w:b/>
                <w:lang w:eastAsia="ru-RU"/>
              </w:rPr>
            </w:pPr>
            <w:r w:rsidRPr="00B1428A">
              <w:rPr>
                <w:rFonts w:ascii="Times New Roman" w:eastAsia="Batang" w:hAnsi="Times New Roman" w:cs="Batang"/>
                <w:b/>
                <w:lang w:eastAsia="ru-RU"/>
              </w:rPr>
              <w:t>4</w:t>
            </w:r>
          </w:p>
        </w:tc>
        <w:tc>
          <w:tcPr>
            <w:tcW w:w="813" w:type="pct"/>
          </w:tcPr>
          <w:p w:rsidR="00B1428A" w:rsidRPr="00B1428A" w:rsidRDefault="00B1428A" w:rsidP="00B1428A">
            <w:pPr>
              <w:rPr>
                <w:rFonts w:ascii="Times New Roman" w:eastAsia="Batang" w:hAnsi="Times New Roman" w:cs="Times New Roman"/>
                <w:b/>
                <w:i/>
                <w:lang w:eastAsia="ru-RU"/>
              </w:rPr>
            </w:pPr>
          </w:p>
        </w:tc>
        <w:tc>
          <w:tcPr>
            <w:tcW w:w="635" w:type="pct"/>
          </w:tcPr>
          <w:p w:rsidR="00B1428A" w:rsidRPr="00B1428A" w:rsidRDefault="00B1428A" w:rsidP="00B1428A">
            <w:pPr>
              <w:rPr>
                <w:rFonts w:ascii="Times New Roman" w:eastAsia="Batang" w:hAnsi="Times New Roman" w:cs="Times New Roman"/>
                <w:b/>
                <w:i/>
                <w:lang w:eastAsia="ru-RU"/>
              </w:rPr>
            </w:pPr>
          </w:p>
        </w:tc>
      </w:tr>
      <w:tr w:rsidR="00B1428A" w:rsidRPr="00B1428A" w:rsidTr="00B1428A">
        <w:trPr>
          <w:trHeight w:val="492"/>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914FAE">
            <w:pPr>
              <w:numPr>
                <w:ilvl w:val="0"/>
                <w:numId w:val="25"/>
              </w:numPr>
              <w:tabs>
                <w:tab w:val="left" w:pos="156"/>
                <w:tab w:val="left" w:pos="315"/>
              </w:tabs>
              <w:spacing w:after="0" w:line="240" w:lineRule="auto"/>
              <w:ind w:left="0" w:firstLine="0"/>
              <w:contextualSpacing/>
              <w:jc w:val="both"/>
              <w:rPr>
                <w:rFonts w:ascii="Times New Roman" w:eastAsia="Batang" w:hAnsi="Times New Roman" w:cs="Batang"/>
                <w:b/>
                <w:lang w:eastAsia="ru-RU"/>
              </w:rPr>
            </w:pPr>
            <w:r w:rsidRPr="00B1428A">
              <w:rPr>
                <w:rFonts w:ascii="Times New Roman" w:eastAsia="Batang" w:hAnsi="Times New Roman" w:cs="Batang"/>
                <w:lang w:eastAsia="ru-RU"/>
              </w:rPr>
              <w:t>Лабораторная работа3.</w:t>
            </w:r>
            <w:r w:rsidRPr="00B1428A">
              <w:rPr>
                <w:rFonts w:ascii="Times New Roman" w:eastAsia="Times New Roman" w:hAnsi="Times New Roman" w:cs="Times New Roman"/>
                <w:lang w:eastAsia="ru-RU"/>
              </w:rPr>
              <w:t xml:space="preserve"> Определение работы, мощности и ЭДС</w:t>
            </w:r>
          </w:p>
        </w:tc>
        <w:tc>
          <w:tcPr>
            <w:tcW w:w="565" w:type="pct"/>
            <w:vAlign w:val="center"/>
          </w:tcPr>
          <w:p w:rsidR="00B1428A" w:rsidRPr="00B1428A" w:rsidRDefault="00B1428A" w:rsidP="00B1428A">
            <w:pPr>
              <w:suppressAutoHyphens/>
              <w:rPr>
                <w:rFonts w:ascii="Times New Roman" w:eastAsia="Batang" w:hAnsi="Times New Roman" w:cs="Batang"/>
                <w:lang w:eastAsia="ru-RU"/>
              </w:rPr>
            </w:pPr>
            <w:r w:rsidRPr="00B1428A">
              <w:rPr>
                <w:rFonts w:ascii="Times New Roman" w:eastAsia="Batang" w:hAnsi="Times New Roman" w:cs="Batang"/>
                <w:lang w:eastAsia="ru-RU"/>
              </w:rPr>
              <w:t>4</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03</w:t>
            </w:r>
          </w:p>
        </w:tc>
        <w:tc>
          <w:tcPr>
            <w:tcW w:w="635" w:type="pct"/>
          </w:tcPr>
          <w:p w:rsidR="00B1428A" w:rsidRPr="00B1428A" w:rsidRDefault="00B1428A" w:rsidP="00B1428A">
            <w:pPr>
              <w:suppressAutoHyphens/>
              <w:spacing w:after="0"/>
              <w:jc w:val="both"/>
              <w:rPr>
                <w:rFonts w:ascii="Times New Roman" w:eastAsia="Batang" w:hAnsi="Times New Roman" w:cs="Batang"/>
                <w:bCs/>
                <w:lang w:eastAsia="ru-RU"/>
              </w:rPr>
            </w:pPr>
            <w:r w:rsidRPr="00B1428A">
              <w:rPr>
                <w:rFonts w:ascii="Times New Roman" w:eastAsia="Batang" w:hAnsi="Times New Roman" w:cs="Batang"/>
                <w:bCs/>
                <w:lang w:eastAsia="ru-RU"/>
              </w:rPr>
              <w:t>Уо 03.01</w:t>
            </w:r>
          </w:p>
          <w:p w:rsidR="00B1428A" w:rsidRPr="00B1428A" w:rsidRDefault="00B1428A" w:rsidP="00B1428A">
            <w:pPr>
              <w:suppressAutoHyphens/>
              <w:spacing w:after="0"/>
              <w:jc w:val="both"/>
              <w:rPr>
                <w:rFonts w:ascii="Times New Roman" w:eastAsia="Batang" w:hAnsi="Times New Roman" w:cs="Batang"/>
                <w:bCs/>
                <w:lang w:eastAsia="ru-RU"/>
              </w:rPr>
            </w:pPr>
            <w:r w:rsidRPr="00B1428A">
              <w:rPr>
                <w:rFonts w:ascii="Times New Roman" w:eastAsia="Batang" w:hAnsi="Times New Roman" w:cs="Batang"/>
                <w:bCs/>
                <w:lang w:eastAsia="ru-RU"/>
              </w:rPr>
              <w:t>Зо 03.02</w:t>
            </w:r>
          </w:p>
        </w:tc>
      </w:tr>
      <w:tr w:rsidR="00B1428A" w:rsidRPr="00B1428A" w:rsidTr="00B1428A">
        <w:trPr>
          <w:trHeight w:val="20"/>
        </w:trPr>
        <w:tc>
          <w:tcPr>
            <w:tcW w:w="2987" w:type="pct"/>
            <w:gridSpan w:val="2"/>
          </w:tcPr>
          <w:p w:rsidR="00B1428A" w:rsidRPr="00B1428A" w:rsidRDefault="00B1428A" w:rsidP="00B1428A">
            <w:pPr>
              <w:spacing w:after="0" w:line="240" w:lineRule="auto"/>
              <w:rPr>
                <w:rFonts w:ascii="Times New Roman" w:eastAsia="Batang" w:hAnsi="Times New Roman" w:cs="Batang"/>
                <w:i/>
                <w:highlight w:val="yellow"/>
                <w:lang w:eastAsia="ru-RU"/>
              </w:rPr>
            </w:pPr>
            <w:r w:rsidRPr="00B1428A">
              <w:rPr>
                <w:rFonts w:ascii="Times New Roman" w:eastAsia="Times New Roman" w:hAnsi="Times New Roman" w:cs="Times New Roman"/>
                <w:b/>
                <w:lang w:eastAsia="ru-RU"/>
              </w:rPr>
              <w:t>Раздел 2 Электромагнетизм</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Batang"/>
                <w:b/>
                <w:highlight w:val="yellow"/>
                <w:lang w:eastAsia="ru-RU"/>
              </w:rPr>
            </w:pPr>
            <w:r w:rsidRPr="00B1428A">
              <w:rPr>
                <w:rFonts w:ascii="Times New Roman" w:eastAsia="Batang" w:hAnsi="Times New Roman" w:cs="Batang"/>
                <w:b/>
                <w:lang w:eastAsia="ru-RU"/>
              </w:rPr>
              <w:t>6/0</w:t>
            </w:r>
          </w:p>
        </w:tc>
        <w:tc>
          <w:tcPr>
            <w:tcW w:w="813" w:type="pct"/>
          </w:tcPr>
          <w:p w:rsidR="00B1428A" w:rsidRPr="00B1428A" w:rsidRDefault="00B1428A" w:rsidP="00B1428A">
            <w:pPr>
              <w:spacing w:after="0" w:line="240" w:lineRule="auto"/>
              <w:jc w:val="center"/>
              <w:rPr>
                <w:rFonts w:ascii="Times New Roman" w:eastAsia="Batang" w:hAnsi="Times New Roman" w:cs="Times New Roman"/>
                <w:b/>
                <w:bCs/>
                <w:i/>
                <w:iCs/>
                <w:highlight w:val="green"/>
                <w:lang w:eastAsia="ru-RU"/>
              </w:rPr>
            </w:pPr>
          </w:p>
        </w:tc>
        <w:tc>
          <w:tcPr>
            <w:tcW w:w="635" w:type="pct"/>
          </w:tcPr>
          <w:p w:rsidR="00B1428A" w:rsidRPr="00B1428A" w:rsidRDefault="00B1428A" w:rsidP="00B1428A">
            <w:pPr>
              <w:spacing w:after="0" w:line="240" w:lineRule="auto"/>
              <w:rPr>
                <w:rFonts w:ascii="Times New Roman" w:eastAsia="Batang" w:hAnsi="Times New Roman" w:cs="Times New Roman"/>
                <w:b/>
                <w:bCs/>
                <w:i/>
                <w:iCs/>
                <w:highlight w:val="green"/>
                <w:lang w:eastAsia="ru-RU"/>
              </w:rPr>
            </w:pPr>
          </w:p>
        </w:tc>
      </w:tr>
      <w:tr w:rsidR="00B1428A" w:rsidRPr="00B1428A" w:rsidTr="00B1428A">
        <w:trPr>
          <w:trHeight w:val="253"/>
        </w:trPr>
        <w:tc>
          <w:tcPr>
            <w:tcW w:w="826" w:type="pct"/>
            <w:vMerge w:val="restart"/>
          </w:tcPr>
          <w:p w:rsidR="00B1428A" w:rsidRPr="00B1428A" w:rsidRDefault="00B1428A" w:rsidP="00B1428A">
            <w:pPr>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Тема 2.1.</w:t>
            </w:r>
          </w:p>
          <w:p w:rsidR="00B1428A" w:rsidRPr="00B1428A" w:rsidRDefault="00B1428A" w:rsidP="00B1428A">
            <w:pPr>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Магнитное поле</w:t>
            </w:r>
          </w:p>
        </w:tc>
        <w:tc>
          <w:tcPr>
            <w:tcW w:w="2161" w:type="pct"/>
          </w:tcPr>
          <w:p w:rsidR="00B1428A" w:rsidRPr="00B1428A" w:rsidRDefault="00B1428A" w:rsidP="00B1428A">
            <w:pPr>
              <w:spacing w:after="0"/>
              <w:rPr>
                <w:rFonts w:ascii="Times New Roman" w:eastAsia="Batang" w:hAnsi="Times New Roman" w:cs="Times New Roman"/>
                <w:b/>
                <w:bCs/>
                <w:i/>
                <w:lang w:eastAsia="ru-RU"/>
              </w:rPr>
            </w:pPr>
            <w:r w:rsidRPr="00B1428A">
              <w:rPr>
                <w:rFonts w:ascii="Times New Roman" w:eastAsia="Batang" w:hAnsi="Times New Roman" w:cs="Times New Roman"/>
                <w:b/>
                <w:bCs/>
                <w:lang w:eastAsia="ru-RU"/>
              </w:rPr>
              <w:t>Содержание</w:t>
            </w:r>
          </w:p>
        </w:tc>
        <w:tc>
          <w:tcPr>
            <w:tcW w:w="565" w:type="pct"/>
          </w:tcPr>
          <w:p w:rsidR="00B1428A" w:rsidRPr="00B1428A" w:rsidRDefault="00B1428A" w:rsidP="00B1428A">
            <w:pPr>
              <w:suppressAutoHyphens/>
              <w:spacing w:after="0"/>
              <w:jc w:val="center"/>
              <w:rPr>
                <w:rFonts w:ascii="Times New Roman" w:eastAsia="Batang" w:hAnsi="Times New Roman" w:cs="Times New Roman"/>
                <w:b/>
                <w:iCs/>
                <w:lang w:eastAsia="ru-RU"/>
              </w:rPr>
            </w:pPr>
            <w:r w:rsidRPr="00B1428A">
              <w:rPr>
                <w:rFonts w:ascii="Times New Roman" w:eastAsia="Batang" w:hAnsi="Times New Roman" w:cs="Times New Roman"/>
                <w:b/>
                <w:iCs/>
                <w:lang w:eastAsia="ru-RU"/>
              </w:rPr>
              <w:t>2</w:t>
            </w:r>
          </w:p>
        </w:tc>
        <w:tc>
          <w:tcPr>
            <w:tcW w:w="813" w:type="pct"/>
          </w:tcPr>
          <w:p w:rsidR="00B1428A" w:rsidRPr="00B1428A" w:rsidRDefault="00B1428A" w:rsidP="00B1428A">
            <w:pPr>
              <w:spacing w:after="0"/>
              <w:rPr>
                <w:rFonts w:ascii="Times New Roman" w:eastAsia="Batang" w:hAnsi="Times New Roman" w:cs="Times New Roman"/>
                <w:b/>
                <w:i/>
                <w:lang w:eastAsia="ru-RU"/>
              </w:rPr>
            </w:pPr>
          </w:p>
        </w:tc>
        <w:tc>
          <w:tcPr>
            <w:tcW w:w="635" w:type="pct"/>
          </w:tcPr>
          <w:p w:rsidR="00B1428A" w:rsidRPr="00B1428A" w:rsidRDefault="00B1428A" w:rsidP="00B1428A">
            <w:pPr>
              <w:spacing w:after="0"/>
              <w:rPr>
                <w:rFonts w:ascii="Times New Roman" w:eastAsia="Batang" w:hAnsi="Times New Roman" w:cs="Times New Roman"/>
                <w:b/>
                <w:i/>
                <w:lang w:eastAsia="ru-RU"/>
              </w:rPr>
            </w:pPr>
          </w:p>
        </w:tc>
      </w:tr>
      <w:tr w:rsidR="00B1428A" w:rsidRPr="00B1428A" w:rsidTr="00B1428A">
        <w:trPr>
          <w:trHeight w:val="513"/>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rPr>
                <w:rFonts w:ascii="Times New Roman" w:eastAsia="Times New Roman" w:hAnsi="Times New Roman" w:cs="Times New Roman"/>
                <w:lang w:eastAsia="ru-RU"/>
              </w:rPr>
            </w:pPr>
            <w:r w:rsidRPr="00B1428A">
              <w:rPr>
                <w:rFonts w:ascii="Times New Roman" w:eastAsia="Times New Roman" w:hAnsi="Times New Roman" w:cs="Times New Roman"/>
                <w:lang w:eastAsia="ru-RU"/>
              </w:rPr>
              <w:t>1. Магнитная индукция. Магнитный поток.</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Times New Roman"/>
                <w:bCs/>
                <w:iCs/>
                <w:lang w:eastAsia="ru-RU"/>
              </w:rPr>
            </w:pPr>
            <w:r w:rsidRPr="00B1428A">
              <w:rPr>
                <w:rFonts w:ascii="Times New Roman" w:eastAsia="Batang" w:hAnsi="Times New Roman" w:cs="Batang"/>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04</w:t>
            </w: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Уо 04.02</w:t>
            </w:r>
          </w:p>
          <w:p w:rsidR="00B1428A" w:rsidRPr="00B1428A" w:rsidRDefault="00B1428A" w:rsidP="00B1428A">
            <w:pPr>
              <w:suppressAutoHyphens/>
              <w:spacing w:after="0" w:line="240" w:lineRule="auto"/>
              <w:jc w:val="both"/>
              <w:rPr>
                <w:rFonts w:ascii="Times New Roman" w:eastAsia="Batang" w:hAnsi="Times New Roman" w:cs="Batang"/>
                <w:b/>
                <w:lang w:eastAsia="ru-RU"/>
              </w:rPr>
            </w:pPr>
            <w:r w:rsidRPr="00B1428A">
              <w:rPr>
                <w:rFonts w:ascii="Times New Roman" w:eastAsia="Batang" w:hAnsi="Times New Roman" w:cs="Batang"/>
                <w:bCs/>
                <w:lang w:eastAsia="ru-RU"/>
              </w:rPr>
              <w:t>Зо 04.01</w:t>
            </w:r>
          </w:p>
        </w:tc>
      </w:tr>
      <w:tr w:rsidR="00B1428A" w:rsidRPr="00B1428A" w:rsidTr="00B1428A">
        <w:trPr>
          <w:trHeight w:val="221"/>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rPr>
                <w:rFonts w:ascii="Times New Roman" w:eastAsia="Times New Roman" w:hAnsi="Times New Roman" w:cs="Times New Roman"/>
                <w:lang w:eastAsia="ru-RU"/>
              </w:rPr>
            </w:pPr>
            <w:r w:rsidRPr="00B1428A">
              <w:rPr>
                <w:rFonts w:ascii="Times New Roman" w:eastAsia="Times New Roman" w:hAnsi="Times New Roman" w:cs="Times New Roman"/>
                <w:b/>
                <w:bCs/>
                <w:lang w:eastAsia="ru-RU"/>
              </w:rPr>
              <w:t>В том числе практических занятий и лабораторных работ</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Batang"/>
                <w:lang w:eastAsia="ru-RU"/>
              </w:rPr>
            </w:pP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p>
        </w:tc>
      </w:tr>
      <w:tr w:rsidR="00B1428A" w:rsidRPr="00B1428A" w:rsidTr="00B1428A">
        <w:trPr>
          <w:trHeight w:val="118"/>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Самостоятельная работа обучающихся</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Batang"/>
                <w:i/>
                <w:lang w:eastAsia="ru-RU"/>
              </w:rPr>
            </w:pP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p>
        </w:tc>
      </w:tr>
      <w:tr w:rsidR="00B1428A" w:rsidRPr="00B1428A" w:rsidTr="00B1428A">
        <w:trPr>
          <w:trHeight w:val="20"/>
        </w:trPr>
        <w:tc>
          <w:tcPr>
            <w:tcW w:w="826" w:type="pct"/>
            <w:vMerge w:val="restart"/>
          </w:tcPr>
          <w:p w:rsidR="00B1428A" w:rsidRPr="00B1428A" w:rsidRDefault="00B1428A" w:rsidP="00B1428A">
            <w:pPr>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Тема 2.2</w:t>
            </w:r>
          </w:p>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Times New Roman" w:hAnsi="Times New Roman" w:cs="Times New Roman"/>
                <w:b/>
                <w:lang w:eastAsia="ru-RU"/>
              </w:rPr>
              <w:t>ЭДС</w:t>
            </w:r>
            <w:r w:rsidRPr="00B1428A">
              <w:rPr>
                <w:rFonts w:ascii="Times New Roman" w:eastAsia="Batang" w:hAnsi="Times New Roman" w:cs="Times New Roman"/>
                <w:b/>
                <w:bCs/>
                <w:lang w:eastAsia="ru-RU"/>
              </w:rPr>
              <w:t xml:space="preserve"> индукции.</w:t>
            </w:r>
          </w:p>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Индуктивность</w:t>
            </w:r>
          </w:p>
        </w:tc>
        <w:tc>
          <w:tcPr>
            <w:tcW w:w="2161" w:type="pct"/>
          </w:tcPr>
          <w:p w:rsidR="00B1428A" w:rsidRPr="00B1428A" w:rsidRDefault="00B1428A" w:rsidP="00B1428A">
            <w:pPr>
              <w:spacing w:after="0"/>
              <w:rPr>
                <w:rFonts w:ascii="Times New Roman" w:eastAsia="Batang" w:hAnsi="Times New Roman" w:cs="Times New Roman"/>
                <w:b/>
                <w:bCs/>
                <w:i/>
                <w:lang w:eastAsia="ru-RU"/>
              </w:rPr>
            </w:pPr>
            <w:r w:rsidRPr="00B1428A">
              <w:rPr>
                <w:rFonts w:ascii="Times New Roman" w:eastAsia="Batang" w:hAnsi="Times New Roman" w:cs="Times New Roman"/>
                <w:b/>
                <w:bCs/>
                <w:lang w:eastAsia="ru-RU"/>
              </w:rPr>
              <w:t>Содержание</w:t>
            </w:r>
          </w:p>
        </w:tc>
        <w:tc>
          <w:tcPr>
            <w:tcW w:w="565" w:type="pct"/>
          </w:tcPr>
          <w:p w:rsidR="00B1428A" w:rsidRPr="00B1428A" w:rsidRDefault="00B1428A" w:rsidP="00B1428A">
            <w:pPr>
              <w:suppressAutoHyphens/>
              <w:spacing w:after="0"/>
              <w:jc w:val="center"/>
              <w:rPr>
                <w:rFonts w:ascii="Times New Roman" w:eastAsia="Batang" w:hAnsi="Times New Roman" w:cs="Times New Roman"/>
                <w:b/>
                <w:iCs/>
                <w:lang w:eastAsia="ru-RU"/>
              </w:rPr>
            </w:pPr>
            <w:r w:rsidRPr="00B1428A">
              <w:rPr>
                <w:rFonts w:ascii="Times New Roman" w:eastAsia="Batang" w:hAnsi="Times New Roman" w:cs="Times New Roman"/>
                <w:b/>
                <w:iCs/>
                <w:lang w:eastAsia="ru-RU"/>
              </w:rPr>
              <w:t>4</w:t>
            </w:r>
          </w:p>
        </w:tc>
        <w:tc>
          <w:tcPr>
            <w:tcW w:w="813" w:type="pct"/>
          </w:tcPr>
          <w:p w:rsidR="00B1428A" w:rsidRPr="00B1428A" w:rsidRDefault="00B1428A" w:rsidP="00B1428A">
            <w:pPr>
              <w:spacing w:after="0"/>
              <w:rPr>
                <w:rFonts w:ascii="Times New Roman" w:eastAsia="Batang" w:hAnsi="Times New Roman" w:cs="Times New Roman"/>
                <w:b/>
                <w:i/>
                <w:lang w:eastAsia="ru-RU"/>
              </w:rPr>
            </w:pPr>
          </w:p>
        </w:tc>
        <w:tc>
          <w:tcPr>
            <w:tcW w:w="635" w:type="pct"/>
          </w:tcPr>
          <w:p w:rsidR="00B1428A" w:rsidRPr="00B1428A" w:rsidRDefault="00B1428A" w:rsidP="00B1428A">
            <w:pPr>
              <w:spacing w:after="0"/>
              <w:rPr>
                <w:rFonts w:ascii="Times New Roman" w:eastAsia="Batang" w:hAnsi="Times New Roman" w:cs="Times New Roman"/>
                <w:b/>
                <w:i/>
                <w:lang w:eastAsia="ru-RU"/>
              </w:rPr>
            </w:pPr>
          </w:p>
        </w:tc>
      </w:tr>
      <w:tr w:rsidR="00B1428A" w:rsidRPr="00B1428A" w:rsidTr="00B1428A">
        <w:trPr>
          <w:trHeight w:val="20"/>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jc w:val="both"/>
              <w:rPr>
                <w:rFonts w:ascii="Segoe UI" w:eastAsia="Batang" w:hAnsi="Segoe UI" w:cs="Batang"/>
                <w:lang w:eastAsia="ru-RU"/>
              </w:rPr>
            </w:pPr>
            <w:r w:rsidRPr="00B1428A">
              <w:rPr>
                <w:rFonts w:ascii="Times New Roman" w:eastAsia="Times New Roman" w:hAnsi="Times New Roman" w:cs="Times New Roman"/>
                <w:lang w:eastAsia="ru-RU"/>
              </w:rPr>
              <w:t xml:space="preserve">1. Закон электромагнитной индукции. Правило Ленца. ЭДС индукции. Индуктивность катушки. Вихревые токи </w:t>
            </w:r>
          </w:p>
        </w:tc>
        <w:tc>
          <w:tcPr>
            <w:tcW w:w="565" w:type="pct"/>
            <w:vAlign w:val="center"/>
          </w:tcPr>
          <w:p w:rsidR="00B1428A" w:rsidRPr="00B1428A" w:rsidRDefault="00B1428A" w:rsidP="00B1428A">
            <w:pPr>
              <w:suppressAutoHyphens/>
              <w:rPr>
                <w:rFonts w:ascii="Times New Roman" w:eastAsia="Batang" w:hAnsi="Times New Roman" w:cs="Times New Roman"/>
                <w:bCs/>
                <w:iCs/>
                <w:lang w:eastAsia="ru-RU"/>
              </w:rPr>
            </w:pPr>
            <w:r w:rsidRPr="00B1428A">
              <w:rPr>
                <w:rFonts w:ascii="Times New Roman" w:eastAsia="Batang" w:hAnsi="Times New Roman" w:cs="Batang"/>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01</w:t>
            </w:r>
          </w:p>
        </w:tc>
        <w:tc>
          <w:tcPr>
            <w:tcW w:w="635" w:type="pct"/>
          </w:tcPr>
          <w:p w:rsidR="00B1428A" w:rsidRPr="00B1428A" w:rsidRDefault="00B1428A" w:rsidP="00B1428A">
            <w:pPr>
              <w:suppressAutoHyphens/>
              <w:spacing w:after="0"/>
              <w:jc w:val="both"/>
              <w:rPr>
                <w:rFonts w:ascii="Times New Roman" w:eastAsia="Batang" w:hAnsi="Times New Roman" w:cs="Batang"/>
                <w:bCs/>
                <w:iCs/>
                <w:lang w:eastAsia="ru-RU"/>
              </w:rPr>
            </w:pPr>
            <w:r w:rsidRPr="00B1428A">
              <w:rPr>
                <w:rFonts w:ascii="Times New Roman" w:eastAsia="Batang" w:hAnsi="Times New Roman" w:cs="Batang"/>
                <w:bCs/>
                <w:iCs/>
                <w:lang w:eastAsia="ru-RU"/>
              </w:rPr>
              <w:t>Уо 01.04</w:t>
            </w:r>
          </w:p>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Cs/>
                <w:iCs/>
                <w:lang w:eastAsia="ru-RU"/>
              </w:rPr>
              <w:t>Зо 01.02</w:t>
            </w:r>
          </w:p>
        </w:tc>
      </w:tr>
      <w:tr w:rsidR="00B1428A" w:rsidRPr="00B1428A" w:rsidTr="00B1428A">
        <w:trPr>
          <w:trHeight w:val="20"/>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rPr>
                <w:rFonts w:ascii="Times New Roman" w:eastAsia="Times New Roman" w:hAnsi="Times New Roman" w:cs="Times New Roman"/>
                <w:lang w:eastAsia="ru-RU"/>
              </w:rPr>
            </w:pPr>
            <w:r w:rsidRPr="00B1428A">
              <w:rPr>
                <w:rFonts w:ascii="Times New Roman" w:eastAsia="Times New Roman" w:hAnsi="Times New Roman" w:cs="Times New Roman"/>
                <w:b/>
                <w:bCs/>
                <w:lang w:eastAsia="ru-RU"/>
              </w:rPr>
              <w:t>В том числе практических занятий и лабораторных работ</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Batang"/>
                <w:lang w:eastAsia="ru-RU"/>
              </w:rPr>
            </w:pP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iCs/>
                <w:lang w:eastAsia="ru-RU"/>
              </w:rPr>
            </w:pPr>
          </w:p>
        </w:tc>
      </w:tr>
      <w:tr w:rsidR="00B1428A" w:rsidRPr="00B1428A" w:rsidTr="00B1428A">
        <w:trPr>
          <w:trHeight w:val="865"/>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p w:rsidR="00B1428A" w:rsidRPr="00B1428A" w:rsidRDefault="00B1428A" w:rsidP="00B1428A">
            <w:pPr>
              <w:spacing w:after="0" w:line="240" w:lineRule="auto"/>
              <w:jc w:val="both"/>
              <w:rPr>
                <w:rFonts w:ascii="Times New Roman" w:eastAsia="Batang" w:hAnsi="Times New Roman" w:cs="Batang"/>
                <w:color w:val="000000"/>
                <w:lang w:eastAsia="ru-RU"/>
              </w:rPr>
            </w:pPr>
            <w:r w:rsidRPr="00B1428A">
              <w:rPr>
                <w:rFonts w:ascii="Times New Roman" w:eastAsia="Batang" w:hAnsi="Times New Roman" w:cs="Times New Roman"/>
                <w:bCs/>
                <w:lang w:eastAsia="ru-RU"/>
              </w:rPr>
              <w:t>1. Составить конспект согласно плана по теме «Постоянный ток»</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Times New Roman"/>
                <w:b/>
                <w:bCs/>
                <w:iCs/>
                <w:lang w:eastAsia="ru-RU"/>
              </w:rPr>
            </w:pPr>
            <w:r w:rsidRPr="00B1428A">
              <w:rPr>
                <w:rFonts w:ascii="Times New Roman" w:eastAsia="Batang" w:hAnsi="Times New Roman" w:cs="Times New Roman"/>
                <w:b/>
                <w:bCs/>
                <w:iCs/>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lang w:eastAsia="ru-RU"/>
              </w:rPr>
            </w:pPr>
            <w:r w:rsidRPr="00B1428A">
              <w:rPr>
                <w:rFonts w:ascii="Times New Roman" w:eastAsia="Batang" w:hAnsi="Times New Roman" w:cs="Batang"/>
                <w:b/>
                <w:lang w:eastAsia="ru-RU"/>
              </w:rPr>
              <w:t>ОК 01</w:t>
            </w: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lang w:eastAsia="ru-RU"/>
              </w:rPr>
            </w:pPr>
            <w:r w:rsidRPr="00B1428A">
              <w:rPr>
                <w:rFonts w:ascii="Times New Roman" w:eastAsia="Batang" w:hAnsi="Times New Roman" w:cs="Batang"/>
                <w:lang w:eastAsia="ru-RU"/>
              </w:rPr>
              <w:t>Уо 01.04</w:t>
            </w:r>
          </w:p>
          <w:p w:rsidR="00B1428A" w:rsidRPr="00B1428A" w:rsidRDefault="00B1428A" w:rsidP="00B1428A">
            <w:pPr>
              <w:suppressAutoHyphens/>
              <w:spacing w:after="0" w:line="240" w:lineRule="auto"/>
              <w:jc w:val="both"/>
              <w:rPr>
                <w:rFonts w:ascii="Times New Roman" w:eastAsia="Batang" w:hAnsi="Times New Roman" w:cs="Batang"/>
                <w:lang w:eastAsia="ru-RU"/>
              </w:rPr>
            </w:pPr>
            <w:r w:rsidRPr="00B1428A">
              <w:rPr>
                <w:rFonts w:ascii="Times New Roman" w:eastAsia="Batang" w:hAnsi="Times New Roman" w:cs="Batang"/>
                <w:lang w:eastAsia="ru-RU"/>
              </w:rPr>
              <w:t>Зо 01.02</w:t>
            </w:r>
          </w:p>
        </w:tc>
      </w:tr>
      <w:tr w:rsidR="00B1428A" w:rsidRPr="00B1428A" w:rsidTr="00B1428A">
        <w:trPr>
          <w:trHeight w:val="125"/>
        </w:trPr>
        <w:tc>
          <w:tcPr>
            <w:tcW w:w="2987" w:type="pct"/>
            <w:gridSpan w:val="2"/>
          </w:tcPr>
          <w:p w:rsidR="00B1428A" w:rsidRPr="00B1428A" w:rsidRDefault="00B1428A" w:rsidP="00B1428A">
            <w:pPr>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Раздел 3 Переменный ток</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Batang"/>
                <w:b/>
                <w:i/>
                <w:highlight w:val="yellow"/>
                <w:lang w:eastAsia="ru-RU"/>
              </w:rPr>
            </w:pPr>
            <w:r w:rsidRPr="00B1428A">
              <w:rPr>
                <w:rFonts w:ascii="Times New Roman" w:eastAsia="Batang" w:hAnsi="Times New Roman" w:cs="Batang"/>
                <w:b/>
                <w:i/>
                <w:lang w:eastAsia="ru-RU"/>
              </w:rPr>
              <w:t>4/2</w:t>
            </w:r>
          </w:p>
        </w:tc>
        <w:tc>
          <w:tcPr>
            <w:tcW w:w="813" w:type="pct"/>
            <w:vAlign w:val="center"/>
          </w:tcPr>
          <w:p w:rsidR="00B1428A" w:rsidRPr="00B1428A" w:rsidRDefault="00B1428A" w:rsidP="00B1428A">
            <w:pPr>
              <w:spacing w:after="0" w:line="240" w:lineRule="auto"/>
              <w:jc w:val="center"/>
              <w:rPr>
                <w:rFonts w:ascii="Times New Roman" w:eastAsia="Batang" w:hAnsi="Times New Roman" w:cs="Times New Roman"/>
                <w:b/>
                <w:bCs/>
                <w:i/>
                <w:iCs/>
                <w:highlight w:val="green"/>
                <w:lang w:eastAsia="ru-RU"/>
              </w:rPr>
            </w:pPr>
          </w:p>
        </w:tc>
        <w:tc>
          <w:tcPr>
            <w:tcW w:w="635" w:type="pct"/>
            <w:vAlign w:val="center"/>
          </w:tcPr>
          <w:p w:rsidR="00B1428A" w:rsidRPr="00B1428A" w:rsidRDefault="00B1428A" w:rsidP="00B1428A">
            <w:pPr>
              <w:spacing w:after="0" w:line="240" w:lineRule="auto"/>
              <w:jc w:val="center"/>
              <w:rPr>
                <w:rFonts w:ascii="Times New Roman" w:eastAsia="Batang" w:hAnsi="Times New Roman" w:cs="Times New Roman"/>
                <w:b/>
                <w:bCs/>
                <w:i/>
                <w:iCs/>
                <w:highlight w:val="green"/>
                <w:lang w:eastAsia="ru-RU"/>
              </w:rPr>
            </w:pPr>
          </w:p>
        </w:tc>
      </w:tr>
      <w:tr w:rsidR="00B1428A" w:rsidRPr="00B1428A" w:rsidTr="00B1428A">
        <w:trPr>
          <w:trHeight w:val="70"/>
        </w:trPr>
        <w:tc>
          <w:tcPr>
            <w:tcW w:w="826" w:type="pct"/>
            <w:vMerge w:val="restart"/>
          </w:tcPr>
          <w:p w:rsidR="00B1428A" w:rsidRPr="00B1428A" w:rsidRDefault="00B1428A" w:rsidP="00B1428A">
            <w:pPr>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Тема 3.1.</w:t>
            </w:r>
          </w:p>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 xml:space="preserve">Основные понятия переменного тока </w:t>
            </w:r>
          </w:p>
        </w:tc>
        <w:tc>
          <w:tcPr>
            <w:tcW w:w="2161" w:type="pct"/>
          </w:tcPr>
          <w:p w:rsidR="00B1428A" w:rsidRPr="00B1428A" w:rsidRDefault="00B1428A" w:rsidP="00B1428A">
            <w:pPr>
              <w:spacing w:after="0" w:line="240" w:lineRule="auto"/>
              <w:rPr>
                <w:rFonts w:ascii="Times New Roman" w:eastAsia="Batang" w:hAnsi="Times New Roman" w:cs="Times New Roman"/>
                <w:b/>
                <w:bCs/>
                <w:i/>
                <w:lang w:eastAsia="ru-RU"/>
              </w:rPr>
            </w:pPr>
            <w:r w:rsidRPr="00B1428A">
              <w:rPr>
                <w:rFonts w:ascii="Times New Roman" w:eastAsia="Batang" w:hAnsi="Times New Roman" w:cs="Times New Roman"/>
                <w:b/>
                <w:bCs/>
                <w:lang w:eastAsia="ru-RU"/>
              </w:rPr>
              <w:t>Содержание</w:t>
            </w:r>
          </w:p>
        </w:tc>
        <w:tc>
          <w:tcPr>
            <w:tcW w:w="565" w:type="pct"/>
          </w:tcPr>
          <w:p w:rsidR="00B1428A" w:rsidRPr="00B1428A" w:rsidRDefault="00B1428A" w:rsidP="00B1428A">
            <w:pPr>
              <w:suppressAutoHyphens/>
              <w:spacing w:after="0" w:line="240" w:lineRule="auto"/>
              <w:jc w:val="center"/>
              <w:rPr>
                <w:rFonts w:ascii="Times New Roman" w:eastAsia="Batang" w:hAnsi="Times New Roman" w:cs="Times New Roman"/>
                <w:b/>
                <w:iCs/>
                <w:lang w:eastAsia="ru-RU"/>
              </w:rPr>
            </w:pPr>
            <w:r w:rsidRPr="00B1428A">
              <w:rPr>
                <w:rFonts w:ascii="Times New Roman" w:eastAsia="Batang" w:hAnsi="Times New Roman" w:cs="Times New Roman"/>
                <w:b/>
                <w:iCs/>
                <w:lang w:eastAsia="ru-RU"/>
              </w:rPr>
              <w:t>4</w:t>
            </w:r>
          </w:p>
        </w:tc>
        <w:tc>
          <w:tcPr>
            <w:tcW w:w="813" w:type="pct"/>
          </w:tcPr>
          <w:p w:rsidR="00B1428A" w:rsidRPr="00B1428A" w:rsidRDefault="00B1428A" w:rsidP="00B1428A">
            <w:pPr>
              <w:spacing w:after="0" w:line="240" w:lineRule="auto"/>
              <w:rPr>
                <w:rFonts w:ascii="Times New Roman" w:eastAsia="Batang" w:hAnsi="Times New Roman" w:cs="Times New Roman"/>
                <w:b/>
                <w:i/>
                <w:lang w:eastAsia="ru-RU"/>
              </w:rPr>
            </w:pPr>
          </w:p>
        </w:tc>
        <w:tc>
          <w:tcPr>
            <w:tcW w:w="635" w:type="pct"/>
          </w:tcPr>
          <w:p w:rsidR="00B1428A" w:rsidRPr="00B1428A" w:rsidRDefault="00B1428A" w:rsidP="00B1428A">
            <w:pPr>
              <w:spacing w:after="0" w:line="240" w:lineRule="auto"/>
              <w:rPr>
                <w:rFonts w:ascii="Times New Roman" w:eastAsia="Batang" w:hAnsi="Times New Roman" w:cs="Times New Roman"/>
                <w:b/>
                <w:i/>
                <w:lang w:eastAsia="ru-RU"/>
              </w:rPr>
            </w:pPr>
          </w:p>
        </w:tc>
      </w:tr>
      <w:tr w:rsidR="00B1428A" w:rsidRPr="00B1428A" w:rsidTr="00B1428A">
        <w:trPr>
          <w:trHeight w:val="788"/>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jc w:val="both"/>
              <w:rPr>
                <w:rFonts w:ascii="Times New Roman" w:eastAsia="Times New Roman" w:hAnsi="Times New Roman" w:cs="Times New Roman"/>
                <w:lang w:eastAsia="ru-RU"/>
              </w:rPr>
            </w:pPr>
            <w:r w:rsidRPr="00B1428A">
              <w:rPr>
                <w:rFonts w:ascii="Times New Roman" w:eastAsia="Times New Roman" w:hAnsi="Times New Roman" w:cs="Times New Roman"/>
                <w:lang w:eastAsia="ru-RU"/>
              </w:rPr>
              <w:t>1. Понятие переменного тока. Характеристики переменного тока. Мгновенные и действующие значения тока, напряжения, ЭДС. Источники переменного тока.</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03</w:t>
            </w: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Уо 03.01</w:t>
            </w:r>
          </w:p>
          <w:p w:rsidR="00B1428A" w:rsidRPr="00B1428A" w:rsidRDefault="00B1428A" w:rsidP="00B1428A">
            <w:pPr>
              <w:suppressAutoHyphens/>
              <w:spacing w:after="0" w:line="240" w:lineRule="auto"/>
              <w:jc w:val="both"/>
              <w:rPr>
                <w:rFonts w:ascii="Times New Roman" w:eastAsia="Batang" w:hAnsi="Times New Roman" w:cs="Batang"/>
                <w:b/>
                <w:lang w:eastAsia="ru-RU"/>
              </w:rPr>
            </w:pPr>
            <w:r w:rsidRPr="00B1428A">
              <w:rPr>
                <w:rFonts w:ascii="Times New Roman" w:eastAsia="Batang" w:hAnsi="Times New Roman" w:cs="Batang"/>
                <w:bCs/>
                <w:lang w:eastAsia="ru-RU"/>
              </w:rPr>
              <w:t>Зо 03.02</w:t>
            </w:r>
          </w:p>
        </w:tc>
      </w:tr>
      <w:tr w:rsidR="00B1428A" w:rsidRPr="00B1428A" w:rsidTr="00B1428A">
        <w:trPr>
          <w:trHeight w:val="70"/>
        </w:trPr>
        <w:tc>
          <w:tcPr>
            <w:tcW w:w="826" w:type="pct"/>
            <w:vMerge/>
          </w:tcPr>
          <w:p w:rsidR="00B1428A" w:rsidRPr="00B1428A" w:rsidRDefault="00B1428A" w:rsidP="00B1428A">
            <w:pPr>
              <w:spacing w:line="240" w:lineRule="auto"/>
              <w:rPr>
                <w:rFonts w:ascii="Times New Roman" w:eastAsia="Batang" w:hAnsi="Times New Roman" w:cs="Batang"/>
                <w:i/>
                <w:highlight w:val="yellow"/>
                <w:lang w:eastAsia="ru-RU"/>
              </w:rPr>
            </w:pPr>
          </w:p>
        </w:tc>
        <w:tc>
          <w:tcPr>
            <w:tcW w:w="2161" w:type="pct"/>
          </w:tcPr>
          <w:p w:rsidR="00B1428A" w:rsidRPr="00B1428A" w:rsidRDefault="00B1428A" w:rsidP="00B1428A">
            <w:pPr>
              <w:spacing w:after="0" w:line="240" w:lineRule="auto"/>
              <w:jc w:val="both"/>
              <w:rPr>
                <w:rFonts w:ascii="Times New Roman" w:eastAsia="Batang" w:hAnsi="Times New Roman" w:cs="Batang"/>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Batang"/>
                <w:b/>
                <w:highlight w:val="yellow"/>
                <w:lang w:eastAsia="ru-RU"/>
              </w:rPr>
            </w:pPr>
            <w:r w:rsidRPr="00B1428A">
              <w:rPr>
                <w:rFonts w:ascii="Times New Roman" w:eastAsia="Batang" w:hAnsi="Times New Roman" w:cs="Batang"/>
                <w:b/>
                <w:lang w:eastAsia="ru-RU"/>
              </w:rPr>
              <w:t>2</w:t>
            </w:r>
          </w:p>
        </w:tc>
        <w:tc>
          <w:tcPr>
            <w:tcW w:w="813" w:type="pct"/>
          </w:tcPr>
          <w:p w:rsidR="00B1428A" w:rsidRPr="00B1428A" w:rsidRDefault="00B1428A" w:rsidP="00B1428A">
            <w:pPr>
              <w:spacing w:after="0" w:line="240" w:lineRule="auto"/>
              <w:jc w:val="center"/>
              <w:rPr>
                <w:rFonts w:ascii="Times New Roman" w:eastAsia="Batang" w:hAnsi="Times New Roman" w:cs="Times New Roman"/>
                <w:b/>
                <w:bCs/>
                <w:i/>
                <w:iCs/>
                <w:highlight w:val="green"/>
                <w:lang w:eastAsia="ru-RU"/>
              </w:rPr>
            </w:pPr>
          </w:p>
        </w:tc>
        <w:tc>
          <w:tcPr>
            <w:tcW w:w="635" w:type="pct"/>
          </w:tcPr>
          <w:p w:rsidR="00B1428A" w:rsidRPr="00B1428A" w:rsidRDefault="00B1428A" w:rsidP="00B1428A">
            <w:pPr>
              <w:spacing w:after="0" w:line="240" w:lineRule="auto"/>
              <w:jc w:val="center"/>
              <w:rPr>
                <w:rFonts w:ascii="Times New Roman" w:eastAsia="Batang" w:hAnsi="Times New Roman" w:cs="Times New Roman"/>
                <w:b/>
                <w:bCs/>
                <w:i/>
                <w:iCs/>
                <w:highlight w:val="green"/>
                <w:lang w:eastAsia="ru-RU"/>
              </w:rPr>
            </w:pPr>
          </w:p>
        </w:tc>
      </w:tr>
      <w:tr w:rsidR="00B1428A" w:rsidRPr="00B1428A" w:rsidTr="00B1428A">
        <w:trPr>
          <w:trHeight w:val="70"/>
        </w:trPr>
        <w:tc>
          <w:tcPr>
            <w:tcW w:w="826" w:type="pct"/>
            <w:vMerge/>
          </w:tcPr>
          <w:p w:rsidR="00B1428A" w:rsidRPr="00B1428A" w:rsidRDefault="00B1428A" w:rsidP="00B1428A">
            <w:pPr>
              <w:spacing w:line="240" w:lineRule="auto"/>
              <w:rPr>
                <w:rFonts w:ascii="Times New Roman" w:eastAsia="Batang" w:hAnsi="Times New Roman" w:cs="Batang"/>
                <w:i/>
                <w:highlight w:val="yellow"/>
                <w:lang w:eastAsia="ru-RU"/>
              </w:rPr>
            </w:pPr>
          </w:p>
        </w:tc>
        <w:tc>
          <w:tcPr>
            <w:tcW w:w="2161" w:type="pct"/>
          </w:tcPr>
          <w:p w:rsidR="00B1428A" w:rsidRPr="00B1428A" w:rsidRDefault="00B1428A" w:rsidP="00B1428A">
            <w:pPr>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1.Практическое занятие 3. Применение законов ЭМИ и ЭМС в электрических машинах</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Batang"/>
                <w:i/>
                <w:highlight w:val="yellow"/>
                <w:lang w:eastAsia="ru-RU"/>
              </w:rPr>
            </w:pPr>
            <w:r w:rsidRPr="00B1428A">
              <w:rPr>
                <w:rFonts w:ascii="Times New Roman" w:eastAsia="Batang" w:hAnsi="Times New Roman" w:cs="Batang"/>
                <w:i/>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03</w:t>
            </w: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Уо 03.01</w:t>
            </w:r>
          </w:p>
          <w:p w:rsidR="00B1428A" w:rsidRPr="00B1428A" w:rsidRDefault="00B1428A" w:rsidP="00B1428A">
            <w:pPr>
              <w:suppressAutoHyphens/>
              <w:spacing w:after="0" w:line="240" w:lineRule="auto"/>
              <w:jc w:val="both"/>
              <w:rPr>
                <w:rFonts w:ascii="Times New Roman" w:eastAsia="Batang" w:hAnsi="Times New Roman" w:cs="Batang"/>
                <w:b/>
                <w:lang w:eastAsia="ru-RU"/>
              </w:rPr>
            </w:pPr>
            <w:r w:rsidRPr="00B1428A">
              <w:rPr>
                <w:rFonts w:ascii="Times New Roman" w:eastAsia="Batang" w:hAnsi="Times New Roman" w:cs="Batang"/>
                <w:bCs/>
                <w:lang w:eastAsia="ru-RU"/>
              </w:rPr>
              <w:t>Зо 03.02</w:t>
            </w:r>
          </w:p>
        </w:tc>
      </w:tr>
      <w:tr w:rsidR="00B1428A" w:rsidRPr="00B1428A" w:rsidTr="00B1428A">
        <w:trPr>
          <w:trHeight w:val="295"/>
        </w:trPr>
        <w:tc>
          <w:tcPr>
            <w:tcW w:w="826" w:type="pct"/>
            <w:vMerge/>
          </w:tcPr>
          <w:p w:rsidR="00B1428A" w:rsidRPr="00B1428A" w:rsidRDefault="00B1428A" w:rsidP="00B1428A">
            <w:pPr>
              <w:spacing w:line="240" w:lineRule="auto"/>
              <w:rPr>
                <w:rFonts w:ascii="Times New Roman" w:eastAsia="Batang" w:hAnsi="Times New Roman" w:cs="Batang"/>
                <w:i/>
                <w:highlight w:val="yellow"/>
                <w:lang w:eastAsia="ru-RU"/>
              </w:rPr>
            </w:pPr>
          </w:p>
        </w:tc>
        <w:tc>
          <w:tcPr>
            <w:tcW w:w="2161" w:type="pct"/>
          </w:tcPr>
          <w:p w:rsidR="00B1428A" w:rsidRPr="00B1428A" w:rsidRDefault="00B1428A" w:rsidP="00B1428A">
            <w:pPr>
              <w:spacing w:after="0" w:line="240" w:lineRule="auto"/>
              <w:jc w:val="both"/>
              <w:rPr>
                <w:rFonts w:ascii="Times New Roman" w:eastAsia="Batang" w:hAnsi="Times New Roman" w:cs="Batang"/>
                <w:b/>
                <w:bCs/>
                <w:lang w:eastAsia="ru-RU"/>
              </w:rPr>
            </w:pPr>
            <w:r w:rsidRPr="00B1428A">
              <w:rPr>
                <w:rFonts w:ascii="Times New Roman" w:eastAsia="Batang" w:hAnsi="Times New Roman" w:cs="Batang"/>
                <w:b/>
                <w:bCs/>
                <w:lang w:eastAsia="ru-RU"/>
              </w:rPr>
              <w:t>Самостоятельная работа обучающихся</w:t>
            </w:r>
          </w:p>
        </w:tc>
        <w:tc>
          <w:tcPr>
            <w:tcW w:w="565" w:type="pct"/>
            <w:vAlign w:val="center"/>
          </w:tcPr>
          <w:p w:rsidR="00B1428A" w:rsidRPr="00B1428A" w:rsidRDefault="00B1428A" w:rsidP="00B1428A">
            <w:pPr>
              <w:suppressAutoHyphens/>
              <w:spacing w:after="0" w:line="240" w:lineRule="auto"/>
              <w:jc w:val="center"/>
              <w:rPr>
                <w:rFonts w:ascii="Times New Roman" w:eastAsia="Batang" w:hAnsi="Times New Roman" w:cs="Batang"/>
                <w:i/>
                <w:highlight w:val="yellow"/>
                <w:lang w:eastAsia="ru-RU"/>
              </w:rPr>
            </w:pPr>
          </w:p>
        </w:tc>
        <w:tc>
          <w:tcPr>
            <w:tcW w:w="813" w:type="pct"/>
          </w:tcPr>
          <w:p w:rsidR="00B1428A" w:rsidRPr="00B1428A" w:rsidRDefault="00B1428A" w:rsidP="00B1428A">
            <w:pPr>
              <w:spacing w:after="0" w:line="240" w:lineRule="auto"/>
              <w:jc w:val="center"/>
              <w:rPr>
                <w:rFonts w:ascii="Times New Roman" w:eastAsia="Batang" w:hAnsi="Times New Roman" w:cs="Times New Roman"/>
                <w:b/>
                <w:bCs/>
                <w:i/>
                <w:iCs/>
                <w:highlight w:val="green"/>
                <w:lang w:eastAsia="ru-RU"/>
              </w:rPr>
            </w:pPr>
          </w:p>
        </w:tc>
        <w:tc>
          <w:tcPr>
            <w:tcW w:w="635" w:type="pct"/>
          </w:tcPr>
          <w:p w:rsidR="00B1428A" w:rsidRPr="00B1428A" w:rsidRDefault="00B1428A" w:rsidP="00B1428A">
            <w:pPr>
              <w:spacing w:after="0" w:line="240" w:lineRule="auto"/>
              <w:jc w:val="center"/>
              <w:rPr>
                <w:rFonts w:ascii="Times New Roman" w:eastAsia="Batang" w:hAnsi="Times New Roman" w:cs="Times New Roman"/>
                <w:b/>
                <w:bCs/>
                <w:i/>
                <w:iCs/>
                <w:highlight w:val="green"/>
                <w:lang w:eastAsia="ru-RU"/>
              </w:rPr>
            </w:pPr>
          </w:p>
        </w:tc>
      </w:tr>
      <w:tr w:rsidR="00B1428A" w:rsidRPr="00B1428A" w:rsidTr="00B1428A">
        <w:trPr>
          <w:trHeight w:val="20"/>
        </w:trPr>
        <w:tc>
          <w:tcPr>
            <w:tcW w:w="2987" w:type="pct"/>
            <w:gridSpan w:val="2"/>
          </w:tcPr>
          <w:p w:rsidR="00B1428A" w:rsidRPr="00B1428A" w:rsidRDefault="00B1428A" w:rsidP="00B1428A">
            <w:pPr>
              <w:spacing w:after="0" w:line="240" w:lineRule="auto"/>
              <w:jc w:val="both"/>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Раздел 4 Электротехнические устройства</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Batang"/>
                <w:b/>
                <w:highlight w:val="yellow"/>
                <w:lang w:eastAsia="ru-RU"/>
              </w:rPr>
            </w:pPr>
            <w:r w:rsidRPr="00B1428A">
              <w:rPr>
                <w:rFonts w:ascii="Times New Roman" w:eastAsia="Batang" w:hAnsi="Times New Roman" w:cs="Batang"/>
                <w:b/>
                <w:lang w:eastAsia="ru-RU"/>
              </w:rPr>
              <w:t>8/4</w:t>
            </w:r>
          </w:p>
        </w:tc>
        <w:tc>
          <w:tcPr>
            <w:tcW w:w="813" w:type="pct"/>
          </w:tcPr>
          <w:p w:rsidR="00B1428A" w:rsidRPr="00B1428A" w:rsidRDefault="00B1428A" w:rsidP="00B1428A">
            <w:pPr>
              <w:spacing w:after="0" w:line="240" w:lineRule="auto"/>
              <w:jc w:val="center"/>
              <w:rPr>
                <w:rFonts w:ascii="Times New Roman" w:eastAsia="Batang" w:hAnsi="Times New Roman" w:cs="Times New Roman"/>
                <w:b/>
                <w:bCs/>
                <w:i/>
                <w:iCs/>
                <w:highlight w:val="green"/>
                <w:lang w:eastAsia="ru-RU"/>
              </w:rPr>
            </w:pPr>
          </w:p>
        </w:tc>
        <w:tc>
          <w:tcPr>
            <w:tcW w:w="635" w:type="pct"/>
          </w:tcPr>
          <w:p w:rsidR="00B1428A" w:rsidRPr="00B1428A" w:rsidRDefault="00B1428A" w:rsidP="00B1428A">
            <w:pPr>
              <w:spacing w:after="0" w:line="240" w:lineRule="auto"/>
              <w:rPr>
                <w:rFonts w:ascii="Times New Roman" w:eastAsia="Batang" w:hAnsi="Times New Roman" w:cs="Times New Roman"/>
                <w:b/>
                <w:bCs/>
                <w:i/>
                <w:iCs/>
                <w:highlight w:val="green"/>
                <w:lang w:eastAsia="ru-RU"/>
              </w:rPr>
            </w:pPr>
          </w:p>
        </w:tc>
      </w:tr>
      <w:tr w:rsidR="00B1428A" w:rsidRPr="00B1428A" w:rsidTr="00B1428A">
        <w:trPr>
          <w:trHeight w:val="20"/>
        </w:trPr>
        <w:tc>
          <w:tcPr>
            <w:tcW w:w="826" w:type="pct"/>
            <w:vMerge w:val="restart"/>
          </w:tcPr>
          <w:p w:rsidR="00B1428A" w:rsidRPr="00B1428A" w:rsidRDefault="00B1428A" w:rsidP="00B1428A">
            <w:pPr>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Тема 4.1</w:t>
            </w:r>
          </w:p>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Times New Roman" w:hAnsi="Times New Roman" w:cs="Times New Roman"/>
                <w:b/>
                <w:lang w:eastAsia="ru-RU"/>
              </w:rPr>
              <w:t>Трансформаторы</w:t>
            </w:r>
          </w:p>
        </w:tc>
        <w:tc>
          <w:tcPr>
            <w:tcW w:w="2161" w:type="pct"/>
          </w:tcPr>
          <w:p w:rsidR="00B1428A" w:rsidRPr="00B1428A" w:rsidRDefault="00B1428A" w:rsidP="00B1428A">
            <w:pPr>
              <w:spacing w:after="0"/>
              <w:jc w:val="both"/>
              <w:rPr>
                <w:rFonts w:ascii="Times New Roman" w:eastAsia="Batang" w:hAnsi="Times New Roman" w:cs="Times New Roman"/>
                <w:b/>
                <w:bCs/>
                <w:i/>
                <w:lang w:eastAsia="ru-RU"/>
              </w:rPr>
            </w:pPr>
            <w:r w:rsidRPr="00B1428A">
              <w:rPr>
                <w:rFonts w:ascii="Times New Roman" w:eastAsia="Batang" w:hAnsi="Times New Roman" w:cs="Times New Roman"/>
                <w:b/>
                <w:bCs/>
                <w:lang w:eastAsia="ru-RU"/>
              </w:rPr>
              <w:t>Содержание</w:t>
            </w:r>
          </w:p>
        </w:tc>
        <w:tc>
          <w:tcPr>
            <w:tcW w:w="565" w:type="pct"/>
          </w:tcPr>
          <w:p w:rsidR="00B1428A" w:rsidRPr="00B1428A" w:rsidRDefault="00B1428A" w:rsidP="00B1428A">
            <w:pPr>
              <w:suppressAutoHyphens/>
              <w:spacing w:after="0"/>
              <w:jc w:val="center"/>
              <w:rPr>
                <w:rFonts w:ascii="Times New Roman" w:eastAsia="Batang" w:hAnsi="Times New Roman" w:cs="Times New Roman"/>
                <w:b/>
                <w:iCs/>
                <w:lang w:eastAsia="ru-RU"/>
              </w:rPr>
            </w:pPr>
            <w:r w:rsidRPr="00B1428A">
              <w:rPr>
                <w:rFonts w:ascii="Times New Roman" w:eastAsia="Batang" w:hAnsi="Times New Roman" w:cs="Times New Roman"/>
                <w:b/>
                <w:iCs/>
                <w:lang w:eastAsia="ru-RU"/>
              </w:rPr>
              <w:t>2</w:t>
            </w:r>
          </w:p>
        </w:tc>
        <w:tc>
          <w:tcPr>
            <w:tcW w:w="813" w:type="pct"/>
          </w:tcPr>
          <w:p w:rsidR="00B1428A" w:rsidRPr="00B1428A" w:rsidRDefault="00B1428A" w:rsidP="00B1428A">
            <w:pPr>
              <w:spacing w:after="0"/>
              <w:rPr>
                <w:rFonts w:ascii="Times New Roman" w:eastAsia="Batang" w:hAnsi="Times New Roman" w:cs="Times New Roman"/>
                <w:b/>
                <w:i/>
                <w:lang w:eastAsia="ru-RU"/>
              </w:rPr>
            </w:pPr>
          </w:p>
        </w:tc>
        <w:tc>
          <w:tcPr>
            <w:tcW w:w="635" w:type="pct"/>
          </w:tcPr>
          <w:p w:rsidR="00B1428A" w:rsidRPr="00B1428A" w:rsidRDefault="00B1428A" w:rsidP="00B1428A">
            <w:pPr>
              <w:spacing w:after="0"/>
              <w:rPr>
                <w:rFonts w:ascii="Times New Roman" w:eastAsia="Batang" w:hAnsi="Times New Roman" w:cs="Times New Roman"/>
                <w:b/>
                <w:i/>
                <w:lang w:eastAsia="ru-RU"/>
              </w:rPr>
            </w:pPr>
          </w:p>
        </w:tc>
      </w:tr>
      <w:tr w:rsidR="00B1428A" w:rsidRPr="00B1428A" w:rsidTr="00B1428A">
        <w:trPr>
          <w:trHeight w:val="808"/>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jc w:val="both"/>
              <w:rPr>
                <w:rFonts w:ascii="Segoe UI" w:eastAsia="Batang" w:hAnsi="Segoe UI" w:cs="Batang"/>
                <w:lang w:eastAsia="ru-RU"/>
              </w:rPr>
            </w:pPr>
            <w:r w:rsidRPr="00B1428A">
              <w:rPr>
                <w:rFonts w:ascii="Times New Roman" w:eastAsia="Times New Roman" w:hAnsi="Times New Roman" w:cs="Times New Roman"/>
                <w:lang w:eastAsia="ru-RU"/>
              </w:rPr>
              <w:t>1. Устройство, назначение, принцип действия трансформатора. Коэффициент трансформации. КПД трансформатора, виды потерь энергии.</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04</w:t>
            </w: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Уо 04.02</w:t>
            </w:r>
          </w:p>
          <w:p w:rsidR="00B1428A" w:rsidRPr="00B1428A" w:rsidRDefault="00B1428A" w:rsidP="00B1428A">
            <w:pPr>
              <w:suppressAutoHyphens/>
              <w:spacing w:after="0" w:line="240" w:lineRule="auto"/>
              <w:jc w:val="both"/>
              <w:rPr>
                <w:rFonts w:ascii="Times New Roman" w:eastAsia="Batang" w:hAnsi="Times New Roman" w:cs="Batang"/>
                <w:b/>
                <w:lang w:eastAsia="ru-RU"/>
              </w:rPr>
            </w:pPr>
            <w:r w:rsidRPr="00B1428A">
              <w:rPr>
                <w:rFonts w:ascii="Times New Roman" w:eastAsia="Batang" w:hAnsi="Times New Roman" w:cs="Batang"/>
                <w:bCs/>
                <w:lang w:eastAsia="ru-RU"/>
              </w:rPr>
              <w:t>Зо 04.01</w:t>
            </w:r>
          </w:p>
        </w:tc>
      </w:tr>
      <w:tr w:rsidR="00B1428A" w:rsidRPr="00B1428A" w:rsidTr="00B1428A">
        <w:trPr>
          <w:trHeight w:val="333"/>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jc w:val="both"/>
              <w:rPr>
                <w:rFonts w:ascii="Times New Roman" w:eastAsia="Batang" w:hAnsi="Times New Roman" w:cs="Batang"/>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Times New Roman"/>
                <w:bCs/>
                <w:iCs/>
                <w:lang w:eastAsia="ru-RU"/>
              </w:rPr>
            </w:pP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p>
        </w:tc>
      </w:tr>
      <w:tr w:rsidR="00B1428A" w:rsidRPr="00B1428A" w:rsidTr="00B1428A">
        <w:trPr>
          <w:trHeight w:val="203"/>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jc w:val="both"/>
              <w:rPr>
                <w:rFonts w:ascii="Times New Roman" w:eastAsia="Batang" w:hAnsi="Times New Roman" w:cs="Batang"/>
                <w:b/>
                <w:bCs/>
                <w:lang w:eastAsia="ru-RU"/>
              </w:rPr>
            </w:pPr>
            <w:r w:rsidRPr="00B1428A">
              <w:rPr>
                <w:rFonts w:ascii="Times New Roman" w:eastAsia="Batang" w:hAnsi="Times New Roman" w:cs="Batang"/>
                <w:b/>
                <w:bCs/>
                <w:lang w:eastAsia="ru-RU"/>
              </w:rPr>
              <w:t>Самостоятельная работа обучающихся</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Times New Roman"/>
                <w:bCs/>
                <w:iCs/>
                <w:lang w:eastAsia="ru-RU"/>
              </w:rPr>
            </w:pP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p>
        </w:tc>
      </w:tr>
      <w:tr w:rsidR="00B1428A" w:rsidRPr="00B1428A" w:rsidTr="00B1428A">
        <w:trPr>
          <w:trHeight w:val="20"/>
        </w:trPr>
        <w:tc>
          <w:tcPr>
            <w:tcW w:w="826" w:type="pct"/>
            <w:vMerge w:val="restart"/>
          </w:tcPr>
          <w:p w:rsidR="00B1428A" w:rsidRPr="00B1428A" w:rsidRDefault="00B1428A" w:rsidP="00B1428A">
            <w:pPr>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 xml:space="preserve">Тема4.2 </w:t>
            </w:r>
          </w:p>
          <w:p w:rsidR="00B1428A" w:rsidRPr="00B1428A" w:rsidRDefault="00B1428A" w:rsidP="00B1428A">
            <w:pPr>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Электрические машины</w:t>
            </w:r>
          </w:p>
        </w:tc>
        <w:tc>
          <w:tcPr>
            <w:tcW w:w="2161" w:type="pct"/>
          </w:tcPr>
          <w:p w:rsidR="00B1428A" w:rsidRPr="00B1428A" w:rsidRDefault="00B1428A" w:rsidP="00B1428A">
            <w:pPr>
              <w:spacing w:after="0" w:line="240" w:lineRule="auto"/>
              <w:jc w:val="both"/>
              <w:rPr>
                <w:rFonts w:ascii="Times New Roman" w:eastAsia="Batang" w:hAnsi="Times New Roman" w:cs="Times New Roman"/>
                <w:b/>
                <w:bCs/>
                <w:i/>
                <w:lang w:eastAsia="ru-RU"/>
              </w:rPr>
            </w:pPr>
            <w:r w:rsidRPr="00B1428A">
              <w:rPr>
                <w:rFonts w:ascii="Times New Roman" w:eastAsia="Batang" w:hAnsi="Times New Roman" w:cs="Times New Roman"/>
                <w:b/>
                <w:bCs/>
                <w:lang w:eastAsia="ru-RU"/>
              </w:rPr>
              <w:t>Содержание</w:t>
            </w:r>
          </w:p>
        </w:tc>
        <w:tc>
          <w:tcPr>
            <w:tcW w:w="565" w:type="pct"/>
          </w:tcPr>
          <w:p w:rsidR="00B1428A" w:rsidRPr="00B1428A" w:rsidRDefault="00B1428A" w:rsidP="00B1428A">
            <w:pPr>
              <w:suppressAutoHyphens/>
              <w:spacing w:after="0" w:line="240" w:lineRule="auto"/>
              <w:jc w:val="center"/>
              <w:rPr>
                <w:rFonts w:ascii="Times New Roman" w:eastAsia="Batang" w:hAnsi="Times New Roman" w:cs="Times New Roman"/>
                <w:b/>
                <w:iCs/>
                <w:lang w:eastAsia="ru-RU"/>
              </w:rPr>
            </w:pPr>
            <w:r w:rsidRPr="00B1428A">
              <w:rPr>
                <w:rFonts w:ascii="Times New Roman" w:eastAsia="Batang" w:hAnsi="Times New Roman" w:cs="Times New Roman"/>
                <w:b/>
                <w:iCs/>
                <w:lang w:eastAsia="ru-RU"/>
              </w:rPr>
              <w:t>6</w:t>
            </w:r>
          </w:p>
        </w:tc>
        <w:tc>
          <w:tcPr>
            <w:tcW w:w="813" w:type="pct"/>
          </w:tcPr>
          <w:p w:rsidR="00B1428A" w:rsidRPr="00B1428A" w:rsidRDefault="00B1428A" w:rsidP="00B1428A">
            <w:pPr>
              <w:spacing w:after="0" w:line="240" w:lineRule="auto"/>
              <w:rPr>
                <w:rFonts w:ascii="Times New Roman" w:eastAsia="Batang" w:hAnsi="Times New Roman" w:cs="Times New Roman"/>
                <w:b/>
                <w:i/>
                <w:lang w:eastAsia="ru-RU"/>
              </w:rPr>
            </w:pPr>
          </w:p>
        </w:tc>
        <w:tc>
          <w:tcPr>
            <w:tcW w:w="635" w:type="pct"/>
          </w:tcPr>
          <w:p w:rsidR="00B1428A" w:rsidRPr="00B1428A" w:rsidRDefault="00B1428A" w:rsidP="00B1428A">
            <w:pPr>
              <w:spacing w:after="0" w:line="240" w:lineRule="auto"/>
              <w:rPr>
                <w:rFonts w:ascii="Times New Roman" w:eastAsia="Batang" w:hAnsi="Times New Roman" w:cs="Times New Roman"/>
                <w:b/>
                <w:i/>
                <w:lang w:eastAsia="ru-RU"/>
              </w:rPr>
            </w:pPr>
          </w:p>
        </w:tc>
      </w:tr>
      <w:tr w:rsidR="00B1428A" w:rsidRPr="00B1428A" w:rsidTr="00B1428A">
        <w:trPr>
          <w:trHeight w:val="1080"/>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pacing w:after="0" w:line="240" w:lineRule="auto"/>
              <w:jc w:val="both"/>
              <w:rPr>
                <w:rFonts w:ascii="Segoe UI" w:eastAsia="Batang" w:hAnsi="Segoe UI" w:cs="Batang"/>
                <w:lang w:eastAsia="ru-RU"/>
              </w:rPr>
            </w:pPr>
            <w:r w:rsidRPr="00B1428A">
              <w:rPr>
                <w:rFonts w:ascii="Times New Roman" w:eastAsia="Times New Roman" w:hAnsi="Times New Roman" w:cs="Times New Roman"/>
                <w:lang w:eastAsia="ru-RU"/>
              </w:rPr>
              <w:t>1. Классификация электрических машин. Генераторы. Электрические двигатели постоянного и переменного тока. Устройство, принцип действия. Асинхронные и синхронные машины.</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Times New Roman"/>
                <w:bCs/>
                <w:iCs/>
                <w:lang w:eastAsia="ru-RU"/>
              </w:rPr>
            </w:pPr>
            <w:r w:rsidRPr="00B1428A">
              <w:rPr>
                <w:rFonts w:ascii="Times New Roman" w:eastAsia="Batang" w:hAnsi="Times New Roman" w:cs="Batang"/>
                <w:i/>
                <w:lang w:eastAsia="ru-RU"/>
              </w:rPr>
              <w:t>2</w:t>
            </w:r>
          </w:p>
        </w:tc>
        <w:tc>
          <w:tcPr>
            <w:tcW w:w="813"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03</w:t>
            </w: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Уо 03.01</w:t>
            </w:r>
          </w:p>
          <w:p w:rsidR="00B1428A" w:rsidRPr="00B1428A" w:rsidRDefault="00B1428A" w:rsidP="00B1428A">
            <w:pPr>
              <w:suppressAutoHyphens/>
              <w:spacing w:after="0" w:line="240" w:lineRule="auto"/>
              <w:jc w:val="both"/>
              <w:rPr>
                <w:rFonts w:ascii="Times New Roman" w:eastAsia="Batang" w:hAnsi="Times New Roman" w:cs="Batang"/>
                <w:b/>
                <w:lang w:eastAsia="ru-RU"/>
              </w:rPr>
            </w:pPr>
            <w:r w:rsidRPr="00B1428A">
              <w:rPr>
                <w:rFonts w:ascii="Times New Roman" w:eastAsia="Batang" w:hAnsi="Times New Roman" w:cs="Batang"/>
                <w:bCs/>
                <w:lang w:eastAsia="ru-RU"/>
              </w:rPr>
              <w:t>Зо 03.02</w:t>
            </w:r>
          </w:p>
        </w:tc>
      </w:tr>
      <w:tr w:rsidR="00B1428A" w:rsidRPr="00B1428A" w:rsidTr="00B1428A">
        <w:trPr>
          <w:trHeight w:val="20"/>
        </w:trPr>
        <w:tc>
          <w:tcPr>
            <w:tcW w:w="826" w:type="pct"/>
            <w:vMerge/>
          </w:tcPr>
          <w:p w:rsidR="00B1428A" w:rsidRPr="00B1428A" w:rsidRDefault="00B1428A" w:rsidP="00B1428A">
            <w:pPr>
              <w:rPr>
                <w:rFonts w:ascii="Times New Roman" w:eastAsia="Batang" w:hAnsi="Times New Roman" w:cs="Times New Roman"/>
                <w:b/>
                <w:bCs/>
                <w:i/>
                <w:lang w:eastAsia="ru-RU"/>
              </w:rPr>
            </w:pPr>
          </w:p>
        </w:tc>
        <w:tc>
          <w:tcPr>
            <w:tcW w:w="2161" w:type="pct"/>
          </w:tcPr>
          <w:p w:rsidR="00B1428A" w:rsidRPr="00B1428A" w:rsidRDefault="00B1428A" w:rsidP="00B1428A">
            <w:pPr>
              <w:suppressAutoHyphens/>
              <w:spacing w:after="0" w:line="240" w:lineRule="auto"/>
              <w:jc w:val="both"/>
              <w:rPr>
                <w:rFonts w:ascii="Times New Roman" w:eastAsia="Batang" w:hAnsi="Times New Roman" w:cs="Batang"/>
                <w:b/>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Batang"/>
                <w:b/>
                <w:lang w:eastAsia="ru-RU"/>
              </w:rPr>
            </w:pPr>
            <w:r w:rsidRPr="00B1428A">
              <w:rPr>
                <w:rFonts w:ascii="Times New Roman" w:eastAsia="Batang" w:hAnsi="Times New Roman" w:cs="Batang"/>
                <w:b/>
                <w:lang w:eastAsia="ru-RU"/>
              </w:rPr>
              <w:t>4</w:t>
            </w:r>
          </w:p>
        </w:tc>
        <w:tc>
          <w:tcPr>
            <w:tcW w:w="813" w:type="pct"/>
          </w:tcPr>
          <w:p w:rsidR="00B1428A" w:rsidRPr="00B1428A" w:rsidRDefault="00B1428A" w:rsidP="00B1428A">
            <w:pPr>
              <w:spacing w:after="0" w:line="240" w:lineRule="auto"/>
              <w:rPr>
                <w:rFonts w:ascii="Times New Roman" w:eastAsia="Batang" w:hAnsi="Times New Roman" w:cs="Times New Roman"/>
                <w:b/>
                <w:i/>
                <w:lang w:eastAsia="ru-RU"/>
              </w:rPr>
            </w:pPr>
          </w:p>
        </w:tc>
        <w:tc>
          <w:tcPr>
            <w:tcW w:w="635" w:type="pct"/>
          </w:tcPr>
          <w:p w:rsidR="00B1428A" w:rsidRPr="00B1428A" w:rsidRDefault="00B1428A" w:rsidP="00B1428A">
            <w:pPr>
              <w:spacing w:after="0" w:line="240" w:lineRule="auto"/>
              <w:rPr>
                <w:rFonts w:ascii="Times New Roman" w:eastAsia="Batang" w:hAnsi="Times New Roman" w:cs="Times New Roman"/>
                <w:b/>
                <w:i/>
                <w:lang w:eastAsia="ru-RU"/>
              </w:rPr>
            </w:pPr>
          </w:p>
        </w:tc>
      </w:tr>
      <w:tr w:rsidR="00B1428A" w:rsidRPr="00B1428A" w:rsidTr="00B1428A">
        <w:trPr>
          <w:trHeight w:val="535"/>
        </w:trPr>
        <w:tc>
          <w:tcPr>
            <w:tcW w:w="826" w:type="pct"/>
            <w:vMerge/>
            <w:tcBorders>
              <w:bottom w:val="single" w:sz="4" w:space="0" w:color="auto"/>
            </w:tcBorders>
          </w:tcPr>
          <w:p w:rsidR="00B1428A" w:rsidRPr="00B1428A" w:rsidRDefault="00B1428A" w:rsidP="00B1428A">
            <w:pPr>
              <w:rPr>
                <w:rFonts w:ascii="Times New Roman" w:eastAsia="Batang" w:hAnsi="Times New Roman" w:cs="Times New Roman"/>
                <w:b/>
                <w:bCs/>
                <w:i/>
                <w:lang w:eastAsia="ru-RU"/>
              </w:rPr>
            </w:pPr>
          </w:p>
        </w:tc>
        <w:tc>
          <w:tcPr>
            <w:tcW w:w="2161" w:type="pct"/>
            <w:tcBorders>
              <w:bottom w:val="single" w:sz="4" w:space="0" w:color="auto"/>
            </w:tcBorders>
          </w:tcPr>
          <w:p w:rsidR="00B1428A" w:rsidRPr="00B1428A" w:rsidRDefault="00B1428A" w:rsidP="00B1428A">
            <w:pPr>
              <w:spacing w:after="0" w:line="240" w:lineRule="auto"/>
              <w:rPr>
                <w:rFonts w:ascii="Times New Roman" w:eastAsia="Batang" w:hAnsi="Times New Roman" w:cs="Batang"/>
                <w:b/>
                <w:lang w:eastAsia="ru-RU"/>
              </w:rPr>
            </w:pPr>
            <w:r w:rsidRPr="00B1428A">
              <w:rPr>
                <w:rFonts w:ascii="Times New Roman" w:eastAsia="Batang" w:hAnsi="Times New Roman" w:cs="Batang"/>
                <w:lang w:eastAsia="ru-RU"/>
              </w:rPr>
              <w:t>1.Лабораторная работа 4.</w:t>
            </w:r>
            <w:r w:rsidRPr="00B1428A">
              <w:rPr>
                <w:rFonts w:ascii="Times New Roman" w:eastAsia="Times New Roman" w:hAnsi="Times New Roman" w:cs="Times New Roman"/>
                <w:lang w:eastAsia="ru-RU"/>
              </w:rPr>
              <w:t xml:space="preserve"> Запуск двигателя постоянного тока. Запуск двигателя переменного тока .</w:t>
            </w:r>
          </w:p>
        </w:tc>
        <w:tc>
          <w:tcPr>
            <w:tcW w:w="565" w:type="pct"/>
            <w:tcBorders>
              <w:bottom w:val="single" w:sz="4" w:space="0" w:color="auto"/>
            </w:tcBorders>
            <w:vAlign w:val="center"/>
          </w:tcPr>
          <w:p w:rsidR="00B1428A" w:rsidRPr="00B1428A" w:rsidRDefault="00B1428A" w:rsidP="00B1428A">
            <w:pPr>
              <w:suppressAutoHyphens/>
              <w:spacing w:after="0" w:line="240" w:lineRule="auto"/>
              <w:rPr>
                <w:rFonts w:ascii="Times New Roman" w:eastAsia="Batang" w:hAnsi="Times New Roman" w:cs="Batang"/>
                <w:i/>
                <w:lang w:eastAsia="ru-RU"/>
              </w:rPr>
            </w:pPr>
            <w:r w:rsidRPr="00B1428A">
              <w:rPr>
                <w:rFonts w:ascii="Times New Roman" w:eastAsia="Batang" w:hAnsi="Times New Roman" w:cs="Batang"/>
                <w:i/>
                <w:lang w:eastAsia="ru-RU"/>
              </w:rPr>
              <w:t>4</w:t>
            </w:r>
          </w:p>
        </w:tc>
        <w:tc>
          <w:tcPr>
            <w:tcW w:w="813" w:type="pct"/>
            <w:tcBorders>
              <w:bottom w:val="single" w:sz="4" w:space="0" w:color="auto"/>
            </w:tcBorders>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04</w:t>
            </w:r>
          </w:p>
        </w:tc>
        <w:tc>
          <w:tcPr>
            <w:tcW w:w="635" w:type="pct"/>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Уо 04.02</w:t>
            </w:r>
          </w:p>
          <w:p w:rsidR="00B1428A" w:rsidRPr="00B1428A" w:rsidRDefault="00B1428A" w:rsidP="00B1428A">
            <w:pPr>
              <w:suppressAutoHyphens/>
              <w:spacing w:after="0" w:line="240" w:lineRule="auto"/>
              <w:jc w:val="both"/>
              <w:rPr>
                <w:rFonts w:ascii="Times New Roman" w:eastAsia="Batang" w:hAnsi="Times New Roman" w:cs="Batang"/>
                <w:b/>
                <w:lang w:eastAsia="ru-RU"/>
              </w:rPr>
            </w:pPr>
            <w:r w:rsidRPr="00B1428A">
              <w:rPr>
                <w:rFonts w:ascii="Times New Roman" w:eastAsia="Batang" w:hAnsi="Times New Roman" w:cs="Batang"/>
                <w:bCs/>
                <w:lang w:eastAsia="ru-RU"/>
              </w:rPr>
              <w:t>Зо 04.01</w:t>
            </w:r>
          </w:p>
        </w:tc>
      </w:tr>
      <w:tr w:rsidR="00B1428A" w:rsidRPr="00B1428A" w:rsidTr="00B1428A">
        <w:trPr>
          <w:trHeight w:val="20"/>
        </w:trPr>
        <w:tc>
          <w:tcPr>
            <w:tcW w:w="2987" w:type="pct"/>
            <w:gridSpan w:val="2"/>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lang w:eastAsia="ru-RU"/>
              </w:rPr>
              <w:t>Промежуточная аттестация</w:t>
            </w:r>
          </w:p>
        </w:tc>
        <w:tc>
          <w:tcPr>
            <w:tcW w:w="565" w:type="pct"/>
            <w:vAlign w:val="center"/>
          </w:tcPr>
          <w:p w:rsidR="00B1428A" w:rsidRPr="00B1428A" w:rsidRDefault="00B1428A" w:rsidP="00B1428A">
            <w:pPr>
              <w:suppressAutoHyphens/>
              <w:spacing w:after="0" w:line="240" w:lineRule="auto"/>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2</w:t>
            </w:r>
          </w:p>
        </w:tc>
        <w:tc>
          <w:tcPr>
            <w:tcW w:w="813" w:type="pct"/>
          </w:tcPr>
          <w:p w:rsidR="00B1428A" w:rsidRPr="00B1428A" w:rsidRDefault="00B1428A" w:rsidP="00B1428A">
            <w:pPr>
              <w:spacing w:after="0" w:line="240" w:lineRule="auto"/>
              <w:jc w:val="center"/>
              <w:rPr>
                <w:rFonts w:ascii="Times New Roman" w:eastAsia="Batang" w:hAnsi="Times New Roman" w:cs="Times New Roman"/>
                <w:b/>
                <w:bCs/>
                <w:i/>
                <w:iCs/>
                <w:highlight w:val="green"/>
                <w:lang w:eastAsia="ru-RU"/>
              </w:rPr>
            </w:pPr>
          </w:p>
        </w:tc>
        <w:tc>
          <w:tcPr>
            <w:tcW w:w="635" w:type="pct"/>
          </w:tcPr>
          <w:p w:rsidR="00B1428A" w:rsidRPr="00B1428A" w:rsidRDefault="00B1428A" w:rsidP="00B1428A">
            <w:pPr>
              <w:spacing w:after="0" w:line="240" w:lineRule="auto"/>
              <w:rPr>
                <w:rFonts w:ascii="Times New Roman" w:eastAsia="Batang" w:hAnsi="Times New Roman" w:cs="Times New Roman"/>
                <w:b/>
                <w:bCs/>
                <w:i/>
                <w:iCs/>
                <w:highlight w:val="green"/>
                <w:lang w:eastAsia="ru-RU"/>
              </w:rPr>
            </w:pPr>
          </w:p>
        </w:tc>
      </w:tr>
      <w:tr w:rsidR="00B1428A" w:rsidRPr="00B1428A" w:rsidTr="00B1428A">
        <w:trPr>
          <w:trHeight w:val="20"/>
        </w:trPr>
        <w:tc>
          <w:tcPr>
            <w:tcW w:w="2987" w:type="pct"/>
            <w:gridSpan w:val="2"/>
          </w:tcPr>
          <w:p w:rsidR="00B1428A" w:rsidRPr="00B1428A" w:rsidRDefault="00B1428A" w:rsidP="00B1428A">
            <w:pPr>
              <w:spacing w:after="0" w:line="240" w:lineRule="auto"/>
              <w:rPr>
                <w:rFonts w:ascii="Times New Roman" w:eastAsia="Batang" w:hAnsi="Times New Roman" w:cs="Batang"/>
                <w:i/>
                <w:highlight w:val="yellow"/>
                <w:lang w:eastAsia="ru-RU"/>
              </w:rPr>
            </w:pPr>
            <w:r w:rsidRPr="00B1428A">
              <w:rPr>
                <w:rFonts w:ascii="Times New Roman" w:eastAsia="Batang" w:hAnsi="Times New Roman" w:cs="Times New Roman"/>
                <w:b/>
                <w:bCs/>
                <w:lang w:eastAsia="ru-RU"/>
              </w:rPr>
              <w:t>Всего:</w:t>
            </w:r>
          </w:p>
        </w:tc>
        <w:tc>
          <w:tcPr>
            <w:tcW w:w="565" w:type="pct"/>
            <w:vAlign w:val="center"/>
          </w:tcPr>
          <w:p w:rsidR="00B1428A" w:rsidRPr="00B1428A" w:rsidRDefault="00B1428A" w:rsidP="00B1428A">
            <w:pPr>
              <w:suppressAutoHyphens/>
              <w:spacing w:after="0" w:line="240" w:lineRule="auto"/>
              <w:jc w:val="center"/>
              <w:rPr>
                <w:rFonts w:ascii="Times New Roman" w:eastAsia="Batang" w:hAnsi="Times New Roman" w:cs="Times New Roman"/>
                <w:b/>
                <w:bCs/>
                <w:iCs/>
                <w:lang w:eastAsia="ru-RU"/>
              </w:rPr>
            </w:pPr>
            <w:r w:rsidRPr="00B1428A">
              <w:rPr>
                <w:rFonts w:ascii="Times New Roman" w:eastAsia="Batang" w:hAnsi="Times New Roman" w:cs="Times New Roman"/>
                <w:b/>
                <w:bCs/>
                <w:iCs/>
                <w:lang w:eastAsia="ru-RU"/>
              </w:rPr>
              <w:t>36</w:t>
            </w:r>
          </w:p>
        </w:tc>
        <w:tc>
          <w:tcPr>
            <w:tcW w:w="813" w:type="pct"/>
          </w:tcPr>
          <w:p w:rsidR="00B1428A" w:rsidRPr="00B1428A" w:rsidRDefault="00B1428A" w:rsidP="00B1428A">
            <w:pPr>
              <w:spacing w:after="0" w:line="240" w:lineRule="auto"/>
              <w:jc w:val="center"/>
              <w:rPr>
                <w:rFonts w:ascii="Times New Roman" w:eastAsia="Batang" w:hAnsi="Times New Roman" w:cs="Times New Roman"/>
                <w:b/>
                <w:bCs/>
                <w:i/>
                <w:iCs/>
                <w:highlight w:val="green"/>
                <w:lang w:eastAsia="ru-RU"/>
              </w:rPr>
            </w:pPr>
          </w:p>
        </w:tc>
        <w:tc>
          <w:tcPr>
            <w:tcW w:w="635" w:type="pct"/>
          </w:tcPr>
          <w:p w:rsidR="00B1428A" w:rsidRPr="00B1428A" w:rsidRDefault="00B1428A" w:rsidP="00B1428A">
            <w:pPr>
              <w:spacing w:after="0" w:line="240" w:lineRule="auto"/>
              <w:rPr>
                <w:rFonts w:ascii="Times New Roman" w:eastAsia="Batang" w:hAnsi="Times New Roman" w:cs="Times New Roman"/>
                <w:b/>
                <w:bCs/>
                <w:i/>
                <w:iCs/>
                <w:highlight w:val="green"/>
                <w:lang w:eastAsia="ru-RU"/>
              </w:rPr>
            </w:pPr>
          </w:p>
        </w:tc>
      </w:tr>
    </w:tbl>
    <w:p w:rsidR="00B1428A" w:rsidRPr="00B1428A" w:rsidRDefault="00B1428A" w:rsidP="00B1428A">
      <w:pPr>
        <w:rPr>
          <w:rFonts w:ascii="Times New Roman" w:eastAsia="Batang" w:hAnsi="Times New Roman" w:cs="Times New Roman"/>
          <w:i/>
          <w:lang w:eastAsia="ru-RU"/>
        </w:rPr>
        <w:sectPr w:rsidR="00B1428A" w:rsidRPr="00B1428A" w:rsidSect="00B1428A">
          <w:pgSz w:w="16840" w:h="11907" w:orient="landscape"/>
          <w:pgMar w:top="851" w:right="1134" w:bottom="851" w:left="992" w:header="709" w:footer="709" w:gutter="0"/>
          <w:cols w:space="720"/>
        </w:sectPr>
      </w:pPr>
      <w:r w:rsidRPr="00B1428A">
        <w:rPr>
          <w:rFonts w:ascii="Times New Roman" w:eastAsia="Batang" w:hAnsi="Times New Roman" w:cs="Times New Roman"/>
          <w:i/>
          <w:lang w:eastAsia="ru-RU"/>
        </w:rPr>
        <w:t>ё</w:t>
      </w:r>
    </w:p>
    <w:p w:rsidR="00B1428A" w:rsidRPr="00B1428A" w:rsidRDefault="00B1428A" w:rsidP="00B1428A">
      <w:pPr>
        <w:spacing w:after="0"/>
        <w:jc w:val="center"/>
        <w:rPr>
          <w:rFonts w:ascii="Times New Roman" w:eastAsia="Batang" w:hAnsi="Times New Roman" w:cs="Batang"/>
          <w:b/>
          <w:bCs/>
          <w:sz w:val="24"/>
          <w:szCs w:val="24"/>
          <w:lang w:eastAsia="ru-RU"/>
        </w:rPr>
      </w:pPr>
      <w:r w:rsidRPr="00B1428A">
        <w:rPr>
          <w:rFonts w:ascii="Times New Roman" w:eastAsia="Batang" w:hAnsi="Times New Roman" w:cs="Batang"/>
          <w:b/>
          <w:bCs/>
          <w:sz w:val="24"/>
          <w:szCs w:val="24"/>
          <w:lang w:eastAsia="ru-RU"/>
        </w:rPr>
        <w:lastRenderedPageBreak/>
        <w:t>3. УСЛОВИЯ РЕАЛИЗАЦИИ УЧЕБНОЙ ДИСЦИПЛИНЫ</w:t>
      </w:r>
    </w:p>
    <w:p w:rsidR="00B1428A" w:rsidRPr="00B1428A" w:rsidRDefault="00B1428A" w:rsidP="00B1428A">
      <w:pPr>
        <w:spacing w:after="0" w:line="240" w:lineRule="auto"/>
        <w:ind w:firstLine="709"/>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3.1. Для реализации программы учебной дисциплины должны быть предусмотрены следующие специальные помещения:</w:t>
      </w:r>
    </w:p>
    <w:p w:rsidR="00B1428A" w:rsidRPr="00B1428A" w:rsidRDefault="00B1428A" w:rsidP="00B1428A">
      <w:pPr>
        <w:spacing w:line="240" w:lineRule="auto"/>
        <w:ind w:firstLine="709"/>
        <w:jc w:val="both"/>
        <w:rPr>
          <w:rFonts w:ascii="Times New Roman" w:eastAsia="Batang" w:hAnsi="Times New Roman" w:cs="Times New Roman"/>
          <w:i/>
          <w:sz w:val="18"/>
          <w:szCs w:val="18"/>
          <w:lang w:eastAsia="ru-RU"/>
        </w:rPr>
      </w:pPr>
      <w:r w:rsidRPr="00B1428A">
        <w:rPr>
          <w:rFonts w:ascii="Times New Roman" w:eastAsia="Times New Roman" w:hAnsi="Times New Roman" w:cs="Times New Roman"/>
          <w:bCs/>
          <w:sz w:val="24"/>
          <w:szCs w:val="24"/>
          <w:lang w:eastAsia="ru-RU"/>
        </w:rPr>
        <w:t xml:space="preserve">Кабинет «Электротехника», </w:t>
      </w:r>
      <w:r w:rsidRPr="00B1428A">
        <w:rPr>
          <w:rFonts w:ascii="Times New Roman" w:eastAsia="Times New Roman" w:hAnsi="Times New Roman" w:cs="Times New Roman"/>
          <w:bCs/>
          <w:iCs/>
          <w:sz w:val="24"/>
          <w:szCs w:val="24"/>
          <w:lang w:eastAsia="ru-RU"/>
        </w:rPr>
        <w:t>оснащенный в соответствии с п. 6.1.2.1 образовательной программы по п</w:t>
      </w:r>
      <w:r w:rsidRPr="00B1428A">
        <w:rPr>
          <w:rFonts w:ascii="Times New Roman" w:eastAsia="Times New Roman" w:hAnsi="Times New Roman" w:cs="Times New Roman"/>
          <w:bCs/>
          <w:sz w:val="24"/>
          <w:szCs w:val="24"/>
          <w:lang w:eastAsia="ru-RU"/>
        </w:rPr>
        <w:t xml:space="preserve">рофессии </w:t>
      </w:r>
      <w:r w:rsidRPr="00B1428A">
        <w:rPr>
          <w:rFonts w:ascii="Times New Roman" w:eastAsia="Batang" w:hAnsi="Times New Roman" w:cs="Times New Roman"/>
          <w:sz w:val="24"/>
          <w:szCs w:val="24"/>
          <w:lang w:eastAsia="ru-RU"/>
        </w:rPr>
        <w:t>23.01.17. Мастер по ремонту и обслуживанию автомобилей</w:t>
      </w:r>
    </w:p>
    <w:p w:rsidR="00B1428A" w:rsidRPr="00B1428A" w:rsidRDefault="00B1428A" w:rsidP="00B1428A">
      <w:pPr>
        <w:suppressAutoHyphens/>
        <w:spacing w:after="0" w:line="240" w:lineRule="auto"/>
        <w:ind w:firstLine="709"/>
        <w:jc w:val="both"/>
        <w:rPr>
          <w:rFonts w:ascii="Times New Roman" w:eastAsia="Batang" w:hAnsi="Times New Roman" w:cs="Times New Roman"/>
          <w:sz w:val="24"/>
          <w:szCs w:val="24"/>
          <w:lang w:eastAsia="ru-RU"/>
        </w:rPr>
      </w:pPr>
      <w:r w:rsidRPr="00B1428A">
        <w:rPr>
          <w:rFonts w:ascii="Times New Roman" w:eastAsia="Times New Roman" w:hAnsi="Times New Roman" w:cs="Times New Roman"/>
          <w:bCs/>
          <w:sz w:val="24"/>
          <w:szCs w:val="24"/>
          <w:lang w:eastAsia="ru-RU"/>
        </w:rPr>
        <w:t>Лаборатория «</w:t>
      </w:r>
      <w:r w:rsidRPr="00B1428A">
        <w:rPr>
          <w:rFonts w:ascii="Times New Roman" w:eastAsia="Times New Roman" w:hAnsi="Times New Roman" w:cs="Times New Roman"/>
          <w:bCs/>
          <w:iCs/>
          <w:sz w:val="24"/>
          <w:szCs w:val="24"/>
          <w:lang w:eastAsia="ru-RU"/>
        </w:rPr>
        <w:t xml:space="preserve">Электротехники»оснащенный </w:t>
      </w:r>
      <w:r w:rsidRPr="00B1428A">
        <w:rPr>
          <w:rFonts w:ascii="Times New Roman" w:eastAsia="Times New Roman" w:hAnsi="Times New Roman" w:cs="Times New Roman"/>
          <w:bCs/>
          <w:sz w:val="24"/>
          <w:szCs w:val="24"/>
          <w:lang w:eastAsia="ru-RU"/>
        </w:rPr>
        <w:t>в соответствии с п. 6.1.2.3 образовательной программы по профессии</w:t>
      </w:r>
      <w:r w:rsidRPr="00B1428A">
        <w:rPr>
          <w:rFonts w:ascii="Times New Roman" w:eastAsia="Batang" w:hAnsi="Times New Roman" w:cs="Times New Roman"/>
          <w:sz w:val="24"/>
          <w:szCs w:val="24"/>
          <w:lang w:eastAsia="ru-RU"/>
        </w:rPr>
        <w:t>23.01.17. Мастер по ремонту и обслуживанию автомобилей.</w:t>
      </w:r>
    </w:p>
    <w:p w:rsidR="00B1428A" w:rsidRPr="00B1428A" w:rsidRDefault="00B1428A" w:rsidP="00B1428A">
      <w:pPr>
        <w:suppressAutoHyphens/>
        <w:spacing w:after="0" w:line="240" w:lineRule="auto"/>
        <w:ind w:firstLine="709"/>
        <w:jc w:val="both"/>
        <w:rPr>
          <w:rFonts w:ascii="Times New Roman" w:eastAsia="Times New Roman" w:hAnsi="Times New Roman" w:cs="Times New Roman"/>
          <w:bCs/>
          <w:i/>
          <w:sz w:val="24"/>
          <w:szCs w:val="24"/>
          <w:lang w:eastAsia="ru-RU"/>
        </w:rPr>
      </w:pPr>
    </w:p>
    <w:p w:rsidR="00B1428A" w:rsidRPr="00B1428A" w:rsidRDefault="00B1428A" w:rsidP="00B1428A">
      <w:pPr>
        <w:spacing w:after="0"/>
        <w:ind w:firstLine="709"/>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3.2. Информационное обеспечение реализации программы</w:t>
      </w:r>
    </w:p>
    <w:p w:rsidR="00B1428A" w:rsidRPr="00B1428A" w:rsidRDefault="00B1428A" w:rsidP="00B1428A">
      <w:pPr>
        <w:suppressAutoHyphens/>
        <w:spacing w:after="0" w:line="240" w:lineRule="auto"/>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bCs/>
          <w:sz w:val="24"/>
          <w:szCs w:val="24"/>
          <w:lang w:eastAsia="ru-RU"/>
        </w:rPr>
        <w:t>Для реализации программы библиотечный фонд образовательной организации должен иметь п</w:t>
      </w:r>
      <w:r w:rsidRPr="00B1428A">
        <w:rPr>
          <w:rFonts w:ascii="Times New Roman" w:eastAsia="Times New Roman" w:hAnsi="Times New Roman" w:cs="Times New Roman"/>
          <w:sz w:val="24"/>
          <w:szCs w:val="24"/>
          <w:lang w:eastAsia="ru-RU"/>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B1428A">
        <w:rPr>
          <w:rFonts w:ascii="Times New Roman" w:eastAsia="Times New Roman" w:hAnsi="Times New Roman" w:cs="Times New Roman"/>
          <w:bCs/>
          <w:sz w:val="24"/>
          <w:szCs w:val="24"/>
          <w:lang w:eastAsia="ru-RU"/>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B1428A" w:rsidRPr="00B1428A" w:rsidRDefault="00B1428A" w:rsidP="00B1428A">
      <w:pPr>
        <w:spacing w:after="0"/>
        <w:ind w:firstLine="709"/>
        <w:contextualSpacing/>
        <w:rPr>
          <w:rFonts w:ascii="Times New Roman" w:eastAsia="Times New Roman" w:hAnsi="Times New Roman" w:cs="Times New Roman"/>
          <w:sz w:val="24"/>
          <w:szCs w:val="24"/>
          <w:lang w:eastAsia="ru-RU"/>
        </w:rPr>
      </w:pPr>
    </w:p>
    <w:p w:rsidR="00B1428A" w:rsidRPr="00B1428A" w:rsidRDefault="00B1428A" w:rsidP="00B1428A">
      <w:pPr>
        <w:spacing w:after="0" w:line="240" w:lineRule="auto"/>
        <w:ind w:firstLine="709"/>
        <w:contextualSpacing/>
        <w:rPr>
          <w:rFonts w:ascii="Times New Roman" w:eastAsia="Times New Roman" w:hAnsi="Times New Roman" w:cs="Times New Roman"/>
          <w:b/>
          <w:sz w:val="24"/>
          <w:szCs w:val="24"/>
        </w:rPr>
      </w:pPr>
      <w:r w:rsidRPr="00B1428A">
        <w:rPr>
          <w:rFonts w:ascii="Times New Roman" w:eastAsia="Times New Roman" w:hAnsi="Times New Roman" w:cs="Times New Roman"/>
          <w:b/>
          <w:sz w:val="24"/>
          <w:szCs w:val="24"/>
        </w:rPr>
        <w:t>3.2.1. Основные печатные издания</w:t>
      </w:r>
    </w:p>
    <w:p w:rsidR="00B1428A" w:rsidRPr="00B1428A" w:rsidRDefault="00B1428A" w:rsidP="00B1428A">
      <w:pPr>
        <w:spacing w:after="0" w:line="240" w:lineRule="auto"/>
        <w:ind w:firstLine="709"/>
        <w:jc w:val="both"/>
        <w:rPr>
          <w:rFonts w:ascii="Times New Roman" w:eastAsia="Batang" w:hAnsi="Times New Roman" w:cs="Times New Roman"/>
          <w:color w:val="000000"/>
          <w:sz w:val="24"/>
          <w:szCs w:val="24"/>
          <w:lang w:eastAsia="ru-RU"/>
        </w:rPr>
      </w:pPr>
      <w:r w:rsidRPr="00B1428A">
        <w:rPr>
          <w:rFonts w:ascii="Times New Roman" w:eastAsia="Batang" w:hAnsi="Times New Roman" w:cs="Times New Roman"/>
          <w:color w:val="000000"/>
          <w:sz w:val="24"/>
          <w:szCs w:val="24"/>
          <w:lang w:eastAsia="ru-RU"/>
        </w:rPr>
        <w:t>1. Электротехника: учебник для студ. учреждений сред. проф. образования /Г. В. Ярочкина. – 2-е изд., стер. – М.: ИЦ "Академия", 2018. – 240 с. – (Проф.образование. ТОП-50). – Рекомендовано ФГАУ «ФИРО».</w:t>
      </w:r>
    </w:p>
    <w:p w:rsidR="00B1428A" w:rsidRPr="00B1428A" w:rsidRDefault="00B1428A" w:rsidP="00B1428A">
      <w:pPr>
        <w:spacing w:after="0" w:line="240" w:lineRule="auto"/>
        <w:ind w:firstLine="709"/>
        <w:jc w:val="both"/>
        <w:rPr>
          <w:rFonts w:ascii="Times New Roman" w:eastAsia="Times New Roman" w:hAnsi="Times New Roman" w:cs="Times New Roman"/>
          <w:b/>
          <w:sz w:val="24"/>
          <w:szCs w:val="24"/>
          <w:lang w:eastAsia="ru-RU"/>
        </w:rPr>
      </w:pPr>
      <w:r w:rsidRPr="00B1428A">
        <w:rPr>
          <w:rFonts w:ascii="Times New Roman" w:eastAsia="Batang" w:hAnsi="Times New Roman" w:cs="Times New Roman"/>
          <w:color w:val="000000"/>
          <w:sz w:val="24"/>
          <w:szCs w:val="24"/>
          <w:lang w:eastAsia="ru-RU"/>
        </w:rPr>
        <w:t>2. Сборник практических задач по электротехнике: учеб. пособие для студ. учреждений сред. проф. образования / Л. И. Фуфаева. – 8-е изд., испр. – М.: ИЦ «Академия», 2020. – 288 с. – Рекомендовано Федеральным УМО СПО.</w:t>
      </w:r>
    </w:p>
    <w:p w:rsidR="00B1428A" w:rsidRPr="00B1428A" w:rsidRDefault="00B1428A" w:rsidP="00B1428A">
      <w:pPr>
        <w:spacing w:after="0"/>
        <w:ind w:firstLine="709"/>
        <w:jc w:val="both"/>
        <w:rPr>
          <w:rFonts w:ascii="Times New Roman" w:eastAsia="Times New Roman" w:hAnsi="Times New Roman" w:cs="Times New Roman"/>
          <w:b/>
          <w:sz w:val="24"/>
          <w:szCs w:val="24"/>
          <w:lang w:eastAsia="ru-RU"/>
        </w:rPr>
      </w:pPr>
    </w:p>
    <w:p w:rsidR="00B1428A" w:rsidRPr="00B1428A" w:rsidRDefault="00B1428A" w:rsidP="00B1428A">
      <w:pPr>
        <w:spacing w:after="0"/>
        <w:ind w:firstLine="709"/>
        <w:jc w:val="both"/>
        <w:rPr>
          <w:rFonts w:ascii="Times New Roman" w:eastAsia="Times New Roman" w:hAnsi="Times New Roman" w:cs="Times New Roman"/>
          <w:i/>
          <w:iCs/>
          <w:sz w:val="24"/>
          <w:szCs w:val="24"/>
          <w:lang w:eastAsia="ru-RU"/>
        </w:rPr>
      </w:pPr>
      <w:r w:rsidRPr="00B1428A">
        <w:rPr>
          <w:rFonts w:ascii="Times New Roman" w:eastAsia="Times New Roman" w:hAnsi="Times New Roman" w:cs="Times New Roman"/>
          <w:b/>
          <w:sz w:val="24"/>
          <w:szCs w:val="24"/>
          <w:lang w:eastAsia="ru-RU"/>
        </w:rPr>
        <w:t>3.2.2. Основные электронные издания</w:t>
      </w:r>
    </w:p>
    <w:p w:rsidR="00B1428A" w:rsidRPr="00B1428A" w:rsidRDefault="00B1428A" w:rsidP="00B1428A">
      <w:pPr>
        <w:spacing w:after="0" w:line="240" w:lineRule="auto"/>
        <w:ind w:firstLine="709"/>
        <w:jc w:val="both"/>
        <w:rPr>
          <w:rFonts w:ascii="Times New Roman" w:eastAsia="Times New Roman" w:hAnsi="Times New Roman" w:cs="Times New Roman"/>
          <w:bCs/>
          <w:iCs/>
          <w:sz w:val="24"/>
          <w:szCs w:val="24"/>
          <w:highlight w:val="cyan"/>
          <w:lang w:eastAsia="ru-RU"/>
        </w:rPr>
      </w:pPr>
      <w:r w:rsidRPr="00B1428A">
        <w:rPr>
          <w:rFonts w:ascii="Times New Roman" w:eastAsia="Batang" w:hAnsi="Times New Roman" w:cs="Times New Roman"/>
          <w:sz w:val="24"/>
          <w:szCs w:val="24"/>
          <w:lang w:eastAsia="ru-RU"/>
        </w:rPr>
        <w:t xml:space="preserve">1. </w:t>
      </w:r>
      <w:r w:rsidRPr="00B1428A">
        <w:rPr>
          <w:rFonts w:ascii="Times New Roman" w:eastAsia="Batang" w:hAnsi="Times New Roman" w:cs="Times New Roman"/>
          <w:iCs/>
          <w:sz w:val="24"/>
          <w:szCs w:val="24"/>
          <w:lang w:eastAsia="ru-RU"/>
        </w:rPr>
        <w:t>Миленина,</w:t>
      </w:r>
      <w:r w:rsidRPr="00B1428A">
        <w:rPr>
          <w:rFonts w:ascii="Times New Roman" w:eastAsia="Batang" w:hAnsi="Times New Roman" w:cs="Times New Roman"/>
          <w:i/>
          <w:iCs/>
          <w:sz w:val="24"/>
          <w:szCs w:val="24"/>
          <w:lang w:eastAsia="ru-RU"/>
        </w:rPr>
        <w:t xml:space="preserve"> С. А. </w:t>
      </w:r>
      <w:r w:rsidRPr="00B1428A">
        <w:rPr>
          <w:rFonts w:ascii="Times New Roman" w:eastAsia="Batang" w:hAnsi="Times New Roman" w:cs="Times New Roman"/>
          <w:sz w:val="24"/>
          <w:szCs w:val="24"/>
          <w:lang w:eastAsia="ru-RU"/>
        </w:rPr>
        <w:t> Электротехника : учебник и практикум для среднего профессионального образования / С. А. Миленина ; под редакцией Н. К. Миленина. — 2-е изд., перераб. и доп. — Москва : Издательство Юрайт, 2023. — 263 с. — (Профессиональное образование). — ISBN 978-5-534-05793-5. — Текст : электронный // Образовательная платформа Юрайт [сайт]. — URL: </w:t>
      </w:r>
      <w:hyperlink r:id="rId31" w:tgtFrame="_blank" w:history="1">
        <w:r w:rsidRPr="00B1428A">
          <w:rPr>
            <w:rFonts w:ascii="Times New Roman" w:eastAsia="Batang" w:hAnsi="Times New Roman" w:cs="Times New Roman"/>
            <w:color w:val="0563C1"/>
            <w:sz w:val="24"/>
            <w:szCs w:val="24"/>
            <w:u w:val="single"/>
            <w:lang w:eastAsia="ru-RU"/>
          </w:rPr>
          <w:t>https://urait.ru/bcode/514158</w:t>
        </w:r>
      </w:hyperlink>
    </w:p>
    <w:p w:rsidR="00B1428A" w:rsidRPr="00B1428A" w:rsidRDefault="00B1428A" w:rsidP="00B1428A">
      <w:pPr>
        <w:suppressAutoHyphens/>
        <w:spacing w:after="0"/>
        <w:ind w:firstLine="709"/>
        <w:contextualSpacing/>
        <w:rPr>
          <w:rFonts w:ascii="Times New Roman" w:eastAsia="Times New Roman" w:hAnsi="Times New Roman" w:cs="Times New Roman"/>
          <w:bCs/>
          <w:i/>
          <w:sz w:val="24"/>
          <w:szCs w:val="24"/>
          <w:lang w:eastAsia="ru-RU"/>
        </w:rPr>
      </w:pPr>
      <w:r w:rsidRPr="00B1428A">
        <w:rPr>
          <w:rFonts w:ascii="Times New Roman" w:eastAsia="Times New Roman" w:hAnsi="Times New Roman" w:cs="Times New Roman"/>
          <w:b/>
          <w:bCs/>
          <w:sz w:val="24"/>
          <w:szCs w:val="24"/>
          <w:lang w:eastAsia="ru-RU"/>
        </w:rPr>
        <w:t xml:space="preserve">3.2.3. Дополнительные источники </w:t>
      </w:r>
    </w:p>
    <w:p w:rsidR="00B1428A" w:rsidRPr="00B1428A" w:rsidRDefault="00B1428A" w:rsidP="00B1428A">
      <w:pPr>
        <w:autoSpaceDE w:val="0"/>
        <w:spacing w:after="0" w:line="240" w:lineRule="auto"/>
        <w:ind w:firstLine="709"/>
        <w:jc w:val="both"/>
        <w:rPr>
          <w:rFonts w:ascii="Times New Roman" w:eastAsia="Batang" w:hAnsi="Times New Roman" w:cs="Times New Roman"/>
          <w:sz w:val="24"/>
          <w:szCs w:val="24"/>
          <w:lang w:eastAsia="ru-RU"/>
        </w:rPr>
      </w:pPr>
      <w:r w:rsidRPr="00B1428A">
        <w:rPr>
          <w:rFonts w:ascii="Times New Roman" w:eastAsia="Batang" w:hAnsi="Times New Roman" w:cs="Times New Roman"/>
          <w:bCs/>
          <w:sz w:val="24"/>
          <w:szCs w:val="24"/>
          <w:lang w:eastAsia="ru-RU"/>
        </w:rPr>
        <w:t>1. Электротехника и электроника: учебник для студ. учреждений сред. проф. образования /М. В. Немцов. – 9-е изд., испр. – М.: ИЦ "Академия", 2017. – 4800 с. – (Проф.образование). - Рекомендовано ФГБУ "ФИРО".</w:t>
      </w:r>
    </w:p>
    <w:p w:rsidR="00B1428A" w:rsidRPr="00B1428A" w:rsidRDefault="00B1428A" w:rsidP="00B1428A">
      <w:pPr>
        <w:autoSpaceDE w:val="0"/>
        <w:spacing w:after="0" w:line="240" w:lineRule="auto"/>
        <w:ind w:firstLine="709"/>
        <w:jc w:val="both"/>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2. Прянишников, В. А. Теоретические основы электротехники: курс лекций / А. В. Прянишников. -  6 изд. -  Москва: КОРОНА - принт, 2009. - 368 с.</w:t>
      </w:r>
    </w:p>
    <w:p w:rsidR="00B1428A" w:rsidRPr="00B1428A" w:rsidRDefault="00B1428A" w:rsidP="00B1428A">
      <w:pPr>
        <w:spacing w:after="0"/>
        <w:contextualSpacing/>
        <w:jc w:val="both"/>
        <w:rPr>
          <w:rFonts w:ascii="Times New Roman" w:eastAsia="Times New Roman" w:hAnsi="Times New Roman" w:cs="Times New Roman"/>
          <w:b/>
          <w:i/>
          <w:sz w:val="24"/>
          <w:szCs w:val="24"/>
          <w:highlight w:val="green"/>
          <w:lang w:eastAsia="ru-RU"/>
        </w:rPr>
      </w:pPr>
    </w:p>
    <w:p w:rsidR="00B1428A" w:rsidRPr="00B1428A" w:rsidRDefault="00B1428A" w:rsidP="00B1428A">
      <w:pPr>
        <w:rPr>
          <w:rFonts w:ascii="Times New Roman" w:eastAsia="Times New Roman" w:hAnsi="Times New Roman" w:cs="Times New Roman"/>
          <w:b/>
          <w:bCs/>
          <w:lang w:eastAsia="ru-RU"/>
        </w:rPr>
        <w:sectPr w:rsidR="00B1428A" w:rsidRPr="00B1428A" w:rsidSect="00B1428A">
          <w:footerReference w:type="even" r:id="rId32"/>
          <w:footerReference w:type="default" r:id="rId33"/>
          <w:pgSz w:w="11906" w:h="16838"/>
          <w:pgMar w:top="1134" w:right="851" w:bottom="1134" w:left="1701" w:header="709" w:footer="709" w:gutter="0"/>
          <w:cols w:space="708"/>
          <w:docGrid w:linePitch="360"/>
        </w:sectPr>
      </w:pPr>
    </w:p>
    <w:p w:rsidR="00B1428A" w:rsidRPr="00B1428A" w:rsidRDefault="00B1428A" w:rsidP="00B1428A">
      <w:pPr>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lastRenderedPageBreak/>
        <w:t>КОНТРОЛЬ И ОЦЕНКА РЕЗУЛЬТАТОВ ОСВОЕНИЯ УЧЕБНОЙ ДИСЦИПЛИНЫ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3118"/>
        <w:gridCol w:w="3225"/>
      </w:tblGrid>
      <w:tr w:rsidR="00B1428A" w:rsidRPr="00B1428A" w:rsidTr="005F6CE2">
        <w:tc>
          <w:tcPr>
            <w:tcW w:w="1686" w:type="pct"/>
          </w:tcPr>
          <w:p w:rsidR="00B1428A" w:rsidRPr="00B1428A" w:rsidRDefault="00B1428A" w:rsidP="00B1428A">
            <w:pPr>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b/>
                <w:bCs/>
                <w:i/>
                <w:lang w:eastAsia="ru-RU"/>
              </w:rPr>
              <w:t>Результаты обучения</w:t>
            </w:r>
          </w:p>
        </w:tc>
        <w:tc>
          <w:tcPr>
            <w:tcW w:w="1629" w:type="pct"/>
          </w:tcPr>
          <w:p w:rsidR="00B1428A" w:rsidRPr="00B1428A" w:rsidRDefault="00B1428A" w:rsidP="00B1428A">
            <w:pPr>
              <w:spacing w:line="240" w:lineRule="auto"/>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Критерии оценки</w:t>
            </w:r>
          </w:p>
        </w:tc>
        <w:tc>
          <w:tcPr>
            <w:tcW w:w="1685" w:type="pct"/>
          </w:tcPr>
          <w:p w:rsidR="00B1428A" w:rsidRPr="00B1428A" w:rsidRDefault="00B1428A" w:rsidP="00B1428A">
            <w:pPr>
              <w:spacing w:line="240" w:lineRule="auto"/>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Методы оценки</w:t>
            </w:r>
          </w:p>
        </w:tc>
      </w:tr>
      <w:tr w:rsidR="00B1428A" w:rsidRPr="00B1428A" w:rsidTr="005F6CE2">
        <w:tc>
          <w:tcPr>
            <w:tcW w:w="1686" w:type="pct"/>
          </w:tcPr>
          <w:p w:rsidR="00B1428A" w:rsidRPr="00B1428A" w:rsidRDefault="00B1428A" w:rsidP="00B1428A">
            <w:pPr>
              <w:spacing w:after="0" w:line="240" w:lineRule="auto"/>
              <w:rPr>
                <w:rFonts w:ascii="Segoe UI" w:eastAsia="Batang" w:hAnsi="Segoe UI" w:cs="Batang"/>
                <w:sz w:val="24"/>
                <w:szCs w:val="24"/>
                <w:lang w:eastAsia="ru-RU"/>
              </w:rPr>
            </w:pPr>
            <w:r w:rsidRPr="00B1428A">
              <w:rPr>
                <w:rFonts w:ascii="Times New Roman" w:eastAsia="Times New Roman" w:hAnsi="Times New Roman" w:cs="Times New Roman"/>
                <w:bCs/>
                <w:sz w:val="24"/>
                <w:szCs w:val="24"/>
                <w:lang w:eastAsia="ru-RU"/>
              </w:rPr>
              <w:t>Устройство и принцип действия электрических машин и электрооборудования автомобилей</w:t>
            </w:r>
            <w:r w:rsidRPr="00B1428A">
              <w:rPr>
                <w:rFonts w:ascii="Segoe UI" w:eastAsia="Batang" w:hAnsi="Segoe UI" w:cs="Batang"/>
                <w:sz w:val="24"/>
                <w:szCs w:val="24"/>
                <w:lang w:eastAsia="ru-RU"/>
              </w:rPr>
              <w:t>;</w:t>
            </w:r>
          </w:p>
          <w:p w:rsidR="00B1428A" w:rsidRPr="00B1428A" w:rsidRDefault="00B1428A" w:rsidP="00B1428A">
            <w:pPr>
              <w:spacing w:after="0" w:line="240" w:lineRule="auto"/>
              <w:rPr>
                <w:rFonts w:ascii="Times New Roman" w:eastAsia="Batang" w:hAnsi="Times New Roman" w:cs="Times New Roman"/>
                <w:b/>
                <w:sz w:val="24"/>
                <w:szCs w:val="24"/>
                <w:highlight w:val="yellow"/>
                <w:lang w:eastAsia="ru-RU"/>
              </w:rPr>
            </w:pPr>
            <w:r w:rsidRPr="00B1428A">
              <w:rPr>
                <w:rFonts w:ascii="Times New Roman" w:eastAsia="Times New Roman" w:hAnsi="Times New Roman" w:cs="Times New Roman"/>
                <w:bCs/>
                <w:sz w:val="24"/>
                <w:szCs w:val="24"/>
                <w:lang w:eastAsia="ru-RU"/>
              </w:rPr>
              <w:t>Устройство и конструктивные особенности узлов и элементов электрических и электронных систем</w:t>
            </w:r>
          </w:p>
        </w:tc>
        <w:tc>
          <w:tcPr>
            <w:tcW w:w="1629" w:type="pct"/>
          </w:tcPr>
          <w:p w:rsidR="00B1428A" w:rsidRPr="00B1428A" w:rsidRDefault="00B1428A" w:rsidP="00B1428A">
            <w:pPr>
              <w:tabs>
                <w:tab w:val="left" w:pos="287"/>
                <w:tab w:val="left" w:pos="5529"/>
              </w:tabs>
              <w:spacing w:after="0" w:line="240" w:lineRule="auto"/>
              <w:jc w:val="both"/>
              <w:rPr>
                <w:rFonts w:ascii="Times New Roman" w:eastAsia="Batang" w:hAnsi="Times New Roman" w:cs="Times New Roman"/>
                <w:sz w:val="24"/>
                <w:szCs w:val="24"/>
                <w:lang w:eastAsia="ar-SA"/>
              </w:rPr>
            </w:pPr>
            <w:r w:rsidRPr="00B1428A">
              <w:rPr>
                <w:rFonts w:ascii="Times New Roman" w:eastAsia="Batang" w:hAnsi="Times New Roman" w:cs="Times New Roman"/>
                <w:sz w:val="24"/>
                <w:szCs w:val="24"/>
                <w:lang w:eastAsia="ar-SA"/>
              </w:rPr>
              <w:t>Демонстрировать знания основных методов расчета и измерения параметров электрических, магнитных и электронных цепей;</w:t>
            </w:r>
          </w:p>
          <w:p w:rsidR="00B1428A" w:rsidRPr="00B1428A" w:rsidRDefault="00B1428A" w:rsidP="00B1428A">
            <w:pPr>
              <w:tabs>
                <w:tab w:val="left" w:pos="287"/>
                <w:tab w:val="left" w:pos="5529"/>
              </w:tabs>
              <w:spacing w:after="0" w:line="240" w:lineRule="auto"/>
              <w:jc w:val="both"/>
              <w:rPr>
                <w:rFonts w:ascii="Times New Roman" w:eastAsia="Batang" w:hAnsi="Times New Roman" w:cs="Times New Roman"/>
                <w:sz w:val="24"/>
                <w:szCs w:val="24"/>
                <w:lang w:eastAsia="ar-SA"/>
              </w:rPr>
            </w:pPr>
            <w:r w:rsidRPr="00B1428A">
              <w:rPr>
                <w:rFonts w:ascii="Times New Roman" w:eastAsia="Batang" w:hAnsi="Times New Roman" w:cs="Times New Roman"/>
                <w:sz w:val="24"/>
                <w:szCs w:val="24"/>
                <w:lang w:eastAsia="ar-SA"/>
              </w:rPr>
              <w:t>Номенклатуру компонентов автомобильных электронных устройств;</w:t>
            </w:r>
          </w:p>
          <w:p w:rsidR="00B1428A" w:rsidRPr="00B1428A" w:rsidRDefault="00B1428A" w:rsidP="00B1428A">
            <w:pPr>
              <w:tabs>
                <w:tab w:val="left" w:pos="287"/>
                <w:tab w:val="left" w:pos="5529"/>
              </w:tabs>
              <w:spacing w:after="0" w:line="240" w:lineRule="auto"/>
              <w:jc w:val="both"/>
              <w:rPr>
                <w:rFonts w:ascii="Times New Roman" w:eastAsia="Batang" w:hAnsi="Times New Roman" w:cs="Times New Roman"/>
                <w:sz w:val="24"/>
                <w:szCs w:val="24"/>
                <w:lang w:eastAsia="ar-SA"/>
              </w:rPr>
            </w:pPr>
            <w:r w:rsidRPr="00B1428A">
              <w:rPr>
                <w:rFonts w:ascii="Times New Roman" w:eastAsia="Batang" w:hAnsi="Times New Roman" w:cs="Times New Roman"/>
                <w:sz w:val="24"/>
                <w:szCs w:val="24"/>
                <w:lang w:eastAsia="ar-SA"/>
              </w:rPr>
              <w:t>Методов электрических измерений;</w:t>
            </w:r>
          </w:p>
          <w:p w:rsidR="00B1428A" w:rsidRPr="00B1428A" w:rsidRDefault="00B1428A" w:rsidP="00B1428A">
            <w:pPr>
              <w:tabs>
                <w:tab w:val="left" w:pos="287"/>
                <w:tab w:val="left" w:pos="5529"/>
              </w:tabs>
              <w:spacing w:after="0" w:line="240" w:lineRule="auto"/>
              <w:jc w:val="both"/>
              <w:rPr>
                <w:rFonts w:ascii="Times New Roman" w:eastAsia="Batang" w:hAnsi="Times New Roman" w:cs="Times New Roman"/>
                <w:sz w:val="24"/>
                <w:szCs w:val="24"/>
                <w:lang w:eastAsia="ar-SA"/>
              </w:rPr>
            </w:pPr>
            <w:r w:rsidRPr="00B1428A">
              <w:rPr>
                <w:rFonts w:ascii="Times New Roman" w:eastAsia="Batang" w:hAnsi="Times New Roman" w:cs="Times New Roman"/>
                <w:sz w:val="24"/>
                <w:szCs w:val="24"/>
                <w:lang w:eastAsia="ar-SA"/>
              </w:rPr>
              <w:t>Устройства и принципов действия электрических машин</w:t>
            </w:r>
          </w:p>
        </w:tc>
        <w:tc>
          <w:tcPr>
            <w:tcW w:w="1685" w:type="pct"/>
          </w:tcPr>
          <w:p w:rsidR="00B1428A" w:rsidRPr="00B1428A" w:rsidRDefault="00B1428A" w:rsidP="00B1428A">
            <w:pPr>
              <w:tabs>
                <w:tab w:val="left" w:pos="287"/>
                <w:tab w:val="left" w:pos="5529"/>
              </w:tabs>
              <w:spacing w:after="0" w:line="240" w:lineRule="auto"/>
              <w:contextualSpacing/>
              <w:jc w:val="both"/>
              <w:rPr>
                <w:rFonts w:ascii="Times New Roman" w:eastAsia="Batang" w:hAnsi="Times New Roman" w:cs="Times New Roman"/>
                <w:sz w:val="24"/>
                <w:szCs w:val="24"/>
                <w:lang w:eastAsia="ar-SA"/>
              </w:rPr>
            </w:pPr>
            <w:r w:rsidRPr="00B1428A">
              <w:rPr>
                <w:rFonts w:ascii="Times New Roman" w:eastAsia="Batang" w:hAnsi="Times New Roman" w:cs="Times New Roman"/>
                <w:sz w:val="24"/>
                <w:szCs w:val="24"/>
                <w:lang w:eastAsia="ar-SA"/>
              </w:rPr>
              <w:t>Устный опрос,</w:t>
            </w:r>
          </w:p>
          <w:p w:rsidR="00B1428A" w:rsidRPr="00B1428A" w:rsidRDefault="00B1428A" w:rsidP="00B1428A">
            <w:pPr>
              <w:tabs>
                <w:tab w:val="left" w:pos="287"/>
                <w:tab w:val="left" w:pos="5529"/>
              </w:tabs>
              <w:spacing w:after="0" w:line="240" w:lineRule="auto"/>
              <w:contextualSpacing/>
              <w:jc w:val="both"/>
              <w:rPr>
                <w:rFonts w:ascii="Times New Roman" w:eastAsia="Batang" w:hAnsi="Times New Roman" w:cs="Times New Roman"/>
                <w:sz w:val="24"/>
                <w:szCs w:val="24"/>
                <w:lang w:eastAsia="ar-SA"/>
              </w:rPr>
            </w:pPr>
            <w:r w:rsidRPr="00B1428A">
              <w:rPr>
                <w:rFonts w:ascii="Times New Roman" w:eastAsia="Batang" w:hAnsi="Times New Roman" w:cs="Times New Roman"/>
                <w:sz w:val="24"/>
                <w:szCs w:val="24"/>
                <w:lang w:eastAsia="ar-SA"/>
              </w:rPr>
              <w:t>Выполнение тестовых заданий;</w:t>
            </w:r>
          </w:p>
          <w:p w:rsidR="00B1428A" w:rsidRPr="00B1428A" w:rsidRDefault="00B1428A" w:rsidP="00B1428A">
            <w:pPr>
              <w:spacing w:after="0" w:line="240" w:lineRule="auto"/>
              <w:rPr>
                <w:rFonts w:ascii="Times New Roman" w:eastAsia="Batang" w:hAnsi="Times New Roman" w:cs="Batang"/>
                <w:sz w:val="24"/>
                <w:szCs w:val="24"/>
                <w:lang w:eastAsia="ar-SA"/>
              </w:rPr>
            </w:pPr>
            <w:r w:rsidRPr="00B1428A">
              <w:rPr>
                <w:rFonts w:ascii="Times New Roman" w:eastAsia="Batang" w:hAnsi="Times New Roman" w:cs="Batang"/>
                <w:sz w:val="24"/>
                <w:szCs w:val="24"/>
                <w:lang w:eastAsia="ar-SA"/>
              </w:rPr>
              <w:t>Промежуточная аттестация</w:t>
            </w:r>
          </w:p>
        </w:tc>
      </w:tr>
      <w:tr w:rsidR="00B1428A" w:rsidRPr="00B1428A" w:rsidTr="005F6CE2">
        <w:trPr>
          <w:trHeight w:val="896"/>
        </w:trPr>
        <w:tc>
          <w:tcPr>
            <w:tcW w:w="1686" w:type="pct"/>
          </w:tcPr>
          <w:p w:rsidR="00B1428A" w:rsidRPr="00B1428A"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Измерять параметры электрических цепей автомобилей;</w:t>
            </w:r>
          </w:p>
          <w:p w:rsidR="00B1428A" w:rsidRPr="00B1428A"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4"/>
                <w:szCs w:val="24"/>
                <w:lang w:eastAsia="ru-RU"/>
              </w:rPr>
            </w:pPr>
            <w:r w:rsidRPr="00B1428A">
              <w:rPr>
                <w:rFonts w:ascii="Segoe UI" w:eastAsia="Batang" w:hAnsi="Segoe UI" w:cs="Batang"/>
                <w:sz w:val="24"/>
                <w:szCs w:val="24"/>
                <w:lang w:eastAsia="ru-RU"/>
              </w:rPr>
              <w:t>П</w:t>
            </w:r>
            <w:r w:rsidRPr="00B1428A">
              <w:rPr>
                <w:rFonts w:ascii="Times New Roman" w:eastAsia="Times New Roman" w:hAnsi="Times New Roman" w:cs="Times New Roman"/>
                <w:bCs/>
                <w:sz w:val="24"/>
                <w:szCs w:val="24"/>
                <w:lang w:eastAsia="ru-RU"/>
              </w:rPr>
              <w:t xml:space="preserve">ользоваться измерительными приборами </w:t>
            </w:r>
          </w:p>
        </w:tc>
        <w:tc>
          <w:tcPr>
            <w:tcW w:w="1629" w:type="pct"/>
          </w:tcPr>
          <w:p w:rsidR="00B1428A" w:rsidRPr="00B1428A" w:rsidRDefault="00B1428A" w:rsidP="00B1428A">
            <w:pPr>
              <w:jc w:val="both"/>
              <w:rPr>
                <w:rFonts w:ascii="Times New Roman" w:eastAsia="Batang" w:hAnsi="Times New Roman" w:cs="Times New Roman"/>
                <w:sz w:val="24"/>
                <w:szCs w:val="24"/>
                <w:lang w:eastAsia="ar-SA"/>
              </w:rPr>
            </w:pPr>
            <w:r w:rsidRPr="00B1428A">
              <w:rPr>
                <w:rFonts w:ascii="Times New Roman" w:eastAsia="Batang" w:hAnsi="Times New Roman" w:cs="Times New Roman"/>
                <w:sz w:val="24"/>
                <w:szCs w:val="24"/>
                <w:lang w:eastAsia="ar-SA"/>
              </w:rPr>
              <w:t>Производить измерения с целью проверки состояния электронных и электрических элементов автомобиля с применением электроизмерительных приборов; Осуществлять подбор элементов электрических и электронных схем в соответствии с заданными параметрами.</w:t>
            </w:r>
          </w:p>
        </w:tc>
        <w:tc>
          <w:tcPr>
            <w:tcW w:w="1685" w:type="pct"/>
          </w:tcPr>
          <w:p w:rsidR="00B1428A" w:rsidRPr="00B1428A" w:rsidRDefault="00B1428A" w:rsidP="00B1428A">
            <w:pPr>
              <w:tabs>
                <w:tab w:val="left" w:pos="287"/>
                <w:tab w:val="left" w:pos="5529"/>
              </w:tabs>
              <w:spacing w:after="0" w:line="240" w:lineRule="auto"/>
              <w:contextualSpacing/>
              <w:jc w:val="both"/>
              <w:rPr>
                <w:rFonts w:ascii="Times New Roman" w:eastAsia="Batang" w:hAnsi="Times New Roman" w:cs="Times New Roman"/>
                <w:sz w:val="24"/>
                <w:szCs w:val="24"/>
                <w:lang w:eastAsia="ar-SA"/>
              </w:rPr>
            </w:pPr>
            <w:r w:rsidRPr="00B1428A">
              <w:rPr>
                <w:rFonts w:ascii="Times New Roman" w:eastAsia="Batang" w:hAnsi="Times New Roman" w:cs="Times New Roman"/>
                <w:sz w:val="24"/>
                <w:szCs w:val="24"/>
                <w:lang w:eastAsia="ar-SA"/>
              </w:rPr>
              <w:t>Выполнение практических работ;</w:t>
            </w:r>
          </w:p>
          <w:p w:rsidR="00B1428A" w:rsidRPr="00B1428A" w:rsidRDefault="00B1428A" w:rsidP="00B1428A">
            <w:pPr>
              <w:tabs>
                <w:tab w:val="left" w:pos="287"/>
                <w:tab w:val="left" w:pos="5529"/>
              </w:tabs>
              <w:spacing w:after="0" w:line="240" w:lineRule="auto"/>
              <w:contextualSpacing/>
              <w:jc w:val="both"/>
              <w:rPr>
                <w:rFonts w:ascii="Times New Roman" w:eastAsia="Batang" w:hAnsi="Times New Roman" w:cs="Times New Roman"/>
                <w:sz w:val="24"/>
                <w:szCs w:val="24"/>
                <w:lang w:eastAsia="ar-SA"/>
              </w:rPr>
            </w:pPr>
            <w:r w:rsidRPr="00B1428A">
              <w:rPr>
                <w:rFonts w:ascii="Times New Roman" w:eastAsia="Batang" w:hAnsi="Times New Roman" w:cs="Times New Roman"/>
                <w:sz w:val="24"/>
                <w:szCs w:val="24"/>
                <w:lang w:eastAsia="ar-SA"/>
              </w:rPr>
              <w:t>Выполнение лабораторных работ;</w:t>
            </w:r>
          </w:p>
          <w:p w:rsidR="00B1428A" w:rsidRPr="00B1428A" w:rsidRDefault="00B1428A" w:rsidP="00B1428A">
            <w:pPr>
              <w:tabs>
                <w:tab w:val="left" w:pos="287"/>
                <w:tab w:val="left" w:pos="5529"/>
              </w:tabs>
              <w:spacing w:after="0" w:line="240" w:lineRule="auto"/>
              <w:contextualSpacing/>
              <w:jc w:val="both"/>
              <w:rPr>
                <w:rFonts w:ascii="Times New Roman" w:eastAsia="Batang" w:hAnsi="Times New Roman" w:cs="Times New Roman"/>
                <w:sz w:val="24"/>
                <w:szCs w:val="24"/>
                <w:lang w:eastAsia="ar-SA"/>
              </w:rPr>
            </w:pPr>
            <w:r w:rsidRPr="00B1428A">
              <w:rPr>
                <w:rFonts w:ascii="Times New Roman" w:eastAsia="Batang" w:hAnsi="Times New Roman" w:cs="Times New Roman"/>
                <w:sz w:val="24"/>
                <w:szCs w:val="24"/>
                <w:lang w:eastAsia="ar-SA"/>
              </w:rPr>
              <w:t>Выполнение самостоятельной работы;</w:t>
            </w:r>
          </w:p>
          <w:p w:rsidR="00B1428A" w:rsidRPr="00B1428A" w:rsidRDefault="00B1428A" w:rsidP="00B1428A">
            <w:pPr>
              <w:spacing w:after="0" w:line="240" w:lineRule="auto"/>
              <w:rPr>
                <w:rFonts w:ascii="Times New Roman" w:eastAsia="Batang" w:hAnsi="Times New Roman" w:cs="Batang"/>
                <w:sz w:val="24"/>
                <w:szCs w:val="24"/>
                <w:lang w:eastAsia="ar-SA"/>
              </w:rPr>
            </w:pPr>
            <w:r w:rsidRPr="00B1428A">
              <w:rPr>
                <w:rFonts w:ascii="Times New Roman" w:eastAsia="Batang" w:hAnsi="Times New Roman" w:cs="Batang"/>
                <w:sz w:val="24"/>
                <w:szCs w:val="24"/>
                <w:lang w:eastAsia="ar-SA"/>
              </w:rPr>
              <w:t>Промежуточная аттестация</w:t>
            </w:r>
          </w:p>
        </w:tc>
      </w:tr>
    </w:tbl>
    <w:p w:rsidR="00B1428A" w:rsidRPr="00B1428A" w:rsidRDefault="00B1428A" w:rsidP="00B1428A">
      <w:pPr>
        <w:jc w:val="center"/>
        <w:rPr>
          <w:rFonts w:ascii="Times New Roman" w:eastAsia="Times New Roman" w:hAnsi="Times New Roman" w:cs="Times New Roman"/>
          <w:b/>
          <w:bCs/>
          <w:lang w:eastAsia="ru-RU"/>
        </w:rPr>
      </w:pPr>
    </w:p>
    <w:p w:rsidR="00B1428A" w:rsidRPr="00B1428A" w:rsidRDefault="00B1428A" w:rsidP="00B1428A">
      <w:pPr>
        <w:spacing w:after="160" w:line="259" w:lineRule="auto"/>
        <w:rPr>
          <w:rFonts w:ascii="Calibri" w:eastAsia="Calibri" w:hAnsi="Calibri" w:cs="Times New Roman"/>
        </w:rPr>
        <w:sectPr w:rsidR="00B1428A" w:rsidRPr="00B1428A" w:rsidSect="00B1428A">
          <w:pgSz w:w="11906" w:h="16838"/>
          <w:pgMar w:top="1134" w:right="851" w:bottom="1134" w:left="1701" w:header="709" w:footer="709" w:gutter="0"/>
          <w:cols w:space="708"/>
          <w:docGrid w:linePitch="360"/>
        </w:sectPr>
      </w:pPr>
    </w:p>
    <w:p w:rsidR="00B1428A" w:rsidRPr="00B1428A" w:rsidRDefault="00B1428A" w:rsidP="00B1428A">
      <w:pPr>
        <w:spacing w:after="0"/>
        <w:rPr>
          <w:rFonts w:ascii="Times New Roman" w:eastAsia="Batang" w:hAnsi="Times New Roman" w:cs="Times New Roman"/>
          <w:highlight w:val="lightGray"/>
        </w:rPr>
      </w:pPr>
    </w:p>
    <w:p w:rsidR="00B1428A" w:rsidRPr="00B1428A" w:rsidRDefault="00B1428A" w:rsidP="00B1428A">
      <w:pPr>
        <w:spacing w:after="0"/>
        <w:rPr>
          <w:rFonts w:ascii="Times New Roman" w:eastAsia="Batang" w:hAnsi="Times New Roman" w:cs="Times New Roman"/>
          <w:highlight w:val="lightGray"/>
        </w:rPr>
      </w:pPr>
    </w:p>
    <w:p w:rsidR="00B1428A" w:rsidRPr="00B1428A" w:rsidRDefault="00B1428A" w:rsidP="00B1428A">
      <w:pPr>
        <w:spacing w:after="60"/>
        <w:jc w:val="right"/>
        <w:outlineLvl w:val="1"/>
        <w:rPr>
          <w:rFonts w:ascii="Times New Roman" w:eastAsia="Batang" w:hAnsi="Times New Roman" w:cs="Times New Roman"/>
          <w:b/>
          <w:bCs/>
          <w:sz w:val="24"/>
          <w:szCs w:val="24"/>
          <w:highlight w:val="lightGray"/>
          <w:lang w:eastAsia="ru-RU"/>
        </w:rPr>
      </w:pPr>
      <w:r w:rsidRPr="00B1428A">
        <w:rPr>
          <w:rFonts w:ascii="Times New Roman" w:eastAsia="Batang" w:hAnsi="Times New Roman" w:cs="Times New Roman"/>
          <w:b/>
          <w:bCs/>
          <w:sz w:val="24"/>
          <w:szCs w:val="24"/>
          <w:lang w:eastAsia="ru-RU"/>
        </w:rPr>
        <w:t>Приложение 3.2</w:t>
      </w:r>
    </w:p>
    <w:p w:rsidR="00B1428A" w:rsidRPr="00B1428A" w:rsidRDefault="00B1428A" w:rsidP="00B1428A">
      <w:pPr>
        <w:spacing w:after="0" w:line="360" w:lineRule="auto"/>
        <w:jc w:val="right"/>
        <w:rPr>
          <w:rFonts w:ascii="Times New Roman" w:eastAsia="Batang" w:hAnsi="Times New Roman" w:cs="Times New Roman"/>
          <w:i/>
          <w:sz w:val="24"/>
          <w:szCs w:val="24"/>
          <w:lang w:eastAsia="ru-RU"/>
        </w:rPr>
      </w:pPr>
      <w:r w:rsidRPr="00B1428A">
        <w:rPr>
          <w:rFonts w:ascii="Times New Roman" w:eastAsia="Batang" w:hAnsi="Times New Roman" w:cs="Times New Roman"/>
          <w:bCs/>
          <w:sz w:val="24"/>
          <w:szCs w:val="24"/>
          <w:lang w:eastAsia="ru-RU"/>
        </w:rPr>
        <w:t xml:space="preserve">к ОПОП-П по </w:t>
      </w:r>
      <w:r w:rsidRPr="00B1428A">
        <w:rPr>
          <w:rFonts w:ascii="Times New Roman" w:eastAsia="Batang" w:hAnsi="Times New Roman" w:cs="Times New Roman"/>
          <w:sz w:val="24"/>
          <w:szCs w:val="24"/>
          <w:lang w:eastAsia="ru-RU"/>
        </w:rPr>
        <w:t xml:space="preserve">профессии </w:t>
      </w:r>
    </w:p>
    <w:p w:rsidR="00B1428A" w:rsidRPr="00B1428A" w:rsidRDefault="00B1428A" w:rsidP="00B1428A">
      <w:pPr>
        <w:spacing w:after="0"/>
        <w:jc w:val="right"/>
        <w:rPr>
          <w:rFonts w:ascii="Times New Roman" w:eastAsia="Batang" w:hAnsi="Times New Roman" w:cs="Times New Roman"/>
          <w:b/>
          <w:i/>
          <w:sz w:val="18"/>
          <w:szCs w:val="18"/>
          <w:u w:val="single"/>
          <w:lang w:eastAsia="ru-RU"/>
        </w:rPr>
      </w:pPr>
      <w:r w:rsidRPr="00B1428A">
        <w:rPr>
          <w:rFonts w:ascii="Times New Roman" w:eastAsia="Batang" w:hAnsi="Times New Roman" w:cs="Times New Roman"/>
          <w:b/>
          <w:sz w:val="24"/>
          <w:szCs w:val="24"/>
          <w:u w:val="single"/>
          <w:lang w:eastAsia="ru-RU"/>
        </w:rPr>
        <w:t>23.01.17 Мастер по ремонту и обслуживанию автомобилей</w:t>
      </w: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РАБОЧАЯ ПРОГРАММА УЧЕБНОЙ ДИСЦИПЛИНЫ</w:t>
      </w:r>
    </w:p>
    <w:p w:rsidR="00B1428A" w:rsidRPr="00B1428A" w:rsidRDefault="00B1428A" w:rsidP="00B1428A">
      <w:pPr>
        <w:spacing w:after="0"/>
        <w:jc w:val="center"/>
        <w:rPr>
          <w:rFonts w:ascii="Times New Roman" w:eastAsia="Batang" w:hAnsi="Times New Roman" w:cs="Times New Roman"/>
          <w:b/>
          <w:iCs/>
          <w:sz w:val="24"/>
          <w:szCs w:val="24"/>
          <w:lang w:eastAsia="ru-RU"/>
        </w:rPr>
      </w:pPr>
      <w:bookmarkStart w:id="50" w:name="_Hlk107851694"/>
      <w:r w:rsidRPr="00B1428A">
        <w:rPr>
          <w:rFonts w:ascii="Times New Roman" w:eastAsia="Batang" w:hAnsi="Times New Roman" w:cs="Times New Roman"/>
          <w:b/>
          <w:iCs/>
          <w:sz w:val="24"/>
          <w:szCs w:val="24"/>
          <w:lang w:eastAsia="ru-RU"/>
        </w:rPr>
        <w:t>«ОП.02 Охрана труда»</w:t>
      </w:r>
    </w:p>
    <w:bookmarkEnd w:id="50"/>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Cs/>
          <w:sz w:val="24"/>
          <w:szCs w:val="24"/>
          <w:lang w:eastAsia="ru-RU"/>
        </w:rPr>
      </w:pPr>
      <w:r w:rsidRPr="00B1428A">
        <w:rPr>
          <w:rFonts w:ascii="Times New Roman" w:eastAsia="Batang" w:hAnsi="Times New Roman" w:cs="Times New Roman"/>
          <w:b/>
          <w:sz w:val="24"/>
          <w:szCs w:val="24"/>
          <w:lang w:eastAsia="ru-RU"/>
        </w:rPr>
        <w:t>2023 год</w:t>
      </w:r>
    </w:p>
    <w:p w:rsidR="00B1428A" w:rsidRPr="00B1428A" w:rsidRDefault="00B1428A" w:rsidP="00B1428A">
      <w:pPr>
        <w:spacing w:after="0"/>
        <w:rPr>
          <w:rFonts w:ascii="Times New Roman" w:eastAsia="Batang" w:hAnsi="Times New Roman" w:cs="Times New Roman"/>
          <w:b/>
          <w:i/>
          <w:sz w:val="24"/>
          <w:szCs w:val="24"/>
          <w:lang w:eastAsia="ru-RU"/>
        </w:rPr>
        <w:sectPr w:rsidR="00B1428A" w:rsidRPr="00B1428A" w:rsidSect="00B1428A">
          <w:footerReference w:type="default" r:id="rId34"/>
          <w:pgSz w:w="11907" w:h="16840"/>
          <w:pgMar w:top="1134" w:right="851" w:bottom="992" w:left="1418" w:header="709" w:footer="709" w:gutter="0"/>
          <w:cols w:space="720"/>
          <w:titlePg/>
          <w:docGrid w:linePitch="299"/>
        </w:sectPr>
      </w:pPr>
    </w:p>
    <w:p w:rsidR="00B1428A" w:rsidRPr="00B1428A" w:rsidRDefault="00B1428A" w:rsidP="00B1428A">
      <w:pPr>
        <w:spacing w:after="0"/>
        <w:jc w:val="center"/>
        <w:rPr>
          <w:rFonts w:ascii="Times New Roman" w:eastAsia="Batang" w:hAnsi="Times New Roman" w:cs="Times New Roman"/>
          <w:b/>
          <w:i/>
          <w:sz w:val="24"/>
          <w:szCs w:val="24"/>
          <w:lang w:eastAsia="ru-RU"/>
        </w:rPr>
      </w:pPr>
      <w:r w:rsidRPr="00B1428A">
        <w:rPr>
          <w:rFonts w:ascii="Times New Roman" w:eastAsia="Batang" w:hAnsi="Times New Roman" w:cs="Times New Roman"/>
          <w:b/>
          <w:i/>
          <w:sz w:val="24"/>
          <w:szCs w:val="24"/>
          <w:lang w:eastAsia="ru-RU"/>
        </w:rPr>
        <w:lastRenderedPageBreak/>
        <w:t>СОДЕРЖАНИЕ</w:t>
      </w:r>
    </w:p>
    <w:p w:rsidR="00B1428A" w:rsidRPr="00B1428A" w:rsidRDefault="00B1428A" w:rsidP="00B1428A">
      <w:pPr>
        <w:spacing w:after="0"/>
        <w:rPr>
          <w:rFonts w:ascii="Times New Roman" w:eastAsia="Batang" w:hAnsi="Times New Roman" w:cs="Times New Roman"/>
          <w:b/>
          <w:i/>
          <w:sz w:val="24"/>
          <w:szCs w:val="24"/>
          <w:lang w:eastAsia="ru-RU"/>
        </w:rPr>
      </w:pPr>
    </w:p>
    <w:tbl>
      <w:tblPr>
        <w:tblW w:w="0" w:type="auto"/>
        <w:tblLook w:val="01E0" w:firstRow="1" w:lastRow="1" w:firstColumn="1" w:lastColumn="1" w:noHBand="0" w:noVBand="0"/>
      </w:tblPr>
      <w:tblGrid>
        <w:gridCol w:w="7501"/>
        <w:gridCol w:w="1854"/>
      </w:tblGrid>
      <w:tr w:rsidR="00B1428A" w:rsidRPr="00B1428A" w:rsidTr="00B1428A">
        <w:tc>
          <w:tcPr>
            <w:tcW w:w="7501" w:type="dxa"/>
          </w:tcPr>
          <w:p w:rsidR="00B1428A" w:rsidRPr="00B1428A" w:rsidRDefault="00B1428A" w:rsidP="00914FAE">
            <w:pPr>
              <w:numPr>
                <w:ilvl w:val="0"/>
                <w:numId w:val="26"/>
              </w:numPr>
              <w:suppressAutoHyphens/>
              <w:spacing w:after="0" w:line="259" w:lineRule="auto"/>
              <w:contextualSpacing/>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 xml:space="preserve">ОБЩАЯ ХАРАКТЕРИСТИКА </w:t>
            </w:r>
            <w:r w:rsidRPr="00B1428A">
              <w:rPr>
                <w:rFonts w:ascii="Times New Roman" w:eastAsia="Batang" w:hAnsi="Times New Roman" w:cs="Times New Roman"/>
                <w:b/>
                <w:color w:val="000000"/>
                <w:sz w:val="24"/>
                <w:szCs w:val="24"/>
                <w:lang w:eastAsia="ru-RU"/>
              </w:rPr>
              <w:t>РАБОЧЕЙ ПРОГРАММЫ</w:t>
            </w:r>
            <w:r w:rsidRPr="00B1428A">
              <w:rPr>
                <w:rFonts w:ascii="Times New Roman" w:eastAsia="Batang" w:hAnsi="Times New Roman" w:cs="Times New Roman"/>
                <w:b/>
                <w:sz w:val="24"/>
                <w:szCs w:val="24"/>
                <w:lang w:eastAsia="ru-RU"/>
              </w:rPr>
              <w:t xml:space="preserve"> УЧЕБНОЙ ДИСЦИПЛИНЫ</w:t>
            </w:r>
          </w:p>
        </w:tc>
        <w:tc>
          <w:tcPr>
            <w:tcW w:w="1854" w:type="dxa"/>
          </w:tcPr>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3</w:t>
            </w:r>
          </w:p>
        </w:tc>
      </w:tr>
      <w:tr w:rsidR="00B1428A" w:rsidRPr="00B1428A" w:rsidTr="00B1428A">
        <w:tc>
          <w:tcPr>
            <w:tcW w:w="7501" w:type="dxa"/>
          </w:tcPr>
          <w:p w:rsidR="00B1428A" w:rsidRPr="00B1428A" w:rsidRDefault="00B1428A" w:rsidP="00914FAE">
            <w:pPr>
              <w:numPr>
                <w:ilvl w:val="0"/>
                <w:numId w:val="26"/>
              </w:numPr>
              <w:suppressAutoHyphens/>
              <w:spacing w:after="0" w:line="259" w:lineRule="auto"/>
              <w:contextualSpacing/>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СТРУКТУРА И СОДЕРЖАНИЕ УЧЕБНОЙ ДИСЦИПЛИНЫ</w:t>
            </w:r>
          </w:p>
        </w:tc>
        <w:tc>
          <w:tcPr>
            <w:tcW w:w="1854" w:type="dxa"/>
          </w:tcPr>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4</w:t>
            </w:r>
          </w:p>
        </w:tc>
      </w:tr>
      <w:tr w:rsidR="00B1428A" w:rsidRPr="00B1428A" w:rsidTr="00B1428A">
        <w:tc>
          <w:tcPr>
            <w:tcW w:w="7501" w:type="dxa"/>
          </w:tcPr>
          <w:p w:rsidR="00B1428A" w:rsidRPr="00B1428A" w:rsidRDefault="00B1428A" w:rsidP="00914FAE">
            <w:pPr>
              <w:numPr>
                <w:ilvl w:val="0"/>
                <w:numId w:val="26"/>
              </w:numPr>
              <w:suppressAutoHyphens/>
              <w:spacing w:after="0" w:line="259"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УСЛОВИЯ РЕАЛИЗАЦИИ УЧЕБНОЙ ДИСЦИПЛИНЫ</w:t>
            </w:r>
          </w:p>
        </w:tc>
        <w:tc>
          <w:tcPr>
            <w:tcW w:w="1854" w:type="dxa"/>
          </w:tcPr>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8</w:t>
            </w:r>
          </w:p>
        </w:tc>
      </w:tr>
      <w:tr w:rsidR="00B1428A" w:rsidRPr="00B1428A" w:rsidTr="00B1428A">
        <w:tc>
          <w:tcPr>
            <w:tcW w:w="7501" w:type="dxa"/>
          </w:tcPr>
          <w:p w:rsidR="00B1428A" w:rsidRPr="00B1428A" w:rsidRDefault="00B1428A" w:rsidP="00914FAE">
            <w:pPr>
              <w:numPr>
                <w:ilvl w:val="0"/>
                <w:numId w:val="26"/>
              </w:numPr>
              <w:suppressAutoHyphens/>
              <w:spacing w:after="0" w:line="259"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КОНТРОЛЬ И ОЦЕНКА РЕЗУЛЬТАТОВ ОСВОЕНИЯ УЧЕБНОЙ ДИСЦИПЛИНЫ</w:t>
            </w:r>
          </w:p>
          <w:p w:rsidR="00B1428A" w:rsidRPr="00B1428A" w:rsidRDefault="00B1428A" w:rsidP="00B1428A">
            <w:pPr>
              <w:suppressAutoHyphens/>
              <w:spacing w:after="0"/>
              <w:rPr>
                <w:rFonts w:ascii="Times New Roman" w:eastAsia="Batang" w:hAnsi="Times New Roman" w:cs="Times New Roman"/>
                <w:b/>
                <w:sz w:val="24"/>
                <w:szCs w:val="24"/>
                <w:lang w:eastAsia="ru-RU"/>
              </w:rPr>
            </w:pPr>
          </w:p>
        </w:tc>
        <w:tc>
          <w:tcPr>
            <w:tcW w:w="1854" w:type="dxa"/>
          </w:tcPr>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9</w:t>
            </w:r>
          </w:p>
        </w:tc>
      </w:tr>
    </w:tbl>
    <w:p w:rsidR="00B1428A" w:rsidRPr="00B1428A" w:rsidRDefault="00B1428A" w:rsidP="00914FAE">
      <w:pPr>
        <w:numPr>
          <w:ilvl w:val="0"/>
          <w:numId w:val="27"/>
        </w:numPr>
        <w:suppressAutoHyphens/>
        <w:spacing w:after="0" w:line="259" w:lineRule="auto"/>
        <w:contextualSpacing/>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i/>
          <w:u w:val="single"/>
          <w:lang w:eastAsia="ru-RU"/>
        </w:rPr>
        <w:br w:type="page"/>
      </w:r>
      <w:r w:rsidRPr="00B1428A">
        <w:rPr>
          <w:rFonts w:ascii="Times New Roman" w:eastAsia="Batang" w:hAnsi="Times New Roman" w:cs="Times New Roman"/>
          <w:b/>
          <w:sz w:val="24"/>
          <w:szCs w:val="24"/>
          <w:lang w:eastAsia="ru-RU"/>
        </w:rPr>
        <w:lastRenderedPageBreak/>
        <w:t xml:space="preserve">ОБЩАЯ ХАРАКТЕРИСТИКА </w:t>
      </w:r>
      <w:r w:rsidRPr="00B1428A">
        <w:rPr>
          <w:rFonts w:ascii="Times New Roman" w:eastAsia="Batang" w:hAnsi="Times New Roman" w:cs="Times New Roman"/>
          <w:b/>
          <w:color w:val="000000"/>
          <w:sz w:val="24"/>
          <w:szCs w:val="24"/>
          <w:lang w:eastAsia="ru-RU"/>
        </w:rPr>
        <w:t>РАБОЧЕЙ ПРОГРАММЫ</w:t>
      </w:r>
      <w:r w:rsidRPr="00B1428A">
        <w:rPr>
          <w:rFonts w:ascii="Times New Roman" w:eastAsia="Batang" w:hAnsi="Times New Roman" w:cs="Times New Roman"/>
          <w:b/>
          <w:sz w:val="24"/>
          <w:szCs w:val="24"/>
          <w:lang w:eastAsia="ru-RU"/>
        </w:rPr>
        <w:t xml:space="preserve"> УЧЕБНОЙ ДИСЦИПЛИНЫ</w:t>
      </w:r>
    </w:p>
    <w:p w:rsidR="00B1428A" w:rsidRPr="00B1428A" w:rsidRDefault="00B1428A" w:rsidP="00B1428A">
      <w:pPr>
        <w:spacing w:after="0"/>
        <w:jc w:val="center"/>
        <w:rPr>
          <w:rFonts w:ascii="Times New Roman" w:eastAsia="Batang" w:hAnsi="Times New Roman" w:cs="Times New Roman"/>
          <w:b/>
          <w:iCs/>
          <w:sz w:val="24"/>
          <w:szCs w:val="24"/>
          <w:lang w:eastAsia="ru-RU"/>
        </w:rPr>
      </w:pPr>
      <w:r w:rsidRPr="00B1428A">
        <w:rPr>
          <w:rFonts w:ascii="Times New Roman" w:eastAsia="Batang" w:hAnsi="Times New Roman" w:cs="Times New Roman"/>
          <w:b/>
          <w:iCs/>
          <w:sz w:val="24"/>
          <w:szCs w:val="24"/>
          <w:lang w:eastAsia="ru-RU"/>
        </w:rPr>
        <w:t>«</w:t>
      </w:r>
      <w:r w:rsidRPr="00B1428A">
        <w:rPr>
          <w:rFonts w:ascii="Times New Roman" w:eastAsia="Batang" w:hAnsi="Times New Roman" w:cs="Times New Roman"/>
          <w:b/>
          <w:bCs/>
          <w:iCs/>
          <w:sz w:val="24"/>
          <w:szCs w:val="24"/>
          <w:lang w:eastAsia="ru-RU"/>
        </w:rPr>
        <w:t>ОП.02 Охрана труда</w:t>
      </w:r>
      <w:r w:rsidRPr="00B1428A">
        <w:rPr>
          <w:rFonts w:ascii="Times New Roman" w:eastAsia="Batang" w:hAnsi="Times New Roman" w:cs="Times New Roman"/>
          <w:b/>
          <w:iCs/>
          <w:sz w:val="24"/>
          <w:szCs w:val="24"/>
          <w:lang w:eastAsia="ru-RU"/>
        </w:rPr>
        <w:t>»</w:t>
      </w:r>
    </w:p>
    <w:p w:rsidR="00B1428A" w:rsidRPr="00B1428A" w:rsidRDefault="00B1428A" w:rsidP="00B1428A">
      <w:pPr>
        <w:spacing w:after="0"/>
        <w:jc w:val="center"/>
        <w:rPr>
          <w:rFonts w:ascii="Times New Roman" w:eastAsia="Batang" w:hAnsi="Times New Roman" w:cs="Times New Roman"/>
          <w:sz w:val="24"/>
          <w:szCs w:val="24"/>
          <w:vertAlign w:val="superscript"/>
          <w:lang w:eastAsia="ru-RU"/>
        </w:rPr>
      </w:pPr>
    </w:p>
    <w:p w:rsidR="00B1428A" w:rsidRPr="00B1428A"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eastAsia="Batang" w:hAnsi="Times New Roman" w:cs="Times New Roman"/>
          <w:color w:val="000000"/>
          <w:sz w:val="24"/>
          <w:szCs w:val="24"/>
          <w:lang w:eastAsia="ru-RU"/>
        </w:rPr>
      </w:pPr>
      <w:r w:rsidRPr="00B1428A">
        <w:rPr>
          <w:rFonts w:ascii="Times New Roman" w:eastAsia="Batang" w:hAnsi="Times New Roman" w:cs="Times New Roman"/>
          <w:b/>
          <w:sz w:val="24"/>
          <w:szCs w:val="24"/>
          <w:lang w:eastAsia="ru-RU"/>
        </w:rPr>
        <w:t xml:space="preserve">1.1. Место дисциплины в структуре основной образовательной программы: </w:t>
      </w:r>
    </w:p>
    <w:p w:rsidR="00B1428A" w:rsidRPr="00B1428A" w:rsidRDefault="00B1428A" w:rsidP="00B1428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 xml:space="preserve">Учебная дисциплина «ОП.02 Охрана труда» является обязательной частью </w:t>
      </w:r>
      <w:r w:rsidRPr="00B1428A">
        <w:rPr>
          <w:rFonts w:ascii="Times New Roman" w:eastAsia="Batang" w:hAnsi="Times New Roman" w:cs="Times New Roman"/>
          <w:bCs/>
          <w:sz w:val="24"/>
          <w:szCs w:val="24"/>
          <w:lang w:eastAsia="ru-RU"/>
        </w:rPr>
        <w:t>общепрофессионального цикла</w:t>
      </w:r>
      <w:r w:rsidRPr="00B1428A">
        <w:rPr>
          <w:rFonts w:ascii="Times New Roman" w:eastAsia="Batang" w:hAnsi="Times New Roman" w:cs="Times New Roman"/>
          <w:b/>
          <w:bCs/>
          <w:sz w:val="24"/>
          <w:szCs w:val="24"/>
          <w:lang w:eastAsia="ru-RU"/>
        </w:rPr>
        <w:t xml:space="preserve"> О</w:t>
      </w:r>
      <w:r w:rsidRPr="00B1428A">
        <w:rPr>
          <w:rFonts w:ascii="Times New Roman" w:eastAsia="Batang" w:hAnsi="Times New Roman" w:cs="Times New Roman"/>
          <w:sz w:val="24"/>
          <w:szCs w:val="24"/>
          <w:lang w:eastAsia="ru-RU"/>
        </w:rPr>
        <w:t>ПОП-П в соответствии с ФГОС СПО по профессии 23.01.17 Мастер по ремонту и обслуживанию автомобилей</w:t>
      </w:r>
    </w:p>
    <w:p w:rsidR="00B1428A" w:rsidRPr="00B1428A" w:rsidRDefault="00B1428A" w:rsidP="00B1428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Особое значение дисциплина имеет при формировании и развитии ОК01; ОК02; ОК05; ОК09</w:t>
      </w:r>
      <w:r w:rsidRPr="00B1428A">
        <w:rPr>
          <w:rFonts w:ascii="Times New Roman" w:eastAsia="Batang" w:hAnsi="Times New Roman" w:cs="Times New Roman"/>
          <w:i/>
          <w:sz w:val="24"/>
          <w:szCs w:val="24"/>
          <w:lang w:eastAsia="ru-RU"/>
        </w:rPr>
        <w:t>.</w:t>
      </w:r>
    </w:p>
    <w:p w:rsidR="00B1428A" w:rsidRPr="00B1428A"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eastAsia="Batang" w:hAnsi="Times New Roman" w:cs="Times New Roman"/>
          <w:b/>
          <w:sz w:val="24"/>
          <w:szCs w:val="24"/>
          <w:lang w:eastAsia="ru-RU"/>
        </w:rPr>
      </w:pPr>
    </w:p>
    <w:p w:rsidR="00B1428A" w:rsidRPr="00B1428A" w:rsidRDefault="00B1428A" w:rsidP="00B1428A">
      <w:pPr>
        <w:spacing w:after="0"/>
        <w:ind w:firstLine="709"/>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1.2. Цель и планируемые результаты освоения дисциплины:</w:t>
      </w:r>
    </w:p>
    <w:p w:rsidR="00B1428A" w:rsidRPr="00B1428A" w:rsidRDefault="00B1428A" w:rsidP="00B1428A">
      <w:pPr>
        <w:suppressAutoHyphens/>
        <w:spacing w:after="0" w:line="240" w:lineRule="auto"/>
        <w:ind w:firstLine="709"/>
        <w:jc w:val="both"/>
        <w:rPr>
          <w:rFonts w:ascii="Times New Roman" w:eastAsia="Batang" w:hAnsi="Times New Roman" w:cs="Times New Roman"/>
          <w:sz w:val="24"/>
          <w:szCs w:val="24"/>
        </w:rPr>
      </w:pPr>
      <w:r w:rsidRPr="00B1428A">
        <w:rPr>
          <w:rFonts w:ascii="Times New Roman" w:eastAsia="Batang" w:hAnsi="Times New Roman" w:cs="Times New Roman"/>
          <w:sz w:val="24"/>
          <w:szCs w:val="24"/>
          <w:lang w:eastAsia="ru-RU"/>
        </w:rPr>
        <w:t xml:space="preserve">В рамках программы учебной дисциплины обучающимися осваиваются умения </w:t>
      </w:r>
      <w:r w:rsidRPr="00B1428A">
        <w:rPr>
          <w:rFonts w:ascii="Times New Roman" w:eastAsia="Batang" w:hAnsi="Times New Roman" w:cs="Times New Roman"/>
          <w:sz w:val="24"/>
          <w:szCs w:val="24"/>
          <w:lang w:eastAsia="ru-RU"/>
        </w:rPr>
        <w:br/>
        <w:t>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418"/>
        <w:gridCol w:w="2757"/>
        <w:gridCol w:w="1475"/>
        <w:gridCol w:w="2537"/>
      </w:tblGrid>
      <w:tr w:rsidR="00B1428A" w:rsidRPr="00B1428A" w:rsidTr="005F6CE2">
        <w:trPr>
          <w:trHeight w:val="649"/>
        </w:trPr>
        <w:tc>
          <w:tcPr>
            <w:tcW w:w="1384" w:type="dxa"/>
            <w:hideMark/>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Код</w:t>
            </w:r>
          </w:p>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ПК, ОК</w:t>
            </w:r>
          </w:p>
        </w:tc>
        <w:tc>
          <w:tcPr>
            <w:tcW w:w="1418" w:type="dxa"/>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Код умений</w:t>
            </w:r>
          </w:p>
        </w:tc>
        <w:tc>
          <w:tcPr>
            <w:tcW w:w="2757" w:type="dxa"/>
            <w:hideMark/>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Умения</w:t>
            </w:r>
          </w:p>
        </w:tc>
        <w:tc>
          <w:tcPr>
            <w:tcW w:w="1475" w:type="dxa"/>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Код знаний</w:t>
            </w:r>
          </w:p>
        </w:tc>
        <w:tc>
          <w:tcPr>
            <w:tcW w:w="2537" w:type="dxa"/>
            <w:hideMark/>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Знания</w:t>
            </w:r>
          </w:p>
        </w:tc>
      </w:tr>
      <w:tr w:rsidR="00B1428A" w:rsidRPr="00B1428A" w:rsidTr="005F6CE2">
        <w:trPr>
          <w:trHeight w:val="212"/>
        </w:trPr>
        <w:tc>
          <w:tcPr>
            <w:tcW w:w="1384" w:type="dxa"/>
            <w:shd w:val="clear" w:color="auto" w:fill="auto"/>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 xml:space="preserve">ПК </w:t>
            </w:r>
            <w:r w:rsidRPr="00B1428A">
              <w:rPr>
                <w:rFonts w:ascii="Times New Roman" w:eastAsia="Times New Roman" w:hAnsi="Times New Roman" w:cs="Times New Roman"/>
                <w:b/>
                <w:bCs/>
                <w:lang w:val="en-US" w:eastAsia="ru-RU"/>
              </w:rPr>
              <w:t>3.5</w:t>
            </w:r>
          </w:p>
        </w:tc>
        <w:tc>
          <w:tcPr>
            <w:tcW w:w="1418" w:type="dxa"/>
          </w:tcPr>
          <w:p w:rsidR="00B1428A" w:rsidRPr="00B1428A" w:rsidRDefault="00B1428A" w:rsidP="00B1428A">
            <w:pPr>
              <w:spacing w:after="0" w:line="240" w:lineRule="auto"/>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sz w:val="24"/>
                <w:szCs w:val="24"/>
                <w:lang w:eastAsia="ru-RU"/>
              </w:rPr>
              <w:t>У 3.5.01</w:t>
            </w:r>
          </w:p>
        </w:tc>
        <w:tc>
          <w:tcPr>
            <w:tcW w:w="2757"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Выполнять требования безопасности при проведении ремонтных работ</w:t>
            </w:r>
          </w:p>
        </w:tc>
        <w:tc>
          <w:tcPr>
            <w:tcW w:w="1475" w:type="dxa"/>
          </w:tcPr>
          <w:p w:rsidR="00B1428A" w:rsidRPr="00B1428A" w:rsidRDefault="00B1428A" w:rsidP="00B1428A">
            <w:pPr>
              <w:spacing w:after="0" w:line="240" w:lineRule="auto"/>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sz w:val="24"/>
                <w:szCs w:val="24"/>
                <w:lang w:eastAsia="ru-RU"/>
              </w:rPr>
              <w:t>З 3.5.01</w:t>
            </w:r>
          </w:p>
        </w:tc>
        <w:tc>
          <w:tcPr>
            <w:tcW w:w="2537"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Инструкции и правила охраны труда и бережливого производства</w:t>
            </w:r>
          </w:p>
        </w:tc>
      </w:tr>
      <w:tr w:rsidR="00B1428A" w:rsidRPr="00B1428A" w:rsidTr="005F6CE2">
        <w:trPr>
          <w:trHeight w:val="212"/>
        </w:trPr>
        <w:tc>
          <w:tcPr>
            <w:tcW w:w="1384" w:type="dxa"/>
            <w:vMerge w:val="restar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w:t>
            </w:r>
            <w:r w:rsidRPr="00B1428A">
              <w:rPr>
                <w:rFonts w:ascii="Times New Roman" w:eastAsia="Times New Roman" w:hAnsi="Times New Roman" w:cs="Times New Roman"/>
                <w:b/>
                <w:bCs/>
                <w:lang w:val="en-US" w:eastAsia="ru-RU"/>
              </w:rPr>
              <w:t>1</w:t>
            </w:r>
          </w:p>
        </w:tc>
        <w:tc>
          <w:tcPr>
            <w:tcW w:w="1418" w:type="dxa"/>
          </w:tcPr>
          <w:p w:rsidR="00B1428A" w:rsidRPr="00B1428A" w:rsidRDefault="00B1428A" w:rsidP="00B1428A">
            <w:pPr>
              <w:spacing w:after="0" w:line="240" w:lineRule="auto"/>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Уо 01.03</w:t>
            </w:r>
          </w:p>
        </w:tc>
        <w:tc>
          <w:tcPr>
            <w:tcW w:w="2757"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uppressAutoHyphens/>
              <w:spacing w:after="0" w:line="240" w:lineRule="auto"/>
              <w:rPr>
                <w:rFonts w:ascii="Times New Roman" w:eastAsia="Segoe UI" w:hAnsi="Times New Roman" w:cs="Times New Roman"/>
                <w:iCs/>
                <w:sz w:val="24"/>
                <w:szCs w:val="24"/>
                <w:lang w:eastAsia="ru-RU"/>
              </w:rPr>
            </w:pPr>
            <w:r w:rsidRPr="00B1428A">
              <w:rPr>
                <w:rFonts w:ascii="Times New Roman" w:eastAsia="Segoe UI" w:hAnsi="Times New Roman" w:cs="Times New Roman"/>
                <w:iCs/>
                <w:sz w:val="24"/>
                <w:szCs w:val="24"/>
                <w:lang w:eastAsia="ru-RU"/>
              </w:rPr>
              <w:t>Определять этапы решения задачи</w:t>
            </w:r>
          </w:p>
        </w:tc>
        <w:tc>
          <w:tcPr>
            <w:tcW w:w="1475" w:type="dxa"/>
          </w:tcPr>
          <w:p w:rsidR="00B1428A" w:rsidRPr="00B1428A" w:rsidRDefault="00B1428A" w:rsidP="00B1428A">
            <w:pPr>
              <w:spacing w:after="0" w:line="240" w:lineRule="auto"/>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Зо 01.03</w:t>
            </w:r>
          </w:p>
        </w:tc>
        <w:tc>
          <w:tcPr>
            <w:tcW w:w="2537"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Алгоритмы выполнения работ в профессиональной и смежных областях</w:t>
            </w:r>
          </w:p>
        </w:tc>
      </w:tr>
      <w:tr w:rsidR="00B1428A" w:rsidRPr="00B1428A" w:rsidTr="005F6CE2">
        <w:trPr>
          <w:trHeight w:val="212"/>
        </w:trPr>
        <w:tc>
          <w:tcPr>
            <w:tcW w:w="1384" w:type="dxa"/>
            <w:vMerge/>
          </w:tcPr>
          <w:p w:rsidR="00B1428A" w:rsidRPr="00B1428A" w:rsidRDefault="00B1428A" w:rsidP="00B1428A">
            <w:pPr>
              <w:suppressAutoHyphens/>
              <w:spacing w:after="0" w:line="240" w:lineRule="auto"/>
              <w:jc w:val="center"/>
              <w:rPr>
                <w:rFonts w:ascii="Times New Roman" w:eastAsia="Batang" w:hAnsi="Times New Roman" w:cs="Times New Roman"/>
                <w:i/>
                <w:highlight w:val="yellow"/>
                <w:lang w:eastAsia="ru-RU"/>
              </w:rPr>
            </w:pPr>
          </w:p>
        </w:tc>
        <w:tc>
          <w:tcPr>
            <w:tcW w:w="1418" w:type="dxa"/>
          </w:tcPr>
          <w:p w:rsidR="00B1428A" w:rsidRPr="00B1428A" w:rsidRDefault="00B1428A" w:rsidP="00B1428A">
            <w:pPr>
              <w:spacing w:after="0" w:line="240" w:lineRule="auto"/>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Уо 01.09</w:t>
            </w:r>
          </w:p>
        </w:tc>
        <w:tc>
          <w:tcPr>
            <w:tcW w:w="2757"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iCs/>
                <w:sz w:val="24"/>
                <w:szCs w:val="24"/>
                <w:lang w:eastAsia="ru-RU"/>
              </w:rPr>
              <w:t>Оценивать результат и последствия своих действий (самостоятельно или с помощью наставника)</w:t>
            </w:r>
          </w:p>
        </w:tc>
        <w:tc>
          <w:tcPr>
            <w:tcW w:w="1475" w:type="dxa"/>
          </w:tcPr>
          <w:p w:rsidR="00B1428A" w:rsidRPr="00B1428A" w:rsidRDefault="00B1428A" w:rsidP="00B1428A">
            <w:pPr>
              <w:spacing w:after="0" w:line="240" w:lineRule="auto"/>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Зо 01.06</w:t>
            </w:r>
          </w:p>
        </w:tc>
        <w:tc>
          <w:tcPr>
            <w:tcW w:w="2537"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Порядок оценки результатов решения задач профессиональной деятельности</w:t>
            </w:r>
          </w:p>
        </w:tc>
      </w:tr>
      <w:tr w:rsidR="00B1428A" w:rsidRPr="00B1428A" w:rsidTr="005F6CE2">
        <w:trPr>
          <w:trHeight w:val="212"/>
        </w:trPr>
        <w:tc>
          <w:tcPr>
            <w:tcW w:w="1384" w:type="dxa"/>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w:t>
            </w:r>
            <w:r w:rsidRPr="00B1428A">
              <w:rPr>
                <w:rFonts w:ascii="Times New Roman" w:eastAsia="Times New Roman" w:hAnsi="Times New Roman" w:cs="Times New Roman"/>
                <w:b/>
                <w:bCs/>
                <w:lang w:val="en-US" w:eastAsia="ru-RU"/>
              </w:rPr>
              <w:t>2</w:t>
            </w:r>
          </w:p>
        </w:tc>
        <w:tc>
          <w:tcPr>
            <w:tcW w:w="1418" w:type="dxa"/>
          </w:tcPr>
          <w:p w:rsidR="00B1428A" w:rsidRPr="00B1428A" w:rsidRDefault="00B1428A" w:rsidP="00B1428A">
            <w:pPr>
              <w:spacing w:after="0" w:line="240" w:lineRule="auto"/>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Уо 02.02</w:t>
            </w:r>
          </w:p>
        </w:tc>
        <w:tc>
          <w:tcPr>
            <w:tcW w:w="2757"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Определять необходимые источники информации</w:t>
            </w:r>
          </w:p>
        </w:tc>
        <w:tc>
          <w:tcPr>
            <w:tcW w:w="1475" w:type="dxa"/>
          </w:tcPr>
          <w:p w:rsidR="00B1428A" w:rsidRPr="00B1428A" w:rsidRDefault="00B1428A" w:rsidP="00B1428A">
            <w:pPr>
              <w:spacing w:after="0" w:line="240" w:lineRule="auto"/>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Зо 02.06</w:t>
            </w:r>
          </w:p>
        </w:tc>
        <w:tc>
          <w:tcPr>
            <w:tcW w:w="2537"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Оформлять результатов поиска информации, современные средства и устройства информатизации</w:t>
            </w:r>
          </w:p>
        </w:tc>
      </w:tr>
      <w:tr w:rsidR="00B1428A" w:rsidRPr="00B1428A" w:rsidTr="005F6CE2">
        <w:trPr>
          <w:trHeight w:val="212"/>
        </w:trPr>
        <w:tc>
          <w:tcPr>
            <w:tcW w:w="1384" w:type="dxa"/>
          </w:tcPr>
          <w:p w:rsidR="00B1428A" w:rsidRPr="00B1428A" w:rsidRDefault="00B1428A" w:rsidP="00B1428A">
            <w:pPr>
              <w:suppressAutoHyphens/>
              <w:spacing w:after="0" w:line="240" w:lineRule="auto"/>
              <w:rPr>
                <w:rFonts w:ascii="Times New Roman" w:eastAsia="Batang" w:hAnsi="Times New Roman" w:cs="Times New Roman"/>
                <w:b/>
                <w:highlight w:val="yellow"/>
                <w:lang w:eastAsia="ru-RU"/>
              </w:rPr>
            </w:pPr>
            <w:r w:rsidRPr="00B1428A">
              <w:rPr>
                <w:rFonts w:ascii="Times New Roman" w:eastAsia="Batang" w:hAnsi="Times New Roman" w:cs="Times New Roman"/>
                <w:b/>
                <w:lang w:eastAsia="ru-RU"/>
              </w:rPr>
              <w:t>ОК 05</w:t>
            </w:r>
          </w:p>
        </w:tc>
        <w:tc>
          <w:tcPr>
            <w:tcW w:w="1418" w:type="dxa"/>
          </w:tcPr>
          <w:p w:rsidR="00B1428A" w:rsidRPr="00B1428A" w:rsidRDefault="00B1428A" w:rsidP="00B1428A">
            <w:pPr>
              <w:spacing w:after="0" w:line="240" w:lineRule="auto"/>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Уо 05.01</w:t>
            </w:r>
          </w:p>
        </w:tc>
        <w:tc>
          <w:tcPr>
            <w:tcW w:w="2757" w:type="dxa"/>
          </w:tcPr>
          <w:p w:rsidR="00B1428A" w:rsidRPr="00B1428A" w:rsidRDefault="00B1428A" w:rsidP="00B1428A">
            <w:pPr>
              <w:spacing w:after="0" w:line="240" w:lineRule="auto"/>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Грамотно излагать свои мысли и оформлять документы по профессиональной тематике на государственном языке, проявлять толерантность в рабочем коллективе</w:t>
            </w:r>
          </w:p>
        </w:tc>
        <w:tc>
          <w:tcPr>
            <w:tcW w:w="1475" w:type="dxa"/>
          </w:tcPr>
          <w:p w:rsidR="00B1428A" w:rsidRPr="00B1428A" w:rsidRDefault="00B1428A" w:rsidP="00B1428A">
            <w:pPr>
              <w:spacing w:after="0" w:line="240" w:lineRule="auto"/>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Зо 05.02</w:t>
            </w:r>
          </w:p>
        </w:tc>
        <w:tc>
          <w:tcPr>
            <w:tcW w:w="2537" w:type="dxa"/>
          </w:tcPr>
          <w:p w:rsidR="00B1428A" w:rsidRPr="00B1428A" w:rsidRDefault="00B1428A" w:rsidP="00B1428A">
            <w:pPr>
              <w:spacing w:after="0" w:line="240" w:lineRule="auto"/>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правила оформления документов и построения устных сообщений</w:t>
            </w:r>
          </w:p>
        </w:tc>
      </w:tr>
      <w:tr w:rsidR="00B1428A" w:rsidRPr="00B1428A" w:rsidTr="005F6CE2">
        <w:trPr>
          <w:trHeight w:val="212"/>
        </w:trPr>
        <w:tc>
          <w:tcPr>
            <w:tcW w:w="1384" w:type="dxa"/>
          </w:tcPr>
          <w:p w:rsidR="00B1428A" w:rsidRPr="00B1428A" w:rsidRDefault="00B1428A" w:rsidP="00B1428A">
            <w:pPr>
              <w:suppressAutoHyphens/>
              <w:spacing w:after="0" w:line="240" w:lineRule="auto"/>
              <w:rPr>
                <w:rFonts w:ascii="Times New Roman" w:eastAsia="Batang" w:hAnsi="Times New Roman" w:cs="Times New Roman"/>
                <w:b/>
                <w:highlight w:val="yellow"/>
                <w:lang w:eastAsia="ru-RU"/>
              </w:rPr>
            </w:pPr>
            <w:r w:rsidRPr="00B1428A">
              <w:rPr>
                <w:rFonts w:ascii="Times New Roman" w:eastAsia="Batang" w:hAnsi="Times New Roman" w:cs="Times New Roman"/>
                <w:b/>
                <w:lang w:eastAsia="ru-RU"/>
              </w:rPr>
              <w:t>ОК 09</w:t>
            </w:r>
          </w:p>
        </w:tc>
        <w:tc>
          <w:tcPr>
            <w:tcW w:w="1418" w:type="dxa"/>
          </w:tcPr>
          <w:p w:rsidR="00B1428A" w:rsidRPr="00B1428A" w:rsidRDefault="00B1428A" w:rsidP="00B1428A">
            <w:pPr>
              <w:spacing w:after="0" w:line="240" w:lineRule="auto"/>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Уо 09.02</w:t>
            </w:r>
          </w:p>
        </w:tc>
        <w:tc>
          <w:tcPr>
            <w:tcW w:w="2757" w:type="dxa"/>
          </w:tcPr>
          <w:p w:rsidR="00B1428A" w:rsidRPr="00B1428A" w:rsidRDefault="00B1428A" w:rsidP="00B1428A">
            <w:pPr>
              <w:spacing w:after="0" w:line="240" w:lineRule="auto"/>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участвовать в диалогах на знакомые общие и профессиональные темы</w:t>
            </w:r>
          </w:p>
        </w:tc>
        <w:tc>
          <w:tcPr>
            <w:tcW w:w="1475" w:type="dxa"/>
          </w:tcPr>
          <w:p w:rsidR="00B1428A" w:rsidRPr="00B1428A" w:rsidRDefault="00B1428A" w:rsidP="00B1428A">
            <w:pPr>
              <w:spacing w:after="0" w:line="240" w:lineRule="auto"/>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Зо 09.02</w:t>
            </w:r>
          </w:p>
        </w:tc>
        <w:tc>
          <w:tcPr>
            <w:tcW w:w="2537" w:type="dxa"/>
          </w:tcPr>
          <w:p w:rsidR="00B1428A" w:rsidRPr="00B1428A" w:rsidRDefault="00B1428A" w:rsidP="00B1428A">
            <w:pPr>
              <w:spacing w:after="0" w:line="240" w:lineRule="auto"/>
              <w:rPr>
                <w:rFonts w:ascii="Times New Roman" w:eastAsia="Batang" w:hAnsi="Times New Roman" w:cs="Times New Roman"/>
                <w:sz w:val="24"/>
                <w:szCs w:val="24"/>
                <w:highlight w:val="yellow"/>
                <w:lang w:eastAsia="ru-RU"/>
              </w:rPr>
            </w:pPr>
            <w:r w:rsidRPr="00B1428A">
              <w:rPr>
                <w:rFonts w:ascii="Times New Roman" w:eastAsia="Batang" w:hAnsi="Times New Roman" w:cs="Times New Roman"/>
                <w:sz w:val="24"/>
                <w:szCs w:val="24"/>
                <w:lang w:eastAsia="ru-RU"/>
              </w:rPr>
              <w:t>Основные общеупотребительные глаголы (бытовая и профессиональная лексика)</w:t>
            </w:r>
          </w:p>
        </w:tc>
      </w:tr>
    </w:tbl>
    <w:p w:rsidR="00B1428A" w:rsidRPr="00B1428A" w:rsidRDefault="00B1428A" w:rsidP="00B1428A">
      <w:pPr>
        <w:suppressAutoHyphens/>
        <w:spacing w:after="240" w:line="240" w:lineRule="auto"/>
        <w:rPr>
          <w:rFonts w:ascii="Times New Roman" w:eastAsia="Batang" w:hAnsi="Times New Roman" w:cs="Times New Roman"/>
          <w:b/>
          <w:lang w:eastAsia="ru-RU"/>
        </w:rPr>
      </w:pPr>
    </w:p>
    <w:p w:rsidR="00B1428A" w:rsidRPr="00B1428A" w:rsidRDefault="00B1428A" w:rsidP="00B1428A">
      <w:pPr>
        <w:suppressAutoHyphens/>
        <w:spacing w:after="240" w:line="240" w:lineRule="auto"/>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2. СТРУКТУРА И СОДЕРЖАНИЕ УЧЕБНОЙ ДИСЦИПЛИНЫ</w:t>
      </w:r>
    </w:p>
    <w:p w:rsidR="00B1428A" w:rsidRPr="00B1428A" w:rsidRDefault="00B1428A" w:rsidP="00B1428A">
      <w:pPr>
        <w:suppressAutoHyphens/>
        <w:spacing w:after="240" w:line="240"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659"/>
      </w:tblGrid>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Вид учебной работы</w:t>
            </w:r>
          </w:p>
        </w:tc>
        <w:tc>
          <w:tcPr>
            <w:tcW w:w="1389" w:type="pct"/>
            <w:vAlign w:val="center"/>
          </w:tcPr>
          <w:p w:rsidR="00B1428A" w:rsidRPr="00B1428A" w:rsidRDefault="00B1428A" w:rsidP="00B1428A">
            <w:pPr>
              <w:suppressAutoHyphens/>
              <w:spacing w:after="0"/>
              <w:rPr>
                <w:rFonts w:ascii="Times New Roman" w:eastAsia="Batang" w:hAnsi="Times New Roman" w:cs="Times New Roman"/>
                <w:b/>
                <w:iCs/>
                <w:lang w:eastAsia="ru-RU"/>
              </w:rPr>
            </w:pPr>
            <w:r w:rsidRPr="00B1428A">
              <w:rPr>
                <w:rFonts w:ascii="Times New Roman" w:eastAsia="Batang" w:hAnsi="Times New Roman" w:cs="Times New Roman"/>
                <w:b/>
                <w:iCs/>
                <w:lang w:eastAsia="ru-RU"/>
              </w:rPr>
              <w:t>Объем в часах</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Объем образовательной программы учебной дисциплины</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bCs/>
                <w:sz w:val="24"/>
                <w:szCs w:val="24"/>
                <w:lang w:eastAsia="ru-RU"/>
              </w:rPr>
              <w:t>32</w:t>
            </w:r>
          </w:p>
        </w:tc>
      </w:tr>
      <w:tr w:rsidR="00B1428A" w:rsidRPr="00B1428A" w:rsidTr="00B1428A">
        <w:trPr>
          <w:trHeight w:val="490"/>
        </w:trPr>
        <w:tc>
          <w:tcPr>
            <w:tcW w:w="3611" w:type="pct"/>
            <w:shd w:val="clear" w:color="auto" w:fill="auto"/>
            <w:vAlign w:val="center"/>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в т.ч. в форме практической подготовки</w:t>
            </w:r>
          </w:p>
        </w:tc>
        <w:tc>
          <w:tcPr>
            <w:tcW w:w="1389" w:type="pct"/>
            <w:shd w:val="clear" w:color="auto" w:fill="auto"/>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bCs/>
                <w:sz w:val="24"/>
                <w:szCs w:val="24"/>
                <w:lang w:eastAsia="ru-RU"/>
              </w:rPr>
              <w:t>12</w:t>
            </w:r>
          </w:p>
        </w:tc>
      </w:tr>
      <w:tr w:rsidR="00B1428A" w:rsidRPr="00B1428A" w:rsidTr="00B1428A">
        <w:trPr>
          <w:trHeight w:val="336"/>
        </w:trPr>
        <w:tc>
          <w:tcPr>
            <w:tcW w:w="5000" w:type="pct"/>
            <w:gridSpan w:val="2"/>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lang w:eastAsia="ru-RU"/>
              </w:rPr>
              <w:t>в т. ч.:</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lang w:eastAsia="ru-RU"/>
              </w:rPr>
            </w:pPr>
            <w:r w:rsidRPr="00B1428A">
              <w:rPr>
                <w:rFonts w:ascii="Times New Roman" w:eastAsia="Batang" w:hAnsi="Times New Roman" w:cs="Times New Roman"/>
                <w:lang w:eastAsia="ru-RU"/>
              </w:rPr>
              <w:t>теоретическое обучение</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iCs/>
                <w:lang w:eastAsia="ru-RU"/>
              </w:rPr>
              <w:t>18</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lang w:eastAsia="ru-RU"/>
              </w:rPr>
            </w:pPr>
            <w:r w:rsidRPr="00B1428A">
              <w:rPr>
                <w:rFonts w:ascii="Times New Roman" w:eastAsia="Batang" w:hAnsi="Times New Roman" w:cs="Times New Roman"/>
                <w:lang w:eastAsia="ru-RU"/>
              </w:rPr>
              <w:t>лабораторные работы</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lang w:eastAsia="ru-RU"/>
              </w:rPr>
            </w:pPr>
            <w:r w:rsidRPr="00B1428A">
              <w:rPr>
                <w:rFonts w:ascii="Times New Roman" w:eastAsia="Batang" w:hAnsi="Times New Roman" w:cs="Times New Roman"/>
                <w:lang w:eastAsia="ru-RU"/>
              </w:rPr>
              <w:t>практические занятия</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iCs/>
                <w:lang w:eastAsia="ru-RU"/>
              </w:rPr>
              <w:t>12</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i/>
                <w:lang w:eastAsia="ru-RU"/>
              </w:rPr>
            </w:pPr>
            <w:r w:rsidRPr="00B1428A">
              <w:rPr>
                <w:rFonts w:ascii="Times New Roman" w:eastAsia="Batang" w:hAnsi="Times New Roman" w:cs="Times New Roman"/>
                <w:lang w:eastAsia="ru-RU"/>
              </w:rPr>
              <w:t xml:space="preserve">курсовая работа (проект) </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p>
        </w:tc>
      </w:tr>
      <w:tr w:rsidR="00B1428A" w:rsidRPr="00B1428A" w:rsidTr="00B1428A">
        <w:trPr>
          <w:trHeight w:val="267"/>
        </w:trPr>
        <w:tc>
          <w:tcPr>
            <w:tcW w:w="3611" w:type="pct"/>
            <w:vAlign w:val="center"/>
          </w:tcPr>
          <w:p w:rsidR="00B1428A" w:rsidRPr="00B1428A" w:rsidRDefault="00B1428A" w:rsidP="00B1428A">
            <w:pPr>
              <w:suppressAutoHyphens/>
              <w:spacing w:after="0"/>
              <w:rPr>
                <w:rFonts w:ascii="Times New Roman" w:eastAsia="Batang" w:hAnsi="Times New Roman" w:cs="Times New Roman"/>
                <w:i/>
                <w:lang w:eastAsia="ru-RU"/>
              </w:rPr>
            </w:pPr>
            <w:r w:rsidRPr="00B1428A">
              <w:rPr>
                <w:rFonts w:ascii="Times New Roman" w:eastAsia="Batang" w:hAnsi="Times New Roman" w:cs="Times New Roman"/>
                <w:i/>
                <w:lang w:eastAsia="ru-RU"/>
              </w:rPr>
              <w:t xml:space="preserve">Самостоятельная работа </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bCs/>
                <w:sz w:val="24"/>
                <w:szCs w:val="24"/>
                <w:lang w:eastAsia="ru-RU"/>
              </w:rPr>
              <w:t>2</w:t>
            </w:r>
          </w:p>
        </w:tc>
      </w:tr>
      <w:tr w:rsidR="00B1428A" w:rsidRPr="00B1428A" w:rsidTr="00B1428A">
        <w:trPr>
          <w:trHeight w:val="331"/>
        </w:trPr>
        <w:tc>
          <w:tcPr>
            <w:tcW w:w="3611" w:type="pct"/>
            <w:vAlign w:val="center"/>
          </w:tcPr>
          <w:p w:rsidR="00B1428A" w:rsidRPr="00B1428A" w:rsidRDefault="00B1428A" w:rsidP="00B1428A">
            <w:pPr>
              <w:suppressAutoHyphens/>
              <w:spacing w:after="0"/>
              <w:rPr>
                <w:rFonts w:ascii="Times New Roman" w:eastAsia="Batang" w:hAnsi="Times New Roman" w:cs="Times New Roman"/>
                <w:i/>
                <w:lang w:eastAsia="ru-RU"/>
              </w:rPr>
            </w:pPr>
            <w:r w:rsidRPr="00B1428A">
              <w:rPr>
                <w:rFonts w:ascii="Times New Roman" w:eastAsia="Batang" w:hAnsi="Times New Roman" w:cs="Times New Roman"/>
                <w:b/>
                <w:iCs/>
                <w:lang w:eastAsia="ru-RU"/>
              </w:rPr>
              <w:t>Промежуточная аттестация</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p>
        </w:tc>
      </w:tr>
    </w:tbl>
    <w:p w:rsidR="00B1428A" w:rsidRPr="00B1428A" w:rsidRDefault="00B1428A" w:rsidP="00B1428A">
      <w:pPr>
        <w:suppressAutoHyphens/>
        <w:spacing w:after="12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sectPr w:rsidR="00B1428A" w:rsidRPr="00B1428A" w:rsidSect="00B1428A">
          <w:pgSz w:w="11906" w:h="16838"/>
          <w:pgMar w:top="1134" w:right="850" w:bottom="284" w:left="1701" w:header="708" w:footer="708" w:gutter="0"/>
          <w:cols w:space="720"/>
          <w:docGrid w:linePitch="299"/>
        </w:sectPr>
      </w:pPr>
    </w:p>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lang w:eastAsia="ru-RU"/>
        </w:rPr>
        <w:lastRenderedPageBreak/>
        <w:t xml:space="preserve">2.2. Тематический план и содержание учебной дисциплины </w:t>
      </w:r>
    </w:p>
    <w:tbl>
      <w:tblPr>
        <w:tblW w:w="48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5"/>
        <w:gridCol w:w="6194"/>
        <w:gridCol w:w="1717"/>
        <w:gridCol w:w="2974"/>
        <w:gridCol w:w="1188"/>
      </w:tblGrid>
      <w:tr w:rsidR="00B1428A" w:rsidRPr="00B1428A" w:rsidTr="00B1428A">
        <w:trPr>
          <w:trHeight w:val="20"/>
        </w:trPr>
        <w:tc>
          <w:tcPr>
            <w:tcW w:w="924" w:type="pct"/>
            <w:vAlign w:val="center"/>
          </w:tcPr>
          <w:p w:rsidR="00B1428A" w:rsidRPr="00B1428A" w:rsidRDefault="00B1428A" w:rsidP="00B1428A">
            <w:pPr>
              <w:suppressAutoHyphens/>
              <w:spacing w:after="0"/>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Наименование разделов и тем</w:t>
            </w:r>
          </w:p>
        </w:tc>
        <w:tc>
          <w:tcPr>
            <w:tcW w:w="2202" w:type="pct"/>
            <w:vAlign w:val="center"/>
          </w:tcPr>
          <w:p w:rsidR="00B1428A" w:rsidRPr="00B1428A" w:rsidRDefault="00B1428A" w:rsidP="00B1428A">
            <w:pPr>
              <w:suppressAutoHyphens/>
              <w:spacing w:after="0"/>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 учебного материала и формы организации деятельности обучающихся</w:t>
            </w:r>
          </w:p>
        </w:tc>
        <w:tc>
          <w:tcPr>
            <w:tcW w:w="663" w:type="pct"/>
            <w:vAlign w:val="center"/>
          </w:tcPr>
          <w:p w:rsidR="00B1428A" w:rsidRPr="00B1428A" w:rsidRDefault="00B1428A" w:rsidP="00B1428A">
            <w:pPr>
              <w:suppressAutoHyphens/>
              <w:spacing w:after="0" w:line="240" w:lineRule="auto"/>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Объем, акад. ч / в том числе в форме практической подготовки, акад. ч</w:t>
            </w:r>
          </w:p>
        </w:tc>
        <w:tc>
          <w:tcPr>
            <w:tcW w:w="730" w:type="pct"/>
            <w:vAlign w:val="center"/>
          </w:tcPr>
          <w:p w:rsidR="00B1428A" w:rsidRPr="00B1428A" w:rsidRDefault="00B1428A" w:rsidP="00B1428A">
            <w:pPr>
              <w:suppressAutoHyphens/>
              <w:spacing w:after="0"/>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Коды компетенций и личностных результатовформированию которых способствует элемент программы</w:t>
            </w:r>
          </w:p>
        </w:tc>
        <w:tc>
          <w:tcPr>
            <w:tcW w:w="481" w:type="pct"/>
          </w:tcPr>
          <w:p w:rsidR="00B1428A" w:rsidRPr="00B1428A" w:rsidRDefault="00B1428A" w:rsidP="00B1428A">
            <w:pPr>
              <w:suppressAutoHyphens/>
              <w:spacing w:after="0"/>
              <w:jc w:val="center"/>
              <w:rPr>
                <w:rFonts w:ascii="Times New Roman" w:eastAsia="Batang" w:hAnsi="Times New Roman" w:cs="Times New Roman"/>
                <w:b/>
                <w:bCs/>
                <w:lang w:eastAsia="ru-RU"/>
              </w:rPr>
            </w:pPr>
            <w:r w:rsidRPr="00B1428A">
              <w:rPr>
                <w:rFonts w:ascii="Times New Roman" w:eastAsia="Batang" w:hAnsi="Times New Roman" w:cs="Times New Roman"/>
                <w:b/>
                <w:sz w:val="24"/>
                <w:szCs w:val="24"/>
                <w:lang w:eastAsia="ru-RU"/>
              </w:rPr>
              <w:t>Код Н/У/З</w:t>
            </w:r>
          </w:p>
        </w:tc>
      </w:tr>
      <w:tr w:rsidR="00B1428A" w:rsidRPr="00B1428A" w:rsidTr="00B1428A">
        <w:trPr>
          <w:trHeight w:val="20"/>
        </w:trPr>
        <w:tc>
          <w:tcPr>
            <w:tcW w:w="924"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1</w:t>
            </w:r>
          </w:p>
        </w:tc>
        <w:tc>
          <w:tcPr>
            <w:tcW w:w="2202"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2</w:t>
            </w:r>
          </w:p>
        </w:tc>
        <w:tc>
          <w:tcPr>
            <w:tcW w:w="663"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3</w:t>
            </w:r>
          </w:p>
        </w:tc>
        <w:tc>
          <w:tcPr>
            <w:tcW w:w="730"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4</w:t>
            </w:r>
          </w:p>
        </w:tc>
        <w:tc>
          <w:tcPr>
            <w:tcW w:w="481"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p>
        </w:tc>
      </w:tr>
      <w:tr w:rsidR="00B1428A" w:rsidRPr="00B1428A" w:rsidTr="00B1428A">
        <w:trPr>
          <w:trHeight w:val="20"/>
        </w:trPr>
        <w:tc>
          <w:tcPr>
            <w:tcW w:w="3126" w:type="pct"/>
            <w:gridSpan w:val="2"/>
          </w:tcPr>
          <w:p w:rsidR="00B1428A" w:rsidRPr="00B1428A" w:rsidRDefault="00B1428A" w:rsidP="00B1428A">
            <w:pPr>
              <w:spacing w:after="0" w:line="240" w:lineRule="auto"/>
              <w:rPr>
                <w:rFonts w:ascii="Times New Roman" w:eastAsia="Batang" w:hAnsi="Times New Roman" w:cs="Batang"/>
                <w:i/>
                <w:highlight w:val="yellow"/>
                <w:lang w:eastAsia="ru-RU"/>
              </w:rPr>
            </w:pPr>
            <w:r w:rsidRPr="00B1428A">
              <w:rPr>
                <w:rFonts w:ascii="Times New Roman" w:eastAsia="Batang" w:hAnsi="Times New Roman" w:cs="Batang"/>
                <w:b/>
                <w:bCs/>
                <w:lang w:eastAsia="ru-RU"/>
              </w:rPr>
              <w:t>Раздел 1. Правовые и организационные основы охраны труда</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Batang"/>
                <w:i/>
                <w:highlight w:val="yellow"/>
                <w:lang w:eastAsia="ru-RU"/>
              </w:rPr>
            </w:pPr>
            <w:r w:rsidRPr="00B1428A">
              <w:rPr>
                <w:rFonts w:ascii="Times New Roman" w:eastAsia="Batang" w:hAnsi="Times New Roman" w:cs="Batang"/>
                <w:b/>
                <w:bCs/>
                <w:lang w:eastAsia="ru-RU"/>
              </w:rPr>
              <w:t>16/ 4</w:t>
            </w:r>
          </w:p>
        </w:tc>
        <w:tc>
          <w:tcPr>
            <w:tcW w:w="730"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c>
          <w:tcPr>
            <w:tcW w:w="481"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r>
      <w:tr w:rsidR="00B1428A" w:rsidRPr="00B1428A" w:rsidTr="00B1428A">
        <w:trPr>
          <w:trHeight w:val="20"/>
        </w:trPr>
        <w:tc>
          <w:tcPr>
            <w:tcW w:w="924" w:type="pct"/>
            <w:vMerge w:val="restart"/>
          </w:tcPr>
          <w:p w:rsidR="00B1428A" w:rsidRPr="00B1428A" w:rsidRDefault="00B1428A" w:rsidP="00B1428A">
            <w:pPr>
              <w:spacing w:after="0"/>
              <w:rPr>
                <w:rFonts w:ascii="Times New Roman" w:eastAsia="Batang" w:hAnsi="Times New Roman" w:cs="Batang"/>
                <w:b/>
                <w:bCs/>
                <w:lang w:eastAsia="ru-RU"/>
              </w:rPr>
            </w:pPr>
            <w:r w:rsidRPr="00B1428A">
              <w:rPr>
                <w:rFonts w:ascii="Times New Roman" w:eastAsia="Batang" w:hAnsi="Times New Roman" w:cs="Batang"/>
                <w:b/>
                <w:bCs/>
                <w:lang w:eastAsia="ru-RU"/>
              </w:rPr>
              <w:t xml:space="preserve">Тема 1.1. </w:t>
            </w:r>
          </w:p>
          <w:p w:rsidR="00B1428A" w:rsidRPr="00B1428A" w:rsidRDefault="00B1428A" w:rsidP="00B1428A">
            <w:pPr>
              <w:spacing w:after="0"/>
              <w:rPr>
                <w:rFonts w:ascii="Times New Roman" w:eastAsia="Batang" w:hAnsi="Times New Roman" w:cs="Times New Roman"/>
                <w:b/>
                <w:bCs/>
                <w:highlight w:val="green"/>
                <w:lang w:eastAsia="ru-RU"/>
              </w:rPr>
            </w:pPr>
            <w:r w:rsidRPr="00B1428A">
              <w:rPr>
                <w:rFonts w:ascii="Times New Roman" w:eastAsia="Batang" w:hAnsi="Times New Roman" w:cs="Batang"/>
                <w:b/>
                <w:bCs/>
                <w:lang w:eastAsia="ru-RU"/>
              </w:rPr>
              <w:t>Система законодательных актов, норм и правил в области охраны труда</w:t>
            </w:r>
          </w:p>
        </w:tc>
        <w:tc>
          <w:tcPr>
            <w:tcW w:w="2202" w:type="pct"/>
          </w:tcPr>
          <w:p w:rsidR="00B1428A" w:rsidRPr="00B1428A" w:rsidRDefault="00B1428A" w:rsidP="00B1428A">
            <w:pPr>
              <w:spacing w:after="0"/>
              <w:rPr>
                <w:rFonts w:ascii="Times New Roman" w:eastAsia="Batang" w:hAnsi="Times New Roman" w:cs="Times New Roman"/>
                <w:b/>
                <w:bCs/>
                <w:i/>
                <w:highlight w:val="green"/>
                <w:lang w:eastAsia="ru-RU"/>
              </w:rPr>
            </w:pPr>
            <w:r w:rsidRPr="00B1428A">
              <w:rPr>
                <w:rFonts w:ascii="Times New Roman" w:eastAsia="Batang" w:hAnsi="Times New Roman" w:cs="Times New Roman"/>
                <w:b/>
                <w:bCs/>
                <w:lang w:eastAsia="ru-RU"/>
              </w:rPr>
              <w:t>Содержание</w:t>
            </w:r>
          </w:p>
        </w:tc>
        <w:tc>
          <w:tcPr>
            <w:tcW w:w="663" w:type="pct"/>
          </w:tcPr>
          <w:p w:rsidR="00B1428A" w:rsidRPr="00B1428A" w:rsidRDefault="00B1428A" w:rsidP="00B1428A">
            <w:pPr>
              <w:suppressAutoHyphens/>
              <w:spacing w:after="0"/>
              <w:jc w:val="center"/>
              <w:rPr>
                <w:rFonts w:ascii="Times New Roman" w:eastAsia="Batang" w:hAnsi="Times New Roman" w:cs="Times New Roman"/>
                <w:b/>
                <w:i/>
                <w:iCs/>
                <w:highlight w:val="green"/>
                <w:lang w:eastAsia="ru-RU"/>
              </w:rPr>
            </w:pPr>
            <w:r w:rsidRPr="00B1428A">
              <w:rPr>
                <w:rFonts w:ascii="Times New Roman" w:eastAsia="Batang" w:hAnsi="Times New Roman" w:cs="Batang"/>
                <w:b/>
                <w:i/>
                <w:lang w:eastAsia="ru-RU"/>
              </w:rPr>
              <w:t>4</w:t>
            </w:r>
          </w:p>
        </w:tc>
        <w:tc>
          <w:tcPr>
            <w:tcW w:w="730" w:type="pct"/>
          </w:tcPr>
          <w:p w:rsidR="00B1428A" w:rsidRPr="00B1428A" w:rsidRDefault="00B1428A" w:rsidP="00B1428A">
            <w:pPr>
              <w:spacing w:after="0"/>
              <w:rPr>
                <w:rFonts w:ascii="Times New Roman" w:eastAsia="Batang" w:hAnsi="Times New Roman" w:cs="Times New Roman"/>
                <w:b/>
                <w:i/>
                <w:highlight w:val="yellow"/>
                <w:lang w:eastAsia="ru-RU"/>
              </w:rPr>
            </w:pPr>
          </w:p>
        </w:tc>
        <w:tc>
          <w:tcPr>
            <w:tcW w:w="481" w:type="pct"/>
          </w:tcPr>
          <w:p w:rsidR="00B1428A" w:rsidRPr="00B1428A" w:rsidRDefault="00B1428A" w:rsidP="00B1428A">
            <w:pPr>
              <w:spacing w:after="0"/>
              <w:rPr>
                <w:rFonts w:ascii="Times New Roman" w:eastAsia="Batang" w:hAnsi="Times New Roman" w:cs="Times New Roman"/>
                <w:b/>
                <w:i/>
                <w:highlight w:val="yellow"/>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i/>
                <w:highlight w:val="green"/>
                <w:lang w:eastAsia="ru-RU"/>
              </w:rPr>
            </w:pPr>
          </w:p>
        </w:tc>
        <w:tc>
          <w:tcPr>
            <w:tcW w:w="2202" w:type="pct"/>
          </w:tcPr>
          <w:p w:rsidR="00B1428A" w:rsidRPr="00B1428A" w:rsidRDefault="00B1428A" w:rsidP="00B1428A">
            <w:pPr>
              <w:suppressAutoHyphens/>
              <w:spacing w:after="0" w:line="240" w:lineRule="auto"/>
              <w:jc w:val="both"/>
              <w:rPr>
                <w:rFonts w:ascii="Times New Roman" w:eastAsia="Batang" w:hAnsi="Times New Roman" w:cs="Batang"/>
                <w:highlight w:val="green"/>
                <w:lang w:eastAsia="ru-RU"/>
              </w:rPr>
            </w:pPr>
            <w:r w:rsidRPr="00B1428A">
              <w:rPr>
                <w:rFonts w:ascii="Times New Roman" w:eastAsia="Batang" w:hAnsi="Times New Roman" w:cs="Batang"/>
                <w:lang w:eastAsia="ru-RU"/>
              </w:rPr>
              <w:t xml:space="preserve">1. </w:t>
            </w:r>
            <w:r w:rsidRPr="00B1428A">
              <w:rPr>
                <w:rFonts w:ascii="Times New Roman" w:eastAsia="Times New Roman" w:hAnsi="Times New Roman" w:cs="Times New Roman"/>
                <w:bCs/>
                <w:lang w:eastAsia="ru-RU"/>
              </w:rPr>
              <w:t>Правовые и организационные основы охраны труда на предприятии.</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i/>
                <w:iCs/>
                <w:highlight w:val="green"/>
                <w:lang w:eastAsia="ru-RU"/>
              </w:rPr>
            </w:pPr>
            <w:r w:rsidRPr="00B1428A">
              <w:rPr>
                <w:rFonts w:ascii="Times New Roman" w:eastAsia="Batang" w:hAnsi="Times New Roman" w:cs="Batang"/>
                <w:i/>
                <w:lang w:eastAsia="ru-RU"/>
              </w:rPr>
              <w:t>2</w:t>
            </w:r>
          </w:p>
        </w:tc>
        <w:tc>
          <w:tcPr>
            <w:tcW w:w="730" w:type="pc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ОК 01</w:t>
            </w: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01.03</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Cs/>
                <w:iCs/>
                <w:lang w:eastAsia="ru-RU"/>
              </w:rPr>
              <w:t>Зо 01.03</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i/>
                <w:highlight w:val="green"/>
                <w:lang w:eastAsia="ru-RU"/>
              </w:rPr>
            </w:pPr>
          </w:p>
        </w:tc>
        <w:tc>
          <w:tcPr>
            <w:tcW w:w="2202" w:type="pct"/>
          </w:tcPr>
          <w:p w:rsidR="00B1428A" w:rsidRPr="00B1428A" w:rsidRDefault="00B1428A" w:rsidP="00B1428A">
            <w:pPr>
              <w:suppressAutoHyphens/>
              <w:spacing w:after="0" w:line="240" w:lineRule="auto"/>
              <w:jc w:val="both"/>
              <w:rPr>
                <w:rFonts w:ascii="Times New Roman" w:eastAsia="Batang" w:hAnsi="Times New Roman" w:cs="Batang"/>
                <w:b/>
                <w:highlight w:val="green"/>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jc w:val="both"/>
              <w:rPr>
                <w:rFonts w:ascii="Times New Roman" w:eastAsia="Batang" w:hAnsi="Times New Roman" w:cs="Batang"/>
                <w:b/>
                <w:highlight w:val="cyan"/>
                <w:lang w:eastAsia="ru-RU"/>
              </w:rPr>
            </w:pPr>
          </w:p>
        </w:tc>
        <w:tc>
          <w:tcPr>
            <w:tcW w:w="730" w:type="pct"/>
          </w:tcPr>
          <w:p w:rsidR="00B1428A" w:rsidRPr="00B1428A" w:rsidRDefault="00B1428A" w:rsidP="00B1428A">
            <w:pPr>
              <w:spacing w:after="0"/>
              <w:rPr>
                <w:rFonts w:ascii="Times New Roman" w:eastAsia="Batang" w:hAnsi="Times New Roman" w:cs="Times New Roman"/>
                <w:b/>
                <w:i/>
                <w:lang w:eastAsia="ru-RU"/>
              </w:rPr>
            </w:pPr>
          </w:p>
        </w:tc>
        <w:tc>
          <w:tcPr>
            <w:tcW w:w="481" w:type="pct"/>
          </w:tcPr>
          <w:p w:rsidR="00B1428A" w:rsidRPr="00B1428A" w:rsidRDefault="00B1428A" w:rsidP="00B1428A">
            <w:pPr>
              <w:spacing w:after="0"/>
              <w:rPr>
                <w:rFonts w:ascii="Times New Roman" w:eastAsia="Batang" w:hAnsi="Times New Roman" w:cs="Times New Roman"/>
                <w:b/>
                <w:i/>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1.Составление конспекта «Дисциплина труда работников» на основе Трудового кодекса РФ.</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2</w:t>
            </w:r>
          </w:p>
        </w:tc>
        <w:tc>
          <w:tcPr>
            <w:tcW w:w="730" w:type="pct"/>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ОК 02</w:t>
            </w:r>
          </w:p>
        </w:tc>
        <w:tc>
          <w:tcPr>
            <w:tcW w:w="481" w:type="pct"/>
          </w:tcPr>
          <w:p w:rsidR="00B1428A" w:rsidRPr="00B1428A" w:rsidRDefault="00B1428A" w:rsidP="00B1428A">
            <w:pPr>
              <w:suppressAutoHyphens/>
              <w:spacing w:after="0"/>
              <w:jc w:val="both"/>
              <w:rPr>
                <w:rFonts w:ascii="Times New Roman" w:eastAsia="Batang" w:hAnsi="Times New Roman" w:cs="Times New Roman"/>
                <w:lang w:eastAsia="ru-RU"/>
              </w:rPr>
            </w:pPr>
            <w:r w:rsidRPr="00B1428A">
              <w:rPr>
                <w:rFonts w:ascii="Times New Roman" w:eastAsia="Batang" w:hAnsi="Times New Roman" w:cs="Times New Roman"/>
                <w:lang w:eastAsia="ru-RU"/>
              </w:rPr>
              <w:t>Уо 02.02</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lang w:eastAsia="ru-RU"/>
              </w:rPr>
              <w:t>Зо 02.06</w:t>
            </w:r>
          </w:p>
        </w:tc>
      </w:tr>
      <w:tr w:rsidR="00B1428A" w:rsidRPr="00B1428A" w:rsidTr="00B1428A">
        <w:trPr>
          <w:trHeight w:val="20"/>
        </w:trPr>
        <w:tc>
          <w:tcPr>
            <w:tcW w:w="924" w:type="pct"/>
            <w:vMerge w:val="restar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Тема 1.2</w:t>
            </w:r>
          </w:p>
          <w:p w:rsidR="00B1428A" w:rsidRPr="00B1428A" w:rsidRDefault="00B1428A" w:rsidP="00B1428A">
            <w:pPr>
              <w:spacing w:after="0" w:line="240" w:lineRule="auto"/>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Организация работ по охране труда на энергетических предприятиях</w:t>
            </w:r>
          </w:p>
        </w:tc>
        <w:tc>
          <w:tcPr>
            <w:tcW w:w="220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63" w:type="pct"/>
            <w:vAlign w:val="center"/>
          </w:tcPr>
          <w:p w:rsidR="00B1428A" w:rsidRPr="00B1428A" w:rsidRDefault="00B1428A" w:rsidP="00B1428A">
            <w:pPr>
              <w:suppressAutoHyphens/>
              <w:spacing w:after="0"/>
              <w:jc w:val="center"/>
              <w:rPr>
                <w:rFonts w:ascii="Times New Roman" w:eastAsia="Batang" w:hAnsi="Times New Roman" w:cs="Times New Roman"/>
                <w:b/>
                <w:bCs/>
                <w:i/>
                <w:highlight w:val="green"/>
                <w:lang w:eastAsia="ru-RU"/>
              </w:rPr>
            </w:pPr>
            <w:r w:rsidRPr="00B1428A">
              <w:rPr>
                <w:rFonts w:ascii="Times New Roman" w:eastAsia="Batang" w:hAnsi="Times New Roman" w:cs="Times New Roman"/>
                <w:b/>
                <w:bCs/>
                <w:i/>
                <w:lang w:eastAsia="ru-RU"/>
              </w:rPr>
              <w:t>4</w:t>
            </w: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1.Основные положения об организации работы, структура органов по охране труда, функции и обязанности работников службы охраны труда на энергетических предприятиях</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ОК 02</w:t>
            </w: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02.02</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Cs/>
                <w:iCs/>
                <w:lang w:eastAsia="ru-RU"/>
              </w:rPr>
              <w:t>Зо 02.06</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 Практическое занятие 1. Оценка состояния техники безопасности на производственном объекте.</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ПК 3.5</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ОК 05</w:t>
            </w:r>
          </w:p>
        </w:tc>
        <w:tc>
          <w:tcPr>
            <w:tcW w:w="481" w:type="pct"/>
          </w:tcPr>
          <w:p w:rsidR="00B1428A" w:rsidRPr="00B1428A" w:rsidRDefault="00B1428A" w:rsidP="00B1428A">
            <w:pPr>
              <w:suppressAutoHyphens/>
              <w:spacing w:after="0"/>
              <w:jc w:val="both"/>
              <w:rPr>
                <w:rFonts w:ascii="Times New Roman" w:eastAsia="Batang" w:hAnsi="Times New Roman" w:cs="Times New Roman"/>
                <w:lang w:eastAsia="ru-RU"/>
              </w:rPr>
            </w:pPr>
            <w:r w:rsidRPr="00B1428A">
              <w:rPr>
                <w:rFonts w:ascii="Times New Roman" w:eastAsia="Batang" w:hAnsi="Times New Roman" w:cs="Times New Roman"/>
                <w:lang w:eastAsia="ru-RU"/>
              </w:rPr>
              <w:t>У 3.5.01</w:t>
            </w:r>
          </w:p>
          <w:p w:rsidR="00B1428A" w:rsidRPr="00B1428A" w:rsidRDefault="00B1428A" w:rsidP="00B1428A">
            <w:pPr>
              <w:suppressAutoHyphens/>
              <w:spacing w:after="0"/>
              <w:jc w:val="both"/>
              <w:rPr>
                <w:rFonts w:ascii="Times New Roman" w:eastAsia="Batang" w:hAnsi="Times New Roman" w:cs="Times New Roman"/>
                <w:lang w:eastAsia="ru-RU"/>
              </w:rPr>
            </w:pPr>
            <w:r w:rsidRPr="00B1428A">
              <w:rPr>
                <w:rFonts w:ascii="Times New Roman" w:eastAsia="Batang" w:hAnsi="Times New Roman" w:cs="Times New Roman"/>
                <w:lang w:eastAsia="ru-RU"/>
              </w:rPr>
              <w:t>З 3.5.01</w:t>
            </w:r>
          </w:p>
          <w:p w:rsidR="00B1428A" w:rsidRPr="00B1428A" w:rsidRDefault="00B1428A" w:rsidP="00B1428A">
            <w:pPr>
              <w:suppressAutoHyphens/>
              <w:spacing w:after="0"/>
              <w:jc w:val="both"/>
              <w:rPr>
                <w:rFonts w:ascii="Times New Roman" w:eastAsia="Batang" w:hAnsi="Times New Roman" w:cs="Times New Roman"/>
                <w:lang w:eastAsia="ru-RU"/>
              </w:rPr>
            </w:pPr>
            <w:r w:rsidRPr="00B1428A">
              <w:rPr>
                <w:rFonts w:ascii="Times New Roman" w:eastAsia="Batang" w:hAnsi="Times New Roman" w:cs="Times New Roman"/>
                <w:lang w:eastAsia="ru-RU"/>
              </w:rPr>
              <w:t>Уо 05.01</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lang w:eastAsia="ru-RU"/>
              </w:rPr>
              <w:t>Зо 05.01</w:t>
            </w:r>
          </w:p>
        </w:tc>
      </w:tr>
      <w:tr w:rsidR="00B1428A" w:rsidRPr="00B1428A" w:rsidTr="00B1428A">
        <w:trPr>
          <w:trHeight w:val="129"/>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
                <w:bCs/>
                <w:lang w:eastAsia="ru-RU"/>
              </w:rPr>
            </w:pPr>
          </w:p>
        </w:tc>
        <w:tc>
          <w:tcPr>
            <w:tcW w:w="730" w:type="pct"/>
          </w:tcPr>
          <w:p w:rsidR="00B1428A" w:rsidRPr="00B1428A" w:rsidRDefault="00B1428A" w:rsidP="00B1428A">
            <w:pPr>
              <w:suppressAutoHyphens/>
              <w:spacing w:after="0" w:line="240" w:lineRule="auto"/>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line="240" w:lineRule="auto"/>
              <w:jc w:val="both"/>
              <w:rPr>
                <w:rFonts w:ascii="Times New Roman" w:eastAsia="Batang" w:hAnsi="Times New Roman" w:cs="Times New Roman"/>
                <w:b/>
                <w:lang w:eastAsia="ru-RU"/>
              </w:rPr>
            </w:pPr>
          </w:p>
        </w:tc>
      </w:tr>
      <w:tr w:rsidR="00B1428A" w:rsidRPr="00B1428A" w:rsidTr="00B1428A">
        <w:trPr>
          <w:trHeight w:val="20"/>
        </w:trPr>
        <w:tc>
          <w:tcPr>
            <w:tcW w:w="924" w:type="pct"/>
            <w:vMerge w:val="restart"/>
          </w:tcPr>
          <w:p w:rsidR="00B1428A" w:rsidRPr="00B1428A" w:rsidRDefault="00B1428A" w:rsidP="00B1428A">
            <w:pPr>
              <w:spacing w:after="0"/>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Тема 1.3 Производственный травматизм. Расследование и учет несчастных случаев на производстве</w:t>
            </w:r>
          </w:p>
        </w:tc>
        <w:tc>
          <w:tcPr>
            <w:tcW w:w="2202" w:type="pct"/>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63" w:type="pct"/>
            <w:vAlign w:val="center"/>
          </w:tcPr>
          <w:p w:rsidR="00B1428A" w:rsidRPr="00B1428A" w:rsidRDefault="00B1428A" w:rsidP="00B1428A">
            <w:pPr>
              <w:suppressAutoHyphens/>
              <w:spacing w:after="0"/>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4</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1.Виды производственных травм и профессиональных заболеваний. Классификация несчастных случаев.</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ОК 01</w:t>
            </w: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01.03</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Cs/>
                <w:iCs/>
                <w:lang w:eastAsia="ru-RU"/>
              </w:rPr>
              <w:t>Зо 01.03</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rPr>
                <w:rFonts w:ascii="Times New Roman" w:eastAsia="Batang" w:hAnsi="Times New Roman" w:cs="Times New Roman"/>
                <w:bCs/>
                <w:lang w:eastAsia="ru-RU"/>
              </w:rPr>
            </w:pPr>
            <w:r w:rsidRPr="00B1428A">
              <w:rPr>
                <w:rFonts w:ascii="Times New Roman" w:eastAsia="Batang" w:hAnsi="Times New Roman" w:cs="Times New Roman"/>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 Практическое занятие 2. Выполнение задания по расследованию несчастного случая на производстве</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ПК 3.5</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ОК 05</w:t>
            </w:r>
          </w:p>
        </w:tc>
        <w:tc>
          <w:tcPr>
            <w:tcW w:w="481" w:type="pct"/>
          </w:tcPr>
          <w:p w:rsidR="00B1428A" w:rsidRPr="00B1428A" w:rsidRDefault="00B1428A" w:rsidP="00B1428A">
            <w:pPr>
              <w:suppressAutoHyphens/>
              <w:spacing w:after="0"/>
              <w:jc w:val="both"/>
              <w:rPr>
                <w:rFonts w:ascii="Times New Roman" w:eastAsia="Batang" w:hAnsi="Times New Roman" w:cs="Times New Roman"/>
                <w:lang w:eastAsia="ru-RU"/>
              </w:rPr>
            </w:pPr>
            <w:r w:rsidRPr="00B1428A">
              <w:rPr>
                <w:rFonts w:ascii="Times New Roman" w:eastAsia="Batang" w:hAnsi="Times New Roman" w:cs="Times New Roman"/>
                <w:lang w:eastAsia="ru-RU"/>
              </w:rPr>
              <w:t>У 3.5.01</w:t>
            </w:r>
          </w:p>
          <w:p w:rsidR="00B1428A" w:rsidRPr="00B1428A" w:rsidRDefault="00B1428A" w:rsidP="00B1428A">
            <w:pPr>
              <w:suppressAutoHyphens/>
              <w:spacing w:after="0"/>
              <w:jc w:val="both"/>
              <w:rPr>
                <w:rFonts w:ascii="Times New Roman" w:eastAsia="Batang" w:hAnsi="Times New Roman" w:cs="Times New Roman"/>
                <w:lang w:eastAsia="ru-RU"/>
              </w:rPr>
            </w:pPr>
            <w:r w:rsidRPr="00B1428A">
              <w:rPr>
                <w:rFonts w:ascii="Times New Roman" w:eastAsia="Batang" w:hAnsi="Times New Roman" w:cs="Times New Roman"/>
                <w:lang w:eastAsia="ru-RU"/>
              </w:rPr>
              <w:t>З 3.5.01</w:t>
            </w:r>
          </w:p>
          <w:p w:rsidR="00B1428A" w:rsidRPr="00B1428A" w:rsidRDefault="00B1428A" w:rsidP="00B1428A">
            <w:pPr>
              <w:suppressAutoHyphens/>
              <w:spacing w:after="0"/>
              <w:jc w:val="both"/>
              <w:rPr>
                <w:rFonts w:ascii="Times New Roman" w:eastAsia="Batang" w:hAnsi="Times New Roman" w:cs="Times New Roman"/>
                <w:lang w:eastAsia="ru-RU"/>
              </w:rPr>
            </w:pPr>
            <w:r w:rsidRPr="00B1428A">
              <w:rPr>
                <w:rFonts w:ascii="Times New Roman" w:eastAsia="Batang" w:hAnsi="Times New Roman" w:cs="Times New Roman"/>
                <w:lang w:eastAsia="ru-RU"/>
              </w:rPr>
              <w:lastRenderedPageBreak/>
              <w:t>Уо 05.01</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lang w:eastAsia="ru-RU"/>
              </w:rPr>
              <w:t>Зо 05.01</w:t>
            </w:r>
          </w:p>
        </w:tc>
      </w:tr>
      <w:tr w:rsidR="00B1428A" w:rsidRPr="00B1428A" w:rsidTr="00B1428A">
        <w:trPr>
          <w:trHeight w:val="335"/>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
                <w:bCs/>
                <w:lang w:eastAsia="ru-RU"/>
              </w:rPr>
            </w:pPr>
          </w:p>
        </w:tc>
        <w:tc>
          <w:tcPr>
            <w:tcW w:w="730" w:type="pct"/>
          </w:tcPr>
          <w:p w:rsidR="00B1428A" w:rsidRPr="00B1428A" w:rsidRDefault="00B1428A" w:rsidP="00B1428A">
            <w:pPr>
              <w:suppressAutoHyphens/>
              <w:spacing w:after="0" w:line="240" w:lineRule="auto"/>
              <w:jc w:val="both"/>
              <w:rPr>
                <w:rFonts w:ascii="Times New Roman" w:eastAsia="Batang" w:hAnsi="Times New Roman" w:cs="Times New Roman"/>
                <w:b/>
                <w:lang w:eastAsia="ru-RU"/>
              </w:rPr>
            </w:pPr>
          </w:p>
        </w:tc>
        <w:tc>
          <w:tcPr>
            <w:tcW w:w="481" w:type="pct"/>
          </w:tcPr>
          <w:p w:rsidR="00B1428A" w:rsidRPr="00B1428A" w:rsidRDefault="00B1428A" w:rsidP="00B1428A">
            <w:pPr>
              <w:suppressAutoHyphens/>
              <w:spacing w:after="0" w:line="240" w:lineRule="auto"/>
              <w:jc w:val="both"/>
              <w:rPr>
                <w:rFonts w:ascii="Times New Roman" w:eastAsia="Batang" w:hAnsi="Times New Roman" w:cs="Times New Roman"/>
                <w:bCs/>
                <w:iCs/>
                <w:lang w:eastAsia="ru-RU"/>
              </w:rPr>
            </w:pPr>
          </w:p>
        </w:tc>
      </w:tr>
      <w:tr w:rsidR="00B1428A" w:rsidRPr="00B1428A" w:rsidTr="00B1428A">
        <w:trPr>
          <w:trHeight w:val="20"/>
        </w:trPr>
        <w:tc>
          <w:tcPr>
            <w:tcW w:w="924" w:type="pct"/>
            <w:vMerge w:val="restart"/>
          </w:tcPr>
          <w:p w:rsidR="00B1428A" w:rsidRPr="00B1428A" w:rsidRDefault="00B1428A" w:rsidP="00B1428A">
            <w:pPr>
              <w:spacing w:after="0"/>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 xml:space="preserve">Тема 1.4 </w:t>
            </w:r>
          </w:p>
          <w:p w:rsidR="00B1428A" w:rsidRPr="00B1428A" w:rsidRDefault="00B1428A" w:rsidP="00B1428A">
            <w:pPr>
              <w:spacing w:after="0"/>
              <w:rPr>
                <w:rFonts w:ascii="Times New Roman" w:eastAsia="Batang" w:hAnsi="Times New Roman" w:cs="Times New Roman"/>
                <w:b/>
                <w:bCs/>
                <w:highlight w:val="green"/>
                <w:lang w:eastAsia="ru-RU"/>
              </w:rPr>
            </w:pPr>
            <w:r w:rsidRPr="00B1428A">
              <w:rPr>
                <w:rFonts w:ascii="Times New Roman" w:eastAsia="Times New Roman" w:hAnsi="Times New Roman" w:cs="Times New Roman"/>
                <w:b/>
                <w:bCs/>
                <w:lang w:eastAsia="ru-RU"/>
              </w:rPr>
              <w:t>Оказание доврачебной медицинской помощи пострадавшим при несчастных случаях на производстве</w:t>
            </w:r>
          </w:p>
        </w:tc>
        <w:tc>
          <w:tcPr>
            <w:tcW w:w="220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63" w:type="pct"/>
            <w:vAlign w:val="center"/>
          </w:tcPr>
          <w:p w:rsidR="00B1428A" w:rsidRPr="00B1428A" w:rsidRDefault="00B1428A" w:rsidP="00B1428A">
            <w:pPr>
              <w:suppressAutoHyphens/>
              <w:spacing w:after="0"/>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4</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1.Освобождение человека от действия электрического тока. Оказание первой помощи пострадавшему от действия электрического тока</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ОК 02</w:t>
            </w: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02.02</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Cs/>
                <w:iCs/>
                <w:lang w:eastAsia="ru-RU"/>
              </w:rPr>
              <w:t>Зо 02.06</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 Практическое занятие 3.Оказание первой помощи пострадавшим при несчастных случаях на производстве</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ОК 05</w:t>
            </w:r>
          </w:p>
        </w:tc>
        <w:tc>
          <w:tcPr>
            <w:tcW w:w="481" w:type="pct"/>
          </w:tcPr>
          <w:p w:rsidR="00B1428A" w:rsidRPr="00B1428A" w:rsidRDefault="00B1428A" w:rsidP="00B1428A">
            <w:pPr>
              <w:suppressAutoHyphens/>
              <w:spacing w:after="0"/>
              <w:jc w:val="both"/>
              <w:rPr>
                <w:rFonts w:ascii="Times New Roman" w:eastAsia="Batang" w:hAnsi="Times New Roman" w:cs="Times New Roman"/>
                <w:lang w:eastAsia="ru-RU"/>
              </w:rPr>
            </w:pPr>
            <w:r w:rsidRPr="00B1428A">
              <w:rPr>
                <w:rFonts w:ascii="Times New Roman" w:eastAsia="Batang" w:hAnsi="Times New Roman" w:cs="Times New Roman"/>
                <w:lang w:eastAsia="ru-RU"/>
              </w:rPr>
              <w:t>Уо 05.01</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lang w:eastAsia="ru-RU"/>
              </w:rPr>
              <w:t>Зо 05.01</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p>
        </w:tc>
      </w:tr>
      <w:tr w:rsidR="00B1428A" w:rsidRPr="00B1428A" w:rsidTr="00B1428A">
        <w:trPr>
          <w:trHeight w:val="20"/>
        </w:trPr>
        <w:tc>
          <w:tcPr>
            <w:tcW w:w="3126" w:type="pct"/>
            <w:gridSpan w:val="2"/>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Раздел 2. Общие правила безопасности</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Batang"/>
                <w:b/>
                <w:bCs/>
                <w:lang w:eastAsia="ru-RU"/>
              </w:rPr>
              <w:t>8 / 4</w:t>
            </w: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val="restart"/>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Тема 2.1</w:t>
            </w:r>
          </w:p>
          <w:p w:rsidR="00B1428A" w:rsidRPr="00B1428A" w:rsidRDefault="00B1428A" w:rsidP="00B1428A">
            <w:pPr>
              <w:spacing w:after="0"/>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 xml:space="preserve">Идентификация и воздействие на человека негативных факторов производственной среды </w:t>
            </w:r>
          </w:p>
        </w:tc>
        <w:tc>
          <w:tcPr>
            <w:tcW w:w="220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63" w:type="pct"/>
            <w:vAlign w:val="center"/>
          </w:tcPr>
          <w:p w:rsidR="00B1428A" w:rsidRPr="00B1428A" w:rsidRDefault="00B1428A" w:rsidP="00B1428A">
            <w:pPr>
              <w:suppressAutoHyphens/>
              <w:spacing w:after="0"/>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4</w:t>
            </w: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w:t>
            </w:r>
            <w:r w:rsidRPr="00B1428A">
              <w:rPr>
                <w:rFonts w:ascii="Times New Roman" w:eastAsia="Times New Roman" w:hAnsi="Times New Roman" w:cs="Times New Roman"/>
                <w:bCs/>
                <w:lang w:eastAsia="ru-RU"/>
              </w:rPr>
              <w:t xml:space="preserve"> Опасные и вредные производственные факторы. Химические негативные факторы, их классификация и нормирование</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ОК 01</w:t>
            </w: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01.09</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Cs/>
                <w:iCs/>
                <w:lang w:eastAsia="ru-RU"/>
              </w:rPr>
              <w:t>Зо 01.06</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 Практическое занятие 4. Идентификация негативных факторов производственной среды для конкретного рабочего места.</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ПК 3.5</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ОК 05</w:t>
            </w:r>
          </w:p>
        </w:tc>
        <w:tc>
          <w:tcPr>
            <w:tcW w:w="481" w:type="pct"/>
          </w:tcPr>
          <w:p w:rsidR="00B1428A" w:rsidRPr="00B1428A" w:rsidRDefault="00B1428A" w:rsidP="00B1428A">
            <w:pPr>
              <w:suppressAutoHyphens/>
              <w:spacing w:after="0"/>
              <w:jc w:val="both"/>
              <w:rPr>
                <w:rFonts w:ascii="Times New Roman" w:eastAsia="Batang" w:hAnsi="Times New Roman" w:cs="Times New Roman"/>
                <w:lang w:eastAsia="ru-RU"/>
              </w:rPr>
            </w:pPr>
            <w:r w:rsidRPr="00B1428A">
              <w:rPr>
                <w:rFonts w:ascii="Times New Roman" w:eastAsia="Batang" w:hAnsi="Times New Roman" w:cs="Times New Roman"/>
                <w:lang w:eastAsia="ru-RU"/>
              </w:rPr>
              <w:t>У 3.5.01</w:t>
            </w:r>
          </w:p>
          <w:p w:rsidR="00B1428A" w:rsidRPr="00B1428A" w:rsidRDefault="00B1428A" w:rsidP="00B1428A">
            <w:pPr>
              <w:suppressAutoHyphens/>
              <w:spacing w:after="0"/>
              <w:jc w:val="both"/>
              <w:rPr>
                <w:rFonts w:ascii="Times New Roman" w:eastAsia="Batang" w:hAnsi="Times New Roman" w:cs="Times New Roman"/>
                <w:lang w:eastAsia="ru-RU"/>
              </w:rPr>
            </w:pPr>
            <w:r w:rsidRPr="00B1428A">
              <w:rPr>
                <w:rFonts w:ascii="Times New Roman" w:eastAsia="Batang" w:hAnsi="Times New Roman" w:cs="Times New Roman"/>
                <w:lang w:eastAsia="ru-RU"/>
              </w:rPr>
              <w:t>З 3.5.01</w:t>
            </w:r>
          </w:p>
          <w:p w:rsidR="00B1428A" w:rsidRPr="00B1428A" w:rsidRDefault="00B1428A" w:rsidP="00B1428A">
            <w:pPr>
              <w:suppressAutoHyphens/>
              <w:spacing w:after="0"/>
              <w:jc w:val="both"/>
              <w:rPr>
                <w:rFonts w:ascii="Times New Roman" w:eastAsia="Batang" w:hAnsi="Times New Roman" w:cs="Times New Roman"/>
                <w:lang w:eastAsia="ru-RU"/>
              </w:rPr>
            </w:pPr>
            <w:r w:rsidRPr="00B1428A">
              <w:rPr>
                <w:rFonts w:ascii="Times New Roman" w:eastAsia="Batang" w:hAnsi="Times New Roman" w:cs="Times New Roman"/>
                <w:lang w:eastAsia="ru-RU"/>
              </w:rPr>
              <w:t>Уо 05.01</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lang w:eastAsia="ru-RU"/>
              </w:rPr>
              <w:t>Зо 05.01</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val="restart"/>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Тема 2.2</w:t>
            </w:r>
          </w:p>
          <w:p w:rsidR="00B1428A" w:rsidRPr="00B1428A" w:rsidRDefault="00B1428A" w:rsidP="00B1428A">
            <w:pPr>
              <w:spacing w:after="0"/>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Средства и методы повышения безопасности технических средств и технологических процессов</w:t>
            </w:r>
          </w:p>
        </w:tc>
        <w:tc>
          <w:tcPr>
            <w:tcW w:w="220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63" w:type="pct"/>
            <w:vAlign w:val="center"/>
          </w:tcPr>
          <w:p w:rsidR="00B1428A" w:rsidRPr="00B1428A" w:rsidRDefault="00B1428A" w:rsidP="00B1428A">
            <w:pPr>
              <w:suppressAutoHyphens/>
              <w:spacing w:after="0"/>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4</w:t>
            </w: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tabs>
                <w:tab w:val="left" w:pos="211"/>
              </w:tab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w:t>
            </w:r>
            <w:r w:rsidRPr="00B1428A">
              <w:rPr>
                <w:rFonts w:ascii="Times New Roman" w:eastAsia="Times New Roman" w:hAnsi="Times New Roman" w:cs="Times New Roman"/>
                <w:bCs/>
                <w:lang w:eastAsia="ru-RU"/>
              </w:rPr>
              <w:t xml:space="preserve"> Защита человека от вредных и опасных факторов производства</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ОК 02</w:t>
            </w: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02.02</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Cs/>
                <w:iCs/>
                <w:lang w:eastAsia="ru-RU"/>
              </w:rPr>
              <w:t>Зо 02.03</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tabs>
                <w:tab w:val="left" w:pos="211"/>
              </w:tabs>
              <w:spacing w:after="0"/>
              <w:jc w:val="both"/>
              <w:rPr>
                <w:rFonts w:ascii="Times New Roman" w:eastAsia="Batang" w:hAnsi="Times New Roman" w:cs="Times New Roman"/>
                <w:bCs/>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914FAE">
            <w:pPr>
              <w:numPr>
                <w:ilvl w:val="0"/>
                <w:numId w:val="28"/>
              </w:numPr>
              <w:tabs>
                <w:tab w:val="left" w:pos="211"/>
              </w:tabs>
              <w:spacing w:after="0" w:line="259" w:lineRule="auto"/>
              <w:ind w:left="0" w:firstLine="0"/>
              <w:contextualSpacing/>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Практическое занятие 5.Анализ вредных производственных факторов, их влияние и защита.</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ОК 02</w:t>
            </w: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02.02</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Cs/>
                <w:iCs/>
                <w:lang w:eastAsia="ru-RU"/>
              </w:rPr>
              <w:t>Зо 02.03</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3126" w:type="pct"/>
            <w:gridSpan w:val="2"/>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Раздел 3. Основные безопасности производства работ в действующих электроустановках в системах электроснабжения</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Batang"/>
                <w:b/>
                <w:bCs/>
                <w:lang w:eastAsia="ru-RU"/>
              </w:rPr>
              <w:t>4/ 2</w:t>
            </w: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val="restar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lastRenderedPageBreak/>
              <w:t>Тема 3.1</w:t>
            </w:r>
          </w:p>
          <w:p w:rsidR="00B1428A" w:rsidRPr="00B1428A" w:rsidRDefault="00B1428A" w:rsidP="00B1428A">
            <w:pPr>
              <w:spacing w:after="0" w:line="240" w:lineRule="auto"/>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Основные требования правил безопасности при производстве работ в электроустановках и системах электроснабжения</w:t>
            </w:r>
          </w:p>
        </w:tc>
        <w:tc>
          <w:tcPr>
            <w:tcW w:w="2202" w:type="pct"/>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63" w:type="pct"/>
            <w:vAlign w:val="center"/>
          </w:tcPr>
          <w:p w:rsidR="00B1428A" w:rsidRPr="00B1428A" w:rsidRDefault="00B1428A" w:rsidP="00B1428A">
            <w:pPr>
              <w:suppressAutoHyphens/>
              <w:spacing w:after="0"/>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4</w:t>
            </w: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rPr>
                <w:rFonts w:ascii="Times New Roman" w:eastAsia="Batang" w:hAnsi="Times New Roman" w:cs="Times New Roman"/>
                <w:bCs/>
                <w:lang w:eastAsia="ru-RU"/>
              </w:rPr>
            </w:pPr>
            <w:r w:rsidRPr="00B1428A">
              <w:rPr>
                <w:rFonts w:ascii="Times New Roman" w:eastAsia="Batang" w:hAnsi="Times New Roman" w:cs="Times New Roman"/>
                <w:bCs/>
                <w:lang w:eastAsia="ru-RU"/>
              </w:rPr>
              <w:t>1.Правила безопасности эксплуатации установок и аппаратов</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ОК 01</w:t>
            </w: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01.09</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Cs/>
                <w:iCs/>
                <w:lang w:eastAsia="ru-RU"/>
              </w:rPr>
              <w:t>Зо 01.06</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rPr>
                <w:rFonts w:ascii="Times New Roman" w:eastAsia="Batang" w:hAnsi="Times New Roman" w:cs="Times New Roman"/>
                <w:bCs/>
                <w:lang w:eastAsia="ru-RU"/>
              </w:rPr>
            </w:pPr>
            <w:r w:rsidRPr="00B1428A">
              <w:rPr>
                <w:rFonts w:ascii="Times New Roman" w:eastAsia="Batang" w:hAnsi="Times New Roman" w:cs="Times New Roman"/>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rPr>
                <w:rFonts w:ascii="Times New Roman" w:eastAsia="Batang" w:hAnsi="Times New Roman" w:cs="Times New Roman"/>
                <w:bCs/>
                <w:lang w:eastAsia="ru-RU"/>
              </w:rPr>
            </w:pPr>
            <w:r w:rsidRPr="00B1428A">
              <w:rPr>
                <w:rFonts w:ascii="Times New Roman" w:eastAsia="Batang" w:hAnsi="Times New Roman" w:cs="Times New Roman"/>
                <w:bCs/>
                <w:lang w:eastAsia="ru-RU"/>
              </w:rPr>
              <w:t>1. Практическое занятие 6.Оформление документации на производство работ в электроустановках</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ОК 09</w:t>
            </w:r>
          </w:p>
        </w:tc>
        <w:tc>
          <w:tcPr>
            <w:tcW w:w="481" w:type="pct"/>
          </w:tcPr>
          <w:p w:rsidR="00B1428A" w:rsidRPr="00B1428A" w:rsidRDefault="00B1428A" w:rsidP="00B1428A">
            <w:pPr>
              <w:suppressAutoHyphens/>
              <w:spacing w:after="0"/>
              <w:jc w:val="both"/>
              <w:rPr>
                <w:rFonts w:ascii="Times New Roman" w:eastAsia="Batang" w:hAnsi="Times New Roman" w:cs="Times New Roman"/>
                <w:lang w:eastAsia="ru-RU"/>
              </w:rPr>
            </w:pPr>
            <w:r w:rsidRPr="00B1428A">
              <w:rPr>
                <w:rFonts w:ascii="Times New Roman" w:eastAsia="Batang" w:hAnsi="Times New Roman" w:cs="Times New Roman"/>
                <w:lang w:eastAsia="ru-RU"/>
              </w:rPr>
              <w:t>Уо 09.02</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lang w:eastAsia="ru-RU"/>
              </w:rPr>
              <w:t>Зо 09.03</w:t>
            </w:r>
          </w:p>
        </w:tc>
      </w:tr>
      <w:tr w:rsidR="00B1428A" w:rsidRPr="00B1428A" w:rsidTr="00B1428A">
        <w:trPr>
          <w:trHeight w:val="193"/>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
                <w:bCs/>
                <w:lang w:eastAsia="ru-RU"/>
              </w:rPr>
            </w:pPr>
          </w:p>
        </w:tc>
        <w:tc>
          <w:tcPr>
            <w:tcW w:w="730" w:type="pct"/>
          </w:tcPr>
          <w:p w:rsidR="00B1428A" w:rsidRPr="00B1428A" w:rsidRDefault="00B1428A" w:rsidP="00B1428A">
            <w:pPr>
              <w:suppressAutoHyphens/>
              <w:spacing w:after="0" w:line="240" w:lineRule="auto"/>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line="240" w:lineRule="auto"/>
              <w:jc w:val="both"/>
              <w:rPr>
                <w:rFonts w:ascii="Times New Roman" w:eastAsia="Batang" w:hAnsi="Times New Roman" w:cs="Times New Roman"/>
                <w:b/>
                <w:lang w:eastAsia="ru-RU"/>
              </w:rPr>
            </w:pPr>
          </w:p>
        </w:tc>
      </w:tr>
      <w:tr w:rsidR="00B1428A" w:rsidRPr="00B1428A" w:rsidTr="00B1428A">
        <w:trPr>
          <w:trHeight w:val="20"/>
        </w:trPr>
        <w:tc>
          <w:tcPr>
            <w:tcW w:w="3126" w:type="pct"/>
            <w:gridSpan w:val="2"/>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Раздел 4. Обеспечение комфортных условий для трудовой деятельности</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2/0</w:t>
            </w: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val="restar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Тема 4.1</w:t>
            </w:r>
          </w:p>
          <w:p w:rsidR="00B1428A" w:rsidRPr="00B1428A" w:rsidRDefault="00B1428A" w:rsidP="00B1428A">
            <w:pPr>
              <w:spacing w:after="0" w:line="240" w:lineRule="auto"/>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Обеспечение комфортных условий для трудовой деятельности</w:t>
            </w:r>
          </w:p>
        </w:tc>
        <w:tc>
          <w:tcPr>
            <w:tcW w:w="2202" w:type="pct"/>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63" w:type="pct"/>
            <w:vAlign w:val="center"/>
          </w:tcPr>
          <w:p w:rsidR="00B1428A" w:rsidRPr="00B1428A" w:rsidRDefault="00B1428A" w:rsidP="00B1428A">
            <w:pPr>
              <w:suppressAutoHyphens/>
              <w:spacing w:after="0"/>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rPr>
                <w:rFonts w:ascii="Times New Roman" w:eastAsia="Batang" w:hAnsi="Times New Roman" w:cs="Times New Roman"/>
                <w:bCs/>
                <w:lang w:eastAsia="ru-RU"/>
              </w:rPr>
            </w:pPr>
            <w:r w:rsidRPr="00B1428A">
              <w:rPr>
                <w:rFonts w:ascii="Times New Roman" w:eastAsia="Batang" w:hAnsi="Times New Roman" w:cs="Times New Roman"/>
                <w:bCs/>
                <w:lang w:eastAsia="ru-RU"/>
              </w:rPr>
              <w:t>1.Микроклимат помещений</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ОК 01</w:t>
            </w:r>
          </w:p>
        </w:tc>
        <w:tc>
          <w:tcPr>
            <w:tcW w:w="481" w:type="pct"/>
          </w:tcPr>
          <w:p w:rsidR="00B1428A" w:rsidRPr="00B1428A" w:rsidRDefault="00B1428A" w:rsidP="00B1428A">
            <w:pPr>
              <w:suppressAutoHyphens/>
              <w:spacing w:after="0"/>
              <w:jc w:val="both"/>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01.09</w:t>
            </w:r>
          </w:p>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Cs/>
                <w:iCs/>
                <w:lang w:eastAsia="ru-RU"/>
              </w:rPr>
              <w:t>Зо 01.06</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rPr>
                <w:rFonts w:ascii="Times New Roman" w:eastAsia="Batang" w:hAnsi="Times New Roman" w:cs="Times New Roman"/>
                <w:bCs/>
                <w:lang w:eastAsia="ru-RU"/>
              </w:rPr>
            </w:pPr>
            <w:r w:rsidRPr="00B1428A">
              <w:rPr>
                <w:rFonts w:ascii="Times New Roman" w:eastAsia="Batang" w:hAnsi="Times New Roman" w:cs="Times New Roman"/>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p>
        </w:tc>
        <w:tc>
          <w:tcPr>
            <w:tcW w:w="730" w:type="pct"/>
          </w:tcPr>
          <w:p w:rsidR="00B1428A" w:rsidRPr="00B1428A" w:rsidRDefault="00B1428A" w:rsidP="00B1428A">
            <w:pPr>
              <w:suppressAutoHyphens/>
              <w:spacing w:after="0"/>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jc w:val="both"/>
              <w:rPr>
                <w:rFonts w:ascii="Times New Roman" w:eastAsia="Batang" w:hAnsi="Times New Roman" w:cs="Times New Roman"/>
                <w:b/>
                <w:lang w:eastAsia="ru-RU"/>
              </w:rPr>
            </w:pPr>
          </w:p>
        </w:tc>
      </w:tr>
      <w:tr w:rsidR="00B1428A" w:rsidRPr="00B1428A" w:rsidTr="00B1428A">
        <w:trPr>
          <w:trHeight w:val="269"/>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
                <w:bCs/>
                <w:lang w:eastAsia="ru-RU"/>
              </w:rPr>
            </w:pPr>
          </w:p>
        </w:tc>
        <w:tc>
          <w:tcPr>
            <w:tcW w:w="730" w:type="pct"/>
          </w:tcPr>
          <w:p w:rsidR="00B1428A" w:rsidRPr="00B1428A" w:rsidRDefault="00B1428A" w:rsidP="00B1428A">
            <w:pPr>
              <w:suppressAutoHyphens/>
              <w:spacing w:after="0" w:line="240" w:lineRule="auto"/>
              <w:jc w:val="both"/>
              <w:rPr>
                <w:rFonts w:ascii="Times New Roman" w:eastAsia="Batang" w:hAnsi="Times New Roman" w:cs="Times New Roman"/>
                <w:lang w:eastAsia="ru-RU"/>
              </w:rPr>
            </w:pPr>
          </w:p>
        </w:tc>
        <w:tc>
          <w:tcPr>
            <w:tcW w:w="481" w:type="pct"/>
          </w:tcPr>
          <w:p w:rsidR="00B1428A" w:rsidRPr="00B1428A" w:rsidRDefault="00B1428A" w:rsidP="00B1428A">
            <w:pPr>
              <w:suppressAutoHyphens/>
              <w:spacing w:after="0" w:line="240" w:lineRule="auto"/>
              <w:jc w:val="both"/>
              <w:rPr>
                <w:rFonts w:ascii="Times New Roman" w:eastAsia="Batang" w:hAnsi="Times New Roman" w:cs="Times New Roman"/>
                <w:b/>
                <w:lang w:eastAsia="ru-RU"/>
              </w:rPr>
            </w:pPr>
          </w:p>
        </w:tc>
      </w:tr>
      <w:tr w:rsidR="00B1428A" w:rsidRPr="00B1428A" w:rsidTr="00B1428A">
        <w:trPr>
          <w:trHeight w:val="20"/>
        </w:trPr>
        <w:tc>
          <w:tcPr>
            <w:tcW w:w="3126" w:type="pct"/>
            <w:gridSpan w:val="2"/>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Промежуточная аттестация</w:t>
            </w:r>
          </w:p>
        </w:tc>
        <w:tc>
          <w:tcPr>
            <w:tcW w:w="663" w:type="pct"/>
            <w:vAlign w:val="center"/>
          </w:tcPr>
          <w:p w:rsidR="00B1428A" w:rsidRPr="00B1428A" w:rsidRDefault="00B1428A" w:rsidP="00B1428A">
            <w:pPr>
              <w:spacing w:after="0"/>
              <w:rPr>
                <w:rFonts w:ascii="Times New Roman" w:eastAsia="Batang" w:hAnsi="Times New Roman" w:cs="Times New Roman"/>
                <w:b/>
                <w:i/>
                <w:highlight w:val="green"/>
                <w:lang w:eastAsia="ru-RU"/>
              </w:rPr>
            </w:pPr>
            <w:r w:rsidRPr="00B1428A">
              <w:rPr>
                <w:rFonts w:ascii="Times New Roman" w:eastAsia="Batang" w:hAnsi="Times New Roman" w:cs="Times New Roman"/>
                <w:b/>
                <w:i/>
                <w:lang w:eastAsia="ru-RU"/>
              </w:rPr>
              <w:t>2</w:t>
            </w:r>
          </w:p>
        </w:tc>
        <w:tc>
          <w:tcPr>
            <w:tcW w:w="730" w:type="pct"/>
          </w:tcPr>
          <w:p w:rsidR="00B1428A" w:rsidRPr="00B1428A" w:rsidRDefault="00B1428A" w:rsidP="00B1428A">
            <w:pPr>
              <w:spacing w:after="0"/>
              <w:rPr>
                <w:rFonts w:ascii="Times New Roman" w:eastAsia="Batang" w:hAnsi="Times New Roman" w:cs="Times New Roman"/>
                <w:b/>
                <w:i/>
                <w:lang w:eastAsia="ru-RU"/>
              </w:rPr>
            </w:pPr>
          </w:p>
        </w:tc>
        <w:tc>
          <w:tcPr>
            <w:tcW w:w="481" w:type="pct"/>
          </w:tcPr>
          <w:p w:rsidR="00B1428A" w:rsidRPr="00B1428A" w:rsidRDefault="00B1428A" w:rsidP="00B1428A">
            <w:pPr>
              <w:spacing w:after="0"/>
              <w:rPr>
                <w:rFonts w:ascii="Times New Roman" w:eastAsia="Batang" w:hAnsi="Times New Roman" w:cs="Times New Roman"/>
                <w:b/>
                <w:i/>
                <w:lang w:eastAsia="ru-RU"/>
              </w:rPr>
            </w:pPr>
          </w:p>
        </w:tc>
      </w:tr>
      <w:tr w:rsidR="00B1428A" w:rsidRPr="00B1428A" w:rsidTr="00B1428A">
        <w:trPr>
          <w:trHeight w:val="20"/>
        </w:trPr>
        <w:tc>
          <w:tcPr>
            <w:tcW w:w="3126" w:type="pct"/>
            <w:gridSpan w:val="2"/>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Всего:</w:t>
            </w:r>
          </w:p>
        </w:tc>
        <w:tc>
          <w:tcPr>
            <w:tcW w:w="663" w:type="pct"/>
            <w:vAlign w:val="center"/>
          </w:tcPr>
          <w:p w:rsidR="00B1428A" w:rsidRPr="00B1428A" w:rsidRDefault="00B1428A" w:rsidP="00B1428A">
            <w:pPr>
              <w:spacing w:after="0"/>
              <w:rPr>
                <w:rFonts w:ascii="Times New Roman" w:eastAsia="Batang" w:hAnsi="Times New Roman" w:cs="Times New Roman"/>
                <w:iCs/>
                <w:lang w:eastAsia="ru-RU"/>
              </w:rPr>
            </w:pPr>
            <w:r w:rsidRPr="00B1428A">
              <w:rPr>
                <w:rFonts w:ascii="Times New Roman" w:eastAsia="Batang" w:hAnsi="Times New Roman" w:cs="Times New Roman"/>
                <w:iCs/>
                <w:lang w:eastAsia="ru-RU"/>
              </w:rPr>
              <w:t>32</w:t>
            </w:r>
          </w:p>
        </w:tc>
        <w:tc>
          <w:tcPr>
            <w:tcW w:w="730" w:type="pct"/>
          </w:tcPr>
          <w:p w:rsidR="00B1428A" w:rsidRPr="00B1428A" w:rsidRDefault="00B1428A" w:rsidP="00B1428A">
            <w:pPr>
              <w:spacing w:after="0"/>
              <w:rPr>
                <w:rFonts w:ascii="Times New Roman" w:eastAsia="Batang" w:hAnsi="Times New Roman" w:cs="Times New Roman"/>
                <w:b/>
                <w:bCs/>
                <w:i/>
                <w:lang w:eastAsia="ru-RU"/>
              </w:rPr>
            </w:pPr>
          </w:p>
        </w:tc>
        <w:tc>
          <w:tcPr>
            <w:tcW w:w="481" w:type="pct"/>
          </w:tcPr>
          <w:p w:rsidR="00B1428A" w:rsidRPr="00B1428A" w:rsidRDefault="00B1428A" w:rsidP="00B1428A">
            <w:pPr>
              <w:spacing w:after="0"/>
              <w:rPr>
                <w:rFonts w:ascii="Times New Roman" w:eastAsia="Batang" w:hAnsi="Times New Roman" w:cs="Times New Roman"/>
                <w:b/>
                <w:bCs/>
                <w:i/>
                <w:lang w:eastAsia="ru-RU"/>
              </w:rPr>
            </w:pPr>
          </w:p>
        </w:tc>
      </w:tr>
    </w:tbl>
    <w:p w:rsidR="00B1428A" w:rsidRPr="00B1428A" w:rsidRDefault="00B1428A" w:rsidP="00B1428A">
      <w:pPr>
        <w:suppressAutoHyphens/>
        <w:spacing w:after="0"/>
        <w:jc w:val="both"/>
        <w:rPr>
          <w:rFonts w:ascii="Times New Roman" w:eastAsia="Batang" w:hAnsi="Times New Roman" w:cs="Times New Roman"/>
          <w:i/>
          <w:lang w:eastAsia="ru-RU"/>
        </w:rPr>
      </w:pPr>
    </w:p>
    <w:p w:rsidR="00B1428A" w:rsidRPr="00B1428A" w:rsidRDefault="00B1428A" w:rsidP="00B1428A">
      <w:pPr>
        <w:spacing w:after="0"/>
        <w:rPr>
          <w:rFonts w:ascii="Times New Roman" w:eastAsia="Batang" w:hAnsi="Times New Roman" w:cs="Times New Roman"/>
          <w:i/>
          <w:lang w:eastAsia="ru-RU"/>
        </w:rPr>
        <w:sectPr w:rsidR="00B1428A" w:rsidRPr="00B1428A" w:rsidSect="00B1428A">
          <w:pgSz w:w="16840" w:h="11907" w:orient="landscape"/>
          <w:pgMar w:top="851" w:right="1134" w:bottom="851" w:left="992" w:header="709" w:footer="709" w:gutter="0"/>
          <w:cols w:space="720"/>
        </w:sectPr>
      </w:pPr>
    </w:p>
    <w:p w:rsidR="00B1428A" w:rsidRPr="00B1428A" w:rsidRDefault="00B1428A" w:rsidP="00B1428A">
      <w:pPr>
        <w:spacing w:after="0"/>
        <w:jc w:val="center"/>
        <w:rPr>
          <w:rFonts w:ascii="Times New Roman" w:eastAsia="Batang" w:hAnsi="Times New Roman" w:cs="Batang"/>
          <w:b/>
          <w:bCs/>
          <w:sz w:val="24"/>
          <w:szCs w:val="24"/>
          <w:lang w:eastAsia="ru-RU"/>
        </w:rPr>
      </w:pPr>
      <w:r w:rsidRPr="00B1428A">
        <w:rPr>
          <w:rFonts w:ascii="Times New Roman" w:eastAsia="Batang" w:hAnsi="Times New Roman" w:cs="Batang"/>
          <w:b/>
          <w:bCs/>
          <w:sz w:val="24"/>
          <w:szCs w:val="24"/>
          <w:lang w:eastAsia="ru-RU"/>
        </w:rPr>
        <w:lastRenderedPageBreak/>
        <w:t>3. УСЛОВИЯ РЕАЛИЗАЦИИ УЧЕБНОЙ ДИСЦИПЛИНЫ</w:t>
      </w:r>
    </w:p>
    <w:p w:rsidR="00B1428A" w:rsidRPr="00B1428A" w:rsidRDefault="00B1428A" w:rsidP="00B1428A">
      <w:pPr>
        <w:spacing w:after="0"/>
        <w:ind w:firstLine="709"/>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3.1. Для реализации программы учебной дисциплины должны быть предусмотрены следующие специальные помещения:</w:t>
      </w:r>
    </w:p>
    <w:p w:rsidR="00B1428A" w:rsidRPr="00B1428A" w:rsidRDefault="00B1428A" w:rsidP="00B1428A">
      <w:pPr>
        <w:suppressAutoHyphens/>
        <w:spacing w:after="0"/>
        <w:ind w:firstLine="709"/>
        <w:jc w:val="both"/>
        <w:rPr>
          <w:rFonts w:ascii="Times New Roman" w:eastAsia="Times New Roman" w:hAnsi="Times New Roman" w:cs="Times New Roman"/>
          <w:b/>
          <w:bCs/>
          <w:iCs/>
          <w:sz w:val="24"/>
          <w:szCs w:val="24"/>
          <w:highlight w:val="yellow"/>
          <w:u w:val="single"/>
          <w:lang w:eastAsia="ru-RU"/>
        </w:rPr>
      </w:pPr>
      <w:r w:rsidRPr="00B1428A">
        <w:rPr>
          <w:rFonts w:ascii="Times New Roman" w:eastAsia="Times New Roman" w:hAnsi="Times New Roman" w:cs="Times New Roman"/>
          <w:bCs/>
          <w:sz w:val="24"/>
          <w:szCs w:val="24"/>
          <w:lang w:eastAsia="ru-RU"/>
        </w:rPr>
        <w:t>Кабинет«</w:t>
      </w:r>
      <w:r w:rsidRPr="00B1428A">
        <w:rPr>
          <w:rFonts w:ascii="Times New Roman" w:eastAsia="Times New Roman" w:hAnsi="Times New Roman" w:cs="Times New Roman"/>
          <w:bCs/>
          <w:iCs/>
          <w:sz w:val="24"/>
          <w:szCs w:val="24"/>
          <w:lang w:eastAsia="ru-RU"/>
        </w:rPr>
        <w:t>Охраны труда»</w:t>
      </w:r>
      <w:r w:rsidRPr="00B1428A">
        <w:rPr>
          <w:rFonts w:ascii="Times New Roman" w:eastAsia="Times New Roman" w:hAnsi="Times New Roman" w:cs="Times New Roman"/>
          <w:b/>
          <w:bCs/>
          <w:iCs/>
          <w:sz w:val="24"/>
          <w:szCs w:val="24"/>
          <w:lang w:eastAsia="ru-RU"/>
        </w:rPr>
        <w:t>,</w:t>
      </w:r>
      <w:r w:rsidRPr="00B1428A">
        <w:rPr>
          <w:rFonts w:ascii="Times New Roman" w:eastAsia="Times New Roman" w:hAnsi="Times New Roman" w:cs="Times New Roman"/>
          <w:bCs/>
          <w:iCs/>
          <w:sz w:val="24"/>
          <w:szCs w:val="24"/>
          <w:lang w:eastAsia="ru-RU"/>
        </w:rPr>
        <w:t xml:space="preserve"> оснащенный в соответствии с п. 6.1.2.1 образовательной программы по п</w:t>
      </w:r>
      <w:r w:rsidRPr="00B1428A">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B1428A" w:rsidRPr="00B1428A" w:rsidRDefault="00B1428A" w:rsidP="00B1428A">
      <w:pPr>
        <w:suppressAutoHyphens/>
        <w:spacing w:after="0"/>
        <w:ind w:firstLine="709"/>
        <w:jc w:val="both"/>
        <w:rPr>
          <w:rFonts w:ascii="Times New Roman" w:eastAsia="Times New Roman" w:hAnsi="Times New Roman" w:cs="Times New Roman"/>
          <w:bCs/>
          <w:i/>
          <w:sz w:val="24"/>
          <w:szCs w:val="24"/>
          <w:lang w:eastAsia="ru-RU"/>
        </w:rPr>
      </w:pPr>
    </w:p>
    <w:p w:rsidR="00B1428A" w:rsidRPr="00B1428A" w:rsidRDefault="00B1428A" w:rsidP="00B1428A">
      <w:pPr>
        <w:spacing w:after="0"/>
        <w:ind w:firstLine="709"/>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3.2. Информационное обеспечение реализации программы</w:t>
      </w:r>
    </w:p>
    <w:p w:rsidR="00B1428A" w:rsidRPr="00B1428A" w:rsidRDefault="00B1428A" w:rsidP="00B1428A">
      <w:pPr>
        <w:suppressAutoHyphens/>
        <w:spacing w:after="0"/>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bCs/>
          <w:sz w:val="24"/>
          <w:szCs w:val="24"/>
          <w:lang w:eastAsia="ru-RU"/>
        </w:rPr>
        <w:t>Для реализации программы библиотечный фонд образовательной организации должен иметь п</w:t>
      </w:r>
      <w:r w:rsidRPr="00B1428A">
        <w:rPr>
          <w:rFonts w:ascii="Times New Roman" w:eastAsia="Times New Roman" w:hAnsi="Times New Roman" w:cs="Times New Roman"/>
          <w:sz w:val="24"/>
          <w:szCs w:val="24"/>
          <w:lang w:eastAsia="ru-RU"/>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B1428A">
        <w:rPr>
          <w:rFonts w:ascii="Times New Roman" w:eastAsia="Times New Roman" w:hAnsi="Times New Roman" w:cs="Times New Roman"/>
          <w:bCs/>
          <w:sz w:val="24"/>
          <w:szCs w:val="24"/>
          <w:lang w:eastAsia="ru-RU"/>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B1428A" w:rsidRPr="00B1428A" w:rsidRDefault="00B1428A" w:rsidP="00B1428A">
      <w:pPr>
        <w:spacing w:after="0"/>
        <w:ind w:firstLine="709"/>
        <w:contextualSpacing/>
        <w:rPr>
          <w:rFonts w:ascii="Times New Roman" w:eastAsia="Times New Roman" w:hAnsi="Times New Roman" w:cs="Times New Roman"/>
          <w:sz w:val="24"/>
          <w:szCs w:val="24"/>
          <w:lang w:eastAsia="ru-RU"/>
        </w:rPr>
      </w:pPr>
    </w:p>
    <w:p w:rsidR="00B1428A" w:rsidRPr="00B1428A" w:rsidRDefault="00B1428A" w:rsidP="00B1428A">
      <w:pPr>
        <w:spacing w:after="0" w:line="240" w:lineRule="auto"/>
        <w:ind w:firstLine="709"/>
        <w:contextualSpacing/>
        <w:jc w:val="both"/>
        <w:rPr>
          <w:rFonts w:ascii="Times New Roman" w:eastAsia="Times New Roman" w:hAnsi="Times New Roman" w:cs="Times New Roman"/>
          <w:b/>
          <w:sz w:val="24"/>
          <w:szCs w:val="24"/>
        </w:rPr>
      </w:pPr>
      <w:r w:rsidRPr="00B1428A">
        <w:rPr>
          <w:rFonts w:ascii="Times New Roman" w:eastAsia="Times New Roman" w:hAnsi="Times New Roman" w:cs="Times New Roman"/>
          <w:b/>
          <w:sz w:val="24"/>
          <w:szCs w:val="24"/>
        </w:rPr>
        <w:t>3.2.1. Основные печатные издания</w:t>
      </w:r>
    </w:p>
    <w:p w:rsidR="00B1428A" w:rsidRPr="00B1428A" w:rsidRDefault="00B1428A" w:rsidP="00B1428A">
      <w:pPr>
        <w:spacing w:after="0" w:line="240" w:lineRule="auto"/>
        <w:ind w:firstLine="709"/>
        <w:contextualSpacing/>
        <w:jc w:val="both"/>
        <w:rPr>
          <w:rFonts w:ascii="Times New Roman" w:eastAsia="Times New Roman" w:hAnsi="Times New Roman" w:cs="Times New Roman"/>
          <w:sz w:val="24"/>
          <w:szCs w:val="24"/>
        </w:rPr>
      </w:pPr>
      <w:r w:rsidRPr="00B1428A">
        <w:rPr>
          <w:rFonts w:ascii="Times New Roman" w:eastAsia="Times New Roman" w:hAnsi="Times New Roman" w:cs="Times New Roman"/>
          <w:sz w:val="24"/>
          <w:szCs w:val="24"/>
        </w:rPr>
        <w:t>1. Охрана труда на предприятиях  автотранспорта: учебник для студ. учреждений сред. проф. образования / В. Е. Секирников. – 2-е изд., стер. - М.: ИЦ «Академия»2022. -  192 с. – (Проф.образование. ТОП-50). – Рекомендовано  ФГАУ "ФИРО".</w:t>
      </w:r>
    </w:p>
    <w:p w:rsidR="00B1428A" w:rsidRPr="00B1428A" w:rsidRDefault="00B1428A" w:rsidP="00B1428A">
      <w:pPr>
        <w:spacing w:after="0"/>
        <w:ind w:firstLine="709"/>
        <w:jc w:val="both"/>
        <w:rPr>
          <w:rFonts w:ascii="Times New Roman" w:eastAsia="Times New Roman" w:hAnsi="Times New Roman" w:cs="Times New Roman"/>
          <w:b/>
          <w:sz w:val="24"/>
          <w:szCs w:val="24"/>
          <w:lang w:eastAsia="ru-RU"/>
        </w:rPr>
      </w:pPr>
    </w:p>
    <w:p w:rsidR="00B1428A" w:rsidRPr="00B1428A" w:rsidRDefault="00B1428A" w:rsidP="00B1428A">
      <w:pPr>
        <w:spacing w:after="0"/>
        <w:ind w:firstLine="709"/>
        <w:jc w:val="both"/>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3.2.2. Основные электронные издания</w:t>
      </w:r>
    </w:p>
    <w:p w:rsidR="00B1428A" w:rsidRPr="00B1428A" w:rsidRDefault="00B1428A" w:rsidP="00B1428A">
      <w:pPr>
        <w:suppressAutoHyphens/>
        <w:spacing w:after="0"/>
        <w:ind w:firstLine="709"/>
        <w:contextualSpacing/>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iCs/>
          <w:sz w:val="24"/>
          <w:szCs w:val="24"/>
          <w:lang w:eastAsia="ru-RU"/>
        </w:rPr>
        <w:t>1. Карнаух,</w:t>
      </w:r>
      <w:r w:rsidRPr="00B1428A">
        <w:rPr>
          <w:rFonts w:ascii="Times New Roman" w:eastAsia="Times New Roman" w:hAnsi="Times New Roman" w:cs="Times New Roman"/>
          <w:i/>
          <w:iCs/>
          <w:sz w:val="24"/>
          <w:szCs w:val="24"/>
          <w:lang w:eastAsia="ru-RU"/>
        </w:rPr>
        <w:t xml:space="preserve"> Н. Н. </w:t>
      </w:r>
      <w:r w:rsidRPr="00B1428A">
        <w:rPr>
          <w:rFonts w:ascii="Times New Roman" w:eastAsia="Times New Roman" w:hAnsi="Times New Roman" w:cs="Times New Roman"/>
          <w:sz w:val="24"/>
          <w:szCs w:val="24"/>
          <w:lang w:eastAsia="ru-RU"/>
        </w:rPr>
        <w:t> Охрана труда: учебник для среднего профессионального образования / Н. Н. Карнаух. — 2-е изд., перераб. и доп. — Москва: Издательство Юрайт, 2023. — 343 с. — (Профессиональное образование). — ISBN 978-5-534-15942-4. — Текст : электронный // Образовательная платформа Юрайт [сайт]. — URL: </w:t>
      </w:r>
      <w:hyperlink r:id="rId35" w:tgtFrame="_blank" w:history="1">
        <w:r w:rsidRPr="00B1428A">
          <w:rPr>
            <w:rFonts w:ascii="Times New Roman" w:eastAsia="Times New Roman" w:hAnsi="Times New Roman" w:cs="Times New Roman"/>
            <w:color w:val="0563C1"/>
            <w:sz w:val="24"/>
            <w:szCs w:val="24"/>
            <w:u w:val="single"/>
            <w:lang w:eastAsia="ru-RU"/>
          </w:rPr>
          <w:t>https://urait.ru/bcode/510311</w:t>
        </w:r>
      </w:hyperlink>
    </w:p>
    <w:p w:rsidR="00B1428A" w:rsidRPr="00B1428A" w:rsidRDefault="00B1428A" w:rsidP="00B1428A">
      <w:pPr>
        <w:suppressAutoHyphens/>
        <w:spacing w:after="0"/>
        <w:ind w:firstLine="709"/>
        <w:contextualSpacing/>
        <w:jc w:val="both"/>
        <w:rPr>
          <w:rFonts w:ascii="Times New Roman" w:eastAsia="Times New Roman" w:hAnsi="Times New Roman" w:cs="Times New Roman"/>
          <w:bCs/>
          <w:i/>
          <w:sz w:val="24"/>
          <w:szCs w:val="24"/>
          <w:lang w:eastAsia="ru-RU"/>
        </w:rPr>
      </w:pPr>
      <w:r w:rsidRPr="00B1428A">
        <w:rPr>
          <w:rFonts w:ascii="Times New Roman" w:eastAsia="Times New Roman" w:hAnsi="Times New Roman" w:cs="Times New Roman"/>
          <w:b/>
          <w:bCs/>
          <w:sz w:val="24"/>
          <w:szCs w:val="24"/>
          <w:lang w:eastAsia="ru-RU"/>
        </w:rPr>
        <w:t xml:space="preserve">3.2.3. Дополнительные источники </w:t>
      </w:r>
    </w:p>
    <w:p w:rsidR="00B1428A" w:rsidRPr="00B1428A" w:rsidRDefault="00B1428A" w:rsidP="00B1428A">
      <w:pPr>
        <w:spacing w:after="0"/>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1. Охрана труда и техника безопасности: учебник для СПО /Г. И. Беляков. – 3-е изд., перераб. и доп. – М.: Издательство Юрайт, 2018. – 404 с. – (Проф.образование). – Гриф УМО СПО</w:t>
      </w:r>
    </w:p>
    <w:p w:rsidR="00B1428A" w:rsidRPr="00B1428A" w:rsidRDefault="00B1428A" w:rsidP="00B1428A">
      <w:pPr>
        <w:spacing w:after="0"/>
        <w:ind w:firstLine="709"/>
        <w:jc w:val="both"/>
        <w:rPr>
          <w:rFonts w:ascii="Times New Roman" w:eastAsia="Times New Roman" w:hAnsi="Times New Roman" w:cs="Times New Roman"/>
          <w:b/>
          <w:bCs/>
          <w:lang w:eastAsia="ru-RU"/>
        </w:rPr>
        <w:sectPr w:rsidR="00B1428A" w:rsidRPr="00B1428A" w:rsidSect="00B1428A">
          <w:footerReference w:type="even" r:id="rId36"/>
          <w:footerReference w:type="default" r:id="rId37"/>
          <w:pgSz w:w="11906" w:h="16838"/>
          <w:pgMar w:top="1134" w:right="851" w:bottom="1134" w:left="1701" w:header="709" w:footer="709" w:gutter="0"/>
          <w:cols w:space="708"/>
          <w:docGrid w:linePitch="360"/>
        </w:sectPr>
      </w:pPr>
      <w:r w:rsidRPr="00B1428A">
        <w:rPr>
          <w:rFonts w:ascii="Times New Roman" w:eastAsia="Times New Roman" w:hAnsi="Times New Roman" w:cs="Times New Roman"/>
          <w:sz w:val="24"/>
          <w:szCs w:val="24"/>
          <w:lang w:eastAsia="ru-RU"/>
        </w:rPr>
        <w:t xml:space="preserve">2. Охрана труда: Автомобильный транспорт : учебник для студ. учреждений сред. проф. образования / М. В. Графкина. – 4-е изд., стер. - М.: ИЦ «Академия», 2017. – 176 с. – (Проф.образование. Автомобильный транспорт). – Рекомендовано  ФГАУ "ФИРО".  </w:t>
      </w:r>
    </w:p>
    <w:p w:rsidR="00B1428A" w:rsidRPr="00B1428A" w:rsidRDefault="00B1428A" w:rsidP="00B1428A">
      <w:pPr>
        <w:spacing w:after="0"/>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lastRenderedPageBreak/>
        <w:t xml:space="preserve">4. КОНТРОЛЬ И ОЦЕНКА РЕЗУЛЬТАТОВ ОСВОЕНИЯ </w:t>
      </w:r>
      <w:r w:rsidRPr="00B1428A">
        <w:rPr>
          <w:rFonts w:ascii="Times New Roman" w:eastAsia="Times New Roman" w:hAnsi="Times New Roman" w:cs="Times New Roman"/>
          <w:b/>
          <w:bCs/>
          <w:lang w:eastAsia="ru-RU"/>
        </w:rPr>
        <w:br/>
        <w:t>УЧЕБНОЙ ДИСЦИПЛИНЫ</w:t>
      </w:r>
    </w:p>
    <w:p w:rsidR="00B1428A" w:rsidRPr="00B1428A" w:rsidRDefault="00B1428A" w:rsidP="00B1428A">
      <w:pPr>
        <w:spacing w:after="0"/>
        <w:rPr>
          <w:rFonts w:ascii="Times New Roman" w:eastAsia="Batang" w:hAnsi="Times New Roman" w:cs="Times New Roman"/>
          <w:b/>
          <w:sz w:val="20"/>
          <w:szCs w:val="48"/>
          <w:lang w:eastAsia="ru-RU"/>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61"/>
        <w:gridCol w:w="3402"/>
        <w:gridCol w:w="2976"/>
      </w:tblGrid>
      <w:tr w:rsidR="00B1428A" w:rsidRPr="00B1428A" w:rsidTr="003572E6">
        <w:tc>
          <w:tcPr>
            <w:tcW w:w="3261"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706DAC">
            <w:pPr>
              <w:spacing w:after="0" w:line="240" w:lineRule="auto"/>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Результаты обучения</w:t>
            </w:r>
          </w:p>
        </w:tc>
        <w:tc>
          <w:tcPr>
            <w:tcW w:w="3402" w:type="dxa"/>
            <w:tcBorders>
              <w:top w:val="single" w:sz="4" w:space="0" w:color="auto"/>
              <w:left w:val="single" w:sz="4" w:space="0" w:color="auto"/>
              <w:bottom w:val="single" w:sz="4" w:space="0" w:color="auto"/>
              <w:right w:val="single" w:sz="4" w:space="0" w:color="auto"/>
            </w:tcBorders>
            <w:vAlign w:val="center"/>
          </w:tcPr>
          <w:p w:rsidR="00B1428A" w:rsidRPr="00B1428A" w:rsidRDefault="00B1428A" w:rsidP="00706DAC">
            <w:pPr>
              <w:spacing w:after="0" w:line="240" w:lineRule="auto"/>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Критерии оценки</w:t>
            </w:r>
          </w:p>
        </w:tc>
        <w:tc>
          <w:tcPr>
            <w:tcW w:w="2976"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706DAC">
            <w:pPr>
              <w:spacing w:after="0" w:line="240" w:lineRule="auto"/>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sz w:val="24"/>
                <w:szCs w:val="24"/>
                <w:lang w:eastAsia="ru-RU"/>
              </w:rPr>
              <w:t>Формы и методы контроля</w:t>
            </w:r>
          </w:p>
        </w:tc>
      </w:tr>
      <w:tr w:rsidR="00B1428A" w:rsidRPr="00B1428A" w:rsidTr="003572E6">
        <w:trPr>
          <w:trHeight w:val="1665"/>
        </w:trPr>
        <w:tc>
          <w:tcPr>
            <w:tcW w:w="3261"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О воздействии негативных факторов на человека;</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О правовых, нормативных и организационных основах охраны труда в организации.</w:t>
            </w:r>
          </w:p>
        </w:tc>
        <w:tc>
          <w:tcPr>
            <w:tcW w:w="3402"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Применяет методы и средства защиты от опасностей технических систем и технологических процессов, ориентируется в правовых, нормативных и организационных основах охраны труда в организации, анализирует травмоопасные и вредные факторы в профессиональной деятельности, правильно пользуется экобиозащитной техникой</w:t>
            </w:r>
          </w:p>
        </w:tc>
        <w:tc>
          <w:tcPr>
            <w:tcW w:w="2976"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Анализ выполнения практических заданий</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p>
        </w:tc>
      </w:tr>
      <w:tr w:rsidR="00B1428A" w:rsidRPr="00B1428A" w:rsidTr="003572E6">
        <w:trPr>
          <w:trHeight w:val="4410"/>
        </w:trPr>
        <w:tc>
          <w:tcPr>
            <w:tcW w:w="3261"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Применять методы и средства защиты от опасностей технических систем и технологических процессов;</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Обеспечивать безопасные условия труда в профессиональной деятельности;</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Анализировать травмоопасные и вредные факторы в профессиональной деятельности;</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Использовать экобиозащитную технику</w:t>
            </w:r>
          </w:p>
        </w:tc>
        <w:tc>
          <w:tcPr>
            <w:tcW w:w="3402"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Применяет методы и средства защиты от опасностей технических систем и технологических процессов, ориентируется в правовых, нормативных и организационных основах охраны труда в организации, анализирует травмоопасные и вредные факторы в профессиональной деятельности, правильно пользуется экобиозащитной техникой</w:t>
            </w:r>
          </w:p>
        </w:tc>
        <w:tc>
          <w:tcPr>
            <w:tcW w:w="2976"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 Методы: устный опрос (индивидуальный и фронтальный), письменный опрос.</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Анализ выполнения тестового задания</w:t>
            </w:r>
          </w:p>
        </w:tc>
      </w:tr>
    </w:tbl>
    <w:p w:rsidR="00B1428A" w:rsidRPr="00B1428A" w:rsidRDefault="00B1428A" w:rsidP="00B1428A">
      <w:pPr>
        <w:spacing w:after="0"/>
        <w:rPr>
          <w:rFonts w:ascii="Times New Roman" w:eastAsia="Batang" w:hAnsi="Times New Roman" w:cs="Times New Roman"/>
          <w:highlight w:val="lightGray"/>
        </w:rPr>
      </w:pPr>
    </w:p>
    <w:p w:rsidR="00B1428A" w:rsidRPr="00B1428A" w:rsidRDefault="00B1428A" w:rsidP="00B1428A">
      <w:pPr>
        <w:spacing w:after="0"/>
        <w:rPr>
          <w:rFonts w:ascii="Times New Roman" w:eastAsia="Batang" w:hAnsi="Times New Roman" w:cs="Times New Roman"/>
          <w:highlight w:val="lightGray"/>
        </w:rPr>
        <w:sectPr w:rsidR="00B1428A" w:rsidRPr="00B1428A" w:rsidSect="00B1428A">
          <w:footerReference w:type="default" r:id="rId38"/>
          <w:pgSz w:w="11907" w:h="16840"/>
          <w:pgMar w:top="1134" w:right="851" w:bottom="992" w:left="1418" w:header="709" w:footer="709" w:gutter="0"/>
          <w:cols w:space="720"/>
          <w:titlePg/>
          <w:docGrid w:linePitch="299"/>
        </w:sectPr>
      </w:pPr>
    </w:p>
    <w:p w:rsidR="00B1428A" w:rsidRPr="00B1428A" w:rsidRDefault="00B1428A" w:rsidP="00B1428A">
      <w:pPr>
        <w:spacing w:after="160" w:line="259" w:lineRule="auto"/>
        <w:jc w:val="right"/>
        <w:rPr>
          <w:rFonts w:ascii="Times New Roman" w:eastAsia="Batang" w:hAnsi="Times New Roman" w:cs="Times New Roman"/>
          <w:b/>
          <w:bCs/>
          <w:sz w:val="24"/>
          <w:szCs w:val="24"/>
          <w:highlight w:val="lightGray"/>
          <w:lang w:eastAsia="ru-RU"/>
        </w:rPr>
      </w:pPr>
      <w:r w:rsidRPr="00B1428A">
        <w:rPr>
          <w:rFonts w:ascii="Times New Roman" w:eastAsia="Batang" w:hAnsi="Times New Roman" w:cs="Times New Roman"/>
          <w:b/>
          <w:bCs/>
          <w:sz w:val="24"/>
          <w:szCs w:val="24"/>
          <w:lang w:eastAsia="ru-RU"/>
        </w:rPr>
        <w:lastRenderedPageBreak/>
        <w:t>Приложение 3.3</w:t>
      </w:r>
    </w:p>
    <w:p w:rsidR="00B1428A" w:rsidRPr="00B1428A" w:rsidRDefault="00B1428A" w:rsidP="00B1428A">
      <w:pPr>
        <w:spacing w:after="0" w:line="360" w:lineRule="auto"/>
        <w:jc w:val="right"/>
        <w:rPr>
          <w:rFonts w:ascii="Times New Roman" w:eastAsia="Batang" w:hAnsi="Times New Roman" w:cs="Times New Roman"/>
          <w:i/>
          <w:sz w:val="24"/>
          <w:szCs w:val="24"/>
          <w:lang w:eastAsia="ru-RU"/>
        </w:rPr>
      </w:pPr>
      <w:r w:rsidRPr="00B1428A">
        <w:rPr>
          <w:rFonts w:ascii="Times New Roman" w:eastAsia="Batang" w:hAnsi="Times New Roman" w:cs="Times New Roman"/>
          <w:bCs/>
          <w:sz w:val="24"/>
          <w:szCs w:val="24"/>
          <w:lang w:eastAsia="ru-RU"/>
        </w:rPr>
        <w:t xml:space="preserve">к ОПОП-П по </w:t>
      </w:r>
      <w:r w:rsidRPr="00B1428A">
        <w:rPr>
          <w:rFonts w:ascii="Times New Roman" w:eastAsia="Batang" w:hAnsi="Times New Roman" w:cs="Times New Roman"/>
          <w:sz w:val="24"/>
          <w:szCs w:val="24"/>
          <w:lang w:eastAsia="ru-RU"/>
        </w:rPr>
        <w:t xml:space="preserve">профессии </w:t>
      </w:r>
    </w:p>
    <w:p w:rsidR="00B1428A" w:rsidRPr="00B1428A" w:rsidRDefault="00B1428A" w:rsidP="00B1428A">
      <w:pPr>
        <w:spacing w:after="0"/>
        <w:jc w:val="right"/>
        <w:rPr>
          <w:rFonts w:ascii="Times New Roman" w:eastAsia="Batang" w:hAnsi="Times New Roman" w:cs="Times New Roman"/>
          <w:b/>
          <w:i/>
          <w:u w:val="single"/>
          <w:lang w:eastAsia="ru-RU"/>
        </w:rPr>
      </w:pPr>
      <w:r w:rsidRPr="00B1428A">
        <w:rPr>
          <w:rFonts w:ascii="Times New Roman" w:eastAsia="Batang" w:hAnsi="Times New Roman" w:cs="Times New Roman"/>
          <w:b/>
          <w:sz w:val="24"/>
          <w:szCs w:val="24"/>
          <w:u w:val="single"/>
          <w:lang w:eastAsia="ru-RU"/>
        </w:rPr>
        <w:t>23.01.17. Мастер по ремонту и обслуживанию автомобилей</w:t>
      </w: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РАБОЧАЯ ПРОГРАММА УЧЕБНОЙ ДИСЦИПЛИНЫ</w:t>
      </w:r>
    </w:p>
    <w:p w:rsidR="00B1428A" w:rsidRPr="00B1428A" w:rsidRDefault="00B1428A" w:rsidP="00B1428A">
      <w:pPr>
        <w:spacing w:after="0"/>
        <w:jc w:val="center"/>
        <w:rPr>
          <w:rFonts w:ascii="Times New Roman" w:eastAsia="Batang" w:hAnsi="Times New Roman" w:cs="Times New Roman"/>
          <w:b/>
          <w:iCs/>
          <w:sz w:val="24"/>
          <w:szCs w:val="24"/>
          <w:lang w:eastAsia="ru-RU"/>
        </w:rPr>
      </w:pPr>
      <w:r w:rsidRPr="00B1428A">
        <w:rPr>
          <w:rFonts w:ascii="Times New Roman" w:eastAsia="Batang" w:hAnsi="Times New Roman" w:cs="Times New Roman"/>
          <w:b/>
          <w:iCs/>
          <w:sz w:val="24"/>
          <w:szCs w:val="24"/>
          <w:lang w:eastAsia="ru-RU"/>
        </w:rPr>
        <w:t>«ОП.03 Материаловедение»</w:t>
      </w: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Cs/>
          <w:sz w:val="24"/>
          <w:szCs w:val="24"/>
          <w:lang w:eastAsia="ru-RU"/>
        </w:rPr>
      </w:pPr>
      <w:r w:rsidRPr="00B1428A">
        <w:rPr>
          <w:rFonts w:ascii="Times New Roman" w:eastAsia="Batang" w:hAnsi="Times New Roman" w:cs="Times New Roman"/>
          <w:b/>
          <w:sz w:val="24"/>
          <w:szCs w:val="24"/>
          <w:lang w:eastAsia="ru-RU"/>
        </w:rPr>
        <w:t>2023 год</w:t>
      </w:r>
    </w:p>
    <w:p w:rsidR="00B1428A" w:rsidRPr="00B1428A" w:rsidRDefault="00B1428A" w:rsidP="00B1428A">
      <w:pPr>
        <w:spacing w:after="0"/>
        <w:rPr>
          <w:rFonts w:ascii="Times New Roman" w:eastAsia="Batang" w:hAnsi="Times New Roman" w:cs="Times New Roman"/>
          <w:b/>
          <w:i/>
          <w:sz w:val="24"/>
          <w:szCs w:val="24"/>
          <w:lang w:eastAsia="ru-RU"/>
        </w:rPr>
        <w:sectPr w:rsidR="00B1428A" w:rsidRPr="00B1428A" w:rsidSect="00B1428A">
          <w:pgSz w:w="11907" w:h="16840"/>
          <w:pgMar w:top="1134" w:right="851" w:bottom="992" w:left="1418" w:header="709" w:footer="709" w:gutter="0"/>
          <w:cols w:space="720"/>
          <w:titlePg/>
          <w:docGrid w:linePitch="299"/>
        </w:sectPr>
      </w:pPr>
    </w:p>
    <w:p w:rsidR="00B1428A" w:rsidRPr="00B1428A" w:rsidRDefault="00B1428A" w:rsidP="00B1428A">
      <w:pPr>
        <w:spacing w:after="0"/>
        <w:jc w:val="center"/>
        <w:rPr>
          <w:rFonts w:ascii="Times New Roman" w:eastAsia="Batang" w:hAnsi="Times New Roman" w:cs="Times New Roman"/>
          <w:b/>
          <w:i/>
          <w:sz w:val="24"/>
          <w:szCs w:val="24"/>
          <w:lang w:eastAsia="ru-RU"/>
        </w:rPr>
      </w:pPr>
      <w:r w:rsidRPr="00B1428A">
        <w:rPr>
          <w:rFonts w:ascii="Times New Roman" w:eastAsia="Batang" w:hAnsi="Times New Roman" w:cs="Times New Roman"/>
          <w:b/>
          <w:i/>
          <w:sz w:val="24"/>
          <w:szCs w:val="24"/>
          <w:lang w:eastAsia="ru-RU"/>
        </w:rPr>
        <w:lastRenderedPageBreak/>
        <w:t>СОДЕРЖАНИЕ</w:t>
      </w:r>
    </w:p>
    <w:p w:rsidR="00B1428A" w:rsidRPr="00B1428A" w:rsidRDefault="00B1428A" w:rsidP="00B1428A">
      <w:pPr>
        <w:spacing w:after="0"/>
        <w:rPr>
          <w:rFonts w:ascii="Times New Roman" w:eastAsia="Batang" w:hAnsi="Times New Roman" w:cs="Times New Roman"/>
          <w:b/>
          <w:i/>
          <w:sz w:val="24"/>
          <w:szCs w:val="24"/>
          <w:lang w:eastAsia="ru-RU"/>
        </w:rPr>
      </w:pPr>
    </w:p>
    <w:tbl>
      <w:tblPr>
        <w:tblW w:w="0" w:type="auto"/>
        <w:tblLook w:val="01E0" w:firstRow="1" w:lastRow="1" w:firstColumn="1" w:lastColumn="1" w:noHBand="0" w:noVBand="0"/>
      </w:tblPr>
      <w:tblGrid>
        <w:gridCol w:w="7501"/>
        <w:gridCol w:w="1854"/>
      </w:tblGrid>
      <w:tr w:rsidR="00B1428A" w:rsidRPr="00B1428A" w:rsidTr="00B1428A">
        <w:tc>
          <w:tcPr>
            <w:tcW w:w="7501" w:type="dxa"/>
          </w:tcPr>
          <w:p w:rsidR="00B1428A" w:rsidRPr="00B1428A" w:rsidRDefault="00B1428A" w:rsidP="00914FAE">
            <w:pPr>
              <w:numPr>
                <w:ilvl w:val="0"/>
                <w:numId w:val="29"/>
              </w:numPr>
              <w:suppressAutoHyphens/>
              <w:spacing w:after="0" w:line="259" w:lineRule="auto"/>
              <w:contextualSpacing/>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 xml:space="preserve">ОБЩАЯ ХАРАКТЕРИСТИКА </w:t>
            </w:r>
            <w:r w:rsidRPr="00B1428A">
              <w:rPr>
                <w:rFonts w:ascii="Times New Roman" w:eastAsia="Batang" w:hAnsi="Times New Roman" w:cs="Times New Roman"/>
                <w:b/>
                <w:color w:val="000000"/>
                <w:sz w:val="24"/>
                <w:szCs w:val="24"/>
                <w:lang w:eastAsia="ru-RU"/>
              </w:rPr>
              <w:t>РАБОЧЕЙ ПРОГРАММЫ</w:t>
            </w:r>
            <w:r w:rsidRPr="00B1428A">
              <w:rPr>
                <w:rFonts w:ascii="Times New Roman" w:eastAsia="Batang" w:hAnsi="Times New Roman" w:cs="Times New Roman"/>
                <w:b/>
                <w:sz w:val="24"/>
                <w:szCs w:val="24"/>
                <w:lang w:eastAsia="ru-RU"/>
              </w:rPr>
              <w:t xml:space="preserve"> УЧЕБНОЙ ДИСЦИПЛИНЫ</w:t>
            </w:r>
          </w:p>
        </w:tc>
        <w:tc>
          <w:tcPr>
            <w:tcW w:w="1854" w:type="dxa"/>
          </w:tcPr>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3</w:t>
            </w:r>
          </w:p>
        </w:tc>
      </w:tr>
      <w:tr w:rsidR="00B1428A" w:rsidRPr="00B1428A" w:rsidTr="00B1428A">
        <w:tc>
          <w:tcPr>
            <w:tcW w:w="7501" w:type="dxa"/>
          </w:tcPr>
          <w:p w:rsidR="00B1428A" w:rsidRPr="00B1428A" w:rsidRDefault="00B1428A" w:rsidP="00914FAE">
            <w:pPr>
              <w:numPr>
                <w:ilvl w:val="0"/>
                <w:numId w:val="27"/>
              </w:numPr>
              <w:suppressAutoHyphens/>
              <w:spacing w:after="0" w:line="259"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СТРУКТУРА И СОДЕРЖАНИЕ УЧЕБНОЙ ДИСЦИПЛИНЫ</w:t>
            </w:r>
          </w:p>
        </w:tc>
        <w:tc>
          <w:tcPr>
            <w:tcW w:w="1854" w:type="dxa"/>
          </w:tcPr>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4</w:t>
            </w:r>
          </w:p>
        </w:tc>
      </w:tr>
      <w:tr w:rsidR="00B1428A" w:rsidRPr="00B1428A" w:rsidTr="00B1428A">
        <w:tc>
          <w:tcPr>
            <w:tcW w:w="7501" w:type="dxa"/>
          </w:tcPr>
          <w:p w:rsidR="00B1428A" w:rsidRPr="00B1428A" w:rsidRDefault="00B1428A" w:rsidP="00914FAE">
            <w:pPr>
              <w:numPr>
                <w:ilvl w:val="0"/>
                <w:numId w:val="27"/>
              </w:numPr>
              <w:suppressAutoHyphens/>
              <w:spacing w:after="0" w:line="259"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УСЛОВИЯ РЕАЛИЗАЦИИ УЧЕБНОЙ ДИСЦИПЛИНЫ</w:t>
            </w:r>
          </w:p>
        </w:tc>
        <w:tc>
          <w:tcPr>
            <w:tcW w:w="1854" w:type="dxa"/>
          </w:tcPr>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8</w:t>
            </w:r>
          </w:p>
        </w:tc>
      </w:tr>
      <w:tr w:rsidR="00B1428A" w:rsidRPr="00B1428A" w:rsidTr="00B1428A">
        <w:tc>
          <w:tcPr>
            <w:tcW w:w="7501" w:type="dxa"/>
          </w:tcPr>
          <w:p w:rsidR="00B1428A" w:rsidRPr="00B1428A" w:rsidRDefault="00B1428A" w:rsidP="00914FAE">
            <w:pPr>
              <w:numPr>
                <w:ilvl w:val="0"/>
                <w:numId w:val="27"/>
              </w:numPr>
              <w:suppressAutoHyphens/>
              <w:spacing w:after="0" w:line="259"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КОНТРОЛЬ И ОЦЕНКА РЕЗУЛЬТАТОВ ОСВОЕНИЯ УЧЕБНОЙ ДИСЦИПЛИНЫ</w:t>
            </w:r>
          </w:p>
          <w:p w:rsidR="00B1428A" w:rsidRPr="00B1428A" w:rsidRDefault="00B1428A" w:rsidP="00B1428A">
            <w:pPr>
              <w:suppressAutoHyphens/>
              <w:spacing w:after="0"/>
              <w:rPr>
                <w:rFonts w:ascii="Times New Roman" w:eastAsia="Batang" w:hAnsi="Times New Roman" w:cs="Times New Roman"/>
                <w:b/>
                <w:sz w:val="24"/>
                <w:szCs w:val="24"/>
                <w:lang w:eastAsia="ru-RU"/>
              </w:rPr>
            </w:pPr>
          </w:p>
        </w:tc>
        <w:tc>
          <w:tcPr>
            <w:tcW w:w="1854" w:type="dxa"/>
          </w:tcPr>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9</w:t>
            </w:r>
          </w:p>
        </w:tc>
      </w:tr>
    </w:tbl>
    <w:p w:rsidR="00B1428A" w:rsidRPr="00B1428A" w:rsidRDefault="00B1428A" w:rsidP="00914FAE">
      <w:pPr>
        <w:numPr>
          <w:ilvl w:val="0"/>
          <w:numId w:val="30"/>
        </w:numPr>
        <w:suppressAutoHyphens/>
        <w:spacing w:after="0" w:line="259" w:lineRule="auto"/>
        <w:contextualSpacing/>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i/>
          <w:u w:val="single"/>
          <w:lang w:eastAsia="ru-RU"/>
        </w:rPr>
        <w:br w:type="page"/>
      </w:r>
      <w:r w:rsidRPr="00B1428A">
        <w:rPr>
          <w:rFonts w:ascii="Times New Roman" w:eastAsia="Batang" w:hAnsi="Times New Roman" w:cs="Times New Roman"/>
          <w:b/>
          <w:sz w:val="24"/>
          <w:szCs w:val="24"/>
          <w:lang w:eastAsia="ru-RU"/>
        </w:rPr>
        <w:lastRenderedPageBreak/>
        <w:t xml:space="preserve">ОБЩАЯ ХАРАКТЕРИСТИКА </w:t>
      </w:r>
      <w:r w:rsidRPr="00B1428A">
        <w:rPr>
          <w:rFonts w:ascii="Times New Roman" w:eastAsia="Batang" w:hAnsi="Times New Roman" w:cs="Times New Roman"/>
          <w:b/>
          <w:color w:val="000000"/>
          <w:sz w:val="24"/>
          <w:szCs w:val="24"/>
          <w:lang w:eastAsia="ru-RU"/>
        </w:rPr>
        <w:t>РАБОЧЕЙ ПРОГРАММЫ</w:t>
      </w:r>
      <w:r w:rsidRPr="00B1428A">
        <w:rPr>
          <w:rFonts w:ascii="Times New Roman" w:eastAsia="Batang" w:hAnsi="Times New Roman" w:cs="Times New Roman"/>
          <w:b/>
          <w:sz w:val="24"/>
          <w:szCs w:val="24"/>
          <w:lang w:eastAsia="ru-RU"/>
        </w:rPr>
        <w:t xml:space="preserve"> УЧЕБНОЙ ДИСЦИПЛИНЫ</w:t>
      </w:r>
    </w:p>
    <w:p w:rsidR="00B1428A" w:rsidRPr="00B1428A" w:rsidRDefault="00B1428A" w:rsidP="00B1428A">
      <w:pPr>
        <w:spacing w:after="0"/>
        <w:jc w:val="center"/>
        <w:rPr>
          <w:rFonts w:ascii="Times New Roman" w:eastAsia="Batang" w:hAnsi="Times New Roman" w:cs="Times New Roman"/>
          <w:b/>
          <w:iCs/>
          <w:sz w:val="24"/>
          <w:szCs w:val="24"/>
          <w:lang w:eastAsia="ru-RU"/>
        </w:rPr>
      </w:pPr>
      <w:r w:rsidRPr="00B1428A">
        <w:rPr>
          <w:rFonts w:ascii="Times New Roman" w:eastAsia="Batang" w:hAnsi="Times New Roman" w:cs="Times New Roman"/>
          <w:b/>
          <w:iCs/>
          <w:sz w:val="24"/>
          <w:szCs w:val="24"/>
          <w:lang w:eastAsia="ru-RU"/>
        </w:rPr>
        <w:t>«</w:t>
      </w:r>
      <w:r w:rsidRPr="00B1428A">
        <w:rPr>
          <w:rFonts w:ascii="Times New Roman" w:eastAsia="Batang" w:hAnsi="Times New Roman" w:cs="Times New Roman"/>
          <w:b/>
          <w:bCs/>
          <w:iCs/>
          <w:sz w:val="24"/>
          <w:szCs w:val="24"/>
          <w:lang w:eastAsia="ru-RU"/>
        </w:rPr>
        <w:t>ОП.03 Материаловедение</w:t>
      </w:r>
      <w:r w:rsidRPr="00B1428A">
        <w:rPr>
          <w:rFonts w:ascii="Times New Roman" w:eastAsia="Batang" w:hAnsi="Times New Roman" w:cs="Times New Roman"/>
          <w:b/>
          <w:iCs/>
          <w:sz w:val="24"/>
          <w:szCs w:val="24"/>
          <w:lang w:eastAsia="ru-RU"/>
        </w:rPr>
        <w:t>»</w:t>
      </w:r>
    </w:p>
    <w:p w:rsidR="00B1428A" w:rsidRPr="00B1428A" w:rsidRDefault="00B1428A" w:rsidP="00B1428A">
      <w:pPr>
        <w:spacing w:after="0"/>
        <w:jc w:val="center"/>
        <w:rPr>
          <w:rFonts w:ascii="Times New Roman" w:eastAsia="Batang" w:hAnsi="Times New Roman" w:cs="Times New Roman"/>
          <w:sz w:val="24"/>
          <w:szCs w:val="24"/>
          <w:vertAlign w:val="superscript"/>
          <w:lang w:eastAsia="ru-RU"/>
        </w:rPr>
      </w:pPr>
    </w:p>
    <w:p w:rsidR="00B1428A" w:rsidRPr="00B1428A"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eastAsia="Batang" w:hAnsi="Times New Roman" w:cs="Times New Roman"/>
          <w:color w:val="000000"/>
          <w:sz w:val="24"/>
          <w:szCs w:val="24"/>
          <w:lang w:eastAsia="ru-RU"/>
        </w:rPr>
      </w:pPr>
      <w:r w:rsidRPr="00B1428A">
        <w:rPr>
          <w:rFonts w:ascii="Times New Roman" w:eastAsia="Batang" w:hAnsi="Times New Roman" w:cs="Times New Roman"/>
          <w:b/>
          <w:sz w:val="24"/>
          <w:szCs w:val="24"/>
          <w:lang w:eastAsia="ru-RU"/>
        </w:rPr>
        <w:t xml:space="preserve">1.1. Место дисциплины в структуре основной образовательной программы: </w:t>
      </w:r>
    </w:p>
    <w:p w:rsidR="00B1428A" w:rsidRPr="00B1428A" w:rsidRDefault="00B1428A" w:rsidP="00B1428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 xml:space="preserve">Учебная дисциплина «ОП.03 Материаловедение» является обязательной частью </w:t>
      </w:r>
      <w:r w:rsidRPr="00B1428A">
        <w:rPr>
          <w:rFonts w:ascii="Times New Roman" w:eastAsia="Batang" w:hAnsi="Times New Roman" w:cs="Times New Roman"/>
          <w:bCs/>
          <w:sz w:val="24"/>
          <w:szCs w:val="24"/>
          <w:lang w:eastAsia="ru-RU"/>
        </w:rPr>
        <w:t>общепрофессионального цикла</w:t>
      </w:r>
      <w:r w:rsidRPr="00B1428A">
        <w:rPr>
          <w:rFonts w:ascii="Times New Roman" w:eastAsia="Batang" w:hAnsi="Times New Roman" w:cs="Times New Roman"/>
          <w:sz w:val="24"/>
          <w:szCs w:val="24"/>
          <w:lang w:eastAsia="ru-RU"/>
        </w:rPr>
        <w:t>ПОП-П в соответствии с ФГОС СПО по профессии 23.01.17. Мастер по ремонту и обслуживанию автомобилей.</w:t>
      </w:r>
    </w:p>
    <w:p w:rsidR="00B1428A" w:rsidRPr="00B1428A" w:rsidRDefault="00B1428A" w:rsidP="00B1428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Особое значение дисциплина имеет при формировании и развитии ОК 01; ОК 02; ОК 05; ОК 09</w:t>
      </w:r>
      <w:r w:rsidRPr="00B1428A">
        <w:rPr>
          <w:rFonts w:ascii="Times New Roman" w:eastAsia="Batang" w:hAnsi="Times New Roman" w:cs="Times New Roman"/>
          <w:i/>
          <w:sz w:val="24"/>
          <w:szCs w:val="24"/>
          <w:lang w:eastAsia="ru-RU"/>
        </w:rPr>
        <w:t>.</w:t>
      </w:r>
    </w:p>
    <w:p w:rsidR="00B1428A" w:rsidRPr="00B1428A"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eastAsia="Batang" w:hAnsi="Times New Roman" w:cs="Times New Roman"/>
          <w:b/>
          <w:sz w:val="24"/>
          <w:szCs w:val="24"/>
          <w:lang w:eastAsia="ru-RU"/>
        </w:rPr>
      </w:pPr>
    </w:p>
    <w:p w:rsidR="00B1428A" w:rsidRPr="00B1428A" w:rsidRDefault="00B1428A" w:rsidP="00B1428A">
      <w:pPr>
        <w:spacing w:after="0"/>
        <w:ind w:firstLine="709"/>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1.2. Цель и планируемые результаты освоения дисциплины:</w:t>
      </w:r>
    </w:p>
    <w:p w:rsidR="00B1428A" w:rsidRPr="00B1428A" w:rsidRDefault="00B1428A" w:rsidP="00B1428A">
      <w:pPr>
        <w:suppressAutoHyphens/>
        <w:spacing w:after="0" w:line="240" w:lineRule="auto"/>
        <w:ind w:firstLine="709"/>
        <w:jc w:val="both"/>
        <w:rPr>
          <w:rFonts w:ascii="Times New Roman" w:eastAsia="Batang" w:hAnsi="Times New Roman" w:cs="Times New Roman"/>
          <w:sz w:val="24"/>
          <w:szCs w:val="24"/>
        </w:rPr>
      </w:pPr>
      <w:r w:rsidRPr="00B1428A">
        <w:rPr>
          <w:rFonts w:ascii="Times New Roman" w:eastAsia="Batang" w:hAnsi="Times New Roman" w:cs="Times New Roman"/>
          <w:sz w:val="24"/>
          <w:szCs w:val="24"/>
          <w:lang w:eastAsia="ru-RU"/>
        </w:rPr>
        <w:t xml:space="preserve">В рамках программы учебной дисциплины обучающимися осваиваются умения </w:t>
      </w:r>
      <w:r w:rsidRPr="00B1428A">
        <w:rPr>
          <w:rFonts w:ascii="Times New Roman" w:eastAsia="Batang" w:hAnsi="Times New Roman" w:cs="Times New Roman"/>
          <w:sz w:val="24"/>
          <w:szCs w:val="24"/>
          <w:lang w:eastAsia="ru-RU"/>
        </w:rPr>
        <w:br/>
        <w:t>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1559"/>
        <w:gridCol w:w="2552"/>
        <w:gridCol w:w="1559"/>
        <w:gridCol w:w="2375"/>
      </w:tblGrid>
      <w:tr w:rsidR="00B1428A" w:rsidRPr="00B1428A" w:rsidTr="00706DAC">
        <w:trPr>
          <w:trHeight w:val="649"/>
        </w:trPr>
        <w:tc>
          <w:tcPr>
            <w:tcW w:w="1526" w:type="dxa"/>
            <w:hideMark/>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Код</w:t>
            </w:r>
          </w:p>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ПК, ОК</w:t>
            </w:r>
          </w:p>
        </w:tc>
        <w:tc>
          <w:tcPr>
            <w:tcW w:w="1559" w:type="dxa"/>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Код умений</w:t>
            </w:r>
          </w:p>
        </w:tc>
        <w:tc>
          <w:tcPr>
            <w:tcW w:w="2552" w:type="dxa"/>
            <w:hideMark/>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Умения</w:t>
            </w:r>
          </w:p>
        </w:tc>
        <w:tc>
          <w:tcPr>
            <w:tcW w:w="1559" w:type="dxa"/>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Код знаний</w:t>
            </w:r>
          </w:p>
        </w:tc>
        <w:tc>
          <w:tcPr>
            <w:tcW w:w="2375" w:type="dxa"/>
            <w:hideMark/>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Знания</w:t>
            </w:r>
          </w:p>
        </w:tc>
      </w:tr>
      <w:tr w:rsidR="00B1428A" w:rsidRPr="00B1428A" w:rsidTr="00706DAC">
        <w:trPr>
          <w:trHeight w:val="212"/>
        </w:trPr>
        <w:tc>
          <w:tcPr>
            <w:tcW w:w="1526" w:type="dxa"/>
            <w:shd w:val="clear" w:color="auto" w:fill="auto"/>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ПК 3.2</w:t>
            </w:r>
          </w:p>
        </w:tc>
        <w:tc>
          <w:tcPr>
            <w:tcW w:w="1559"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sz w:val="24"/>
                <w:szCs w:val="24"/>
                <w:lang w:eastAsia="ru-RU"/>
              </w:rPr>
              <w:t>У 3.2.01</w:t>
            </w:r>
          </w:p>
        </w:tc>
        <w:tc>
          <w:tcPr>
            <w:tcW w:w="2552"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Использовать специальный инструмент, приборы, оборудование</w:t>
            </w:r>
          </w:p>
        </w:tc>
        <w:tc>
          <w:tcPr>
            <w:tcW w:w="1559" w:type="dxa"/>
          </w:tcPr>
          <w:p w:rsidR="00B1428A" w:rsidRPr="00B1428A" w:rsidRDefault="00B1428A" w:rsidP="00B1428A">
            <w:pPr>
              <w:spacing w:after="0"/>
              <w:rPr>
                <w:rFonts w:ascii="Times New Roman" w:eastAsia="Batang" w:hAnsi="Times New Roman" w:cs="Times New Roman"/>
                <w:sz w:val="24"/>
                <w:szCs w:val="24"/>
                <w:u w:val="single"/>
                <w:lang w:eastAsia="ru-RU"/>
              </w:rPr>
            </w:pPr>
            <w:r w:rsidRPr="00B1428A">
              <w:rPr>
                <w:rFonts w:ascii="Times New Roman" w:eastAsia="Batang" w:hAnsi="Times New Roman" w:cs="Batang"/>
                <w:bCs/>
                <w:sz w:val="24"/>
                <w:szCs w:val="24"/>
                <w:lang w:eastAsia="ru-RU"/>
              </w:rPr>
              <w:t>З 3.2.01</w:t>
            </w:r>
          </w:p>
        </w:tc>
        <w:tc>
          <w:tcPr>
            <w:tcW w:w="2375" w:type="dxa"/>
          </w:tcPr>
          <w:p w:rsidR="00B1428A" w:rsidRPr="00B1428A" w:rsidRDefault="00B1428A" w:rsidP="00B1428A">
            <w:pPr>
              <w:spacing w:after="0" w:line="240" w:lineRule="auto"/>
              <w:rPr>
                <w:rFonts w:ascii="Times New Roman" w:eastAsia="Batang" w:hAnsi="Times New Roman" w:cs="Times New Roman"/>
                <w:i/>
                <w:lang w:eastAsia="ru-RU"/>
              </w:rPr>
            </w:pPr>
            <w:r w:rsidRPr="00B1428A">
              <w:rPr>
                <w:rFonts w:ascii="Times New Roman" w:eastAsia="Batang" w:hAnsi="Times New Roman" w:cs="Times New Roman"/>
                <w:sz w:val="24"/>
                <w:szCs w:val="24"/>
                <w:lang w:eastAsia="ru-RU"/>
              </w:rPr>
              <w:t>Виды и методы ремонтных работ, способы восстановления деталей</w:t>
            </w:r>
          </w:p>
        </w:tc>
      </w:tr>
      <w:tr w:rsidR="00B1428A" w:rsidRPr="00B1428A" w:rsidTr="00706DAC">
        <w:trPr>
          <w:trHeight w:val="212"/>
        </w:trPr>
        <w:tc>
          <w:tcPr>
            <w:tcW w:w="1526" w:type="dxa"/>
            <w:vMerge w:val="restar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w:t>
            </w:r>
            <w:r w:rsidRPr="00B1428A">
              <w:rPr>
                <w:rFonts w:ascii="Times New Roman" w:eastAsia="Times New Roman" w:hAnsi="Times New Roman" w:cs="Times New Roman"/>
                <w:b/>
                <w:bCs/>
                <w:lang w:val="en-US" w:eastAsia="ru-RU"/>
              </w:rPr>
              <w:t>1</w:t>
            </w:r>
          </w:p>
        </w:tc>
        <w:tc>
          <w:tcPr>
            <w:tcW w:w="1559"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Уо 01.03</w:t>
            </w:r>
          </w:p>
        </w:tc>
        <w:tc>
          <w:tcPr>
            <w:tcW w:w="2552"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uppressAutoHyphens/>
              <w:spacing w:after="0" w:line="240" w:lineRule="auto"/>
              <w:rPr>
                <w:rFonts w:ascii="Times New Roman" w:eastAsia="Segoe UI" w:hAnsi="Times New Roman" w:cs="Times New Roman"/>
                <w:iCs/>
                <w:sz w:val="24"/>
                <w:szCs w:val="24"/>
                <w:lang w:eastAsia="ru-RU"/>
              </w:rPr>
            </w:pPr>
            <w:r w:rsidRPr="00B1428A">
              <w:rPr>
                <w:rFonts w:ascii="Times New Roman" w:eastAsia="Segoe UI" w:hAnsi="Times New Roman" w:cs="Times New Roman"/>
                <w:iCs/>
                <w:sz w:val="24"/>
                <w:szCs w:val="24"/>
                <w:lang w:eastAsia="ru-RU"/>
              </w:rPr>
              <w:t>Определять этапы решения задачи</w:t>
            </w:r>
          </w:p>
        </w:tc>
        <w:tc>
          <w:tcPr>
            <w:tcW w:w="1559"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Зо 01.03</w:t>
            </w:r>
          </w:p>
        </w:tc>
        <w:tc>
          <w:tcPr>
            <w:tcW w:w="2375"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Алгоритмы выполнения работ в профессиональной и смежных областях</w:t>
            </w:r>
          </w:p>
        </w:tc>
      </w:tr>
      <w:tr w:rsidR="00B1428A" w:rsidRPr="00B1428A" w:rsidTr="00706DAC">
        <w:trPr>
          <w:trHeight w:val="212"/>
        </w:trPr>
        <w:tc>
          <w:tcPr>
            <w:tcW w:w="1526" w:type="dxa"/>
            <w:vMerge/>
          </w:tcPr>
          <w:p w:rsidR="00B1428A" w:rsidRPr="00B1428A" w:rsidRDefault="00B1428A" w:rsidP="00B1428A">
            <w:pPr>
              <w:suppressAutoHyphens/>
              <w:spacing w:after="0" w:line="240" w:lineRule="auto"/>
              <w:jc w:val="center"/>
              <w:rPr>
                <w:rFonts w:ascii="Times New Roman" w:eastAsia="Batang" w:hAnsi="Times New Roman" w:cs="Times New Roman"/>
                <w:i/>
                <w:highlight w:val="yellow"/>
                <w:lang w:eastAsia="ru-RU"/>
              </w:rPr>
            </w:pPr>
          </w:p>
        </w:tc>
        <w:tc>
          <w:tcPr>
            <w:tcW w:w="1559"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Уо 01.09</w:t>
            </w:r>
          </w:p>
        </w:tc>
        <w:tc>
          <w:tcPr>
            <w:tcW w:w="2552"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iCs/>
                <w:sz w:val="24"/>
                <w:szCs w:val="24"/>
                <w:lang w:eastAsia="ru-RU"/>
              </w:rPr>
              <w:t>Оценивать результат и последствия своих действий (самостоятельно или с помощью наставника)</w:t>
            </w:r>
          </w:p>
        </w:tc>
        <w:tc>
          <w:tcPr>
            <w:tcW w:w="1559"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Зо 01.06</w:t>
            </w:r>
          </w:p>
        </w:tc>
        <w:tc>
          <w:tcPr>
            <w:tcW w:w="2375"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Порядок оценки результатов решения задач профессиональной деятельности</w:t>
            </w:r>
          </w:p>
        </w:tc>
      </w:tr>
      <w:tr w:rsidR="00B1428A" w:rsidRPr="00B1428A" w:rsidTr="00706DAC">
        <w:trPr>
          <w:trHeight w:val="212"/>
        </w:trPr>
        <w:tc>
          <w:tcPr>
            <w:tcW w:w="1526" w:type="dxa"/>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w:t>
            </w:r>
            <w:r w:rsidRPr="00B1428A">
              <w:rPr>
                <w:rFonts w:ascii="Times New Roman" w:eastAsia="Times New Roman" w:hAnsi="Times New Roman" w:cs="Times New Roman"/>
                <w:b/>
                <w:bCs/>
                <w:lang w:val="en-US" w:eastAsia="ru-RU"/>
              </w:rPr>
              <w:t>2</w:t>
            </w:r>
          </w:p>
        </w:tc>
        <w:tc>
          <w:tcPr>
            <w:tcW w:w="1559"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Уо 02.02</w:t>
            </w:r>
          </w:p>
        </w:tc>
        <w:tc>
          <w:tcPr>
            <w:tcW w:w="2552"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Определять необходимые источники информации</w:t>
            </w:r>
          </w:p>
        </w:tc>
        <w:tc>
          <w:tcPr>
            <w:tcW w:w="1559"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Зо 02.03</w:t>
            </w:r>
          </w:p>
        </w:tc>
        <w:tc>
          <w:tcPr>
            <w:tcW w:w="2375"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Формат оформления результатов поиска информации, современные средства и устройства информатизации</w:t>
            </w:r>
          </w:p>
        </w:tc>
      </w:tr>
      <w:tr w:rsidR="00B1428A" w:rsidRPr="00B1428A" w:rsidTr="00706DAC">
        <w:trPr>
          <w:trHeight w:val="212"/>
        </w:trPr>
        <w:tc>
          <w:tcPr>
            <w:tcW w:w="1526" w:type="dxa"/>
          </w:tcPr>
          <w:p w:rsidR="00B1428A" w:rsidRPr="00B1428A" w:rsidRDefault="00B1428A" w:rsidP="00B1428A">
            <w:pPr>
              <w:suppressAutoHyphens/>
              <w:spacing w:after="0" w:line="240" w:lineRule="auto"/>
              <w:rPr>
                <w:rFonts w:ascii="Times New Roman" w:eastAsia="Batang" w:hAnsi="Times New Roman" w:cs="Times New Roman"/>
                <w:b/>
                <w:highlight w:val="yellow"/>
                <w:lang w:eastAsia="ru-RU"/>
              </w:rPr>
            </w:pPr>
            <w:r w:rsidRPr="00B1428A">
              <w:rPr>
                <w:rFonts w:ascii="Times New Roman" w:eastAsia="Batang" w:hAnsi="Times New Roman" w:cs="Times New Roman"/>
                <w:b/>
                <w:lang w:eastAsia="ru-RU"/>
              </w:rPr>
              <w:t>ОК 09</w:t>
            </w:r>
          </w:p>
        </w:tc>
        <w:tc>
          <w:tcPr>
            <w:tcW w:w="1559" w:type="dxa"/>
          </w:tcPr>
          <w:p w:rsidR="00B1428A" w:rsidRPr="00B1428A" w:rsidRDefault="00B1428A" w:rsidP="00B1428A">
            <w:pPr>
              <w:spacing w:after="0"/>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Уо 09.01</w:t>
            </w:r>
          </w:p>
        </w:tc>
        <w:tc>
          <w:tcPr>
            <w:tcW w:w="2552" w:type="dxa"/>
          </w:tcPr>
          <w:p w:rsidR="00B1428A" w:rsidRPr="00B1428A" w:rsidRDefault="00B1428A" w:rsidP="00B1428A">
            <w:pPr>
              <w:spacing w:after="0" w:line="240" w:lineRule="auto"/>
              <w:rPr>
                <w:rFonts w:ascii="Times New Roman" w:eastAsia="Batang" w:hAnsi="Times New Roman" w:cs="Times New Roman"/>
                <w:sz w:val="24"/>
                <w:szCs w:val="24"/>
                <w:highlight w:val="yellow"/>
                <w:lang w:eastAsia="ru-RU"/>
              </w:rPr>
            </w:pPr>
            <w:r w:rsidRPr="00B1428A">
              <w:rPr>
                <w:rFonts w:ascii="Times New Roman" w:eastAsia="Batang" w:hAnsi="Times New Roman" w:cs="Times New Roman"/>
                <w:sz w:val="24"/>
                <w:szCs w:val="24"/>
                <w:lang w:eastAsia="ru-RU"/>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p>
        </w:tc>
        <w:tc>
          <w:tcPr>
            <w:tcW w:w="1559" w:type="dxa"/>
          </w:tcPr>
          <w:p w:rsidR="00B1428A" w:rsidRPr="00B1428A" w:rsidRDefault="00B1428A" w:rsidP="00B1428A">
            <w:pPr>
              <w:spacing w:after="0"/>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Зо 09.03</w:t>
            </w:r>
          </w:p>
        </w:tc>
        <w:tc>
          <w:tcPr>
            <w:tcW w:w="2375" w:type="dxa"/>
          </w:tcPr>
          <w:p w:rsidR="00B1428A" w:rsidRPr="00B1428A" w:rsidRDefault="00B1428A" w:rsidP="00B1428A">
            <w:pPr>
              <w:spacing w:after="0" w:line="240" w:lineRule="auto"/>
              <w:rPr>
                <w:rFonts w:ascii="Times New Roman" w:eastAsia="Batang" w:hAnsi="Times New Roman" w:cs="Times New Roman"/>
                <w:sz w:val="24"/>
                <w:szCs w:val="24"/>
                <w:highlight w:val="yellow"/>
                <w:lang w:eastAsia="ru-RU"/>
              </w:rPr>
            </w:pPr>
            <w:r w:rsidRPr="00B1428A">
              <w:rPr>
                <w:rFonts w:ascii="Times New Roman" w:eastAsia="Batang" w:hAnsi="Times New Roman" w:cs="Times New Roman"/>
                <w:sz w:val="24"/>
                <w:szCs w:val="24"/>
                <w:lang w:eastAsia="ru-RU"/>
              </w:rPr>
              <w:t>Лексический минимум, относящийся к описанию предметов, средств и процессов профессиональной деятельности</w:t>
            </w:r>
          </w:p>
        </w:tc>
      </w:tr>
    </w:tbl>
    <w:p w:rsidR="00B1428A" w:rsidRPr="00B1428A" w:rsidRDefault="00B1428A" w:rsidP="00B1428A">
      <w:pPr>
        <w:suppressAutoHyphens/>
        <w:spacing w:after="240" w:line="240" w:lineRule="auto"/>
        <w:rPr>
          <w:rFonts w:ascii="Times New Roman" w:eastAsia="Batang" w:hAnsi="Times New Roman" w:cs="Times New Roman"/>
          <w:b/>
          <w:lang w:eastAsia="ru-RU"/>
        </w:rPr>
      </w:pPr>
    </w:p>
    <w:p w:rsidR="00B1428A" w:rsidRPr="00B1428A" w:rsidRDefault="00B1428A" w:rsidP="00B1428A">
      <w:pPr>
        <w:suppressAutoHyphens/>
        <w:spacing w:after="240" w:line="240" w:lineRule="auto"/>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lastRenderedPageBreak/>
        <w:t>2. СТРУКТУРА И СОДЕРЖАНИЕ УЧЕБНОЙ ДИСЦИПЛИНЫ</w:t>
      </w:r>
    </w:p>
    <w:p w:rsidR="00B1428A" w:rsidRPr="00B1428A" w:rsidRDefault="00B1428A" w:rsidP="00B1428A">
      <w:pPr>
        <w:suppressAutoHyphens/>
        <w:spacing w:after="240" w:line="240"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659"/>
      </w:tblGrid>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Вид учебной работы</w:t>
            </w:r>
          </w:p>
        </w:tc>
        <w:tc>
          <w:tcPr>
            <w:tcW w:w="1389" w:type="pct"/>
            <w:vAlign w:val="center"/>
          </w:tcPr>
          <w:p w:rsidR="00B1428A" w:rsidRPr="00B1428A" w:rsidRDefault="00B1428A" w:rsidP="00B1428A">
            <w:pPr>
              <w:suppressAutoHyphens/>
              <w:spacing w:after="0"/>
              <w:rPr>
                <w:rFonts w:ascii="Times New Roman" w:eastAsia="Batang" w:hAnsi="Times New Roman" w:cs="Times New Roman"/>
                <w:b/>
                <w:iCs/>
                <w:lang w:eastAsia="ru-RU"/>
              </w:rPr>
            </w:pPr>
            <w:r w:rsidRPr="00B1428A">
              <w:rPr>
                <w:rFonts w:ascii="Times New Roman" w:eastAsia="Batang" w:hAnsi="Times New Roman" w:cs="Times New Roman"/>
                <w:b/>
                <w:iCs/>
                <w:lang w:eastAsia="ru-RU"/>
              </w:rPr>
              <w:t>Объем в часах</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Объем образовательной программы учебной дисциплины</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bCs/>
                <w:sz w:val="24"/>
                <w:szCs w:val="24"/>
                <w:lang w:eastAsia="ru-RU"/>
              </w:rPr>
              <w:t>36</w:t>
            </w:r>
          </w:p>
        </w:tc>
      </w:tr>
      <w:tr w:rsidR="00B1428A" w:rsidRPr="00B1428A" w:rsidTr="00B1428A">
        <w:trPr>
          <w:trHeight w:val="490"/>
        </w:trPr>
        <w:tc>
          <w:tcPr>
            <w:tcW w:w="3611" w:type="pct"/>
            <w:shd w:val="clear" w:color="auto" w:fill="auto"/>
            <w:vAlign w:val="center"/>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в т.ч. в форме практической подготовки</w:t>
            </w:r>
          </w:p>
        </w:tc>
        <w:tc>
          <w:tcPr>
            <w:tcW w:w="1389" w:type="pct"/>
            <w:shd w:val="clear" w:color="auto" w:fill="auto"/>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bCs/>
                <w:sz w:val="24"/>
                <w:szCs w:val="24"/>
                <w:lang w:eastAsia="ru-RU"/>
              </w:rPr>
              <w:t>12</w:t>
            </w:r>
          </w:p>
        </w:tc>
      </w:tr>
      <w:tr w:rsidR="00B1428A" w:rsidRPr="00B1428A" w:rsidTr="00B1428A">
        <w:trPr>
          <w:trHeight w:val="336"/>
        </w:trPr>
        <w:tc>
          <w:tcPr>
            <w:tcW w:w="5000" w:type="pct"/>
            <w:gridSpan w:val="2"/>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lang w:eastAsia="ru-RU"/>
              </w:rPr>
              <w:t>в т. ч.:</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lang w:eastAsia="ru-RU"/>
              </w:rPr>
            </w:pPr>
            <w:r w:rsidRPr="00B1428A">
              <w:rPr>
                <w:rFonts w:ascii="Times New Roman" w:eastAsia="Batang" w:hAnsi="Times New Roman" w:cs="Times New Roman"/>
                <w:lang w:eastAsia="ru-RU"/>
              </w:rPr>
              <w:t>теоретическое обучение</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iCs/>
                <w:lang w:eastAsia="ru-RU"/>
              </w:rPr>
              <w:t>22</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lang w:eastAsia="ru-RU"/>
              </w:rPr>
            </w:pPr>
            <w:r w:rsidRPr="00B1428A">
              <w:rPr>
                <w:rFonts w:ascii="Times New Roman" w:eastAsia="Batang" w:hAnsi="Times New Roman" w:cs="Times New Roman"/>
                <w:lang w:eastAsia="ru-RU"/>
              </w:rPr>
              <w:t>лабораторные работы</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lang w:eastAsia="ru-RU"/>
              </w:rPr>
            </w:pPr>
            <w:r w:rsidRPr="00B1428A">
              <w:rPr>
                <w:rFonts w:ascii="Times New Roman" w:eastAsia="Batang" w:hAnsi="Times New Roman" w:cs="Times New Roman"/>
                <w:lang w:eastAsia="ru-RU"/>
              </w:rPr>
              <w:t>практические занятия</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iCs/>
                <w:lang w:eastAsia="ru-RU"/>
              </w:rPr>
              <w:t>12</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i/>
                <w:lang w:eastAsia="ru-RU"/>
              </w:rPr>
            </w:pPr>
            <w:r w:rsidRPr="00B1428A">
              <w:rPr>
                <w:rFonts w:ascii="Times New Roman" w:eastAsia="Batang" w:hAnsi="Times New Roman" w:cs="Times New Roman"/>
                <w:lang w:eastAsia="ru-RU"/>
              </w:rPr>
              <w:t xml:space="preserve">курсовая работа (проект) </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p>
        </w:tc>
      </w:tr>
      <w:tr w:rsidR="00B1428A" w:rsidRPr="00B1428A" w:rsidTr="00B1428A">
        <w:trPr>
          <w:trHeight w:val="267"/>
        </w:trPr>
        <w:tc>
          <w:tcPr>
            <w:tcW w:w="3611" w:type="pct"/>
            <w:vAlign w:val="center"/>
          </w:tcPr>
          <w:p w:rsidR="00B1428A" w:rsidRPr="00B1428A" w:rsidRDefault="00B1428A" w:rsidP="00B1428A">
            <w:pPr>
              <w:suppressAutoHyphens/>
              <w:spacing w:after="0"/>
              <w:rPr>
                <w:rFonts w:ascii="Times New Roman" w:eastAsia="Batang" w:hAnsi="Times New Roman" w:cs="Times New Roman"/>
                <w:i/>
                <w:lang w:eastAsia="ru-RU"/>
              </w:rPr>
            </w:pPr>
            <w:r w:rsidRPr="00B1428A">
              <w:rPr>
                <w:rFonts w:ascii="Times New Roman" w:eastAsia="Batang" w:hAnsi="Times New Roman" w:cs="Times New Roman"/>
                <w:i/>
                <w:lang w:eastAsia="ru-RU"/>
              </w:rPr>
              <w:t xml:space="preserve">Самостоятельная работа </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bCs/>
                <w:sz w:val="24"/>
                <w:szCs w:val="24"/>
                <w:lang w:eastAsia="ru-RU"/>
              </w:rPr>
              <w:t>2</w:t>
            </w:r>
          </w:p>
        </w:tc>
      </w:tr>
      <w:tr w:rsidR="00B1428A" w:rsidRPr="00B1428A" w:rsidTr="00B1428A">
        <w:trPr>
          <w:trHeight w:val="331"/>
        </w:trPr>
        <w:tc>
          <w:tcPr>
            <w:tcW w:w="3611" w:type="pct"/>
            <w:vAlign w:val="center"/>
          </w:tcPr>
          <w:p w:rsidR="00B1428A" w:rsidRPr="00B1428A" w:rsidRDefault="00B1428A" w:rsidP="00B1428A">
            <w:pPr>
              <w:suppressAutoHyphens/>
              <w:spacing w:after="0"/>
              <w:rPr>
                <w:rFonts w:ascii="Times New Roman" w:eastAsia="Batang" w:hAnsi="Times New Roman" w:cs="Times New Roman"/>
                <w:i/>
                <w:lang w:eastAsia="ru-RU"/>
              </w:rPr>
            </w:pPr>
            <w:r w:rsidRPr="00B1428A">
              <w:rPr>
                <w:rFonts w:ascii="Times New Roman" w:eastAsia="Batang" w:hAnsi="Times New Roman" w:cs="Times New Roman"/>
                <w:b/>
                <w:iCs/>
                <w:lang w:eastAsia="ru-RU"/>
              </w:rPr>
              <w:t>Промежуточная аттестация</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p>
        </w:tc>
      </w:tr>
    </w:tbl>
    <w:p w:rsidR="00B1428A" w:rsidRPr="00B1428A" w:rsidRDefault="00B1428A" w:rsidP="00B1428A">
      <w:pPr>
        <w:suppressAutoHyphens/>
        <w:spacing w:after="12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sectPr w:rsidR="00B1428A" w:rsidRPr="00B1428A" w:rsidSect="00B1428A">
          <w:pgSz w:w="11906" w:h="16838"/>
          <w:pgMar w:top="1134" w:right="850" w:bottom="284" w:left="1701" w:header="708" w:footer="708" w:gutter="0"/>
          <w:cols w:space="720"/>
          <w:docGrid w:linePitch="299"/>
        </w:sectPr>
      </w:pPr>
    </w:p>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lang w:eastAsia="ru-RU"/>
        </w:rPr>
        <w:lastRenderedPageBreak/>
        <w:t xml:space="preserve">2.2. Тематический план и содержание учебной дисциплины </w:t>
      </w:r>
    </w:p>
    <w:tbl>
      <w:tblPr>
        <w:tblW w:w="48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6181"/>
        <w:gridCol w:w="1703"/>
        <w:gridCol w:w="3029"/>
        <w:gridCol w:w="1174"/>
      </w:tblGrid>
      <w:tr w:rsidR="00B1428A" w:rsidRPr="00B1428A" w:rsidTr="00B1428A">
        <w:trPr>
          <w:trHeight w:val="20"/>
        </w:trPr>
        <w:tc>
          <w:tcPr>
            <w:tcW w:w="924" w:type="pct"/>
            <w:vAlign w:val="center"/>
          </w:tcPr>
          <w:p w:rsidR="00B1428A" w:rsidRPr="00B1428A" w:rsidRDefault="00B1428A" w:rsidP="00B1428A">
            <w:pPr>
              <w:suppressAutoHyphens/>
              <w:spacing w:after="0"/>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Наименование разделов и тем</w:t>
            </w:r>
          </w:p>
        </w:tc>
        <w:tc>
          <w:tcPr>
            <w:tcW w:w="2202" w:type="pct"/>
            <w:vAlign w:val="center"/>
          </w:tcPr>
          <w:p w:rsidR="00B1428A" w:rsidRPr="00B1428A" w:rsidRDefault="00B1428A" w:rsidP="00B1428A">
            <w:pPr>
              <w:suppressAutoHyphens/>
              <w:spacing w:after="0"/>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 учебного материала и формы организации деятельности обучающихся</w:t>
            </w:r>
          </w:p>
        </w:tc>
        <w:tc>
          <w:tcPr>
            <w:tcW w:w="663" w:type="pct"/>
            <w:vAlign w:val="center"/>
          </w:tcPr>
          <w:p w:rsidR="00B1428A" w:rsidRPr="00B1428A" w:rsidRDefault="00B1428A" w:rsidP="00B1428A">
            <w:pPr>
              <w:suppressAutoHyphens/>
              <w:spacing w:after="0" w:line="240" w:lineRule="auto"/>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Объем, акад. ч / в том числе в форме практической подготовки, акад. ч</w:t>
            </w:r>
          </w:p>
        </w:tc>
        <w:tc>
          <w:tcPr>
            <w:tcW w:w="730" w:type="pct"/>
            <w:vAlign w:val="center"/>
          </w:tcPr>
          <w:p w:rsidR="00B1428A" w:rsidRPr="00B1428A" w:rsidRDefault="00B1428A" w:rsidP="00B1428A">
            <w:pPr>
              <w:suppressAutoHyphens/>
              <w:spacing w:after="0"/>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Коды компетенций и личностных результатов,формированию которых способствует элемент программы</w:t>
            </w:r>
          </w:p>
        </w:tc>
        <w:tc>
          <w:tcPr>
            <w:tcW w:w="481" w:type="pct"/>
          </w:tcPr>
          <w:p w:rsidR="00B1428A" w:rsidRPr="00B1428A" w:rsidRDefault="00B1428A" w:rsidP="00B1428A">
            <w:pPr>
              <w:suppressAutoHyphens/>
              <w:spacing w:after="0"/>
              <w:jc w:val="center"/>
              <w:rPr>
                <w:rFonts w:ascii="Times New Roman" w:eastAsia="Batang" w:hAnsi="Times New Roman" w:cs="Times New Roman"/>
                <w:b/>
                <w:bCs/>
                <w:lang w:eastAsia="ru-RU"/>
              </w:rPr>
            </w:pPr>
            <w:r w:rsidRPr="00B1428A">
              <w:rPr>
                <w:rFonts w:ascii="Times New Roman" w:eastAsia="Batang" w:hAnsi="Times New Roman" w:cs="Times New Roman"/>
                <w:b/>
                <w:sz w:val="24"/>
                <w:szCs w:val="24"/>
                <w:lang w:eastAsia="ru-RU"/>
              </w:rPr>
              <w:t>Код Н/У/З</w:t>
            </w:r>
          </w:p>
        </w:tc>
      </w:tr>
      <w:tr w:rsidR="00B1428A" w:rsidRPr="00B1428A" w:rsidTr="00B1428A">
        <w:trPr>
          <w:trHeight w:val="20"/>
        </w:trPr>
        <w:tc>
          <w:tcPr>
            <w:tcW w:w="924"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1</w:t>
            </w:r>
          </w:p>
        </w:tc>
        <w:tc>
          <w:tcPr>
            <w:tcW w:w="2202"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2</w:t>
            </w:r>
          </w:p>
        </w:tc>
        <w:tc>
          <w:tcPr>
            <w:tcW w:w="663"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3</w:t>
            </w:r>
          </w:p>
        </w:tc>
        <w:tc>
          <w:tcPr>
            <w:tcW w:w="730"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4</w:t>
            </w:r>
          </w:p>
        </w:tc>
        <w:tc>
          <w:tcPr>
            <w:tcW w:w="481"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p>
        </w:tc>
      </w:tr>
      <w:tr w:rsidR="00B1428A" w:rsidRPr="00B1428A" w:rsidTr="00B1428A">
        <w:trPr>
          <w:trHeight w:val="20"/>
        </w:trPr>
        <w:tc>
          <w:tcPr>
            <w:tcW w:w="3126" w:type="pct"/>
            <w:gridSpan w:val="2"/>
          </w:tcPr>
          <w:p w:rsidR="00B1428A" w:rsidRPr="00B1428A" w:rsidRDefault="00B1428A" w:rsidP="00B1428A">
            <w:pPr>
              <w:spacing w:after="0" w:line="240" w:lineRule="auto"/>
              <w:rPr>
                <w:rFonts w:ascii="Times New Roman" w:eastAsia="Batang" w:hAnsi="Times New Roman" w:cs="Batang"/>
                <w:i/>
                <w:highlight w:val="yellow"/>
                <w:lang w:eastAsia="ru-RU"/>
              </w:rPr>
            </w:pPr>
            <w:r w:rsidRPr="00B1428A">
              <w:rPr>
                <w:rFonts w:ascii="Times New Roman" w:eastAsia="Batang" w:hAnsi="Times New Roman" w:cs="Batang"/>
                <w:b/>
                <w:bCs/>
                <w:lang w:eastAsia="ru-RU"/>
              </w:rPr>
              <w:t>Раздел 1. Строение и свойства материалов</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Batang"/>
                <w:i/>
                <w:highlight w:val="yellow"/>
                <w:lang w:eastAsia="ru-RU"/>
              </w:rPr>
            </w:pPr>
            <w:r w:rsidRPr="00B1428A">
              <w:rPr>
                <w:rFonts w:ascii="Times New Roman" w:eastAsia="Batang" w:hAnsi="Times New Roman" w:cs="Batang"/>
                <w:b/>
                <w:bCs/>
                <w:lang w:eastAsia="ru-RU"/>
              </w:rPr>
              <w:t>4/ 2</w:t>
            </w:r>
          </w:p>
        </w:tc>
        <w:tc>
          <w:tcPr>
            <w:tcW w:w="730"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c>
          <w:tcPr>
            <w:tcW w:w="481"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r>
      <w:tr w:rsidR="00B1428A" w:rsidRPr="00B1428A" w:rsidTr="00B1428A">
        <w:trPr>
          <w:trHeight w:val="20"/>
        </w:trPr>
        <w:tc>
          <w:tcPr>
            <w:tcW w:w="924" w:type="pct"/>
            <w:vMerge w:val="restart"/>
          </w:tcPr>
          <w:p w:rsidR="00B1428A" w:rsidRPr="00B1428A" w:rsidRDefault="00B1428A" w:rsidP="00B1428A">
            <w:pPr>
              <w:spacing w:after="0"/>
              <w:rPr>
                <w:rFonts w:ascii="Times New Roman" w:eastAsia="Batang" w:hAnsi="Times New Roman" w:cs="Batang"/>
                <w:b/>
                <w:bCs/>
                <w:lang w:eastAsia="ru-RU"/>
              </w:rPr>
            </w:pPr>
            <w:r w:rsidRPr="00B1428A">
              <w:rPr>
                <w:rFonts w:ascii="Times New Roman" w:eastAsia="Batang" w:hAnsi="Times New Roman" w:cs="Batang"/>
                <w:b/>
                <w:bCs/>
                <w:lang w:eastAsia="ru-RU"/>
              </w:rPr>
              <w:t>Тема 1.1</w:t>
            </w:r>
          </w:p>
          <w:p w:rsidR="00B1428A" w:rsidRPr="00B1428A" w:rsidRDefault="00B1428A" w:rsidP="00B1428A">
            <w:pPr>
              <w:spacing w:after="0"/>
              <w:rPr>
                <w:rFonts w:ascii="Times New Roman" w:eastAsia="Batang" w:hAnsi="Times New Roman" w:cs="Times New Roman"/>
                <w:b/>
                <w:bCs/>
                <w:highlight w:val="green"/>
                <w:lang w:eastAsia="ru-RU"/>
              </w:rPr>
            </w:pPr>
            <w:r w:rsidRPr="00B1428A">
              <w:rPr>
                <w:rFonts w:ascii="Times New Roman" w:eastAsia="Batang" w:hAnsi="Times New Roman" w:cs="Batang"/>
                <w:b/>
                <w:bCs/>
                <w:lang w:eastAsia="ru-RU"/>
              </w:rPr>
              <w:t>Основные сведения о металлах и их свойства</w:t>
            </w:r>
          </w:p>
        </w:tc>
        <w:tc>
          <w:tcPr>
            <w:tcW w:w="2202" w:type="pct"/>
          </w:tcPr>
          <w:p w:rsidR="00B1428A" w:rsidRPr="00B1428A" w:rsidRDefault="00B1428A" w:rsidP="00B1428A">
            <w:pPr>
              <w:spacing w:after="0"/>
              <w:rPr>
                <w:rFonts w:ascii="Times New Roman" w:eastAsia="Batang" w:hAnsi="Times New Roman" w:cs="Times New Roman"/>
                <w:b/>
                <w:bCs/>
                <w:i/>
                <w:highlight w:val="green"/>
                <w:lang w:eastAsia="ru-RU"/>
              </w:rPr>
            </w:pPr>
            <w:r w:rsidRPr="00B1428A">
              <w:rPr>
                <w:rFonts w:ascii="Times New Roman" w:eastAsia="Batang" w:hAnsi="Times New Roman" w:cs="Times New Roman"/>
                <w:b/>
                <w:bCs/>
                <w:lang w:eastAsia="ru-RU"/>
              </w:rPr>
              <w:t>Содержание</w:t>
            </w:r>
          </w:p>
        </w:tc>
        <w:tc>
          <w:tcPr>
            <w:tcW w:w="663" w:type="pct"/>
          </w:tcPr>
          <w:p w:rsidR="00B1428A" w:rsidRPr="00B1428A" w:rsidRDefault="00B1428A" w:rsidP="00B1428A">
            <w:pPr>
              <w:suppressAutoHyphens/>
              <w:spacing w:after="0"/>
              <w:jc w:val="center"/>
              <w:rPr>
                <w:rFonts w:ascii="Times New Roman" w:eastAsia="Batang" w:hAnsi="Times New Roman" w:cs="Times New Roman"/>
                <w:b/>
                <w:i/>
                <w:iCs/>
                <w:highlight w:val="green"/>
                <w:lang w:eastAsia="ru-RU"/>
              </w:rPr>
            </w:pPr>
            <w:r w:rsidRPr="00B1428A">
              <w:rPr>
                <w:rFonts w:ascii="Times New Roman" w:eastAsia="Batang" w:hAnsi="Times New Roman" w:cs="Batang"/>
                <w:b/>
                <w:i/>
                <w:lang w:eastAsia="ru-RU"/>
              </w:rPr>
              <w:t>4</w:t>
            </w:r>
          </w:p>
        </w:tc>
        <w:tc>
          <w:tcPr>
            <w:tcW w:w="730" w:type="pct"/>
          </w:tcPr>
          <w:p w:rsidR="00B1428A" w:rsidRPr="00B1428A" w:rsidRDefault="00B1428A" w:rsidP="00B1428A">
            <w:pPr>
              <w:spacing w:after="0"/>
              <w:rPr>
                <w:rFonts w:ascii="Times New Roman" w:eastAsia="Batang" w:hAnsi="Times New Roman" w:cs="Times New Roman"/>
                <w:b/>
                <w:i/>
                <w:highlight w:val="yellow"/>
                <w:lang w:eastAsia="ru-RU"/>
              </w:rPr>
            </w:pPr>
          </w:p>
        </w:tc>
        <w:tc>
          <w:tcPr>
            <w:tcW w:w="481" w:type="pct"/>
          </w:tcPr>
          <w:p w:rsidR="00B1428A" w:rsidRPr="00B1428A" w:rsidRDefault="00B1428A" w:rsidP="00B1428A">
            <w:pPr>
              <w:spacing w:after="0"/>
              <w:rPr>
                <w:rFonts w:ascii="Times New Roman" w:eastAsia="Batang" w:hAnsi="Times New Roman" w:cs="Times New Roman"/>
                <w:b/>
                <w:i/>
                <w:highlight w:val="yellow"/>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i/>
                <w:highlight w:val="green"/>
                <w:lang w:eastAsia="ru-RU"/>
              </w:rPr>
            </w:pPr>
          </w:p>
        </w:tc>
        <w:tc>
          <w:tcPr>
            <w:tcW w:w="2202" w:type="pct"/>
          </w:tcPr>
          <w:p w:rsidR="00B1428A" w:rsidRPr="00B1428A" w:rsidRDefault="00B1428A" w:rsidP="00B1428A">
            <w:pPr>
              <w:suppressAutoHyphens/>
              <w:spacing w:after="0" w:line="240" w:lineRule="auto"/>
              <w:jc w:val="both"/>
              <w:rPr>
                <w:rFonts w:ascii="Times New Roman" w:eastAsia="Batang" w:hAnsi="Times New Roman" w:cs="Batang"/>
                <w:highlight w:val="green"/>
                <w:lang w:eastAsia="ru-RU"/>
              </w:rPr>
            </w:pPr>
            <w:r w:rsidRPr="00B1428A">
              <w:rPr>
                <w:rFonts w:ascii="Times New Roman" w:eastAsia="Batang" w:hAnsi="Times New Roman" w:cs="Batang"/>
                <w:lang w:eastAsia="ru-RU"/>
              </w:rPr>
              <w:t xml:space="preserve">1. </w:t>
            </w:r>
            <w:r w:rsidRPr="00B1428A">
              <w:rPr>
                <w:rFonts w:ascii="Times New Roman" w:eastAsia="Times New Roman" w:hAnsi="Times New Roman" w:cs="Times New Roman"/>
                <w:bCs/>
                <w:lang w:eastAsia="ru-RU"/>
              </w:rPr>
              <w:t>Кристаллическое строение металлов. Свойства металлов.</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i/>
                <w:iCs/>
                <w:highlight w:val="green"/>
                <w:lang w:eastAsia="ru-RU"/>
              </w:rPr>
            </w:pPr>
            <w:r w:rsidRPr="00B1428A">
              <w:rPr>
                <w:rFonts w:ascii="Times New Roman" w:eastAsia="Batang" w:hAnsi="Times New Roman" w:cs="Batang"/>
                <w:i/>
                <w:lang w:eastAsia="ru-RU"/>
              </w:rPr>
              <w:t>2</w:t>
            </w:r>
          </w:p>
        </w:tc>
        <w:tc>
          <w:tcPr>
            <w:tcW w:w="730"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01</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01.03</w:t>
            </w:r>
          </w:p>
          <w:p w:rsidR="00B1428A" w:rsidRPr="00B1428A" w:rsidRDefault="00B1428A" w:rsidP="00B1428A">
            <w:pPr>
              <w:suppressAutoHyphens/>
              <w:spacing w:after="0"/>
              <w:jc w:val="both"/>
              <w:rPr>
                <w:rFonts w:ascii="Times New Roman" w:eastAsia="Batang" w:hAnsi="Times New Roman" w:cs="Batang"/>
                <w:b/>
                <w:highlight w:val="yellow"/>
                <w:lang w:eastAsia="ru-RU"/>
              </w:rPr>
            </w:pPr>
            <w:r w:rsidRPr="00B1428A">
              <w:rPr>
                <w:rFonts w:ascii="Times New Roman" w:eastAsia="Batang" w:hAnsi="Times New Roman" w:cs="Batang"/>
                <w:bCs/>
                <w:iCs/>
                <w:sz w:val="24"/>
                <w:szCs w:val="24"/>
                <w:lang w:eastAsia="ru-RU"/>
              </w:rPr>
              <w:t>Зо 01.03</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i/>
                <w:highlight w:val="green"/>
                <w:lang w:eastAsia="ru-RU"/>
              </w:rPr>
            </w:pPr>
          </w:p>
        </w:tc>
        <w:tc>
          <w:tcPr>
            <w:tcW w:w="2202" w:type="pct"/>
          </w:tcPr>
          <w:p w:rsidR="00B1428A" w:rsidRPr="00B1428A" w:rsidRDefault="00B1428A" w:rsidP="00B1428A">
            <w:pPr>
              <w:suppressAutoHyphens/>
              <w:spacing w:after="0" w:line="240" w:lineRule="auto"/>
              <w:jc w:val="both"/>
              <w:rPr>
                <w:rFonts w:ascii="Times New Roman" w:eastAsia="Batang" w:hAnsi="Times New Roman" w:cs="Batang"/>
                <w:b/>
                <w:highlight w:val="green"/>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jc w:val="both"/>
              <w:rPr>
                <w:rFonts w:ascii="Times New Roman" w:eastAsia="Batang" w:hAnsi="Times New Roman" w:cs="Batang"/>
                <w:b/>
                <w:highlight w:val="cyan"/>
                <w:lang w:eastAsia="ru-RU"/>
              </w:rPr>
            </w:pPr>
            <w:r w:rsidRPr="00B1428A">
              <w:rPr>
                <w:rFonts w:ascii="Times New Roman" w:eastAsia="Batang" w:hAnsi="Times New Roman" w:cs="Batang"/>
                <w:b/>
                <w:lang w:eastAsia="ru-RU"/>
              </w:rPr>
              <w:t xml:space="preserve">2 </w:t>
            </w:r>
          </w:p>
        </w:tc>
        <w:tc>
          <w:tcPr>
            <w:tcW w:w="730" w:type="pct"/>
          </w:tcPr>
          <w:p w:rsidR="00B1428A" w:rsidRPr="00B1428A" w:rsidRDefault="00B1428A" w:rsidP="00B1428A">
            <w:pPr>
              <w:spacing w:after="0"/>
              <w:rPr>
                <w:rFonts w:ascii="Times New Roman" w:eastAsia="Batang" w:hAnsi="Times New Roman" w:cs="Times New Roman"/>
                <w:b/>
                <w:i/>
                <w:highlight w:val="green"/>
                <w:lang w:eastAsia="ru-RU"/>
              </w:rPr>
            </w:pPr>
          </w:p>
        </w:tc>
        <w:tc>
          <w:tcPr>
            <w:tcW w:w="481" w:type="pct"/>
          </w:tcPr>
          <w:p w:rsidR="00B1428A" w:rsidRPr="00B1428A" w:rsidRDefault="00B1428A" w:rsidP="00B1428A">
            <w:pPr>
              <w:spacing w:after="0"/>
              <w:rPr>
                <w:rFonts w:ascii="Times New Roman" w:eastAsia="Batang" w:hAnsi="Times New Roman" w:cs="Times New Roman"/>
                <w:b/>
                <w:i/>
                <w:highlight w:val="green"/>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i/>
                <w:highlight w:val="green"/>
                <w:lang w:eastAsia="ru-RU"/>
              </w:rPr>
            </w:pPr>
          </w:p>
        </w:tc>
        <w:tc>
          <w:tcPr>
            <w:tcW w:w="2202" w:type="pct"/>
          </w:tcPr>
          <w:p w:rsidR="00B1428A" w:rsidRPr="00B1428A" w:rsidRDefault="00B1428A" w:rsidP="00B1428A">
            <w:pPr>
              <w:suppressAutoHyphens/>
              <w:spacing w:after="0" w:line="240" w:lineRule="auto"/>
              <w:jc w:val="both"/>
              <w:rPr>
                <w:rFonts w:ascii="Times New Roman" w:eastAsia="Batang" w:hAnsi="Times New Roman" w:cs="Times New Roman"/>
                <w:iCs/>
                <w:highlight w:val="green"/>
                <w:lang w:eastAsia="ru-RU"/>
              </w:rPr>
            </w:pPr>
            <w:r w:rsidRPr="00B1428A">
              <w:rPr>
                <w:rFonts w:ascii="Times New Roman" w:eastAsia="Batang" w:hAnsi="Times New Roman" w:cs="Times New Roman"/>
                <w:lang w:eastAsia="ru-RU"/>
              </w:rPr>
              <w:t>1. Практическое занятие1. Выполнить расчёты механических испытаний образцов материалов</w:t>
            </w:r>
          </w:p>
        </w:tc>
        <w:tc>
          <w:tcPr>
            <w:tcW w:w="663" w:type="pct"/>
            <w:vAlign w:val="center"/>
          </w:tcPr>
          <w:p w:rsidR="00B1428A" w:rsidRPr="00B1428A" w:rsidRDefault="00B1428A" w:rsidP="00B1428A">
            <w:pPr>
              <w:suppressAutoHyphens/>
              <w:spacing w:after="0"/>
              <w:jc w:val="both"/>
              <w:rPr>
                <w:rFonts w:ascii="Times New Roman" w:eastAsia="Batang" w:hAnsi="Times New Roman" w:cs="Batang"/>
                <w:iCs/>
                <w:highlight w:val="red"/>
                <w:lang w:eastAsia="ru-RU"/>
              </w:rPr>
            </w:pPr>
            <w:r w:rsidRPr="00B1428A">
              <w:rPr>
                <w:rFonts w:ascii="Times New Roman" w:eastAsia="Batang" w:hAnsi="Times New Roman" w:cs="Batang"/>
                <w:i/>
                <w:lang w:eastAsia="ru-RU"/>
              </w:rPr>
              <w:t>2</w:t>
            </w:r>
          </w:p>
        </w:tc>
        <w:tc>
          <w:tcPr>
            <w:tcW w:w="730"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01</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01.03</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01.03</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highlight w:val="green"/>
                <w:lang w:eastAsia="ru-RU"/>
              </w:rPr>
            </w:pP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3126" w:type="pct"/>
            <w:gridSpan w:val="2"/>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Раздел 2. Материалы применяемые в машиностроении</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Batang"/>
                <w:b/>
                <w:bCs/>
                <w:lang w:eastAsia="ru-RU"/>
              </w:rPr>
              <w:t>32 / 10</w:t>
            </w: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24" w:type="pct"/>
            <w:vMerge w:val="restart"/>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Тема 2.1</w:t>
            </w:r>
          </w:p>
          <w:p w:rsidR="00B1428A" w:rsidRPr="00B1428A" w:rsidRDefault="00B1428A" w:rsidP="00B1428A">
            <w:pPr>
              <w:spacing w:after="0"/>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Сплавы на основе железа.</w:t>
            </w:r>
          </w:p>
        </w:tc>
        <w:tc>
          <w:tcPr>
            <w:tcW w:w="2202" w:type="pct"/>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63" w:type="pct"/>
            <w:vAlign w:val="center"/>
          </w:tcPr>
          <w:p w:rsidR="00B1428A" w:rsidRPr="00B1428A" w:rsidRDefault="00B1428A" w:rsidP="00B1428A">
            <w:pPr>
              <w:suppressAutoHyphens/>
              <w:spacing w:after="0"/>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10</w:t>
            </w: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w:t>
            </w:r>
            <w:r w:rsidRPr="00B1428A">
              <w:rPr>
                <w:rFonts w:ascii="Times New Roman" w:eastAsia="Times New Roman" w:hAnsi="Times New Roman" w:cs="Times New Roman"/>
                <w:bCs/>
                <w:lang w:eastAsia="ru-RU"/>
              </w:rPr>
              <w:t xml:space="preserve"> Соединения железа с углеродом. Фазы и структуры в сплавах «железо—углерод». Диаграмма состояния «железо—углерод».</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bCs/>
                <w:lang w:eastAsia="ru-RU"/>
              </w:rPr>
            </w:pPr>
            <w:r w:rsidRPr="00B1428A">
              <w:rPr>
                <w:rFonts w:ascii="Times New Roman" w:eastAsia="Batang" w:hAnsi="Times New Roman" w:cs="Batang"/>
                <w:b/>
                <w:bCs/>
                <w:lang w:eastAsia="ru-RU"/>
              </w:rPr>
              <w:t>ОК 01</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01.09</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01.06</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2.Классификация углеродистых конструкционных сталей. И область их применения.</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bCs/>
                <w:lang w:eastAsia="ru-RU"/>
              </w:rPr>
            </w:pPr>
            <w:r w:rsidRPr="00B1428A">
              <w:rPr>
                <w:rFonts w:ascii="Times New Roman" w:eastAsia="Batang" w:hAnsi="Times New Roman" w:cs="Batang"/>
                <w:b/>
                <w:bCs/>
                <w:lang w:eastAsia="ru-RU"/>
              </w:rPr>
              <w:t>ПК 3.2</w:t>
            </w:r>
          </w:p>
          <w:p w:rsidR="00B1428A" w:rsidRPr="00B1428A" w:rsidRDefault="00B1428A" w:rsidP="00B1428A">
            <w:pPr>
              <w:suppressAutoHyphens/>
              <w:spacing w:after="0"/>
              <w:jc w:val="both"/>
              <w:rPr>
                <w:rFonts w:ascii="Times New Roman" w:eastAsia="Batang" w:hAnsi="Times New Roman" w:cs="Batang"/>
                <w:b/>
                <w:bCs/>
                <w:lang w:eastAsia="ru-RU"/>
              </w:rPr>
            </w:pPr>
            <w:r w:rsidRPr="00B1428A">
              <w:rPr>
                <w:rFonts w:ascii="Times New Roman" w:eastAsia="Batang" w:hAnsi="Times New Roman" w:cs="Batang"/>
                <w:b/>
                <w:bCs/>
                <w:lang w:eastAsia="ru-RU"/>
              </w:rPr>
              <w:t>ОК 01</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 3.2.01</w:t>
            </w:r>
          </w:p>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З 3.2.01</w:t>
            </w:r>
          </w:p>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01.09</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01.06</w:t>
            </w:r>
          </w:p>
        </w:tc>
      </w:tr>
      <w:tr w:rsidR="00B1428A" w:rsidRPr="00B1428A" w:rsidTr="00B1428A">
        <w:trPr>
          <w:trHeight w:val="20"/>
        </w:trPr>
        <w:tc>
          <w:tcPr>
            <w:tcW w:w="924"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3.Классификация углеродистых инструментальных сталей и область их применения.</w:t>
            </w:r>
          </w:p>
        </w:tc>
        <w:tc>
          <w:tcPr>
            <w:tcW w:w="663"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w:t>
            </w:r>
          </w:p>
        </w:tc>
        <w:tc>
          <w:tcPr>
            <w:tcW w:w="730" w:type="pct"/>
          </w:tcPr>
          <w:p w:rsidR="00B1428A" w:rsidRPr="00B1428A" w:rsidRDefault="00B1428A" w:rsidP="00B1428A">
            <w:pPr>
              <w:suppressAutoHyphens/>
              <w:spacing w:after="0"/>
              <w:jc w:val="both"/>
              <w:rPr>
                <w:rFonts w:ascii="Times New Roman" w:eastAsia="Batang" w:hAnsi="Times New Roman" w:cs="Batang"/>
                <w:b/>
                <w:bCs/>
                <w:lang w:eastAsia="ru-RU"/>
              </w:rPr>
            </w:pPr>
            <w:r w:rsidRPr="00B1428A">
              <w:rPr>
                <w:rFonts w:ascii="Times New Roman" w:eastAsia="Batang" w:hAnsi="Times New Roman" w:cs="Batang"/>
                <w:b/>
                <w:bCs/>
                <w:lang w:eastAsia="ru-RU"/>
              </w:rPr>
              <w:t>ПК 3.2</w:t>
            </w:r>
          </w:p>
          <w:p w:rsidR="00B1428A" w:rsidRPr="00B1428A" w:rsidRDefault="00B1428A" w:rsidP="00B1428A">
            <w:pPr>
              <w:suppressAutoHyphens/>
              <w:spacing w:after="0"/>
              <w:jc w:val="both"/>
              <w:rPr>
                <w:rFonts w:ascii="Times New Roman" w:eastAsia="Batang" w:hAnsi="Times New Roman" w:cs="Batang"/>
                <w:b/>
                <w:bCs/>
                <w:lang w:eastAsia="ru-RU"/>
              </w:rPr>
            </w:pPr>
            <w:r w:rsidRPr="00B1428A">
              <w:rPr>
                <w:rFonts w:ascii="Times New Roman" w:eastAsia="Batang" w:hAnsi="Times New Roman" w:cs="Batang"/>
                <w:b/>
                <w:bCs/>
                <w:lang w:eastAsia="ru-RU"/>
              </w:rPr>
              <w:t>ОК 01</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 3.2.01</w:t>
            </w:r>
          </w:p>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З 3.2.01</w:t>
            </w:r>
          </w:p>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01.09</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01.06</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rPr>
                <w:rFonts w:ascii="Times New Roman" w:eastAsia="Batang" w:hAnsi="Times New Roman" w:cs="Times New Roman"/>
                <w:bCs/>
                <w:lang w:eastAsia="ru-RU"/>
              </w:rPr>
            </w:pPr>
            <w:r w:rsidRPr="00B1428A">
              <w:rPr>
                <w:rFonts w:ascii="Times New Roman" w:eastAsia="Batang" w:hAnsi="Times New Roman" w:cs="Times New Roman"/>
                <w:bCs/>
                <w:lang w:eastAsia="ru-RU"/>
              </w:rPr>
              <w:t>4.Чугуны и их применение.</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w:t>
            </w:r>
          </w:p>
        </w:tc>
        <w:tc>
          <w:tcPr>
            <w:tcW w:w="730" w:type="pct"/>
          </w:tcPr>
          <w:p w:rsidR="00B1428A" w:rsidRPr="00B1428A" w:rsidRDefault="00B1428A" w:rsidP="00B1428A">
            <w:pPr>
              <w:suppressAutoHyphens/>
              <w:spacing w:after="0"/>
              <w:jc w:val="both"/>
              <w:rPr>
                <w:rFonts w:ascii="Times New Roman" w:eastAsia="Batang" w:hAnsi="Times New Roman" w:cs="Batang"/>
                <w:b/>
                <w:bCs/>
                <w:lang w:eastAsia="ru-RU"/>
              </w:rPr>
            </w:pPr>
            <w:r w:rsidRPr="00B1428A">
              <w:rPr>
                <w:rFonts w:ascii="Times New Roman" w:eastAsia="Batang" w:hAnsi="Times New Roman" w:cs="Batang"/>
                <w:b/>
                <w:bCs/>
                <w:lang w:eastAsia="ru-RU"/>
              </w:rPr>
              <w:t>ОК 01</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01.09</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01.06</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rPr>
                <w:rFonts w:ascii="Times New Roman" w:eastAsia="Batang" w:hAnsi="Times New Roman" w:cs="Times New Roman"/>
                <w:bCs/>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4</w:t>
            </w: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rPr>
                <w:rFonts w:ascii="Times New Roman" w:eastAsia="Batang" w:hAnsi="Times New Roman" w:cs="Times New Roman"/>
                <w:bCs/>
                <w:lang w:eastAsia="ru-RU"/>
              </w:rPr>
            </w:pPr>
            <w:r w:rsidRPr="00B1428A">
              <w:rPr>
                <w:rFonts w:ascii="Times New Roman" w:eastAsia="Batang" w:hAnsi="Times New Roman" w:cs="Times New Roman"/>
                <w:bCs/>
                <w:lang w:eastAsia="ru-RU"/>
              </w:rPr>
              <w:t>1. Практическое занятие 2.Расшифровка марок углеродистых конструкционных сталей.</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09</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09.01</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09.03</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 Практическое занятие 3.Расшифровать марки чугуна.</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w:t>
            </w:r>
          </w:p>
        </w:tc>
        <w:tc>
          <w:tcPr>
            <w:tcW w:w="730"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09</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09.01</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09.03</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3.Практическое занятие 4. Расшифровка марок углеродистых инструментальных сталей.</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w:t>
            </w:r>
          </w:p>
        </w:tc>
        <w:tc>
          <w:tcPr>
            <w:tcW w:w="730"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09</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09.01</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09.03</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
                <w:bCs/>
                <w:lang w:eastAsia="ru-RU"/>
              </w:rPr>
            </w:pP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24" w:type="pct"/>
            <w:vMerge w:val="restar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Тема 2.2</w:t>
            </w:r>
          </w:p>
          <w:p w:rsidR="00B1428A" w:rsidRPr="00B1428A" w:rsidRDefault="00B1428A" w:rsidP="00B1428A">
            <w:pPr>
              <w:spacing w:after="0" w:line="240" w:lineRule="auto"/>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Легированные стали</w:t>
            </w:r>
          </w:p>
        </w:tc>
        <w:tc>
          <w:tcPr>
            <w:tcW w:w="2202" w:type="pct"/>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63" w:type="pct"/>
            <w:vAlign w:val="center"/>
          </w:tcPr>
          <w:p w:rsidR="00B1428A" w:rsidRPr="00B1428A" w:rsidRDefault="00B1428A" w:rsidP="00B1428A">
            <w:pPr>
              <w:suppressAutoHyphens/>
              <w:spacing w:after="0" w:line="240" w:lineRule="auto"/>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8</w:t>
            </w: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w:t>
            </w:r>
            <w:r w:rsidRPr="00B1428A">
              <w:rPr>
                <w:rFonts w:ascii="Times New Roman" w:eastAsia="Times New Roman" w:hAnsi="Times New Roman" w:cs="Times New Roman"/>
                <w:bCs/>
                <w:lang w:eastAsia="ru-RU"/>
              </w:rPr>
              <w:t xml:space="preserve"> Влияние легирующих элементов и примесей на свойства стали. Классификация. Маркировка легированных сталей</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02</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02.02</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02.03</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2.Стали с особыми свойствами.</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ПК 3.2</w:t>
            </w:r>
          </w:p>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02</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 3.2.01</w:t>
            </w:r>
          </w:p>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З 3.2.01</w:t>
            </w:r>
          </w:p>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02.02</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02.03</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1.Практическое занятие 5.</w:t>
            </w:r>
            <w:r w:rsidRPr="00B1428A">
              <w:rPr>
                <w:rFonts w:ascii="Times New Roman" w:eastAsia="Batang" w:hAnsi="Times New Roman" w:cs="Times New Roman"/>
                <w:lang w:eastAsia="ru-RU"/>
              </w:rPr>
              <w:t>Расшифровка марок легированных сталей.</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02</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02.02</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02.03</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1.Зашифровать марки легированных сталей по исходным данным.</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02</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02.02</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02.03</w:t>
            </w:r>
          </w:p>
        </w:tc>
      </w:tr>
      <w:tr w:rsidR="00B1428A" w:rsidRPr="00B1428A" w:rsidTr="00B1428A">
        <w:trPr>
          <w:trHeight w:val="20"/>
        </w:trPr>
        <w:tc>
          <w:tcPr>
            <w:tcW w:w="924" w:type="pct"/>
            <w:vMerge w:val="restar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1.Тема 2.3</w:t>
            </w:r>
          </w:p>
          <w:p w:rsidR="00B1428A" w:rsidRPr="00B1428A" w:rsidRDefault="00B1428A" w:rsidP="00B1428A">
            <w:pPr>
              <w:spacing w:after="0" w:line="240" w:lineRule="auto"/>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 xml:space="preserve">Цветные металлы и сплавы </w:t>
            </w:r>
          </w:p>
        </w:tc>
        <w:tc>
          <w:tcPr>
            <w:tcW w:w="2202" w:type="pc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63" w:type="pct"/>
            <w:vAlign w:val="center"/>
          </w:tcPr>
          <w:p w:rsidR="00B1428A" w:rsidRPr="00B1428A" w:rsidRDefault="00B1428A" w:rsidP="00B1428A">
            <w:pPr>
              <w:suppressAutoHyphens/>
              <w:spacing w:after="0" w:line="240" w:lineRule="auto"/>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10</w:t>
            </w: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 xml:space="preserve">1.Медь и сплавы на основе меди (латуни, бронзы). </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02</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02.02</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02.03</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2.Алюминий и сплавы на его основе (деформируемые и литейные).</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02</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02.02</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02.03</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3.Магний, титан и сплавы на их основе. Сплавы на основе олова и свинца. Антифрикционные сплавы — баббиты.</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02</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02.02</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02.03</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4</w:t>
            </w: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1.Практическое занятие 6. Расшифровка марок медных и алюминиевых сплавов.</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09</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09.01</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09.03</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2.Практическое занятие 7.Расшифровка марок алюминиевых и титановых сплавов.</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09</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09.01</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09.03</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
                <w:bCs/>
                <w:lang w:eastAsia="ru-RU"/>
              </w:rPr>
            </w:pP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24" w:type="pct"/>
            <w:vMerge w:val="restar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Тема 2.4</w:t>
            </w:r>
          </w:p>
          <w:p w:rsidR="00B1428A" w:rsidRPr="00B1428A" w:rsidRDefault="00B1428A" w:rsidP="00B1428A">
            <w:pPr>
              <w:spacing w:after="0" w:line="240" w:lineRule="auto"/>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Неметаллические материалы</w:t>
            </w:r>
          </w:p>
        </w:tc>
        <w:tc>
          <w:tcPr>
            <w:tcW w:w="2202" w:type="pct"/>
          </w:tcPr>
          <w:p w:rsidR="00B1428A" w:rsidRPr="00B1428A" w:rsidRDefault="00B1428A" w:rsidP="00B1428A">
            <w:pPr>
              <w:spacing w:after="0" w:line="240" w:lineRule="auto"/>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63" w:type="pct"/>
            <w:vAlign w:val="center"/>
          </w:tcPr>
          <w:p w:rsidR="00B1428A" w:rsidRPr="00B1428A" w:rsidRDefault="00B1428A" w:rsidP="00B1428A">
            <w:pPr>
              <w:suppressAutoHyphens/>
              <w:spacing w:after="0" w:line="240" w:lineRule="auto"/>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1.Термопластичные пластмассы. Термореактивные пластмассы.</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730" w:type="pct"/>
          </w:tcPr>
          <w:p w:rsidR="00B1428A" w:rsidRPr="00B1428A" w:rsidRDefault="00B1428A" w:rsidP="00B1428A">
            <w:pPr>
              <w:suppressAutoHyphens/>
              <w:spacing w:after="0"/>
              <w:jc w:val="both"/>
              <w:rPr>
                <w:rFonts w:ascii="Times New Roman" w:eastAsia="Batang" w:hAnsi="Times New Roman" w:cs="Batang"/>
                <w:b/>
                <w:bCs/>
                <w:lang w:eastAsia="ru-RU"/>
              </w:rPr>
            </w:pPr>
            <w:r w:rsidRPr="00B1428A">
              <w:rPr>
                <w:rFonts w:ascii="Times New Roman" w:eastAsia="Batang" w:hAnsi="Times New Roman" w:cs="Batang"/>
                <w:b/>
                <w:bCs/>
                <w:lang w:eastAsia="ru-RU"/>
              </w:rPr>
              <w:t>ОК 01</w:t>
            </w:r>
          </w:p>
        </w:tc>
        <w:tc>
          <w:tcPr>
            <w:tcW w:w="481"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01.09</w:t>
            </w:r>
          </w:p>
          <w:p w:rsidR="00B1428A" w:rsidRPr="00B1428A" w:rsidRDefault="00B1428A" w:rsidP="00B1428A">
            <w:pPr>
              <w:suppressAutoHyphens/>
              <w:spacing w:after="0"/>
              <w:jc w:val="both"/>
              <w:rPr>
                <w:rFonts w:ascii="Times New Roman" w:eastAsia="Batang" w:hAnsi="Times New Roman" w:cs="Batang"/>
                <w:b/>
                <w:highlight w:val="green"/>
                <w:lang w:eastAsia="ru-RU"/>
              </w:rPr>
            </w:pPr>
            <w:r w:rsidRPr="00B1428A">
              <w:rPr>
                <w:rFonts w:ascii="Times New Roman" w:eastAsia="Batang" w:hAnsi="Times New Roman" w:cs="Batang"/>
                <w:bCs/>
                <w:iCs/>
                <w:sz w:val="24"/>
                <w:szCs w:val="24"/>
                <w:lang w:eastAsia="ru-RU"/>
              </w:rPr>
              <w:t>Зо 01.06</w:t>
            </w: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rPr>
                <w:rFonts w:ascii="Times New Roman" w:eastAsia="Batang" w:hAnsi="Times New Roman" w:cs="Times New Roman"/>
                <w:bCs/>
                <w:lang w:eastAsia="ru-RU"/>
              </w:rPr>
            </w:pPr>
            <w:r w:rsidRPr="00B1428A">
              <w:rPr>
                <w:rFonts w:ascii="Times New Roman" w:eastAsia="Batang" w:hAnsi="Times New Roman" w:cs="Times New Roman"/>
                <w:b/>
                <w:bCs/>
                <w:lang w:eastAsia="ru-RU"/>
              </w:rPr>
              <w:t>В том числе практических занятий и лабораторных работ</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24" w:type="pct"/>
            <w:vMerge/>
          </w:tcPr>
          <w:p w:rsidR="00B1428A" w:rsidRPr="00B1428A" w:rsidRDefault="00B1428A" w:rsidP="00B1428A">
            <w:pPr>
              <w:spacing w:after="0" w:line="240" w:lineRule="auto"/>
              <w:rPr>
                <w:rFonts w:ascii="Times New Roman" w:eastAsia="Batang" w:hAnsi="Times New Roman" w:cs="Times New Roman"/>
                <w:b/>
                <w:bCs/>
                <w:highlight w:val="green"/>
                <w:lang w:eastAsia="ru-RU"/>
              </w:rPr>
            </w:pPr>
          </w:p>
        </w:tc>
        <w:tc>
          <w:tcPr>
            <w:tcW w:w="2202" w:type="pct"/>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63" w:type="pct"/>
            <w:vAlign w:val="center"/>
          </w:tcPr>
          <w:p w:rsidR="00B1428A" w:rsidRPr="00B1428A" w:rsidRDefault="00B1428A" w:rsidP="00B1428A">
            <w:pPr>
              <w:suppressAutoHyphens/>
              <w:spacing w:after="0" w:line="240" w:lineRule="auto"/>
              <w:jc w:val="both"/>
              <w:rPr>
                <w:rFonts w:ascii="Times New Roman" w:eastAsia="Batang" w:hAnsi="Times New Roman" w:cs="Times New Roman"/>
                <w:bCs/>
                <w:lang w:eastAsia="ru-RU"/>
              </w:rPr>
            </w:pPr>
          </w:p>
        </w:tc>
        <w:tc>
          <w:tcPr>
            <w:tcW w:w="730"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48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3126" w:type="pct"/>
            <w:gridSpan w:val="2"/>
          </w:tcPr>
          <w:p w:rsidR="00B1428A" w:rsidRPr="00B1428A" w:rsidRDefault="00B1428A" w:rsidP="00B1428A">
            <w:pPr>
              <w:suppressAutoHyphens/>
              <w:spacing w:after="0" w:line="240" w:lineRule="auto"/>
              <w:rPr>
                <w:rFonts w:ascii="Times New Roman" w:eastAsia="Batang" w:hAnsi="Times New Roman" w:cs="Times New Roman"/>
                <w:b/>
                <w:lang w:eastAsia="ru-RU"/>
              </w:rPr>
            </w:pPr>
            <w:r w:rsidRPr="00B1428A">
              <w:rPr>
                <w:rFonts w:ascii="Times New Roman" w:eastAsia="Batang" w:hAnsi="Times New Roman" w:cs="Times New Roman"/>
                <w:b/>
                <w:lang w:eastAsia="ru-RU"/>
              </w:rPr>
              <w:t>Промежуточная аттестация</w:t>
            </w:r>
          </w:p>
        </w:tc>
        <w:tc>
          <w:tcPr>
            <w:tcW w:w="663" w:type="pct"/>
            <w:vAlign w:val="center"/>
          </w:tcPr>
          <w:p w:rsidR="00B1428A" w:rsidRPr="00B1428A" w:rsidRDefault="00B1428A" w:rsidP="00B1428A">
            <w:pPr>
              <w:spacing w:after="0" w:line="240" w:lineRule="auto"/>
              <w:rPr>
                <w:rFonts w:ascii="Times New Roman" w:eastAsia="Batang" w:hAnsi="Times New Roman" w:cs="Times New Roman"/>
                <w:b/>
                <w:i/>
                <w:highlight w:val="green"/>
                <w:lang w:eastAsia="ru-RU"/>
              </w:rPr>
            </w:pPr>
            <w:r w:rsidRPr="00B1428A">
              <w:rPr>
                <w:rFonts w:ascii="Times New Roman" w:eastAsia="Batang" w:hAnsi="Times New Roman" w:cs="Times New Roman"/>
                <w:b/>
                <w:i/>
                <w:lang w:eastAsia="ru-RU"/>
              </w:rPr>
              <w:t>2</w:t>
            </w:r>
          </w:p>
        </w:tc>
        <w:tc>
          <w:tcPr>
            <w:tcW w:w="730" w:type="pct"/>
          </w:tcPr>
          <w:p w:rsidR="00B1428A" w:rsidRPr="00B1428A" w:rsidRDefault="00B1428A" w:rsidP="00B1428A">
            <w:pPr>
              <w:spacing w:after="0"/>
              <w:rPr>
                <w:rFonts w:ascii="Times New Roman" w:eastAsia="Batang" w:hAnsi="Times New Roman" w:cs="Times New Roman"/>
                <w:b/>
                <w:i/>
                <w:highlight w:val="green"/>
                <w:lang w:eastAsia="ru-RU"/>
              </w:rPr>
            </w:pPr>
          </w:p>
        </w:tc>
        <w:tc>
          <w:tcPr>
            <w:tcW w:w="481" w:type="pct"/>
          </w:tcPr>
          <w:p w:rsidR="00B1428A" w:rsidRPr="00B1428A" w:rsidRDefault="00B1428A" w:rsidP="00B1428A">
            <w:pPr>
              <w:spacing w:after="0"/>
              <w:rPr>
                <w:rFonts w:ascii="Times New Roman" w:eastAsia="Batang" w:hAnsi="Times New Roman" w:cs="Times New Roman"/>
                <w:b/>
                <w:i/>
                <w:highlight w:val="green"/>
                <w:lang w:eastAsia="ru-RU"/>
              </w:rPr>
            </w:pPr>
          </w:p>
        </w:tc>
      </w:tr>
      <w:tr w:rsidR="00B1428A" w:rsidRPr="00B1428A" w:rsidTr="00B1428A">
        <w:trPr>
          <w:trHeight w:val="20"/>
        </w:trPr>
        <w:tc>
          <w:tcPr>
            <w:tcW w:w="3126" w:type="pct"/>
            <w:gridSpan w:val="2"/>
          </w:tcPr>
          <w:p w:rsidR="00B1428A" w:rsidRPr="00B1428A" w:rsidRDefault="00B1428A" w:rsidP="00B1428A">
            <w:pPr>
              <w:spacing w:after="0" w:line="240" w:lineRule="auto"/>
              <w:rPr>
                <w:rFonts w:ascii="Times New Roman" w:eastAsia="Batang" w:hAnsi="Times New Roman" w:cs="Times New Roman"/>
                <w:b/>
                <w:bCs/>
                <w:lang w:eastAsia="ru-RU"/>
              </w:rPr>
            </w:pPr>
            <w:r w:rsidRPr="00B1428A">
              <w:rPr>
                <w:rFonts w:ascii="Times New Roman" w:eastAsia="Batang" w:hAnsi="Times New Roman" w:cs="Times New Roman"/>
                <w:b/>
                <w:bCs/>
                <w:lang w:eastAsia="ru-RU"/>
              </w:rPr>
              <w:t>Всего:</w:t>
            </w:r>
          </w:p>
        </w:tc>
        <w:tc>
          <w:tcPr>
            <w:tcW w:w="663" w:type="pct"/>
            <w:vAlign w:val="center"/>
          </w:tcPr>
          <w:p w:rsidR="00B1428A" w:rsidRPr="00B1428A" w:rsidRDefault="00B1428A" w:rsidP="00B1428A">
            <w:pPr>
              <w:spacing w:after="0" w:line="240" w:lineRule="auto"/>
              <w:rPr>
                <w:rFonts w:ascii="Times New Roman" w:eastAsia="Batang" w:hAnsi="Times New Roman" w:cs="Times New Roman"/>
                <w:iCs/>
                <w:lang w:eastAsia="ru-RU"/>
              </w:rPr>
            </w:pPr>
            <w:r w:rsidRPr="00B1428A">
              <w:rPr>
                <w:rFonts w:ascii="Times New Roman" w:eastAsia="Batang" w:hAnsi="Times New Roman" w:cs="Times New Roman"/>
                <w:iCs/>
                <w:lang w:eastAsia="ru-RU"/>
              </w:rPr>
              <w:t>36</w:t>
            </w:r>
          </w:p>
        </w:tc>
        <w:tc>
          <w:tcPr>
            <w:tcW w:w="730" w:type="pct"/>
          </w:tcPr>
          <w:p w:rsidR="00B1428A" w:rsidRPr="00B1428A" w:rsidRDefault="00B1428A" w:rsidP="00B1428A">
            <w:pPr>
              <w:spacing w:after="0"/>
              <w:rPr>
                <w:rFonts w:ascii="Times New Roman" w:eastAsia="Batang" w:hAnsi="Times New Roman" w:cs="Times New Roman"/>
                <w:b/>
                <w:bCs/>
                <w:i/>
                <w:highlight w:val="green"/>
                <w:lang w:eastAsia="ru-RU"/>
              </w:rPr>
            </w:pPr>
          </w:p>
        </w:tc>
        <w:tc>
          <w:tcPr>
            <w:tcW w:w="481" w:type="pct"/>
          </w:tcPr>
          <w:p w:rsidR="00B1428A" w:rsidRPr="00B1428A" w:rsidRDefault="00B1428A" w:rsidP="00B1428A">
            <w:pPr>
              <w:spacing w:after="0"/>
              <w:rPr>
                <w:rFonts w:ascii="Times New Roman" w:eastAsia="Batang" w:hAnsi="Times New Roman" w:cs="Times New Roman"/>
                <w:b/>
                <w:bCs/>
                <w:i/>
                <w:highlight w:val="green"/>
                <w:lang w:eastAsia="ru-RU"/>
              </w:rPr>
            </w:pPr>
          </w:p>
        </w:tc>
      </w:tr>
    </w:tbl>
    <w:p w:rsidR="00B1428A" w:rsidRPr="00B1428A" w:rsidRDefault="00B1428A" w:rsidP="00B1428A">
      <w:pPr>
        <w:suppressAutoHyphens/>
        <w:spacing w:after="0"/>
        <w:jc w:val="both"/>
        <w:rPr>
          <w:rFonts w:ascii="Times New Roman" w:eastAsia="Batang" w:hAnsi="Times New Roman" w:cs="Times New Roman"/>
          <w:i/>
          <w:lang w:eastAsia="ru-RU"/>
        </w:rPr>
      </w:pPr>
    </w:p>
    <w:p w:rsidR="00B1428A" w:rsidRPr="00B1428A" w:rsidRDefault="00B1428A" w:rsidP="00B1428A">
      <w:pPr>
        <w:spacing w:after="0"/>
        <w:rPr>
          <w:rFonts w:ascii="Times New Roman" w:eastAsia="Batang" w:hAnsi="Times New Roman" w:cs="Times New Roman"/>
          <w:i/>
          <w:lang w:eastAsia="ru-RU"/>
        </w:rPr>
        <w:sectPr w:rsidR="00B1428A" w:rsidRPr="00B1428A" w:rsidSect="00B1428A">
          <w:pgSz w:w="16840" w:h="11907" w:orient="landscape"/>
          <w:pgMar w:top="851" w:right="1134" w:bottom="851" w:left="992" w:header="709" w:footer="709" w:gutter="0"/>
          <w:cols w:space="720"/>
        </w:sectPr>
      </w:pPr>
    </w:p>
    <w:p w:rsidR="00B1428A" w:rsidRPr="00B1428A" w:rsidRDefault="00B1428A" w:rsidP="00B1428A">
      <w:pPr>
        <w:spacing w:after="0"/>
        <w:jc w:val="center"/>
        <w:rPr>
          <w:rFonts w:ascii="Times New Roman" w:eastAsia="Batang" w:hAnsi="Times New Roman" w:cs="Batang"/>
          <w:b/>
          <w:bCs/>
          <w:sz w:val="24"/>
          <w:szCs w:val="24"/>
          <w:lang w:eastAsia="ru-RU"/>
        </w:rPr>
      </w:pPr>
      <w:r w:rsidRPr="00B1428A">
        <w:rPr>
          <w:rFonts w:ascii="Times New Roman" w:eastAsia="Batang" w:hAnsi="Times New Roman" w:cs="Batang"/>
          <w:b/>
          <w:bCs/>
          <w:sz w:val="24"/>
          <w:szCs w:val="24"/>
          <w:lang w:eastAsia="ru-RU"/>
        </w:rPr>
        <w:lastRenderedPageBreak/>
        <w:t>3. УСЛОВИЯ РЕАЛИЗАЦИИ УЧЕБНОЙ ДИСЦИПЛИНЫ</w:t>
      </w:r>
    </w:p>
    <w:p w:rsidR="00B1428A" w:rsidRPr="00B1428A" w:rsidRDefault="00B1428A" w:rsidP="00B1428A">
      <w:pPr>
        <w:spacing w:after="0"/>
        <w:ind w:firstLine="709"/>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3.1. Для реализации программы учебной дисциплины должны быть предусмотрены следующие специальные помещения:</w:t>
      </w:r>
    </w:p>
    <w:p w:rsidR="00B1428A" w:rsidRPr="00B1428A" w:rsidRDefault="00B1428A" w:rsidP="00B1428A">
      <w:pPr>
        <w:suppressAutoHyphens/>
        <w:spacing w:after="0"/>
        <w:ind w:firstLine="709"/>
        <w:jc w:val="both"/>
        <w:rPr>
          <w:rFonts w:ascii="Times New Roman" w:eastAsia="Times New Roman" w:hAnsi="Times New Roman" w:cs="Times New Roman"/>
          <w:b/>
          <w:bCs/>
          <w:iCs/>
          <w:sz w:val="24"/>
          <w:szCs w:val="24"/>
          <w:highlight w:val="yellow"/>
          <w:u w:val="single"/>
          <w:lang w:eastAsia="ru-RU"/>
        </w:rPr>
      </w:pPr>
      <w:r w:rsidRPr="00B1428A">
        <w:rPr>
          <w:rFonts w:ascii="Times New Roman" w:eastAsia="Times New Roman" w:hAnsi="Times New Roman" w:cs="Times New Roman"/>
          <w:bCs/>
          <w:sz w:val="24"/>
          <w:szCs w:val="24"/>
          <w:lang w:eastAsia="ru-RU"/>
        </w:rPr>
        <w:t>Кабинет«</w:t>
      </w:r>
      <w:r w:rsidRPr="00B1428A">
        <w:rPr>
          <w:rFonts w:ascii="Times New Roman" w:eastAsia="Times New Roman" w:hAnsi="Times New Roman" w:cs="Times New Roman"/>
          <w:bCs/>
          <w:iCs/>
          <w:sz w:val="24"/>
          <w:szCs w:val="24"/>
          <w:lang w:eastAsia="ru-RU"/>
        </w:rPr>
        <w:t>Материаловедения»</w:t>
      </w:r>
      <w:r w:rsidRPr="00B1428A">
        <w:rPr>
          <w:rFonts w:ascii="Times New Roman" w:eastAsia="Times New Roman" w:hAnsi="Times New Roman" w:cs="Times New Roman"/>
          <w:b/>
          <w:bCs/>
          <w:iCs/>
          <w:sz w:val="24"/>
          <w:szCs w:val="24"/>
          <w:lang w:eastAsia="ru-RU"/>
        </w:rPr>
        <w:t>,</w:t>
      </w:r>
      <w:r w:rsidRPr="00B1428A">
        <w:rPr>
          <w:rFonts w:ascii="Times New Roman" w:eastAsia="Times New Roman" w:hAnsi="Times New Roman" w:cs="Times New Roman"/>
          <w:bCs/>
          <w:iCs/>
          <w:sz w:val="24"/>
          <w:szCs w:val="24"/>
          <w:lang w:eastAsia="ru-RU"/>
        </w:rPr>
        <w:t xml:space="preserve"> оснащенный в соответствии с п. 6.1.2.1 образовательной программы по п</w:t>
      </w:r>
      <w:r w:rsidRPr="00B1428A">
        <w:rPr>
          <w:rFonts w:ascii="Times New Roman" w:eastAsia="Times New Roman" w:hAnsi="Times New Roman" w:cs="Times New Roman"/>
          <w:bCs/>
          <w:sz w:val="24"/>
          <w:szCs w:val="24"/>
          <w:lang w:eastAsia="ru-RU"/>
        </w:rPr>
        <w:t>рофессии 23.01.17. Мастер по ремонту и обслуживанию автомобилей</w:t>
      </w:r>
      <w:r w:rsidRPr="00B1428A">
        <w:rPr>
          <w:rFonts w:ascii="Times New Roman" w:eastAsia="Times New Roman" w:hAnsi="Times New Roman" w:cs="Times New Roman"/>
          <w:bCs/>
          <w:i/>
          <w:sz w:val="24"/>
          <w:szCs w:val="24"/>
          <w:lang w:eastAsia="ru-RU"/>
        </w:rPr>
        <w:t>.</w:t>
      </w:r>
    </w:p>
    <w:p w:rsidR="00B1428A" w:rsidRPr="00B1428A" w:rsidRDefault="00B1428A" w:rsidP="00B1428A">
      <w:pPr>
        <w:suppressAutoHyphens/>
        <w:spacing w:after="0"/>
        <w:ind w:firstLine="709"/>
        <w:jc w:val="both"/>
        <w:rPr>
          <w:rFonts w:ascii="Times New Roman" w:eastAsia="Times New Roman" w:hAnsi="Times New Roman" w:cs="Times New Roman"/>
          <w:bCs/>
          <w:i/>
          <w:sz w:val="24"/>
          <w:szCs w:val="24"/>
          <w:lang w:eastAsia="ru-RU"/>
        </w:rPr>
      </w:pPr>
    </w:p>
    <w:p w:rsidR="00B1428A" w:rsidRPr="00B1428A" w:rsidRDefault="00B1428A" w:rsidP="00B1428A">
      <w:pPr>
        <w:spacing w:after="0"/>
        <w:ind w:firstLine="709"/>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3.2. Информационное обеспечение реализации программы</w:t>
      </w:r>
    </w:p>
    <w:p w:rsidR="00B1428A" w:rsidRPr="00B1428A" w:rsidRDefault="00B1428A" w:rsidP="00B1428A">
      <w:pPr>
        <w:suppressAutoHyphens/>
        <w:spacing w:after="0"/>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bCs/>
          <w:sz w:val="24"/>
          <w:szCs w:val="24"/>
          <w:lang w:eastAsia="ru-RU"/>
        </w:rPr>
        <w:t>Для реализации программы библиотечный фонд образовательной организации должен иметь п</w:t>
      </w:r>
      <w:r w:rsidRPr="00B1428A">
        <w:rPr>
          <w:rFonts w:ascii="Times New Roman" w:eastAsia="Times New Roman" w:hAnsi="Times New Roman" w:cs="Times New Roman"/>
          <w:sz w:val="24"/>
          <w:szCs w:val="24"/>
          <w:lang w:eastAsia="ru-RU"/>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B1428A">
        <w:rPr>
          <w:rFonts w:ascii="Times New Roman" w:eastAsia="Times New Roman" w:hAnsi="Times New Roman" w:cs="Times New Roman"/>
          <w:bCs/>
          <w:sz w:val="24"/>
          <w:szCs w:val="24"/>
          <w:lang w:eastAsia="ru-RU"/>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B1428A" w:rsidRPr="00B1428A" w:rsidRDefault="00B1428A" w:rsidP="00B1428A">
      <w:pPr>
        <w:spacing w:after="0"/>
        <w:ind w:firstLine="709"/>
        <w:contextualSpacing/>
        <w:rPr>
          <w:rFonts w:ascii="Times New Roman" w:eastAsia="Times New Roman" w:hAnsi="Times New Roman" w:cs="Times New Roman"/>
          <w:sz w:val="24"/>
          <w:szCs w:val="24"/>
          <w:lang w:eastAsia="ru-RU"/>
        </w:rPr>
      </w:pPr>
    </w:p>
    <w:p w:rsidR="00B1428A" w:rsidRPr="00B1428A" w:rsidRDefault="00B1428A" w:rsidP="00B1428A">
      <w:pPr>
        <w:spacing w:after="0" w:line="240" w:lineRule="auto"/>
        <w:ind w:firstLine="709"/>
        <w:contextualSpacing/>
        <w:rPr>
          <w:rFonts w:ascii="Times New Roman" w:eastAsia="Times New Roman" w:hAnsi="Times New Roman" w:cs="Times New Roman"/>
          <w:b/>
          <w:sz w:val="24"/>
          <w:szCs w:val="24"/>
        </w:rPr>
      </w:pPr>
      <w:r w:rsidRPr="00B1428A">
        <w:rPr>
          <w:rFonts w:ascii="Times New Roman" w:eastAsia="Times New Roman" w:hAnsi="Times New Roman" w:cs="Times New Roman"/>
          <w:b/>
          <w:sz w:val="24"/>
          <w:szCs w:val="24"/>
        </w:rPr>
        <w:t>3.2.1. Основные печатные издания</w:t>
      </w:r>
    </w:p>
    <w:p w:rsidR="00B1428A" w:rsidRPr="00B1428A" w:rsidRDefault="00B1428A" w:rsidP="00B1428A">
      <w:pPr>
        <w:spacing w:after="0"/>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1. Материаловедение: учебник для студ. учреждений сред. проф. образования / А. А. Черепахин. 4-е изд., испр. и доп. - М.: ИЦ «Академия», 2020. - 383 с.- (Проф.образование. ТОП-50). - Рекомендовано ФГАУ "ФИРО".</w:t>
      </w:r>
    </w:p>
    <w:p w:rsidR="00B1428A" w:rsidRPr="00B1428A" w:rsidRDefault="00B1428A" w:rsidP="00B1428A">
      <w:pPr>
        <w:spacing w:after="0"/>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2. Основы материаловедения и технология слесарных работ: учебник для студ. учреждений сред. проф. образования / И. А. Козлов - М.: ИЦ «Академия» 2022. -  272 с. -  Рекомендовано ФУМО.</w:t>
      </w:r>
    </w:p>
    <w:p w:rsidR="00B1428A" w:rsidRPr="00B1428A" w:rsidRDefault="00B1428A" w:rsidP="00B1428A">
      <w:pPr>
        <w:spacing w:after="0"/>
        <w:ind w:firstLine="709"/>
        <w:jc w:val="both"/>
        <w:rPr>
          <w:rFonts w:ascii="Times New Roman" w:eastAsia="Times New Roman" w:hAnsi="Times New Roman" w:cs="Times New Roman"/>
          <w:i/>
          <w:iCs/>
          <w:sz w:val="24"/>
          <w:szCs w:val="24"/>
          <w:lang w:eastAsia="ru-RU"/>
        </w:rPr>
      </w:pPr>
      <w:r w:rsidRPr="00B1428A">
        <w:rPr>
          <w:rFonts w:ascii="Times New Roman" w:eastAsia="Times New Roman" w:hAnsi="Times New Roman" w:cs="Times New Roman"/>
          <w:b/>
          <w:sz w:val="24"/>
          <w:szCs w:val="24"/>
          <w:lang w:eastAsia="ru-RU"/>
        </w:rPr>
        <w:t>3.2.2. Основные электронные издания</w:t>
      </w:r>
    </w:p>
    <w:p w:rsidR="00B1428A" w:rsidRPr="00B1428A" w:rsidRDefault="00B1428A" w:rsidP="00B1428A">
      <w:pPr>
        <w:suppressAutoHyphens/>
        <w:spacing w:after="0"/>
        <w:ind w:firstLine="709"/>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iCs/>
          <w:sz w:val="24"/>
          <w:szCs w:val="24"/>
          <w:lang w:eastAsia="ru-RU"/>
        </w:rPr>
        <w:t>1.Бондаренко</w:t>
      </w:r>
      <w:r w:rsidRPr="00B1428A">
        <w:rPr>
          <w:rFonts w:ascii="Times New Roman" w:eastAsia="Times New Roman" w:hAnsi="Times New Roman" w:cs="Times New Roman"/>
          <w:bCs/>
          <w:i/>
          <w:iCs/>
          <w:sz w:val="24"/>
          <w:szCs w:val="24"/>
          <w:lang w:eastAsia="ru-RU"/>
        </w:rPr>
        <w:t xml:space="preserve">, Г.Г. </w:t>
      </w:r>
      <w:r w:rsidRPr="00B1428A">
        <w:rPr>
          <w:rFonts w:ascii="Times New Roman" w:eastAsia="Times New Roman" w:hAnsi="Times New Roman" w:cs="Times New Roman"/>
          <w:bCs/>
          <w:sz w:val="24"/>
          <w:szCs w:val="24"/>
          <w:lang w:eastAsia="ru-RU"/>
        </w:rPr>
        <w:t>Материаловедение: учебник для среднего профессионального образования/ Г.Г.Бондаренко, Т.А.Кабанова, В.В.Рыбалко; под редакцией Г. Г. Бондаренко.— 2-е изд.— Москва: Издательство Юрайт, 2023.— 329с.— (Профессиональное образование).— ISBN 978-5-534-08682-9. — Текст : электронный // Образовательная платформа Юрайт [сайт]. — URL:</w:t>
      </w:r>
      <w:hyperlink r:id="rId39" w:tgtFrame="_blank" w:history="1">
        <w:r w:rsidRPr="00B1428A">
          <w:rPr>
            <w:rFonts w:ascii="Times New Roman" w:eastAsia="Times New Roman" w:hAnsi="Times New Roman" w:cs="Times New Roman"/>
            <w:bCs/>
            <w:color w:val="0000FF"/>
            <w:sz w:val="24"/>
            <w:szCs w:val="24"/>
            <w:u w:val="single"/>
            <w:lang w:eastAsia="ru-RU"/>
          </w:rPr>
          <w:t>https://urait.ru/bcode/512209</w:t>
        </w:r>
      </w:hyperlink>
      <w:r w:rsidRPr="00B1428A">
        <w:rPr>
          <w:rFonts w:ascii="Times New Roman" w:eastAsia="Times New Roman" w:hAnsi="Times New Roman" w:cs="Times New Roman"/>
          <w:bCs/>
          <w:sz w:val="24"/>
          <w:szCs w:val="24"/>
          <w:lang w:eastAsia="ru-RU"/>
        </w:rPr>
        <w:t> </w:t>
      </w:r>
    </w:p>
    <w:p w:rsidR="00B1428A" w:rsidRPr="00B1428A" w:rsidRDefault="00B1428A" w:rsidP="00B1428A">
      <w:pPr>
        <w:suppressAutoHyphens/>
        <w:spacing w:after="0"/>
        <w:ind w:firstLine="709"/>
        <w:contextualSpacing/>
        <w:rPr>
          <w:rFonts w:ascii="Times New Roman" w:eastAsia="Times New Roman" w:hAnsi="Times New Roman" w:cs="Times New Roman"/>
          <w:b/>
          <w:bCs/>
          <w:sz w:val="24"/>
          <w:szCs w:val="24"/>
          <w:lang w:eastAsia="ru-RU"/>
        </w:rPr>
      </w:pPr>
    </w:p>
    <w:p w:rsidR="00B1428A" w:rsidRPr="00B1428A" w:rsidRDefault="00B1428A" w:rsidP="00B1428A">
      <w:pPr>
        <w:suppressAutoHyphens/>
        <w:spacing w:after="0"/>
        <w:ind w:firstLine="709"/>
        <w:contextualSpacing/>
        <w:rPr>
          <w:rFonts w:ascii="Times New Roman" w:eastAsia="Times New Roman" w:hAnsi="Times New Roman" w:cs="Times New Roman"/>
          <w:bCs/>
          <w:i/>
          <w:sz w:val="24"/>
          <w:szCs w:val="24"/>
          <w:lang w:eastAsia="ru-RU"/>
        </w:rPr>
      </w:pPr>
      <w:r w:rsidRPr="00B1428A">
        <w:rPr>
          <w:rFonts w:ascii="Times New Roman" w:eastAsia="Times New Roman" w:hAnsi="Times New Roman" w:cs="Times New Roman"/>
          <w:b/>
          <w:bCs/>
          <w:sz w:val="24"/>
          <w:szCs w:val="24"/>
          <w:lang w:eastAsia="ru-RU"/>
        </w:rPr>
        <w:t xml:space="preserve">3.2.3. Дополнительные источники </w:t>
      </w:r>
    </w:p>
    <w:p w:rsidR="00B1428A" w:rsidRPr="00B1428A" w:rsidRDefault="00B1428A" w:rsidP="00B1428A">
      <w:pPr>
        <w:tabs>
          <w:tab w:val="left" w:pos="993"/>
        </w:tabs>
        <w:spacing w:after="0"/>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1. Основы материаловедения (металлообработка): учебник для студ. учреждений сред. проф. образования / [В. Н. Заплатин, Ю. И. Сапожников, А. В. Дубов и др.]; под ред. В. Н. Заплатина. – 8-е изд., стер. – М.: ИЦ «Академия», 2017. – 272 с. – Рекомендовано ФГБУ "ФИРО".</w:t>
      </w:r>
    </w:p>
    <w:p w:rsidR="00B1428A" w:rsidRPr="00B1428A" w:rsidRDefault="00B1428A" w:rsidP="00B1428A">
      <w:pPr>
        <w:tabs>
          <w:tab w:val="left" w:pos="993"/>
        </w:tabs>
        <w:spacing w:after="0"/>
        <w:ind w:firstLine="709"/>
        <w:jc w:val="both"/>
        <w:rPr>
          <w:rFonts w:ascii="Times New Roman" w:eastAsia="Times New Roman" w:hAnsi="Times New Roman" w:cs="Times New Roman"/>
          <w:b/>
          <w:bCs/>
          <w:sz w:val="24"/>
          <w:szCs w:val="24"/>
          <w:lang w:eastAsia="ru-RU"/>
        </w:rPr>
        <w:sectPr w:rsidR="00B1428A" w:rsidRPr="00B1428A" w:rsidSect="00B1428A">
          <w:footerReference w:type="even" r:id="rId40"/>
          <w:footerReference w:type="default" r:id="rId41"/>
          <w:pgSz w:w="11906" w:h="16838"/>
          <w:pgMar w:top="1134" w:right="851" w:bottom="1134" w:left="1701" w:header="709" w:footer="709" w:gutter="0"/>
          <w:cols w:space="708"/>
          <w:docGrid w:linePitch="360"/>
        </w:sectPr>
      </w:pPr>
      <w:r w:rsidRPr="00B1428A">
        <w:rPr>
          <w:rFonts w:ascii="Times New Roman" w:eastAsia="Times New Roman" w:hAnsi="Times New Roman" w:cs="Times New Roman"/>
          <w:sz w:val="24"/>
          <w:szCs w:val="24"/>
          <w:lang w:eastAsia="ru-RU"/>
        </w:rPr>
        <w:t>2. Лабораторный практикум по материаловедению в машиностроении и металлообработке: учебник для студ. учреждений сред. проф. образования / [В. Н. Заплатин, Ю. И. Сапожников, А. В. Дубов, Е. М. Духнеев]; под ред В. Н. Заплатина. – 4-е изд., стер. – М.: ИЦ «Академия», 2017. – 240 с. – Рекомендовано ФГУ "ФИРО".</w:t>
      </w:r>
    </w:p>
    <w:p w:rsidR="00B1428A" w:rsidRPr="00B1428A" w:rsidRDefault="00B1428A" w:rsidP="00B1428A">
      <w:pPr>
        <w:spacing w:after="0"/>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lastRenderedPageBreak/>
        <w:t xml:space="preserve">4. КОНТРОЛЬ И ОЦЕНКА РЕЗУЛЬТАТОВ ОСВОЕНИЯ </w:t>
      </w:r>
      <w:r w:rsidRPr="00B1428A">
        <w:rPr>
          <w:rFonts w:ascii="Times New Roman" w:eastAsia="Times New Roman" w:hAnsi="Times New Roman" w:cs="Times New Roman"/>
          <w:b/>
          <w:bCs/>
          <w:lang w:eastAsia="ru-RU"/>
        </w:rPr>
        <w:br/>
        <w:t>УЧЕБНОЙ ДИСЦИПЛИНЫ</w:t>
      </w:r>
    </w:p>
    <w:p w:rsidR="00B1428A" w:rsidRPr="00B1428A" w:rsidRDefault="00B1428A" w:rsidP="00B1428A">
      <w:pPr>
        <w:spacing w:after="0"/>
        <w:rPr>
          <w:rFonts w:ascii="Times New Roman" w:eastAsia="Batang" w:hAnsi="Times New Roman" w:cs="Times New Roman"/>
          <w:b/>
          <w:sz w:val="20"/>
          <w:szCs w:val="48"/>
          <w:lang w:eastAsia="ru-RU"/>
        </w:rPr>
      </w:pPr>
    </w:p>
    <w:tbl>
      <w:tblPr>
        <w:tblW w:w="9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8"/>
        <w:gridCol w:w="3569"/>
        <w:gridCol w:w="3141"/>
      </w:tblGrid>
      <w:tr w:rsidR="00B1428A" w:rsidRPr="00B1428A" w:rsidTr="00B1428A">
        <w:trPr>
          <w:trHeight w:val="456"/>
          <w:jc w:val="center"/>
        </w:trPr>
        <w:tc>
          <w:tcPr>
            <w:tcW w:w="3288" w:type="dxa"/>
            <w:tcBorders>
              <w:top w:val="single" w:sz="4" w:space="0" w:color="auto"/>
              <w:left w:val="single" w:sz="4" w:space="0" w:color="auto"/>
              <w:bottom w:val="single" w:sz="4" w:space="0" w:color="auto"/>
              <w:right w:val="single" w:sz="4" w:space="0" w:color="auto"/>
            </w:tcBorders>
            <w:vAlign w:val="center"/>
          </w:tcPr>
          <w:p w:rsidR="00B1428A" w:rsidRPr="00751E02" w:rsidRDefault="00B1428A" w:rsidP="00B1428A">
            <w:pPr>
              <w:spacing w:after="0" w:line="240" w:lineRule="auto"/>
              <w:jc w:val="center"/>
              <w:rPr>
                <w:rFonts w:ascii="Times New Roman" w:eastAsia="Times New Roman" w:hAnsi="Times New Roman" w:cs="Times New Roman"/>
                <w:b/>
                <w:bCs/>
                <w:sz w:val="24"/>
                <w:szCs w:val="24"/>
                <w:lang w:eastAsia="ru-RU"/>
              </w:rPr>
            </w:pPr>
            <w:r w:rsidRPr="00751E02">
              <w:rPr>
                <w:rFonts w:ascii="Times New Roman" w:eastAsia="Times New Roman" w:hAnsi="Times New Roman" w:cs="Times New Roman"/>
                <w:b/>
                <w:bCs/>
                <w:sz w:val="24"/>
                <w:szCs w:val="24"/>
                <w:lang w:eastAsia="ru-RU"/>
              </w:rPr>
              <w:t>Результаты обучения</w:t>
            </w:r>
          </w:p>
        </w:tc>
        <w:tc>
          <w:tcPr>
            <w:tcW w:w="3569" w:type="dxa"/>
            <w:tcBorders>
              <w:top w:val="single" w:sz="4" w:space="0" w:color="auto"/>
              <w:left w:val="single" w:sz="4" w:space="0" w:color="auto"/>
              <w:bottom w:val="single" w:sz="4" w:space="0" w:color="auto"/>
              <w:right w:val="single" w:sz="4" w:space="0" w:color="auto"/>
            </w:tcBorders>
            <w:vAlign w:val="center"/>
          </w:tcPr>
          <w:p w:rsidR="00B1428A" w:rsidRPr="00751E02" w:rsidRDefault="00B1428A" w:rsidP="00B1428A">
            <w:pPr>
              <w:spacing w:after="0" w:line="240" w:lineRule="auto"/>
              <w:jc w:val="center"/>
              <w:rPr>
                <w:rFonts w:ascii="Times New Roman" w:eastAsia="Times New Roman" w:hAnsi="Times New Roman" w:cs="Times New Roman"/>
                <w:b/>
                <w:bCs/>
                <w:sz w:val="24"/>
                <w:szCs w:val="24"/>
                <w:lang w:eastAsia="ru-RU"/>
              </w:rPr>
            </w:pPr>
            <w:r w:rsidRPr="00751E02">
              <w:rPr>
                <w:rFonts w:ascii="Times New Roman" w:eastAsia="Times New Roman" w:hAnsi="Times New Roman" w:cs="Times New Roman"/>
                <w:b/>
                <w:bCs/>
                <w:sz w:val="24"/>
                <w:szCs w:val="24"/>
                <w:lang w:eastAsia="ru-RU"/>
              </w:rPr>
              <w:t>Критерии оценки</w:t>
            </w:r>
          </w:p>
        </w:tc>
        <w:tc>
          <w:tcPr>
            <w:tcW w:w="3141" w:type="dxa"/>
            <w:tcBorders>
              <w:top w:val="single" w:sz="4" w:space="0" w:color="auto"/>
              <w:left w:val="single" w:sz="4" w:space="0" w:color="auto"/>
              <w:bottom w:val="single" w:sz="4" w:space="0" w:color="auto"/>
              <w:right w:val="single" w:sz="4" w:space="0" w:color="auto"/>
            </w:tcBorders>
            <w:vAlign w:val="center"/>
          </w:tcPr>
          <w:p w:rsidR="00B1428A" w:rsidRPr="00751E02" w:rsidRDefault="00B1428A" w:rsidP="00B1428A">
            <w:pPr>
              <w:spacing w:after="0" w:line="240" w:lineRule="auto"/>
              <w:jc w:val="center"/>
              <w:rPr>
                <w:rFonts w:ascii="Times New Roman" w:eastAsia="Times New Roman" w:hAnsi="Times New Roman" w:cs="Times New Roman"/>
                <w:b/>
                <w:bCs/>
                <w:sz w:val="24"/>
                <w:szCs w:val="24"/>
                <w:lang w:eastAsia="ru-RU"/>
              </w:rPr>
            </w:pPr>
            <w:r w:rsidRPr="00751E02">
              <w:rPr>
                <w:rFonts w:ascii="Times New Roman" w:eastAsia="Times New Roman" w:hAnsi="Times New Roman" w:cs="Times New Roman"/>
                <w:b/>
                <w:bCs/>
                <w:sz w:val="24"/>
                <w:szCs w:val="24"/>
                <w:lang w:eastAsia="ru-RU"/>
              </w:rPr>
              <w:t>Методы оценки</w:t>
            </w:r>
          </w:p>
        </w:tc>
      </w:tr>
      <w:tr w:rsidR="00B1428A" w:rsidRPr="00B1428A" w:rsidTr="00B1428A">
        <w:trPr>
          <w:trHeight w:val="4395"/>
          <w:jc w:val="center"/>
        </w:trPr>
        <w:tc>
          <w:tcPr>
            <w:tcW w:w="3288" w:type="dxa"/>
            <w:shd w:val="clear" w:color="auto" w:fill="auto"/>
          </w:tcPr>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Основные свойства и классификацию материалов, использующихся в профессиональной деятельности;</w:t>
            </w:r>
          </w:p>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Наименование, маркировку, свойства обрабатываемого материала;</w:t>
            </w:r>
          </w:p>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Основные сведения о неметаллических, прокладочных, уплотнительных и электротехнических материалов, стали, их классификацию</w:t>
            </w:r>
          </w:p>
        </w:tc>
        <w:tc>
          <w:tcPr>
            <w:tcW w:w="3569" w:type="dxa"/>
            <w:shd w:val="clear" w:color="auto" w:fill="auto"/>
          </w:tcPr>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Использует справочные материалы, таблицы, спецификации для определения различных/необходимых свойств материалов;</w:t>
            </w:r>
          </w:p>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 xml:space="preserve">Определяет материалы по физическим, химическим, технологическим, экологическим свойствам в соответствии с требованиями производственного/ учебного задания; </w:t>
            </w:r>
          </w:p>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Использует в профессиональной деятельности основные свойства и классификацию материалов в соответствии с требованиями</w:t>
            </w:r>
          </w:p>
        </w:tc>
        <w:tc>
          <w:tcPr>
            <w:tcW w:w="3141" w:type="dxa"/>
            <w:shd w:val="clear" w:color="auto" w:fill="auto"/>
          </w:tcPr>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Анализ и оценка результата устного опроса</w:t>
            </w:r>
          </w:p>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Анализ и оценка результатов выполнения задания в тестовой форме</w:t>
            </w:r>
          </w:p>
        </w:tc>
      </w:tr>
      <w:tr w:rsidR="00B1428A" w:rsidRPr="00B1428A" w:rsidTr="00B1428A">
        <w:trPr>
          <w:trHeight w:val="523"/>
          <w:jc w:val="center"/>
        </w:trPr>
        <w:tc>
          <w:tcPr>
            <w:tcW w:w="3288" w:type="dxa"/>
            <w:shd w:val="clear" w:color="auto" w:fill="auto"/>
          </w:tcPr>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Выполнять механические испытания образцов материалов;</w:t>
            </w:r>
          </w:p>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Использовать физико-химические методы исследования металлов;</w:t>
            </w:r>
          </w:p>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Пользоваться справочными таблицами для определения свойств материалов;</w:t>
            </w:r>
          </w:p>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Выбирать материалы для осуществления профессиональной деятельности.</w:t>
            </w:r>
          </w:p>
        </w:tc>
        <w:tc>
          <w:tcPr>
            <w:tcW w:w="3569" w:type="dxa"/>
            <w:shd w:val="clear" w:color="auto" w:fill="auto"/>
          </w:tcPr>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Точность формулировок, не менее 75% правильных ответов</w:t>
            </w:r>
          </w:p>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 xml:space="preserve">Адекватность результатов поставленным целям </w:t>
            </w:r>
          </w:p>
        </w:tc>
        <w:tc>
          <w:tcPr>
            <w:tcW w:w="3141" w:type="dxa"/>
            <w:shd w:val="clear" w:color="auto" w:fill="auto"/>
          </w:tcPr>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Анализ и оценка результата выполнения практических работ, самостоятельной работы;</w:t>
            </w:r>
          </w:p>
          <w:p w:rsidR="00B1428A" w:rsidRPr="00751E02" w:rsidRDefault="00B1428A" w:rsidP="00B1428A">
            <w:pPr>
              <w:spacing w:line="240" w:lineRule="auto"/>
              <w:jc w:val="both"/>
              <w:rPr>
                <w:rFonts w:ascii="Times New Roman" w:eastAsia="Calibri" w:hAnsi="Times New Roman" w:cs="Times New Roman"/>
                <w:bCs/>
                <w:sz w:val="24"/>
                <w:szCs w:val="24"/>
                <w:lang w:eastAsia="ru-RU"/>
              </w:rPr>
            </w:pPr>
            <w:r w:rsidRPr="00751E02">
              <w:rPr>
                <w:rFonts w:ascii="Times New Roman" w:eastAsia="Calibri" w:hAnsi="Times New Roman" w:cs="Times New Roman"/>
                <w:bCs/>
                <w:sz w:val="24"/>
                <w:szCs w:val="24"/>
                <w:lang w:eastAsia="ru-RU"/>
              </w:rPr>
              <w:t>Дифференцированный зачет</w:t>
            </w:r>
          </w:p>
        </w:tc>
      </w:tr>
    </w:tbl>
    <w:p w:rsidR="00B1428A" w:rsidRPr="00B1428A" w:rsidRDefault="00B1428A" w:rsidP="00B1428A">
      <w:pPr>
        <w:spacing w:after="0"/>
        <w:rPr>
          <w:rFonts w:ascii="Times New Roman" w:eastAsia="Batang" w:hAnsi="Times New Roman" w:cs="Times New Roman"/>
          <w:highlight w:val="lightGray"/>
        </w:rPr>
        <w:sectPr w:rsidR="00B1428A" w:rsidRPr="00B1428A">
          <w:pgSz w:w="11907" w:h="16840"/>
          <w:pgMar w:top="1134" w:right="851" w:bottom="992" w:left="1418" w:header="709" w:footer="709" w:gutter="0"/>
          <w:cols w:space="720"/>
        </w:sectPr>
      </w:pPr>
    </w:p>
    <w:p w:rsidR="00B1428A" w:rsidRPr="00B1428A" w:rsidRDefault="00B1428A" w:rsidP="00B1428A">
      <w:pPr>
        <w:spacing w:after="160" w:line="259" w:lineRule="auto"/>
        <w:jc w:val="right"/>
        <w:rPr>
          <w:rFonts w:ascii="Times New Roman" w:eastAsia="Batang" w:hAnsi="Times New Roman" w:cs="Times New Roman"/>
          <w:b/>
          <w:bCs/>
          <w:sz w:val="24"/>
          <w:szCs w:val="24"/>
          <w:highlight w:val="lightGray"/>
          <w:lang w:eastAsia="ru-RU"/>
        </w:rPr>
      </w:pPr>
      <w:r w:rsidRPr="00B1428A">
        <w:rPr>
          <w:rFonts w:ascii="Times New Roman" w:eastAsia="Batang" w:hAnsi="Times New Roman" w:cs="Times New Roman"/>
          <w:b/>
          <w:bCs/>
          <w:sz w:val="24"/>
          <w:szCs w:val="24"/>
          <w:lang w:eastAsia="ru-RU"/>
        </w:rPr>
        <w:lastRenderedPageBreak/>
        <w:t>Приложение 3.4</w:t>
      </w:r>
    </w:p>
    <w:p w:rsidR="00B1428A" w:rsidRPr="00B1428A" w:rsidRDefault="00B1428A" w:rsidP="00B1428A">
      <w:pPr>
        <w:spacing w:after="0" w:line="360" w:lineRule="auto"/>
        <w:jc w:val="right"/>
        <w:rPr>
          <w:rFonts w:ascii="Times New Roman" w:eastAsia="Batang" w:hAnsi="Times New Roman" w:cs="Times New Roman"/>
          <w:i/>
          <w:sz w:val="24"/>
          <w:szCs w:val="24"/>
          <w:lang w:eastAsia="ru-RU"/>
        </w:rPr>
      </w:pPr>
      <w:r w:rsidRPr="00B1428A">
        <w:rPr>
          <w:rFonts w:ascii="Times New Roman" w:eastAsia="Batang" w:hAnsi="Times New Roman" w:cs="Times New Roman"/>
          <w:bCs/>
          <w:sz w:val="24"/>
          <w:szCs w:val="24"/>
          <w:lang w:eastAsia="ru-RU"/>
        </w:rPr>
        <w:t xml:space="preserve">к ОПОП-П по </w:t>
      </w:r>
      <w:r w:rsidRPr="00B1428A">
        <w:rPr>
          <w:rFonts w:ascii="Times New Roman" w:eastAsia="Batang" w:hAnsi="Times New Roman" w:cs="Times New Roman"/>
          <w:sz w:val="24"/>
          <w:szCs w:val="24"/>
          <w:lang w:eastAsia="ru-RU"/>
        </w:rPr>
        <w:t xml:space="preserve">профессии </w:t>
      </w:r>
    </w:p>
    <w:p w:rsidR="00B1428A" w:rsidRPr="00B1428A" w:rsidRDefault="00B1428A" w:rsidP="00B1428A">
      <w:pPr>
        <w:spacing w:after="0"/>
        <w:jc w:val="right"/>
        <w:rPr>
          <w:rFonts w:ascii="Times New Roman" w:eastAsia="Batang" w:hAnsi="Times New Roman" w:cs="Times New Roman"/>
          <w:b/>
          <w:i/>
          <w:sz w:val="18"/>
          <w:szCs w:val="18"/>
          <w:u w:val="single"/>
          <w:lang w:eastAsia="ru-RU"/>
        </w:rPr>
      </w:pPr>
      <w:r w:rsidRPr="00B1428A">
        <w:rPr>
          <w:rFonts w:ascii="Times New Roman" w:eastAsia="Batang" w:hAnsi="Times New Roman" w:cs="Times New Roman"/>
          <w:b/>
          <w:sz w:val="24"/>
          <w:szCs w:val="24"/>
          <w:u w:val="single"/>
          <w:lang w:eastAsia="ru-RU"/>
        </w:rPr>
        <w:t>23.01.17 Мастер по ремонту и обслуживанию автомобилей</w:t>
      </w: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РАБОЧАЯ ПРОГРАММА УЧЕБНОЙ ДИСЦИПЛИНЫ</w:t>
      </w:r>
    </w:p>
    <w:p w:rsidR="00B1428A" w:rsidRPr="00B1428A" w:rsidRDefault="00B1428A" w:rsidP="00B1428A">
      <w:pPr>
        <w:spacing w:after="0"/>
        <w:jc w:val="center"/>
        <w:rPr>
          <w:rFonts w:ascii="Times New Roman" w:eastAsia="Batang" w:hAnsi="Times New Roman" w:cs="Times New Roman"/>
          <w:b/>
          <w:iCs/>
          <w:sz w:val="24"/>
          <w:szCs w:val="24"/>
          <w:lang w:eastAsia="ru-RU"/>
        </w:rPr>
      </w:pPr>
      <w:r w:rsidRPr="00B1428A">
        <w:rPr>
          <w:rFonts w:ascii="Times New Roman" w:eastAsia="Batang" w:hAnsi="Times New Roman" w:cs="Times New Roman"/>
          <w:b/>
          <w:iCs/>
          <w:sz w:val="24"/>
          <w:szCs w:val="24"/>
          <w:lang w:eastAsia="ru-RU"/>
        </w:rPr>
        <w:t>«ОП.04 Безопасность жизнедеятельности»</w:t>
      </w: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pPr>
    </w:p>
    <w:p w:rsidR="00B1428A" w:rsidRPr="00B1428A" w:rsidRDefault="00B1428A" w:rsidP="00B1428A">
      <w:pPr>
        <w:spacing w:after="0"/>
        <w:jc w:val="center"/>
        <w:rPr>
          <w:rFonts w:ascii="Times New Roman" w:eastAsia="Batang" w:hAnsi="Times New Roman" w:cs="Times New Roman"/>
          <w:b/>
          <w:iCs/>
          <w:sz w:val="24"/>
          <w:szCs w:val="24"/>
          <w:lang w:eastAsia="ru-RU"/>
        </w:rPr>
      </w:pPr>
      <w:r w:rsidRPr="00B1428A">
        <w:rPr>
          <w:rFonts w:ascii="Times New Roman" w:eastAsia="Batang" w:hAnsi="Times New Roman" w:cs="Times New Roman"/>
          <w:b/>
          <w:sz w:val="24"/>
          <w:szCs w:val="24"/>
          <w:lang w:eastAsia="ru-RU"/>
        </w:rPr>
        <w:t>2023 год</w:t>
      </w:r>
    </w:p>
    <w:p w:rsidR="00B1428A" w:rsidRPr="00B1428A" w:rsidRDefault="00B1428A" w:rsidP="00B1428A">
      <w:pPr>
        <w:spacing w:after="0"/>
        <w:rPr>
          <w:rFonts w:ascii="Times New Roman" w:eastAsia="Batang" w:hAnsi="Times New Roman" w:cs="Times New Roman"/>
          <w:b/>
          <w:i/>
          <w:sz w:val="24"/>
          <w:szCs w:val="24"/>
          <w:lang w:eastAsia="ru-RU"/>
        </w:rPr>
        <w:sectPr w:rsidR="00B1428A" w:rsidRPr="00B1428A">
          <w:pgSz w:w="11907" w:h="16840"/>
          <w:pgMar w:top="1134" w:right="851" w:bottom="992" w:left="1418" w:header="709" w:footer="709" w:gutter="0"/>
          <w:cols w:space="720"/>
        </w:sectPr>
      </w:pPr>
    </w:p>
    <w:p w:rsidR="00B1428A" w:rsidRPr="00B1428A" w:rsidRDefault="00B1428A" w:rsidP="00B1428A">
      <w:pPr>
        <w:spacing w:after="0"/>
        <w:jc w:val="center"/>
        <w:rPr>
          <w:rFonts w:ascii="Times New Roman" w:eastAsia="Batang" w:hAnsi="Times New Roman" w:cs="Times New Roman"/>
          <w:b/>
          <w:i/>
          <w:sz w:val="24"/>
          <w:szCs w:val="24"/>
          <w:lang w:eastAsia="ru-RU"/>
        </w:rPr>
      </w:pPr>
      <w:r w:rsidRPr="00B1428A">
        <w:rPr>
          <w:rFonts w:ascii="Times New Roman" w:eastAsia="Batang" w:hAnsi="Times New Roman" w:cs="Times New Roman"/>
          <w:b/>
          <w:i/>
          <w:sz w:val="24"/>
          <w:szCs w:val="24"/>
          <w:lang w:eastAsia="ru-RU"/>
        </w:rPr>
        <w:lastRenderedPageBreak/>
        <w:t>СОДЕРЖАНИЕ</w:t>
      </w:r>
    </w:p>
    <w:p w:rsidR="00B1428A" w:rsidRPr="00B1428A" w:rsidRDefault="00B1428A" w:rsidP="00B1428A">
      <w:pPr>
        <w:spacing w:after="0"/>
        <w:rPr>
          <w:rFonts w:ascii="Times New Roman" w:eastAsia="Batang" w:hAnsi="Times New Roman" w:cs="Times New Roman"/>
          <w:b/>
          <w:i/>
          <w:sz w:val="24"/>
          <w:szCs w:val="24"/>
          <w:lang w:eastAsia="ru-RU"/>
        </w:rPr>
      </w:pPr>
    </w:p>
    <w:tbl>
      <w:tblPr>
        <w:tblW w:w="0" w:type="auto"/>
        <w:tblLook w:val="01E0" w:firstRow="1" w:lastRow="1" w:firstColumn="1" w:lastColumn="1" w:noHBand="0" w:noVBand="0"/>
      </w:tblPr>
      <w:tblGrid>
        <w:gridCol w:w="7501"/>
        <w:gridCol w:w="1854"/>
      </w:tblGrid>
      <w:tr w:rsidR="00B1428A" w:rsidRPr="00B1428A" w:rsidTr="00B1428A">
        <w:tc>
          <w:tcPr>
            <w:tcW w:w="7501" w:type="dxa"/>
          </w:tcPr>
          <w:p w:rsidR="00B1428A" w:rsidRPr="00B1428A" w:rsidRDefault="00B1428A" w:rsidP="00914FAE">
            <w:pPr>
              <w:numPr>
                <w:ilvl w:val="0"/>
                <w:numId w:val="31"/>
              </w:numPr>
              <w:suppressAutoHyphens/>
              <w:spacing w:after="0" w:line="259" w:lineRule="auto"/>
              <w:contextualSpacing/>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 xml:space="preserve">ОБЩАЯ ХАРАКТЕРИСТИКА </w:t>
            </w:r>
            <w:r w:rsidRPr="00B1428A">
              <w:rPr>
                <w:rFonts w:ascii="Times New Roman" w:eastAsia="Batang" w:hAnsi="Times New Roman" w:cs="Times New Roman"/>
                <w:b/>
                <w:color w:val="000000"/>
                <w:sz w:val="24"/>
                <w:szCs w:val="24"/>
                <w:lang w:eastAsia="ru-RU"/>
              </w:rPr>
              <w:t>РАБОЧЕЙ ПРОГРАММЫ</w:t>
            </w:r>
            <w:r w:rsidRPr="00B1428A">
              <w:rPr>
                <w:rFonts w:ascii="Times New Roman" w:eastAsia="Batang" w:hAnsi="Times New Roman" w:cs="Times New Roman"/>
                <w:b/>
                <w:sz w:val="24"/>
                <w:szCs w:val="24"/>
                <w:lang w:eastAsia="ru-RU"/>
              </w:rPr>
              <w:t xml:space="preserve"> УЧЕБНОЙ ДИСЦИПЛИНЫ</w:t>
            </w:r>
          </w:p>
        </w:tc>
        <w:tc>
          <w:tcPr>
            <w:tcW w:w="1854" w:type="dxa"/>
          </w:tcPr>
          <w:p w:rsidR="00B1428A" w:rsidRPr="00B1428A" w:rsidRDefault="00B1428A" w:rsidP="00B1428A">
            <w:pPr>
              <w:spacing w:after="0"/>
              <w:jc w:val="center"/>
              <w:rPr>
                <w:rFonts w:ascii="Times New Roman" w:eastAsia="Batang" w:hAnsi="Times New Roman" w:cs="Times New Roman"/>
                <w:b/>
                <w:color w:val="000000"/>
                <w:sz w:val="24"/>
                <w:szCs w:val="24"/>
                <w:lang w:eastAsia="ru-RU"/>
              </w:rPr>
            </w:pPr>
            <w:r w:rsidRPr="00B1428A">
              <w:rPr>
                <w:rFonts w:ascii="Times New Roman" w:eastAsia="Batang" w:hAnsi="Times New Roman" w:cs="Times New Roman"/>
                <w:b/>
                <w:color w:val="000000"/>
                <w:sz w:val="24"/>
                <w:szCs w:val="24"/>
                <w:lang w:eastAsia="ru-RU"/>
              </w:rPr>
              <w:t>3</w:t>
            </w:r>
          </w:p>
        </w:tc>
      </w:tr>
      <w:tr w:rsidR="00B1428A" w:rsidRPr="00B1428A" w:rsidTr="00B1428A">
        <w:tc>
          <w:tcPr>
            <w:tcW w:w="7501" w:type="dxa"/>
          </w:tcPr>
          <w:p w:rsidR="00B1428A" w:rsidRPr="00B1428A" w:rsidRDefault="00B1428A" w:rsidP="00914FAE">
            <w:pPr>
              <w:numPr>
                <w:ilvl w:val="0"/>
                <w:numId w:val="31"/>
              </w:numPr>
              <w:suppressAutoHyphens/>
              <w:spacing w:after="0" w:line="259" w:lineRule="auto"/>
              <w:contextualSpacing/>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СТРУКТУРА И СОДЕРЖАНИЕ УЧЕБНОЙ ДИСЦИПЛИНЫ</w:t>
            </w:r>
          </w:p>
        </w:tc>
        <w:tc>
          <w:tcPr>
            <w:tcW w:w="1854" w:type="dxa"/>
          </w:tcPr>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4</w:t>
            </w:r>
          </w:p>
        </w:tc>
      </w:tr>
      <w:tr w:rsidR="00B1428A" w:rsidRPr="00B1428A" w:rsidTr="00B1428A">
        <w:tc>
          <w:tcPr>
            <w:tcW w:w="7501" w:type="dxa"/>
          </w:tcPr>
          <w:p w:rsidR="00B1428A" w:rsidRPr="00B1428A" w:rsidRDefault="00B1428A" w:rsidP="00914FAE">
            <w:pPr>
              <w:numPr>
                <w:ilvl w:val="0"/>
                <w:numId w:val="31"/>
              </w:numPr>
              <w:suppressAutoHyphens/>
              <w:spacing w:after="0" w:line="259"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УСЛОВИЯ РЕАЛИЗАЦИИ УЧЕБНОЙ ДИСЦИПЛИНЫ</w:t>
            </w:r>
          </w:p>
        </w:tc>
        <w:tc>
          <w:tcPr>
            <w:tcW w:w="1854" w:type="dxa"/>
          </w:tcPr>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8</w:t>
            </w:r>
          </w:p>
        </w:tc>
      </w:tr>
      <w:tr w:rsidR="00B1428A" w:rsidRPr="00B1428A" w:rsidTr="00B1428A">
        <w:tc>
          <w:tcPr>
            <w:tcW w:w="7501" w:type="dxa"/>
          </w:tcPr>
          <w:p w:rsidR="00B1428A" w:rsidRPr="00B1428A" w:rsidRDefault="00B1428A" w:rsidP="00914FAE">
            <w:pPr>
              <w:numPr>
                <w:ilvl w:val="0"/>
                <w:numId w:val="31"/>
              </w:numPr>
              <w:suppressAutoHyphens/>
              <w:spacing w:after="0" w:line="259"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КОНТРОЛЬ И ОЦЕНКА РЕЗУЛЬТАТОВ ОСВОЕНИЯ УЧЕБНОЙ ДИСЦИПЛИНЫ</w:t>
            </w:r>
          </w:p>
          <w:p w:rsidR="00B1428A" w:rsidRPr="00B1428A" w:rsidRDefault="00B1428A" w:rsidP="00B1428A">
            <w:pPr>
              <w:suppressAutoHyphens/>
              <w:spacing w:after="0"/>
              <w:rPr>
                <w:rFonts w:ascii="Times New Roman" w:eastAsia="Batang" w:hAnsi="Times New Roman" w:cs="Times New Roman"/>
                <w:b/>
                <w:sz w:val="24"/>
                <w:szCs w:val="24"/>
                <w:lang w:eastAsia="ru-RU"/>
              </w:rPr>
            </w:pPr>
          </w:p>
        </w:tc>
        <w:tc>
          <w:tcPr>
            <w:tcW w:w="1854" w:type="dxa"/>
          </w:tcPr>
          <w:p w:rsidR="00B1428A" w:rsidRPr="00B1428A" w:rsidRDefault="00B1428A" w:rsidP="00B1428A">
            <w:pPr>
              <w:spacing w:after="0"/>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9</w:t>
            </w:r>
          </w:p>
        </w:tc>
      </w:tr>
    </w:tbl>
    <w:p w:rsidR="00B1428A" w:rsidRPr="00B1428A" w:rsidRDefault="00B1428A" w:rsidP="00914FAE">
      <w:pPr>
        <w:numPr>
          <w:ilvl w:val="0"/>
          <w:numId w:val="32"/>
        </w:numPr>
        <w:suppressAutoHyphens/>
        <w:spacing w:after="0" w:line="259" w:lineRule="auto"/>
        <w:contextualSpacing/>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i/>
          <w:u w:val="single"/>
          <w:lang w:eastAsia="ru-RU"/>
        </w:rPr>
        <w:br w:type="page"/>
      </w:r>
      <w:r w:rsidRPr="00B1428A">
        <w:rPr>
          <w:rFonts w:ascii="Times New Roman" w:eastAsia="Batang" w:hAnsi="Times New Roman" w:cs="Times New Roman"/>
          <w:b/>
          <w:sz w:val="24"/>
          <w:szCs w:val="24"/>
          <w:lang w:eastAsia="ru-RU"/>
        </w:rPr>
        <w:lastRenderedPageBreak/>
        <w:t xml:space="preserve">ОБЩАЯ ХАРАКТЕРИСТИКА </w:t>
      </w:r>
      <w:r w:rsidRPr="00B1428A">
        <w:rPr>
          <w:rFonts w:ascii="Times New Roman" w:eastAsia="Batang" w:hAnsi="Times New Roman" w:cs="Times New Roman"/>
          <w:b/>
          <w:color w:val="000000"/>
          <w:sz w:val="24"/>
          <w:szCs w:val="24"/>
          <w:lang w:eastAsia="ru-RU"/>
        </w:rPr>
        <w:t>РАБОЧЕЙ ПРОГРАММЫ</w:t>
      </w:r>
      <w:r w:rsidRPr="00B1428A">
        <w:rPr>
          <w:rFonts w:ascii="Times New Roman" w:eastAsia="Batang" w:hAnsi="Times New Roman" w:cs="Times New Roman"/>
          <w:b/>
          <w:sz w:val="24"/>
          <w:szCs w:val="24"/>
          <w:lang w:eastAsia="ru-RU"/>
        </w:rPr>
        <w:t xml:space="preserve"> УЧЕБНОЙ ДИСЦИПЛИНЫ</w:t>
      </w:r>
    </w:p>
    <w:p w:rsidR="00B1428A" w:rsidRPr="00B1428A" w:rsidRDefault="00B1428A" w:rsidP="00B1428A">
      <w:pPr>
        <w:spacing w:after="0"/>
        <w:jc w:val="center"/>
        <w:rPr>
          <w:rFonts w:ascii="Times New Roman" w:eastAsia="Batang" w:hAnsi="Times New Roman" w:cs="Times New Roman"/>
          <w:b/>
          <w:iCs/>
          <w:sz w:val="24"/>
          <w:szCs w:val="24"/>
          <w:lang w:eastAsia="ru-RU"/>
        </w:rPr>
      </w:pPr>
      <w:r w:rsidRPr="00B1428A">
        <w:rPr>
          <w:rFonts w:ascii="Times New Roman" w:eastAsia="Batang" w:hAnsi="Times New Roman" w:cs="Times New Roman"/>
          <w:b/>
          <w:iCs/>
          <w:sz w:val="24"/>
          <w:szCs w:val="24"/>
          <w:lang w:eastAsia="ru-RU"/>
        </w:rPr>
        <w:t>«</w:t>
      </w:r>
      <w:r w:rsidRPr="00B1428A">
        <w:rPr>
          <w:rFonts w:ascii="Times New Roman" w:eastAsia="Batang" w:hAnsi="Times New Roman" w:cs="Times New Roman"/>
          <w:b/>
          <w:bCs/>
          <w:iCs/>
          <w:sz w:val="24"/>
          <w:szCs w:val="24"/>
          <w:lang w:eastAsia="ru-RU"/>
        </w:rPr>
        <w:t>ОП.04 Безопасность жизнедеятельности</w:t>
      </w:r>
      <w:r w:rsidRPr="00B1428A">
        <w:rPr>
          <w:rFonts w:ascii="Times New Roman" w:eastAsia="Batang" w:hAnsi="Times New Roman" w:cs="Times New Roman"/>
          <w:b/>
          <w:iCs/>
          <w:sz w:val="24"/>
          <w:szCs w:val="24"/>
          <w:lang w:eastAsia="ru-RU"/>
        </w:rPr>
        <w:t>»</w:t>
      </w:r>
    </w:p>
    <w:p w:rsidR="00B1428A" w:rsidRPr="00B1428A" w:rsidRDefault="00B1428A" w:rsidP="00B1428A">
      <w:pPr>
        <w:spacing w:after="0"/>
        <w:jc w:val="center"/>
        <w:rPr>
          <w:rFonts w:ascii="Times New Roman" w:eastAsia="Batang" w:hAnsi="Times New Roman" w:cs="Times New Roman"/>
          <w:sz w:val="24"/>
          <w:szCs w:val="24"/>
          <w:vertAlign w:val="superscript"/>
          <w:lang w:eastAsia="ru-RU"/>
        </w:rPr>
      </w:pPr>
    </w:p>
    <w:p w:rsidR="00B1428A" w:rsidRPr="00B1428A"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eastAsia="Batang" w:hAnsi="Times New Roman" w:cs="Times New Roman"/>
          <w:color w:val="000000"/>
          <w:sz w:val="24"/>
          <w:szCs w:val="24"/>
          <w:lang w:eastAsia="ru-RU"/>
        </w:rPr>
      </w:pPr>
      <w:r w:rsidRPr="00B1428A">
        <w:rPr>
          <w:rFonts w:ascii="Times New Roman" w:eastAsia="Batang" w:hAnsi="Times New Roman" w:cs="Times New Roman"/>
          <w:b/>
          <w:sz w:val="24"/>
          <w:szCs w:val="24"/>
          <w:lang w:eastAsia="ru-RU"/>
        </w:rPr>
        <w:t xml:space="preserve">1.1. Место дисциплины в структуре основной образовательной программы: </w:t>
      </w:r>
    </w:p>
    <w:p w:rsidR="00B1428A" w:rsidRPr="00B1428A" w:rsidRDefault="00B1428A" w:rsidP="00B1428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 xml:space="preserve">Учебная дисциплина «ОП.04 Безопасность жизнедеятельности» является обязательной частью </w:t>
      </w:r>
      <w:r w:rsidRPr="00B1428A">
        <w:rPr>
          <w:rFonts w:ascii="Times New Roman" w:eastAsia="Batang" w:hAnsi="Times New Roman" w:cs="Times New Roman"/>
          <w:bCs/>
          <w:sz w:val="24"/>
          <w:szCs w:val="24"/>
          <w:lang w:eastAsia="ru-RU"/>
        </w:rPr>
        <w:t>общепрофессионального цикла</w:t>
      </w:r>
      <w:r w:rsidRPr="00B1428A">
        <w:rPr>
          <w:rFonts w:ascii="Times New Roman" w:eastAsia="Batang" w:hAnsi="Times New Roman" w:cs="Times New Roman"/>
          <w:sz w:val="24"/>
          <w:szCs w:val="24"/>
          <w:lang w:eastAsia="ru-RU"/>
        </w:rPr>
        <w:t>ПОП-П в соответствии с ФГОС СПО по профессии 23.01.17 Мастер по ремонту и обслуживанию автомобилей.</w:t>
      </w:r>
    </w:p>
    <w:p w:rsidR="00B1428A" w:rsidRPr="00B1428A" w:rsidRDefault="00B1428A" w:rsidP="00B1428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Особое значение дисциплина имеет при формировании и развитии ОК 01, ОК 04, ОК 06, ОК 08</w:t>
      </w:r>
    </w:p>
    <w:p w:rsidR="00B1428A" w:rsidRPr="00B1428A"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eastAsia="Batang" w:hAnsi="Times New Roman" w:cs="Times New Roman"/>
          <w:b/>
          <w:sz w:val="24"/>
          <w:szCs w:val="24"/>
          <w:lang w:eastAsia="ru-RU"/>
        </w:rPr>
      </w:pPr>
    </w:p>
    <w:p w:rsidR="00B1428A" w:rsidRPr="00B1428A" w:rsidRDefault="00B1428A" w:rsidP="00DA7526">
      <w:pPr>
        <w:spacing w:after="0"/>
        <w:ind w:firstLine="709"/>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1.2. Цель и планируемые результаты освоения дисциплины:</w:t>
      </w:r>
    </w:p>
    <w:p w:rsidR="00B1428A" w:rsidRPr="00B1428A" w:rsidRDefault="00B1428A" w:rsidP="00B1428A">
      <w:pPr>
        <w:suppressAutoHyphens/>
        <w:spacing w:after="0" w:line="240" w:lineRule="auto"/>
        <w:jc w:val="both"/>
        <w:rPr>
          <w:rFonts w:ascii="Times New Roman" w:eastAsia="Batang" w:hAnsi="Times New Roman" w:cs="Times New Roman"/>
          <w:sz w:val="24"/>
          <w:szCs w:val="24"/>
        </w:rPr>
      </w:pPr>
      <w:r w:rsidRPr="00B1428A">
        <w:rPr>
          <w:rFonts w:ascii="Times New Roman" w:eastAsia="Batang" w:hAnsi="Times New Roman" w:cs="Times New Roman"/>
          <w:sz w:val="24"/>
          <w:szCs w:val="24"/>
          <w:lang w:eastAsia="ru-RU"/>
        </w:rPr>
        <w:t xml:space="preserve">В рамках программы учебной дисциплины обучающимися осваиваются умения </w:t>
      </w:r>
      <w:r w:rsidRPr="00B1428A">
        <w:rPr>
          <w:rFonts w:ascii="Times New Roman" w:eastAsia="Batang" w:hAnsi="Times New Roman" w:cs="Times New Roman"/>
          <w:sz w:val="24"/>
          <w:szCs w:val="24"/>
          <w:lang w:eastAsia="ru-RU"/>
        </w:rPr>
        <w:br/>
        <w:t>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1559"/>
        <w:gridCol w:w="2552"/>
        <w:gridCol w:w="1417"/>
        <w:gridCol w:w="2659"/>
      </w:tblGrid>
      <w:tr w:rsidR="00B1428A" w:rsidRPr="00B1428A" w:rsidTr="00DA7526">
        <w:trPr>
          <w:trHeight w:val="649"/>
        </w:trPr>
        <w:tc>
          <w:tcPr>
            <w:tcW w:w="1384" w:type="dxa"/>
            <w:hideMark/>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Код</w:t>
            </w:r>
          </w:p>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ПК, ОК</w:t>
            </w:r>
          </w:p>
        </w:tc>
        <w:tc>
          <w:tcPr>
            <w:tcW w:w="1559" w:type="dxa"/>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Код умений</w:t>
            </w:r>
          </w:p>
        </w:tc>
        <w:tc>
          <w:tcPr>
            <w:tcW w:w="2552" w:type="dxa"/>
            <w:hideMark/>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Умения</w:t>
            </w:r>
          </w:p>
        </w:tc>
        <w:tc>
          <w:tcPr>
            <w:tcW w:w="1417" w:type="dxa"/>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Код знаний</w:t>
            </w:r>
          </w:p>
        </w:tc>
        <w:tc>
          <w:tcPr>
            <w:tcW w:w="2659" w:type="dxa"/>
            <w:hideMark/>
          </w:tcPr>
          <w:p w:rsidR="00B1428A" w:rsidRPr="00B1428A" w:rsidRDefault="00B1428A" w:rsidP="00B1428A">
            <w:pPr>
              <w:suppressAutoHyphens/>
              <w:spacing w:after="0" w:line="240" w:lineRule="auto"/>
              <w:jc w:val="center"/>
              <w:rPr>
                <w:rFonts w:ascii="Times New Roman" w:eastAsia="Batang" w:hAnsi="Times New Roman" w:cs="Times New Roman"/>
                <w:sz w:val="24"/>
                <w:szCs w:val="24"/>
                <w:lang w:eastAsia="ru-RU"/>
              </w:rPr>
            </w:pPr>
            <w:r w:rsidRPr="00B1428A">
              <w:rPr>
                <w:rFonts w:ascii="Times New Roman" w:eastAsia="Batang" w:hAnsi="Times New Roman" w:cs="Times New Roman"/>
                <w:sz w:val="24"/>
                <w:szCs w:val="24"/>
                <w:lang w:eastAsia="ru-RU"/>
              </w:rPr>
              <w:t>Знания</w:t>
            </w:r>
          </w:p>
        </w:tc>
      </w:tr>
      <w:tr w:rsidR="00B1428A" w:rsidRPr="00B1428A" w:rsidTr="00DA7526">
        <w:trPr>
          <w:trHeight w:val="212"/>
        </w:trPr>
        <w:tc>
          <w:tcPr>
            <w:tcW w:w="1384" w:type="dxa"/>
            <w:shd w:val="clear" w:color="auto" w:fill="auto"/>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 xml:space="preserve">ПК </w:t>
            </w:r>
            <w:r w:rsidRPr="00B1428A">
              <w:rPr>
                <w:rFonts w:ascii="Times New Roman" w:eastAsia="Times New Roman" w:hAnsi="Times New Roman" w:cs="Times New Roman"/>
                <w:b/>
                <w:bCs/>
                <w:lang w:val="en-US" w:eastAsia="ru-RU"/>
              </w:rPr>
              <w:t>3.2</w:t>
            </w:r>
          </w:p>
        </w:tc>
        <w:tc>
          <w:tcPr>
            <w:tcW w:w="1559"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sz w:val="24"/>
                <w:szCs w:val="24"/>
                <w:lang w:eastAsia="ru-RU"/>
              </w:rPr>
              <w:t>У 3.2.01</w:t>
            </w:r>
          </w:p>
        </w:tc>
        <w:tc>
          <w:tcPr>
            <w:tcW w:w="2552"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w:eastAsia="Times" w:hAnsi="Times" w:cs="Times"/>
                <w:sz w:val="24"/>
                <w:szCs w:val="24"/>
                <w:lang w:eastAsia="ru-RU"/>
              </w:rPr>
              <w:t>Использовать специальный инструмент, приборы, оборудование, оформлять учетную документацию</w:t>
            </w:r>
          </w:p>
        </w:tc>
        <w:tc>
          <w:tcPr>
            <w:tcW w:w="1417"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sz w:val="24"/>
                <w:szCs w:val="24"/>
                <w:lang w:eastAsia="ru-RU"/>
              </w:rPr>
              <w:t>З 3.2.01</w:t>
            </w:r>
          </w:p>
        </w:tc>
        <w:tc>
          <w:tcPr>
            <w:tcW w:w="2659"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w:eastAsia="Times" w:hAnsi="Times" w:cs="Times"/>
                <w:sz w:val="24"/>
                <w:szCs w:val="24"/>
                <w:lang w:eastAsia="ru-RU"/>
              </w:rPr>
              <w:t>Виды и методы ремонтных работ, способы восстановления деталей</w:t>
            </w:r>
          </w:p>
        </w:tc>
      </w:tr>
      <w:tr w:rsidR="00B1428A" w:rsidRPr="00B1428A" w:rsidTr="00DA7526">
        <w:trPr>
          <w:trHeight w:val="212"/>
        </w:trPr>
        <w:tc>
          <w:tcPr>
            <w:tcW w:w="1384" w:type="dxa"/>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w:t>
            </w:r>
            <w:r w:rsidRPr="00B1428A">
              <w:rPr>
                <w:rFonts w:ascii="Times New Roman" w:eastAsia="Times New Roman" w:hAnsi="Times New Roman" w:cs="Times New Roman"/>
                <w:b/>
                <w:bCs/>
                <w:lang w:val="en-US" w:eastAsia="ru-RU"/>
              </w:rPr>
              <w:t>1</w:t>
            </w:r>
          </w:p>
        </w:tc>
        <w:tc>
          <w:tcPr>
            <w:tcW w:w="1559"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Уо 01.03</w:t>
            </w:r>
          </w:p>
        </w:tc>
        <w:tc>
          <w:tcPr>
            <w:tcW w:w="2552"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uppressAutoHyphens/>
              <w:spacing w:after="0" w:line="240" w:lineRule="auto"/>
              <w:rPr>
                <w:rFonts w:ascii="Times New Roman" w:eastAsia="Segoe UI" w:hAnsi="Times New Roman" w:cs="Times New Roman"/>
                <w:iCs/>
                <w:sz w:val="24"/>
                <w:szCs w:val="24"/>
                <w:lang w:eastAsia="ru-RU"/>
              </w:rPr>
            </w:pPr>
            <w:r w:rsidRPr="00B1428A">
              <w:rPr>
                <w:rFonts w:ascii="Times New Roman" w:eastAsia="Segoe UI" w:hAnsi="Times New Roman" w:cs="Times New Roman"/>
                <w:iCs/>
                <w:sz w:val="24"/>
                <w:szCs w:val="24"/>
                <w:lang w:eastAsia="ru-RU"/>
              </w:rPr>
              <w:t>Определять этапы решения задачи</w:t>
            </w:r>
          </w:p>
        </w:tc>
        <w:tc>
          <w:tcPr>
            <w:tcW w:w="1417"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Зо 01.03</w:t>
            </w:r>
          </w:p>
        </w:tc>
        <w:tc>
          <w:tcPr>
            <w:tcW w:w="2659"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Алгоритмы выполнения работ в профессиональной и смежных областях</w:t>
            </w:r>
          </w:p>
        </w:tc>
      </w:tr>
      <w:tr w:rsidR="00B1428A" w:rsidRPr="00B1428A" w:rsidTr="00DA7526">
        <w:trPr>
          <w:trHeight w:val="212"/>
        </w:trPr>
        <w:tc>
          <w:tcPr>
            <w:tcW w:w="1384" w:type="dxa"/>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w:t>
            </w:r>
            <w:r w:rsidRPr="00B1428A">
              <w:rPr>
                <w:rFonts w:ascii="Times New Roman" w:eastAsia="Times New Roman" w:hAnsi="Times New Roman" w:cs="Times New Roman"/>
                <w:b/>
                <w:bCs/>
                <w:lang w:val="en-US" w:eastAsia="ru-RU"/>
              </w:rPr>
              <w:t>4</w:t>
            </w:r>
          </w:p>
        </w:tc>
        <w:tc>
          <w:tcPr>
            <w:tcW w:w="1559"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Уо 04.01</w:t>
            </w:r>
          </w:p>
        </w:tc>
        <w:tc>
          <w:tcPr>
            <w:tcW w:w="2552"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Организовывать работу коллектива и команды</w:t>
            </w:r>
          </w:p>
        </w:tc>
        <w:tc>
          <w:tcPr>
            <w:tcW w:w="1417" w:type="dxa"/>
          </w:tcPr>
          <w:p w:rsidR="00B1428A" w:rsidRPr="00B1428A" w:rsidRDefault="00B1428A" w:rsidP="00B1428A">
            <w:pPr>
              <w:spacing w:after="0"/>
              <w:rPr>
                <w:rFonts w:ascii="Times New Roman" w:eastAsia="Batang" w:hAnsi="Times New Roman" w:cs="Times New Roman"/>
                <w:sz w:val="24"/>
                <w:szCs w:val="24"/>
                <w:highlight w:val="yellow"/>
                <w:u w:val="single"/>
                <w:lang w:eastAsia="ru-RU"/>
              </w:rPr>
            </w:pPr>
            <w:r w:rsidRPr="00B1428A">
              <w:rPr>
                <w:rFonts w:ascii="Times New Roman" w:eastAsia="Batang" w:hAnsi="Times New Roman" w:cs="Batang"/>
                <w:bCs/>
                <w:iCs/>
                <w:sz w:val="24"/>
                <w:szCs w:val="24"/>
                <w:lang w:eastAsia="ru-RU"/>
              </w:rPr>
              <w:t>Зо 04.01</w:t>
            </w:r>
          </w:p>
        </w:tc>
        <w:tc>
          <w:tcPr>
            <w:tcW w:w="2659" w:type="dxa"/>
          </w:tcPr>
          <w:p w:rsidR="00B1428A" w:rsidRPr="00B1428A" w:rsidRDefault="00B1428A" w:rsidP="00B1428A">
            <w:pPr>
              <w:spacing w:after="0" w:line="240" w:lineRule="auto"/>
              <w:rPr>
                <w:rFonts w:ascii="Times New Roman" w:eastAsia="Batang" w:hAnsi="Times New Roman" w:cs="Times New Roman"/>
                <w:i/>
                <w:highlight w:val="green"/>
                <w:lang w:eastAsia="ru-RU"/>
              </w:rPr>
            </w:pPr>
            <w:r w:rsidRPr="00B1428A">
              <w:rPr>
                <w:rFonts w:ascii="Times New Roman" w:eastAsia="Batang" w:hAnsi="Times New Roman" w:cs="Times New Roman"/>
                <w:sz w:val="24"/>
                <w:szCs w:val="24"/>
                <w:lang w:eastAsia="ru-RU"/>
              </w:rPr>
              <w:t>Психологические основы деятельности коллектива, психологические особенности личности</w:t>
            </w:r>
          </w:p>
        </w:tc>
      </w:tr>
      <w:tr w:rsidR="00B1428A" w:rsidRPr="00B1428A" w:rsidTr="00DA7526">
        <w:trPr>
          <w:trHeight w:val="212"/>
        </w:trPr>
        <w:tc>
          <w:tcPr>
            <w:tcW w:w="1384" w:type="dxa"/>
          </w:tcPr>
          <w:p w:rsidR="00B1428A" w:rsidRPr="00B1428A" w:rsidRDefault="00B1428A" w:rsidP="00B1428A">
            <w:pPr>
              <w:suppressAutoHyphens/>
              <w:spacing w:after="0" w:line="240" w:lineRule="auto"/>
              <w:rPr>
                <w:rFonts w:ascii="Times New Roman" w:eastAsia="Batang" w:hAnsi="Times New Roman" w:cs="Times New Roman"/>
                <w:b/>
                <w:highlight w:val="yellow"/>
                <w:lang w:eastAsia="ru-RU"/>
              </w:rPr>
            </w:pPr>
            <w:r w:rsidRPr="00B1428A">
              <w:rPr>
                <w:rFonts w:ascii="Times New Roman" w:eastAsia="Batang" w:hAnsi="Times New Roman" w:cs="Times New Roman"/>
                <w:b/>
                <w:lang w:eastAsia="ru-RU"/>
              </w:rPr>
              <w:t>ОК 06</w:t>
            </w:r>
          </w:p>
        </w:tc>
        <w:tc>
          <w:tcPr>
            <w:tcW w:w="1559" w:type="dxa"/>
          </w:tcPr>
          <w:p w:rsidR="00B1428A" w:rsidRPr="00B1428A" w:rsidRDefault="00B1428A" w:rsidP="00B1428A">
            <w:pPr>
              <w:spacing w:after="0"/>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Уо 06.02</w:t>
            </w:r>
          </w:p>
        </w:tc>
        <w:tc>
          <w:tcPr>
            <w:tcW w:w="2552" w:type="dxa"/>
          </w:tcPr>
          <w:p w:rsidR="00B1428A" w:rsidRPr="00B1428A" w:rsidRDefault="00B1428A" w:rsidP="00B1428A">
            <w:pPr>
              <w:spacing w:after="0" w:line="240" w:lineRule="auto"/>
              <w:rPr>
                <w:rFonts w:ascii="Times New Roman" w:eastAsia="Batang" w:hAnsi="Times New Roman" w:cs="Times New Roman"/>
                <w:sz w:val="24"/>
                <w:szCs w:val="24"/>
                <w:highlight w:val="yellow"/>
                <w:lang w:eastAsia="ru-RU"/>
              </w:rPr>
            </w:pPr>
            <w:r w:rsidRPr="00B1428A">
              <w:rPr>
                <w:rFonts w:ascii="Times New Roman" w:eastAsia="Batang" w:hAnsi="Times New Roman" w:cs="Times New Roman"/>
                <w:sz w:val="24"/>
                <w:szCs w:val="24"/>
                <w:lang w:eastAsia="ru-RU"/>
              </w:rPr>
              <w:t>Применять стандарты антикоррупционного поведения</w:t>
            </w:r>
          </w:p>
        </w:tc>
        <w:tc>
          <w:tcPr>
            <w:tcW w:w="1417" w:type="dxa"/>
          </w:tcPr>
          <w:p w:rsidR="00B1428A" w:rsidRPr="00B1428A" w:rsidRDefault="00B1428A" w:rsidP="00B1428A">
            <w:pPr>
              <w:spacing w:after="0"/>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Зо 06.01</w:t>
            </w:r>
          </w:p>
        </w:tc>
        <w:tc>
          <w:tcPr>
            <w:tcW w:w="2659" w:type="dxa"/>
          </w:tcPr>
          <w:p w:rsidR="00B1428A" w:rsidRPr="00B1428A" w:rsidRDefault="00B1428A" w:rsidP="00B1428A">
            <w:pPr>
              <w:spacing w:after="0" w:line="240" w:lineRule="auto"/>
              <w:rPr>
                <w:rFonts w:ascii="Times New Roman" w:eastAsia="Batang" w:hAnsi="Times New Roman" w:cs="Times New Roman"/>
                <w:sz w:val="24"/>
                <w:szCs w:val="24"/>
                <w:highlight w:val="yellow"/>
                <w:lang w:eastAsia="ru-RU"/>
              </w:rPr>
            </w:pPr>
            <w:r w:rsidRPr="00B1428A">
              <w:rPr>
                <w:rFonts w:ascii="Times New Roman" w:eastAsia="Batang" w:hAnsi="Times New Roman" w:cs="Times New Roman"/>
                <w:sz w:val="24"/>
                <w:szCs w:val="24"/>
                <w:lang w:eastAsia="ru-RU"/>
              </w:rPr>
              <w:t>Сущность гражданского-патриотической позиции, общечеловеческих ценностей</w:t>
            </w:r>
          </w:p>
        </w:tc>
      </w:tr>
      <w:tr w:rsidR="00B1428A" w:rsidRPr="00B1428A" w:rsidTr="00DA7526">
        <w:trPr>
          <w:trHeight w:val="212"/>
        </w:trPr>
        <w:tc>
          <w:tcPr>
            <w:tcW w:w="1384" w:type="dxa"/>
          </w:tcPr>
          <w:p w:rsidR="00B1428A" w:rsidRPr="00B1428A" w:rsidRDefault="00B1428A" w:rsidP="00B1428A">
            <w:pPr>
              <w:suppressAutoHyphens/>
              <w:spacing w:after="0" w:line="240" w:lineRule="auto"/>
              <w:rPr>
                <w:rFonts w:ascii="Times New Roman" w:eastAsia="Batang" w:hAnsi="Times New Roman" w:cs="Times New Roman"/>
                <w:b/>
                <w:highlight w:val="yellow"/>
                <w:lang w:eastAsia="ru-RU"/>
              </w:rPr>
            </w:pPr>
            <w:r w:rsidRPr="00B1428A">
              <w:rPr>
                <w:rFonts w:ascii="Times New Roman" w:eastAsia="Batang" w:hAnsi="Times New Roman" w:cs="Times New Roman"/>
                <w:b/>
                <w:lang w:eastAsia="ru-RU"/>
              </w:rPr>
              <w:t>ОК 08</w:t>
            </w:r>
          </w:p>
        </w:tc>
        <w:tc>
          <w:tcPr>
            <w:tcW w:w="1559" w:type="dxa"/>
          </w:tcPr>
          <w:p w:rsidR="00B1428A" w:rsidRPr="00B1428A" w:rsidRDefault="00B1428A" w:rsidP="00B1428A">
            <w:pPr>
              <w:spacing w:after="0"/>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Уо 08.01</w:t>
            </w:r>
          </w:p>
        </w:tc>
        <w:tc>
          <w:tcPr>
            <w:tcW w:w="2552" w:type="dxa"/>
          </w:tcPr>
          <w:p w:rsidR="00B1428A" w:rsidRPr="00B1428A" w:rsidRDefault="00B1428A" w:rsidP="00B1428A">
            <w:pPr>
              <w:spacing w:after="0" w:line="240" w:lineRule="auto"/>
              <w:rPr>
                <w:rFonts w:ascii="Times New Roman" w:eastAsia="Batang" w:hAnsi="Times New Roman" w:cs="Times New Roman"/>
                <w:sz w:val="24"/>
                <w:szCs w:val="24"/>
                <w:highlight w:val="yellow"/>
                <w:lang w:eastAsia="ru-RU"/>
              </w:rPr>
            </w:pPr>
            <w:r w:rsidRPr="00B1428A">
              <w:rPr>
                <w:rFonts w:ascii="Times New Roman" w:eastAsia="Batang" w:hAnsi="Times New Roman" w:cs="Times New Roman"/>
                <w:sz w:val="24"/>
                <w:szCs w:val="24"/>
                <w:lang w:eastAsia="ru-RU"/>
              </w:rPr>
              <w:t>Использовать физкультурно-оздоровительную деятельность для укрепления здоровья, достижения жизненных и профессиональных целей</w:t>
            </w:r>
          </w:p>
        </w:tc>
        <w:tc>
          <w:tcPr>
            <w:tcW w:w="1417" w:type="dxa"/>
          </w:tcPr>
          <w:p w:rsidR="00B1428A" w:rsidRPr="00B1428A" w:rsidRDefault="00B1428A" w:rsidP="00B1428A">
            <w:pPr>
              <w:spacing w:after="0"/>
              <w:rPr>
                <w:rFonts w:ascii="Times New Roman" w:eastAsia="Batang" w:hAnsi="Times New Roman" w:cs="Batang"/>
                <w:bCs/>
                <w:sz w:val="24"/>
                <w:szCs w:val="24"/>
                <w:lang w:eastAsia="ru-RU"/>
              </w:rPr>
            </w:pPr>
            <w:r w:rsidRPr="00B1428A">
              <w:rPr>
                <w:rFonts w:ascii="Times New Roman" w:eastAsia="Batang" w:hAnsi="Times New Roman" w:cs="Batang"/>
                <w:bCs/>
                <w:sz w:val="24"/>
                <w:szCs w:val="24"/>
                <w:lang w:eastAsia="ru-RU"/>
              </w:rPr>
              <w:t>Зо 08.01</w:t>
            </w:r>
          </w:p>
        </w:tc>
        <w:tc>
          <w:tcPr>
            <w:tcW w:w="2659" w:type="dxa"/>
          </w:tcPr>
          <w:p w:rsidR="00B1428A" w:rsidRPr="00B1428A" w:rsidRDefault="00B1428A" w:rsidP="00B1428A">
            <w:pPr>
              <w:spacing w:after="0" w:line="240" w:lineRule="auto"/>
              <w:rPr>
                <w:rFonts w:ascii="Times New Roman" w:eastAsia="Batang" w:hAnsi="Times New Roman" w:cs="Times New Roman"/>
                <w:sz w:val="24"/>
                <w:szCs w:val="24"/>
                <w:highlight w:val="yellow"/>
                <w:lang w:eastAsia="ru-RU"/>
              </w:rPr>
            </w:pPr>
            <w:r w:rsidRPr="00B1428A">
              <w:rPr>
                <w:rFonts w:ascii="Times New Roman" w:eastAsia="Batang" w:hAnsi="Times New Roman" w:cs="Times New Roman"/>
                <w:sz w:val="24"/>
                <w:szCs w:val="24"/>
                <w:lang w:eastAsia="ru-RU"/>
              </w:rPr>
              <w:t>Роль физической культуры в общекультурном, профессиональном и социальном развитии человека</w:t>
            </w:r>
          </w:p>
        </w:tc>
      </w:tr>
    </w:tbl>
    <w:p w:rsidR="00B1428A" w:rsidRPr="00B1428A" w:rsidRDefault="00B1428A" w:rsidP="00B1428A">
      <w:pPr>
        <w:suppressAutoHyphens/>
        <w:spacing w:after="240" w:line="240" w:lineRule="auto"/>
        <w:rPr>
          <w:rFonts w:ascii="Times New Roman" w:eastAsia="Batang" w:hAnsi="Times New Roman" w:cs="Times New Roman"/>
          <w:b/>
          <w:lang w:eastAsia="ru-RU"/>
        </w:rPr>
      </w:pPr>
    </w:p>
    <w:p w:rsidR="00B1428A" w:rsidRPr="00B1428A" w:rsidRDefault="00B1428A" w:rsidP="00B1428A">
      <w:pPr>
        <w:suppressAutoHyphens/>
        <w:spacing w:after="240" w:line="240" w:lineRule="auto"/>
        <w:jc w:val="center"/>
        <w:rPr>
          <w:rFonts w:ascii="Times New Roman" w:eastAsia="Batang" w:hAnsi="Times New Roman" w:cs="Times New Roman"/>
          <w:b/>
          <w:sz w:val="24"/>
          <w:szCs w:val="24"/>
          <w:lang w:eastAsia="ru-RU"/>
        </w:rPr>
        <w:sectPr w:rsidR="00B1428A" w:rsidRPr="00B1428A" w:rsidSect="00B1428A">
          <w:pgSz w:w="11906" w:h="16838"/>
          <w:pgMar w:top="1134" w:right="850" w:bottom="284" w:left="1701" w:header="708" w:footer="708" w:gutter="0"/>
          <w:cols w:space="720"/>
          <w:docGrid w:linePitch="299"/>
        </w:sectPr>
      </w:pPr>
    </w:p>
    <w:p w:rsidR="00B1428A" w:rsidRPr="00B1428A" w:rsidRDefault="00B1428A" w:rsidP="00B1428A">
      <w:pPr>
        <w:suppressAutoHyphens/>
        <w:spacing w:after="240" w:line="240" w:lineRule="auto"/>
        <w:jc w:val="center"/>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lastRenderedPageBreak/>
        <w:t>2. СТРУКТУРА И СОДЕРЖАНИЕ УЧЕБНОЙ ДИСЦИПЛИНЫ</w:t>
      </w:r>
    </w:p>
    <w:p w:rsidR="00B1428A" w:rsidRPr="00B1428A" w:rsidRDefault="00B1428A" w:rsidP="00B1428A">
      <w:pPr>
        <w:suppressAutoHyphens/>
        <w:spacing w:after="240" w:line="240" w:lineRule="auto"/>
        <w:rPr>
          <w:rFonts w:ascii="Times New Roman" w:eastAsia="Batang" w:hAnsi="Times New Roman" w:cs="Times New Roman"/>
          <w:b/>
          <w:sz w:val="24"/>
          <w:szCs w:val="24"/>
          <w:lang w:eastAsia="ru-RU"/>
        </w:rPr>
      </w:pPr>
      <w:r w:rsidRPr="00B1428A">
        <w:rPr>
          <w:rFonts w:ascii="Times New Roman" w:eastAsia="Batang" w:hAnsi="Times New Roman" w:cs="Times New Roman"/>
          <w:b/>
          <w:sz w:val="24"/>
          <w:szCs w:val="24"/>
          <w:lang w:eastAsia="ru-RU"/>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659"/>
      </w:tblGrid>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Вид учебной работы</w:t>
            </w:r>
          </w:p>
        </w:tc>
        <w:tc>
          <w:tcPr>
            <w:tcW w:w="1389" w:type="pct"/>
            <w:vAlign w:val="center"/>
          </w:tcPr>
          <w:p w:rsidR="00B1428A" w:rsidRPr="00B1428A" w:rsidRDefault="00B1428A" w:rsidP="00B1428A">
            <w:pPr>
              <w:suppressAutoHyphens/>
              <w:spacing w:after="0"/>
              <w:rPr>
                <w:rFonts w:ascii="Times New Roman" w:eastAsia="Batang" w:hAnsi="Times New Roman" w:cs="Times New Roman"/>
                <w:b/>
                <w:iCs/>
                <w:lang w:eastAsia="ru-RU"/>
              </w:rPr>
            </w:pPr>
            <w:r w:rsidRPr="00B1428A">
              <w:rPr>
                <w:rFonts w:ascii="Times New Roman" w:eastAsia="Batang" w:hAnsi="Times New Roman" w:cs="Times New Roman"/>
                <w:b/>
                <w:iCs/>
                <w:lang w:eastAsia="ru-RU"/>
              </w:rPr>
              <w:t>Объем в часах</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Объем образовательной программы учебной дисциплины</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bCs/>
                <w:sz w:val="24"/>
                <w:szCs w:val="24"/>
                <w:lang w:eastAsia="ru-RU"/>
              </w:rPr>
              <w:t>36</w:t>
            </w:r>
          </w:p>
        </w:tc>
      </w:tr>
      <w:tr w:rsidR="00B1428A" w:rsidRPr="00B1428A" w:rsidTr="00B1428A">
        <w:trPr>
          <w:trHeight w:val="490"/>
        </w:trPr>
        <w:tc>
          <w:tcPr>
            <w:tcW w:w="3611" w:type="pct"/>
            <w:shd w:val="clear" w:color="auto" w:fill="auto"/>
            <w:vAlign w:val="center"/>
          </w:tcPr>
          <w:p w:rsidR="00B1428A" w:rsidRPr="00B1428A" w:rsidRDefault="00B1428A" w:rsidP="00B1428A">
            <w:pPr>
              <w:suppressAutoHyphens/>
              <w:spacing w:after="0"/>
              <w:rPr>
                <w:rFonts w:ascii="Times New Roman" w:eastAsia="Batang" w:hAnsi="Times New Roman" w:cs="Times New Roman"/>
                <w:b/>
                <w:lang w:eastAsia="ru-RU"/>
              </w:rPr>
            </w:pPr>
            <w:r w:rsidRPr="00B1428A">
              <w:rPr>
                <w:rFonts w:ascii="Times New Roman" w:eastAsia="Batang" w:hAnsi="Times New Roman" w:cs="Times New Roman"/>
                <w:b/>
                <w:lang w:eastAsia="ru-RU"/>
              </w:rPr>
              <w:t>в т.ч. в форме практической подготовки</w:t>
            </w:r>
          </w:p>
        </w:tc>
        <w:tc>
          <w:tcPr>
            <w:tcW w:w="1389" w:type="pct"/>
            <w:shd w:val="clear" w:color="auto" w:fill="auto"/>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bCs/>
                <w:sz w:val="24"/>
                <w:szCs w:val="24"/>
                <w:lang w:eastAsia="ru-RU"/>
              </w:rPr>
              <w:t>18</w:t>
            </w:r>
          </w:p>
        </w:tc>
      </w:tr>
      <w:tr w:rsidR="00B1428A" w:rsidRPr="00B1428A" w:rsidTr="00B1428A">
        <w:trPr>
          <w:trHeight w:val="336"/>
        </w:trPr>
        <w:tc>
          <w:tcPr>
            <w:tcW w:w="5000" w:type="pct"/>
            <w:gridSpan w:val="2"/>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lang w:eastAsia="ru-RU"/>
              </w:rPr>
              <w:t>в т. ч.:</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lang w:eastAsia="ru-RU"/>
              </w:rPr>
            </w:pPr>
            <w:r w:rsidRPr="00B1428A">
              <w:rPr>
                <w:rFonts w:ascii="Times New Roman" w:eastAsia="Batang" w:hAnsi="Times New Roman" w:cs="Times New Roman"/>
                <w:lang w:eastAsia="ru-RU"/>
              </w:rPr>
              <w:t>теоретическое обучение</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iCs/>
                <w:lang w:eastAsia="ru-RU"/>
              </w:rPr>
              <w:t>16</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lang w:eastAsia="ru-RU"/>
              </w:rPr>
            </w:pPr>
            <w:r w:rsidRPr="00B1428A">
              <w:rPr>
                <w:rFonts w:ascii="Times New Roman" w:eastAsia="Batang" w:hAnsi="Times New Roman" w:cs="Times New Roman"/>
                <w:lang w:eastAsia="ru-RU"/>
              </w:rPr>
              <w:t>лабораторные работы</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lang w:eastAsia="ru-RU"/>
              </w:rPr>
            </w:pPr>
            <w:r w:rsidRPr="00B1428A">
              <w:rPr>
                <w:rFonts w:ascii="Times New Roman" w:eastAsia="Batang" w:hAnsi="Times New Roman" w:cs="Times New Roman"/>
                <w:lang w:eastAsia="ru-RU"/>
              </w:rPr>
              <w:t>практические занятия</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iCs/>
                <w:lang w:eastAsia="ru-RU"/>
              </w:rPr>
              <w:t>18</w:t>
            </w:r>
          </w:p>
        </w:tc>
      </w:tr>
      <w:tr w:rsidR="00B1428A" w:rsidRPr="00B1428A" w:rsidTr="00B1428A">
        <w:trPr>
          <w:trHeight w:val="490"/>
        </w:trPr>
        <w:tc>
          <w:tcPr>
            <w:tcW w:w="3611" w:type="pct"/>
            <w:vAlign w:val="center"/>
          </w:tcPr>
          <w:p w:rsidR="00B1428A" w:rsidRPr="00B1428A" w:rsidRDefault="00B1428A" w:rsidP="00B1428A">
            <w:pPr>
              <w:suppressAutoHyphens/>
              <w:spacing w:after="0"/>
              <w:rPr>
                <w:rFonts w:ascii="Times New Roman" w:eastAsia="Batang" w:hAnsi="Times New Roman" w:cs="Times New Roman"/>
                <w:i/>
                <w:lang w:eastAsia="ru-RU"/>
              </w:rPr>
            </w:pPr>
            <w:r w:rsidRPr="00B1428A">
              <w:rPr>
                <w:rFonts w:ascii="Times New Roman" w:eastAsia="Batang" w:hAnsi="Times New Roman" w:cs="Times New Roman"/>
                <w:lang w:eastAsia="ru-RU"/>
              </w:rPr>
              <w:t xml:space="preserve">курсовая работа (проект) </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p>
        </w:tc>
      </w:tr>
      <w:tr w:rsidR="00B1428A" w:rsidRPr="00B1428A" w:rsidTr="00B1428A">
        <w:trPr>
          <w:trHeight w:val="267"/>
        </w:trPr>
        <w:tc>
          <w:tcPr>
            <w:tcW w:w="3611" w:type="pct"/>
            <w:vAlign w:val="center"/>
          </w:tcPr>
          <w:p w:rsidR="00B1428A" w:rsidRPr="00B1428A" w:rsidRDefault="00B1428A" w:rsidP="00B1428A">
            <w:pPr>
              <w:suppressAutoHyphens/>
              <w:spacing w:after="0"/>
              <w:rPr>
                <w:rFonts w:ascii="Times New Roman" w:eastAsia="Batang" w:hAnsi="Times New Roman" w:cs="Times New Roman"/>
                <w:i/>
                <w:lang w:eastAsia="ru-RU"/>
              </w:rPr>
            </w:pPr>
            <w:r w:rsidRPr="00B1428A">
              <w:rPr>
                <w:rFonts w:ascii="Times New Roman" w:eastAsia="Batang" w:hAnsi="Times New Roman" w:cs="Times New Roman"/>
                <w:i/>
                <w:lang w:eastAsia="ru-RU"/>
              </w:rPr>
              <w:t xml:space="preserve">Самостоятельная работа </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r w:rsidRPr="00B1428A">
              <w:rPr>
                <w:rFonts w:ascii="Times New Roman" w:eastAsia="Batang" w:hAnsi="Times New Roman" w:cs="Times New Roman"/>
                <w:bCs/>
                <w:sz w:val="24"/>
                <w:szCs w:val="24"/>
                <w:lang w:eastAsia="ru-RU"/>
              </w:rPr>
              <w:t>2</w:t>
            </w:r>
          </w:p>
        </w:tc>
      </w:tr>
      <w:tr w:rsidR="00B1428A" w:rsidRPr="00B1428A" w:rsidTr="00B1428A">
        <w:trPr>
          <w:trHeight w:val="331"/>
        </w:trPr>
        <w:tc>
          <w:tcPr>
            <w:tcW w:w="3611" w:type="pct"/>
            <w:vAlign w:val="center"/>
          </w:tcPr>
          <w:p w:rsidR="00B1428A" w:rsidRPr="00B1428A" w:rsidRDefault="00B1428A" w:rsidP="00B1428A">
            <w:pPr>
              <w:suppressAutoHyphens/>
              <w:spacing w:after="0"/>
              <w:rPr>
                <w:rFonts w:ascii="Times New Roman" w:eastAsia="Batang" w:hAnsi="Times New Roman" w:cs="Times New Roman"/>
                <w:i/>
                <w:lang w:eastAsia="ru-RU"/>
              </w:rPr>
            </w:pPr>
            <w:r w:rsidRPr="00B1428A">
              <w:rPr>
                <w:rFonts w:ascii="Times New Roman" w:eastAsia="Batang" w:hAnsi="Times New Roman" w:cs="Times New Roman"/>
                <w:b/>
                <w:iCs/>
                <w:lang w:eastAsia="ru-RU"/>
              </w:rPr>
              <w:t>Промежуточная аттестация</w:t>
            </w:r>
          </w:p>
        </w:tc>
        <w:tc>
          <w:tcPr>
            <w:tcW w:w="1389" w:type="pct"/>
            <w:vAlign w:val="center"/>
          </w:tcPr>
          <w:p w:rsidR="00B1428A" w:rsidRPr="00B1428A" w:rsidRDefault="00B1428A" w:rsidP="00B1428A">
            <w:pPr>
              <w:suppressAutoHyphens/>
              <w:spacing w:after="0"/>
              <w:rPr>
                <w:rFonts w:ascii="Times New Roman" w:eastAsia="Batang" w:hAnsi="Times New Roman" w:cs="Times New Roman"/>
                <w:iCs/>
                <w:lang w:eastAsia="ru-RU"/>
              </w:rPr>
            </w:pPr>
          </w:p>
        </w:tc>
      </w:tr>
    </w:tbl>
    <w:p w:rsidR="00B1428A" w:rsidRPr="00B1428A" w:rsidRDefault="00B1428A" w:rsidP="00B1428A">
      <w:pPr>
        <w:suppressAutoHyphens/>
        <w:spacing w:after="120"/>
        <w:rPr>
          <w:rFonts w:ascii="Times New Roman" w:eastAsia="Batang" w:hAnsi="Times New Roman" w:cs="Times New Roman"/>
          <w:b/>
          <w:i/>
          <w:lang w:eastAsia="ru-RU"/>
        </w:rPr>
      </w:pPr>
    </w:p>
    <w:p w:rsidR="00B1428A" w:rsidRPr="00B1428A" w:rsidRDefault="00B1428A" w:rsidP="00B1428A">
      <w:pPr>
        <w:spacing w:after="0"/>
        <w:rPr>
          <w:rFonts w:ascii="Times New Roman" w:eastAsia="Batang" w:hAnsi="Times New Roman" w:cs="Times New Roman"/>
          <w:b/>
          <w:i/>
          <w:lang w:eastAsia="ru-RU"/>
        </w:rPr>
        <w:sectPr w:rsidR="00B1428A" w:rsidRPr="00B1428A" w:rsidSect="00B1428A">
          <w:pgSz w:w="11906" w:h="16838"/>
          <w:pgMar w:top="1134" w:right="850" w:bottom="284" w:left="1701" w:header="708" w:footer="708" w:gutter="0"/>
          <w:cols w:space="720"/>
          <w:docGrid w:linePitch="299"/>
        </w:sectPr>
      </w:pPr>
    </w:p>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lang w:eastAsia="ru-RU"/>
        </w:rPr>
        <w:lastRenderedPageBreak/>
        <w:t xml:space="preserve">2.2. Тематический план и содержание учебной дисциплины </w:t>
      </w:r>
    </w:p>
    <w:tbl>
      <w:tblPr>
        <w:tblW w:w="48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5978"/>
        <w:gridCol w:w="1620"/>
        <w:gridCol w:w="3029"/>
        <w:gridCol w:w="1703"/>
      </w:tblGrid>
      <w:tr w:rsidR="00B1428A" w:rsidRPr="00B1428A" w:rsidTr="00B1428A">
        <w:trPr>
          <w:trHeight w:val="20"/>
        </w:trPr>
        <w:tc>
          <w:tcPr>
            <w:tcW w:w="900" w:type="pct"/>
            <w:vAlign w:val="center"/>
          </w:tcPr>
          <w:p w:rsidR="00B1428A" w:rsidRPr="00B1428A" w:rsidRDefault="00B1428A" w:rsidP="00B1428A">
            <w:pPr>
              <w:suppressAutoHyphens/>
              <w:spacing w:after="0"/>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Наименование разделов и тем</w:t>
            </w:r>
          </w:p>
        </w:tc>
        <w:tc>
          <w:tcPr>
            <w:tcW w:w="2192" w:type="pct"/>
            <w:vAlign w:val="center"/>
          </w:tcPr>
          <w:p w:rsidR="00B1428A" w:rsidRPr="00B1428A" w:rsidRDefault="00B1428A" w:rsidP="00B1428A">
            <w:pPr>
              <w:suppressAutoHyphens/>
              <w:spacing w:after="0"/>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 учебного материала и формы организации деятельности обучающихся</w:t>
            </w:r>
          </w:p>
        </w:tc>
        <w:tc>
          <w:tcPr>
            <w:tcW w:w="645" w:type="pct"/>
            <w:vAlign w:val="center"/>
          </w:tcPr>
          <w:p w:rsidR="00B1428A" w:rsidRPr="00B1428A" w:rsidRDefault="00B1428A" w:rsidP="00B1428A">
            <w:pPr>
              <w:suppressAutoHyphens/>
              <w:spacing w:after="0" w:line="240" w:lineRule="auto"/>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Объем, акад. ч / в том числе в форме практической подготовки, акад. ч</w:t>
            </w:r>
          </w:p>
        </w:tc>
        <w:tc>
          <w:tcPr>
            <w:tcW w:w="491" w:type="pct"/>
            <w:vAlign w:val="center"/>
          </w:tcPr>
          <w:p w:rsidR="00B1428A" w:rsidRPr="00B1428A" w:rsidRDefault="00B1428A" w:rsidP="00B1428A">
            <w:pPr>
              <w:suppressAutoHyphens/>
              <w:spacing w:after="0"/>
              <w:jc w:val="center"/>
              <w:rPr>
                <w:rFonts w:ascii="Times New Roman" w:eastAsia="Batang" w:hAnsi="Times New Roman" w:cs="Times New Roman"/>
                <w:b/>
                <w:bCs/>
                <w:lang w:eastAsia="ru-RU"/>
              </w:rPr>
            </w:pPr>
            <w:r w:rsidRPr="00B1428A">
              <w:rPr>
                <w:rFonts w:ascii="Times New Roman" w:eastAsia="Batang" w:hAnsi="Times New Roman" w:cs="Times New Roman"/>
                <w:b/>
                <w:bCs/>
                <w:lang w:eastAsia="ru-RU"/>
              </w:rPr>
              <w:t>Коды компетенций и личностных результатов,формированию которых способствует элемент программы</w:t>
            </w:r>
          </w:p>
        </w:tc>
        <w:tc>
          <w:tcPr>
            <w:tcW w:w="773" w:type="pct"/>
          </w:tcPr>
          <w:p w:rsidR="00B1428A" w:rsidRPr="00B1428A" w:rsidRDefault="00B1428A" w:rsidP="00B1428A">
            <w:pPr>
              <w:suppressAutoHyphens/>
              <w:spacing w:after="0"/>
              <w:jc w:val="center"/>
              <w:rPr>
                <w:rFonts w:ascii="Times New Roman" w:eastAsia="Batang" w:hAnsi="Times New Roman" w:cs="Times New Roman"/>
                <w:b/>
                <w:bCs/>
                <w:lang w:eastAsia="ru-RU"/>
              </w:rPr>
            </w:pPr>
            <w:r w:rsidRPr="00B1428A">
              <w:rPr>
                <w:rFonts w:ascii="Times New Roman" w:eastAsia="Batang" w:hAnsi="Times New Roman" w:cs="Times New Roman"/>
                <w:b/>
                <w:sz w:val="24"/>
                <w:szCs w:val="24"/>
                <w:lang w:eastAsia="ru-RU"/>
              </w:rPr>
              <w:t>Код Н/У/З</w:t>
            </w:r>
          </w:p>
        </w:tc>
      </w:tr>
      <w:tr w:rsidR="00B1428A" w:rsidRPr="00B1428A" w:rsidTr="00B1428A">
        <w:trPr>
          <w:trHeight w:val="20"/>
        </w:trPr>
        <w:tc>
          <w:tcPr>
            <w:tcW w:w="900"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1</w:t>
            </w:r>
          </w:p>
        </w:tc>
        <w:tc>
          <w:tcPr>
            <w:tcW w:w="2192"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2</w:t>
            </w:r>
          </w:p>
        </w:tc>
        <w:tc>
          <w:tcPr>
            <w:tcW w:w="645"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3</w:t>
            </w:r>
          </w:p>
        </w:tc>
        <w:tc>
          <w:tcPr>
            <w:tcW w:w="491"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r w:rsidRPr="00B1428A">
              <w:rPr>
                <w:rFonts w:ascii="Times New Roman" w:eastAsia="Batang" w:hAnsi="Times New Roman" w:cs="Times New Roman"/>
                <w:b/>
                <w:bCs/>
                <w:i/>
                <w:iCs/>
                <w:lang w:eastAsia="ru-RU"/>
              </w:rPr>
              <w:t>4</w:t>
            </w:r>
          </w:p>
        </w:tc>
        <w:tc>
          <w:tcPr>
            <w:tcW w:w="773" w:type="pct"/>
          </w:tcPr>
          <w:p w:rsidR="00B1428A" w:rsidRPr="00B1428A" w:rsidRDefault="00B1428A" w:rsidP="00B1428A">
            <w:pPr>
              <w:spacing w:after="0" w:line="240" w:lineRule="auto"/>
              <w:jc w:val="center"/>
              <w:rPr>
                <w:rFonts w:ascii="Times New Roman" w:eastAsia="Batang" w:hAnsi="Times New Roman" w:cs="Times New Roman"/>
                <w:b/>
                <w:bCs/>
                <w:i/>
                <w:iCs/>
                <w:lang w:eastAsia="ru-RU"/>
              </w:rPr>
            </w:pPr>
          </w:p>
        </w:tc>
      </w:tr>
      <w:tr w:rsidR="00B1428A" w:rsidRPr="00B1428A" w:rsidTr="00B1428A">
        <w:trPr>
          <w:trHeight w:val="20"/>
        </w:trPr>
        <w:tc>
          <w:tcPr>
            <w:tcW w:w="3091" w:type="pct"/>
            <w:gridSpan w:val="2"/>
          </w:tcPr>
          <w:p w:rsidR="00B1428A" w:rsidRPr="00B1428A" w:rsidRDefault="00B1428A" w:rsidP="00B1428A">
            <w:pPr>
              <w:spacing w:after="0" w:line="240" w:lineRule="auto"/>
              <w:rPr>
                <w:rFonts w:ascii="Times New Roman" w:eastAsia="Batang" w:hAnsi="Times New Roman" w:cs="Batang"/>
                <w:i/>
                <w:highlight w:val="yellow"/>
                <w:lang w:eastAsia="ru-RU"/>
              </w:rPr>
            </w:pPr>
            <w:r w:rsidRPr="00B1428A">
              <w:rPr>
                <w:rFonts w:ascii="Times New Roman" w:eastAsia="Batang" w:hAnsi="Times New Roman" w:cs="Batang"/>
                <w:b/>
                <w:bCs/>
                <w:lang w:eastAsia="ru-RU"/>
              </w:rPr>
              <w:t>Раздел 1. Чрезвычайные ситуации мирного и военного времени</w:t>
            </w:r>
          </w:p>
        </w:tc>
        <w:tc>
          <w:tcPr>
            <w:tcW w:w="645" w:type="pct"/>
            <w:vAlign w:val="center"/>
          </w:tcPr>
          <w:p w:rsidR="00B1428A" w:rsidRPr="00B1428A" w:rsidRDefault="00B1428A" w:rsidP="00B1428A">
            <w:pPr>
              <w:suppressAutoHyphens/>
              <w:spacing w:after="0" w:line="240" w:lineRule="auto"/>
              <w:jc w:val="both"/>
              <w:rPr>
                <w:rFonts w:ascii="Times New Roman" w:eastAsia="Batang" w:hAnsi="Times New Roman" w:cs="Batang"/>
                <w:i/>
                <w:highlight w:val="yellow"/>
                <w:lang w:eastAsia="ru-RU"/>
              </w:rPr>
            </w:pPr>
            <w:r w:rsidRPr="00B1428A">
              <w:rPr>
                <w:rFonts w:ascii="Times New Roman" w:eastAsia="Batang" w:hAnsi="Times New Roman" w:cs="Batang"/>
                <w:b/>
                <w:bCs/>
                <w:lang w:eastAsia="ru-RU"/>
              </w:rPr>
              <w:t>7/ 2</w:t>
            </w:r>
          </w:p>
        </w:tc>
        <w:tc>
          <w:tcPr>
            <w:tcW w:w="491"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c>
          <w:tcPr>
            <w:tcW w:w="773"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r>
      <w:tr w:rsidR="00B1428A" w:rsidRPr="00B1428A" w:rsidTr="00B1428A">
        <w:trPr>
          <w:trHeight w:val="20"/>
        </w:trPr>
        <w:tc>
          <w:tcPr>
            <w:tcW w:w="900" w:type="pct"/>
            <w:vMerge w:val="restar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Тема 1.1</w:t>
            </w:r>
          </w:p>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Чрезвычайные ситуации</w:t>
            </w:r>
          </w:p>
        </w:tc>
        <w:tc>
          <w:tcPr>
            <w:tcW w:w="2192"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Times New Roman"/>
                <w:b/>
                <w:bCs/>
                <w:lang w:eastAsia="ru-RU"/>
              </w:rPr>
              <w:t>Содержание</w:t>
            </w:r>
          </w:p>
        </w:tc>
        <w:tc>
          <w:tcPr>
            <w:tcW w:w="645" w:type="pct"/>
            <w:vAlign w:val="center"/>
          </w:tcPr>
          <w:p w:rsidR="00B1428A" w:rsidRPr="00B1428A" w:rsidRDefault="00B1428A" w:rsidP="00B1428A">
            <w:pPr>
              <w:suppressAutoHyphens/>
              <w:spacing w:after="0" w:line="240" w:lineRule="auto"/>
              <w:jc w:val="center"/>
              <w:rPr>
                <w:rFonts w:ascii="Times New Roman" w:eastAsia="Batang" w:hAnsi="Times New Roman" w:cs="Batang"/>
                <w:b/>
                <w:bCs/>
                <w:i/>
                <w:lang w:eastAsia="ru-RU"/>
              </w:rPr>
            </w:pPr>
            <w:r w:rsidRPr="00B1428A">
              <w:rPr>
                <w:rFonts w:ascii="Times New Roman" w:eastAsia="Batang" w:hAnsi="Times New Roman" w:cs="Batang"/>
                <w:b/>
                <w:bCs/>
                <w:i/>
                <w:lang w:eastAsia="ru-RU"/>
              </w:rPr>
              <w:t>3</w:t>
            </w:r>
          </w:p>
        </w:tc>
        <w:tc>
          <w:tcPr>
            <w:tcW w:w="491"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c>
          <w:tcPr>
            <w:tcW w:w="773"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r>
      <w:tr w:rsidR="00B1428A" w:rsidRPr="00B1428A" w:rsidTr="00B1428A">
        <w:trPr>
          <w:trHeight w:val="20"/>
        </w:trPr>
        <w:tc>
          <w:tcPr>
            <w:tcW w:w="900" w:type="pct"/>
            <w:vMerge/>
          </w:tcPr>
          <w:p w:rsidR="00B1428A" w:rsidRPr="00B1428A" w:rsidRDefault="00B1428A" w:rsidP="00B1428A">
            <w:pPr>
              <w:spacing w:after="0" w:line="240" w:lineRule="auto"/>
              <w:rPr>
                <w:rFonts w:ascii="Times New Roman" w:eastAsia="Batang" w:hAnsi="Times New Roman" w:cs="Batang"/>
                <w:b/>
                <w:bCs/>
                <w:lang w:eastAsia="ru-RU"/>
              </w:rPr>
            </w:pPr>
          </w:p>
        </w:tc>
        <w:tc>
          <w:tcPr>
            <w:tcW w:w="2192" w:type="pct"/>
          </w:tcPr>
          <w:p w:rsidR="00B1428A" w:rsidRPr="00B1428A" w:rsidRDefault="00B1428A" w:rsidP="00B1428A">
            <w:pPr>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1.Чрезвычайные ситуации природного характера, их последствия. Виды стихийных бедствий. Опасные природные явления или процессы геофизического, гидрологического, метеорологического, атмосферного характера. Причины возникновения стихийных бедствий, их последствия</w:t>
            </w:r>
          </w:p>
        </w:tc>
        <w:tc>
          <w:tcPr>
            <w:tcW w:w="645" w:type="pct"/>
            <w:vAlign w:val="center"/>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1</w:t>
            </w:r>
          </w:p>
        </w:tc>
        <w:tc>
          <w:tcPr>
            <w:tcW w:w="491" w:type="pct"/>
          </w:tcPr>
          <w:p w:rsidR="00B1428A" w:rsidRPr="00B1428A" w:rsidRDefault="00B1428A" w:rsidP="00B1428A">
            <w:pPr>
              <w:spacing w:after="0"/>
              <w:rPr>
                <w:rFonts w:ascii="Times New Roman" w:eastAsia="Batang" w:hAnsi="Times New Roman" w:cs="Times New Roman"/>
                <w:b/>
                <w:bCs/>
                <w:iCs/>
                <w:lang w:eastAsia="ru-RU"/>
              </w:rPr>
            </w:pPr>
            <w:r w:rsidRPr="00B1428A">
              <w:rPr>
                <w:rFonts w:ascii="Times New Roman" w:eastAsia="Batang" w:hAnsi="Times New Roman" w:cs="Times New Roman"/>
                <w:b/>
                <w:bCs/>
                <w:iCs/>
                <w:lang w:eastAsia="ru-RU"/>
              </w:rPr>
              <w:t>ОК 01</w:t>
            </w:r>
          </w:p>
        </w:tc>
        <w:tc>
          <w:tcPr>
            <w:tcW w:w="773" w:type="pct"/>
          </w:tcPr>
          <w:p w:rsidR="00B1428A" w:rsidRPr="00B1428A" w:rsidRDefault="00B1428A" w:rsidP="00B1428A">
            <w:pPr>
              <w:spacing w:after="0"/>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01.03, Зо 01.03</w:t>
            </w:r>
          </w:p>
        </w:tc>
      </w:tr>
      <w:tr w:rsidR="00B1428A" w:rsidRPr="00B1428A" w:rsidTr="00B1428A">
        <w:trPr>
          <w:trHeight w:val="20"/>
        </w:trPr>
        <w:tc>
          <w:tcPr>
            <w:tcW w:w="900" w:type="pct"/>
            <w:vMerge/>
          </w:tcPr>
          <w:p w:rsidR="00B1428A" w:rsidRPr="00B1428A" w:rsidRDefault="00B1428A" w:rsidP="00B1428A">
            <w:pPr>
              <w:spacing w:after="0" w:line="240" w:lineRule="auto"/>
              <w:rPr>
                <w:rFonts w:ascii="Times New Roman" w:eastAsia="Batang" w:hAnsi="Times New Roman" w:cs="Batang"/>
                <w:b/>
                <w:bCs/>
                <w:lang w:eastAsia="ru-RU"/>
              </w:rPr>
            </w:pPr>
          </w:p>
        </w:tc>
        <w:tc>
          <w:tcPr>
            <w:tcW w:w="2192" w:type="pct"/>
          </w:tcPr>
          <w:p w:rsidR="00B1428A" w:rsidRPr="00B1428A" w:rsidRDefault="00B1428A" w:rsidP="00B1428A">
            <w:pPr>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 xml:space="preserve">2Чрезвычайные ситуации техногенного характера, их последствия. Причины аварий и катастроф на объектах экономики. Фазы развития ЧС, первичные и вторичные негативные воздействия ЧС. Радиационно-опасные объекты. Профилактика предупреждений аварийности на радиационно-опасных объектах. Контроль радиационной обстановки  </w:t>
            </w:r>
          </w:p>
        </w:tc>
        <w:tc>
          <w:tcPr>
            <w:tcW w:w="645" w:type="pct"/>
            <w:vAlign w:val="center"/>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1</w:t>
            </w:r>
          </w:p>
        </w:tc>
        <w:tc>
          <w:tcPr>
            <w:tcW w:w="491" w:type="pct"/>
          </w:tcPr>
          <w:p w:rsidR="00B1428A" w:rsidRPr="00B1428A" w:rsidRDefault="00B1428A" w:rsidP="00B1428A">
            <w:pPr>
              <w:spacing w:after="0"/>
              <w:rPr>
                <w:rFonts w:ascii="Times New Roman" w:eastAsia="Batang" w:hAnsi="Times New Roman" w:cs="Times New Roman"/>
                <w:b/>
                <w:bCs/>
                <w:iCs/>
                <w:lang w:eastAsia="ru-RU"/>
              </w:rPr>
            </w:pPr>
            <w:r w:rsidRPr="00B1428A">
              <w:rPr>
                <w:rFonts w:ascii="Times New Roman" w:eastAsia="Batang" w:hAnsi="Times New Roman" w:cs="Times New Roman"/>
                <w:b/>
                <w:bCs/>
                <w:iCs/>
                <w:lang w:eastAsia="ru-RU"/>
              </w:rPr>
              <w:t>ОК 01</w:t>
            </w:r>
          </w:p>
        </w:tc>
        <w:tc>
          <w:tcPr>
            <w:tcW w:w="773" w:type="pct"/>
          </w:tcPr>
          <w:p w:rsidR="00B1428A" w:rsidRPr="00B1428A" w:rsidRDefault="00B1428A" w:rsidP="00B1428A">
            <w:pPr>
              <w:spacing w:after="0"/>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01.03, Зо 01.03</w:t>
            </w:r>
          </w:p>
        </w:tc>
      </w:tr>
      <w:tr w:rsidR="00B1428A" w:rsidRPr="00B1428A" w:rsidTr="00B1428A">
        <w:trPr>
          <w:trHeight w:val="20"/>
        </w:trPr>
        <w:tc>
          <w:tcPr>
            <w:tcW w:w="900" w:type="pct"/>
            <w:vMerge/>
          </w:tcPr>
          <w:p w:rsidR="00B1428A" w:rsidRPr="00B1428A" w:rsidRDefault="00B1428A" w:rsidP="00B1428A">
            <w:pPr>
              <w:spacing w:after="0" w:line="240" w:lineRule="auto"/>
              <w:rPr>
                <w:rFonts w:ascii="Times New Roman" w:eastAsia="Batang" w:hAnsi="Times New Roman" w:cs="Batang"/>
                <w:b/>
                <w:bCs/>
                <w:lang w:eastAsia="ru-RU"/>
              </w:rPr>
            </w:pPr>
          </w:p>
        </w:tc>
        <w:tc>
          <w:tcPr>
            <w:tcW w:w="2192" w:type="pct"/>
          </w:tcPr>
          <w:p w:rsidR="00B1428A" w:rsidRPr="00B1428A" w:rsidRDefault="00B1428A" w:rsidP="00B1428A">
            <w:pPr>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3.Чрезвычайные ситуации военного времени, их последствия. Условия возникновения военных конфликтов и степень их опасности в современном мире. Характеристика современных средств ведения военных действий, поражающие факторы и зоны разрушения</w:t>
            </w:r>
          </w:p>
        </w:tc>
        <w:tc>
          <w:tcPr>
            <w:tcW w:w="645" w:type="pct"/>
            <w:vAlign w:val="center"/>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1</w:t>
            </w:r>
          </w:p>
        </w:tc>
        <w:tc>
          <w:tcPr>
            <w:tcW w:w="491" w:type="pct"/>
          </w:tcPr>
          <w:p w:rsidR="00B1428A" w:rsidRPr="00B1428A" w:rsidRDefault="00B1428A" w:rsidP="00B1428A">
            <w:pPr>
              <w:spacing w:after="0"/>
              <w:rPr>
                <w:rFonts w:ascii="Times New Roman" w:eastAsia="Batang" w:hAnsi="Times New Roman" w:cs="Times New Roman"/>
                <w:b/>
                <w:bCs/>
                <w:iCs/>
                <w:lang w:eastAsia="ru-RU"/>
              </w:rPr>
            </w:pPr>
            <w:r w:rsidRPr="00B1428A">
              <w:rPr>
                <w:rFonts w:ascii="Times New Roman" w:eastAsia="Batang" w:hAnsi="Times New Roman" w:cs="Times New Roman"/>
                <w:b/>
                <w:bCs/>
                <w:iCs/>
                <w:lang w:eastAsia="ru-RU"/>
              </w:rPr>
              <w:t>ОК 01</w:t>
            </w:r>
          </w:p>
        </w:tc>
        <w:tc>
          <w:tcPr>
            <w:tcW w:w="773" w:type="pct"/>
          </w:tcPr>
          <w:p w:rsidR="00B1428A" w:rsidRPr="00B1428A" w:rsidRDefault="00B1428A" w:rsidP="00B1428A">
            <w:pPr>
              <w:spacing w:after="0"/>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01.03, Зо 01.03</w:t>
            </w:r>
          </w:p>
        </w:tc>
      </w:tr>
      <w:tr w:rsidR="00B1428A" w:rsidRPr="00B1428A" w:rsidTr="00B1428A">
        <w:trPr>
          <w:trHeight w:val="20"/>
        </w:trPr>
        <w:tc>
          <w:tcPr>
            <w:tcW w:w="900" w:type="pct"/>
            <w:vMerge/>
          </w:tcPr>
          <w:p w:rsidR="00B1428A" w:rsidRPr="00B1428A" w:rsidRDefault="00B1428A" w:rsidP="00B1428A">
            <w:pPr>
              <w:spacing w:after="0" w:line="240" w:lineRule="auto"/>
              <w:rPr>
                <w:rFonts w:ascii="Times New Roman" w:eastAsia="Batang" w:hAnsi="Times New Roman" w:cs="Batang"/>
                <w:b/>
                <w:bCs/>
                <w:lang w:eastAsia="ru-RU"/>
              </w:rPr>
            </w:pPr>
          </w:p>
        </w:tc>
        <w:tc>
          <w:tcPr>
            <w:tcW w:w="2192" w:type="pct"/>
          </w:tcPr>
          <w:p w:rsidR="00B1428A" w:rsidRPr="00B1428A" w:rsidRDefault="00B1428A" w:rsidP="00B1428A">
            <w:pPr>
              <w:spacing w:after="0" w:line="240" w:lineRule="auto"/>
              <w:jc w:val="both"/>
              <w:rPr>
                <w:rFonts w:ascii="Times New Roman" w:eastAsia="Batang" w:hAnsi="Times New Roman" w:cs="Batang"/>
                <w:bCs/>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645" w:type="pct"/>
            <w:vAlign w:val="center"/>
          </w:tcPr>
          <w:p w:rsidR="00B1428A" w:rsidRPr="00B1428A" w:rsidRDefault="00B1428A" w:rsidP="00B1428A">
            <w:pPr>
              <w:suppressAutoHyphens/>
              <w:spacing w:after="0" w:line="240" w:lineRule="auto"/>
              <w:jc w:val="both"/>
              <w:rPr>
                <w:rFonts w:ascii="Times New Roman" w:eastAsia="Batang" w:hAnsi="Times New Roman" w:cs="Batang"/>
                <w:bCs/>
                <w:lang w:eastAsia="ru-RU"/>
              </w:rPr>
            </w:pPr>
          </w:p>
        </w:tc>
        <w:tc>
          <w:tcPr>
            <w:tcW w:w="491"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c>
          <w:tcPr>
            <w:tcW w:w="773"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r>
      <w:tr w:rsidR="00B1428A" w:rsidRPr="00B1428A" w:rsidTr="00B1428A">
        <w:trPr>
          <w:trHeight w:val="20"/>
        </w:trPr>
        <w:tc>
          <w:tcPr>
            <w:tcW w:w="900" w:type="pct"/>
            <w:vMerge/>
          </w:tcPr>
          <w:p w:rsidR="00B1428A" w:rsidRPr="00B1428A" w:rsidRDefault="00B1428A" w:rsidP="00B1428A">
            <w:pPr>
              <w:spacing w:after="0" w:line="240" w:lineRule="auto"/>
              <w:rPr>
                <w:rFonts w:ascii="Times New Roman" w:eastAsia="Batang" w:hAnsi="Times New Roman" w:cs="Batang"/>
                <w:b/>
                <w:bCs/>
                <w:lang w:eastAsia="ru-RU"/>
              </w:rPr>
            </w:pPr>
          </w:p>
        </w:tc>
        <w:tc>
          <w:tcPr>
            <w:tcW w:w="2192" w:type="pct"/>
          </w:tcPr>
          <w:p w:rsidR="00B1428A" w:rsidRPr="00B1428A" w:rsidRDefault="00B1428A" w:rsidP="00B1428A">
            <w:pPr>
              <w:spacing w:after="0" w:line="240" w:lineRule="auto"/>
              <w:jc w:val="both"/>
              <w:rPr>
                <w:rFonts w:ascii="Times New Roman" w:eastAsia="Batang" w:hAnsi="Times New Roman" w:cs="Batang"/>
                <w:b/>
                <w:bCs/>
                <w:lang w:eastAsia="ru-RU"/>
              </w:rPr>
            </w:pPr>
            <w:r w:rsidRPr="00B1428A">
              <w:rPr>
                <w:rFonts w:ascii="Times New Roman" w:eastAsia="Batang" w:hAnsi="Times New Roman" w:cs="Batang"/>
                <w:b/>
                <w:bCs/>
                <w:lang w:eastAsia="ru-RU"/>
              </w:rPr>
              <w:t>Самостоятельная работа обучающихся</w:t>
            </w:r>
          </w:p>
        </w:tc>
        <w:tc>
          <w:tcPr>
            <w:tcW w:w="645" w:type="pct"/>
            <w:vAlign w:val="center"/>
          </w:tcPr>
          <w:p w:rsidR="00B1428A" w:rsidRPr="00B1428A" w:rsidRDefault="00B1428A" w:rsidP="00B1428A">
            <w:pPr>
              <w:suppressAutoHyphens/>
              <w:spacing w:after="0" w:line="240" w:lineRule="auto"/>
              <w:jc w:val="both"/>
              <w:rPr>
                <w:rFonts w:ascii="Times New Roman" w:eastAsia="Batang" w:hAnsi="Times New Roman" w:cs="Batang"/>
                <w:b/>
                <w:bCs/>
                <w:lang w:eastAsia="ru-RU"/>
              </w:rPr>
            </w:pPr>
          </w:p>
        </w:tc>
        <w:tc>
          <w:tcPr>
            <w:tcW w:w="491"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c>
          <w:tcPr>
            <w:tcW w:w="773"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r>
      <w:tr w:rsidR="00B1428A" w:rsidRPr="00B1428A" w:rsidTr="00B1428A">
        <w:trPr>
          <w:trHeight w:val="20"/>
        </w:trPr>
        <w:tc>
          <w:tcPr>
            <w:tcW w:w="900" w:type="pct"/>
            <w:vMerge w:val="restar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Тема 1.2</w:t>
            </w:r>
          </w:p>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 xml:space="preserve">Организация защиты населения  в условиях чрезвычайных </w:t>
            </w:r>
            <w:r w:rsidRPr="00B1428A">
              <w:rPr>
                <w:rFonts w:ascii="Times New Roman" w:eastAsia="Batang" w:hAnsi="Times New Roman" w:cs="Batang"/>
                <w:b/>
                <w:bCs/>
                <w:lang w:eastAsia="ru-RU"/>
              </w:rPr>
              <w:lastRenderedPageBreak/>
              <w:t>ситуаций мирного и военного времени</w:t>
            </w:r>
          </w:p>
        </w:tc>
        <w:tc>
          <w:tcPr>
            <w:tcW w:w="2192" w:type="pct"/>
          </w:tcPr>
          <w:p w:rsidR="00B1428A" w:rsidRPr="00B1428A" w:rsidRDefault="00B1428A" w:rsidP="00B1428A">
            <w:pPr>
              <w:spacing w:after="0" w:line="240" w:lineRule="auto"/>
              <w:jc w:val="both"/>
              <w:rPr>
                <w:rFonts w:ascii="Times New Roman" w:eastAsia="Batang" w:hAnsi="Times New Roman" w:cs="Batang"/>
                <w:b/>
                <w:bCs/>
                <w:lang w:eastAsia="ru-RU"/>
              </w:rPr>
            </w:pPr>
            <w:r w:rsidRPr="00B1428A">
              <w:rPr>
                <w:rFonts w:ascii="Times New Roman" w:eastAsia="Batang" w:hAnsi="Times New Roman" w:cs="Batang"/>
                <w:b/>
                <w:bCs/>
                <w:lang w:eastAsia="ru-RU"/>
              </w:rPr>
              <w:lastRenderedPageBreak/>
              <w:t>Содержание</w:t>
            </w:r>
          </w:p>
        </w:tc>
        <w:tc>
          <w:tcPr>
            <w:tcW w:w="645" w:type="pct"/>
            <w:vAlign w:val="center"/>
          </w:tcPr>
          <w:p w:rsidR="00B1428A" w:rsidRPr="00B1428A" w:rsidRDefault="00B1428A" w:rsidP="00B1428A">
            <w:pPr>
              <w:suppressAutoHyphens/>
              <w:spacing w:after="0" w:line="240" w:lineRule="auto"/>
              <w:jc w:val="center"/>
              <w:rPr>
                <w:rFonts w:ascii="Times New Roman" w:eastAsia="Batang" w:hAnsi="Times New Roman" w:cs="Batang"/>
                <w:b/>
                <w:bCs/>
                <w:i/>
                <w:lang w:eastAsia="ru-RU"/>
              </w:rPr>
            </w:pPr>
            <w:r w:rsidRPr="00B1428A">
              <w:rPr>
                <w:rFonts w:ascii="Times New Roman" w:eastAsia="Batang" w:hAnsi="Times New Roman" w:cs="Batang"/>
                <w:b/>
                <w:bCs/>
                <w:i/>
                <w:lang w:eastAsia="ru-RU"/>
              </w:rPr>
              <w:t>4</w:t>
            </w:r>
          </w:p>
        </w:tc>
        <w:tc>
          <w:tcPr>
            <w:tcW w:w="491"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c>
          <w:tcPr>
            <w:tcW w:w="773"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r>
      <w:tr w:rsidR="00B1428A" w:rsidRPr="00B1428A" w:rsidTr="00B1428A">
        <w:trPr>
          <w:trHeight w:val="20"/>
        </w:trPr>
        <w:tc>
          <w:tcPr>
            <w:tcW w:w="900" w:type="pct"/>
            <w:vMerge/>
          </w:tcPr>
          <w:p w:rsidR="00B1428A" w:rsidRPr="00B1428A" w:rsidRDefault="00B1428A" w:rsidP="00B1428A">
            <w:pPr>
              <w:spacing w:after="0" w:line="240" w:lineRule="auto"/>
              <w:rPr>
                <w:rFonts w:ascii="Times New Roman" w:eastAsia="Batang" w:hAnsi="Times New Roman" w:cs="Batang"/>
                <w:b/>
                <w:bCs/>
                <w:lang w:eastAsia="ru-RU"/>
              </w:rPr>
            </w:pPr>
          </w:p>
        </w:tc>
        <w:tc>
          <w:tcPr>
            <w:tcW w:w="2192" w:type="pct"/>
          </w:tcPr>
          <w:p w:rsidR="00B1428A" w:rsidRPr="00B1428A" w:rsidRDefault="00B1428A" w:rsidP="00B1428A">
            <w:pPr>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1.Нормативно-правовая база и основные принципы защиты населения от чрезвычайных ситуаций. Прогнозирование развития событий и оценка последствий при техногенных чрезвычайных ситуациях и стихийных явлениях.</w:t>
            </w:r>
          </w:p>
        </w:tc>
        <w:tc>
          <w:tcPr>
            <w:tcW w:w="645" w:type="pct"/>
            <w:vAlign w:val="center"/>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1</w:t>
            </w:r>
          </w:p>
        </w:tc>
        <w:tc>
          <w:tcPr>
            <w:tcW w:w="491" w:type="pct"/>
          </w:tcPr>
          <w:p w:rsidR="00B1428A" w:rsidRPr="00B1428A" w:rsidRDefault="00B1428A" w:rsidP="00B1428A">
            <w:pPr>
              <w:spacing w:after="0"/>
              <w:rPr>
                <w:rFonts w:ascii="Times New Roman" w:eastAsia="Batang" w:hAnsi="Times New Roman" w:cs="Times New Roman"/>
                <w:b/>
                <w:bCs/>
                <w:iCs/>
                <w:lang w:eastAsia="ru-RU"/>
              </w:rPr>
            </w:pPr>
            <w:r w:rsidRPr="00B1428A">
              <w:rPr>
                <w:rFonts w:ascii="Times New Roman" w:eastAsia="Batang" w:hAnsi="Times New Roman" w:cs="Times New Roman"/>
                <w:b/>
                <w:bCs/>
                <w:iCs/>
                <w:lang w:eastAsia="ru-RU"/>
              </w:rPr>
              <w:t>ОК 01</w:t>
            </w:r>
          </w:p>
        </w:tc>
        <w:tc>
          <w:tcPr>
            <w:tcW w:w="773" w:type="pct"/>
          </w:tcPr>
          <w:p w:rsidR="00B1428A" w:rsidRPr="00B1428A" w:rsidRDefault="00B1428A" w:rsidP="00B1428A">
            <w:pPr>
              <w:spacing w:after="0"/>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01.03, Зо 01.03</w:t>
            </w:r>
          </w:p>
        </w:tc>
      </w:tr>
      <w:tr w:rsidR="00B1428A" w:rsidRPr="00B1428A" w:rsidTr="00B1428A">
        <w:trPr>
          <w:trHeight w:val="20"/>
        </w:trPr>
        <w:tc>
          <w:tcPr>
            <w:tcW w:w="900" w:type="pct"/>
            <w:vMerge/>
          </w:tcPr>
          <w:p w:rsidR="00B1428A" w:rsidRPr="00B1428A" w:rsidRDefault="00B1428A" w:rsidP="00B1428A">
            <w:pPr>
              <w:spacing w:after="0" w:line="240" w:lineRule="auto"/>
              <w:rPr>
                <w:rFonts w:ascii="Times New Roman" w:eastAsia="Batang" w:hAnsi="Times New Roman" w:cs="Batang"/>
                <w:b/>
                <w:bCs/>
                <w:lang w:eastAsia="ru-RU"/>
              </w:rPr>
            </w:pPr>
          </w:p>
        </w:tc>
        <w:tc>
          <w:tcPr>
            <w:tcW w:w="2192" w:type="pct"/>
          </w:tcPr>
          <w:p w:rsidR="00B1428A" w:rsidRPr="00B1428A" w:rsidRDefault="00B1428A" w:rsidP="00B1428A">
            <w:pPr>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2.Организация и выполнение эвакуационных мероприятий, аварийно-спасательных и других неотложных работ в зонах чрезвычайных ситуаций (АСДНР). Меры пожарной безопасности и правила безопасного поведения при пожарах.</w:t>
            </w:r>
          </w:p>
        </w:tc>
        <w:tc>
          <w:tcPr>
            <w:tcW w:w="645" w:type="pct"/>
            <w:vAlign w:val="center"/>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1</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04</w:t>
            </w:r>
          </w:p>
        </w:tc>
        <w:tc>
          <w:tcPr>
            <w:tcW w:w="773" w:type="pct"/>
          </w:tcPr>
          <w:p w:rsidR="00B1428A" w:rsidRPr="00B1428A" w:rsidRDefault="00B1428A" w:rsidP="00B1428A">
            <w:pPr>
              <w:suppressAutoHyphens/>
              <w:spacing w:after="0"/>
              <w:jc w:val="both"/>
              <w:rPr>
                <w:rFonts w:ascii="Times New Roman" w:eastAsia="Batang" w:hAnsi="Times New Roman" w:cs="Batang"/>
                <w:bCs/>
                <w:iCs/>
                <w:lang w:eastAsia="ru-RU"/>
              </w:rPr>
            </w:pPr>
            <w:r w:rsidRPr="00B1428A">
              <w:rPr>
                <w:rFonts w:ascii="Times New Roman" w:eastAsia="Batang" w:hAnsi="Times New Roman" w:cs="Batang"/>
                <w:bCs/>
                <w:iCs/>
                <w:lang w:eastAsia="ru-RU"/>
              </w:rPr>
              <w:t>Уо 04.01, Зо 04.01</w:t>
            </w:r>
          </w:p>
        </w:tc>
      </w:tr>
      <w:tr w:rsidR="00B1428A" w:rsidRPr="00B1428A" w:rsidTr="00B1428A">
        <w:trPr>
          <w:trHeight w:val="20"/>
        </w:trPr>
        <w:tc>
          <w:tcPr>
            <w:tcW w:w="900" w:type="pct"/>
            <w:vMerge/>
          </w:tcPr>
          <w:p w:rsidR="00B1428A" w:rsidRPr="00B1428A" w:rsidRDefault="00B1428A" w:rsidP="00B1428A">
            <w:pPr>
              <w:spacing w:after="0" w:line="240" w:lineRule="auto"/>
              <w:rPr>
                <w:rFonts w:ascii="Times New Roman" w:eastAsia="Batang" w:hAnsi="Times New Roman" w:cs="Batang"/>
                <w:b/>
                <w:bCs/>
                <w:lang w:eastAsia="ru-RU"/>
              </w:rPr>
            </w:pPr>
          </w:p>
        </w:tc>
        <w:tc>
          <w:tcPr>
            <w:tcW w:w="2192" w:type="pct"/>
          </w:tcPr>
          <w:p w:rsidR="00B1428A" w:rsidRPr="00B1428A" w:rsidRDefault="00B1428A" w:rsidP="00B1428A">
            <w:pPr>
              <w:spacing w:after="0" w:line="240" w:lineRule="auto"/>
              <w:jc w:val="both"/>
              <w:rPr>
                <w:rFonts w:ascii="Times New Roman" w:eastAsia="Batang" w:hAnsi="Times New Roman" w:cs="Batang"/>
                <w:bCs/>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645" w:type="pct"/>
            <w:vAlign w:val="center"/>
          </w:tcPr>
          <w:p w:rsidR="00B1428A" w:rsidRPr="00B1428A" w:rsidRDefault="00B1428A" w:rsidP="00B1428A">
            <w:pPr>
              <w:suppressAutoHyphens/>
              <w:spacing w:after="0" w:line="240" w:lineRule="auto"/>
              <w:jc w:val="both"/>
              <w:rPr>
                <w:rFonts w:ascii="Times New Roman" w:eastAsia="Batang" w:hAnsi="Times New Roman" w:cs="Batang"/>
                <w:b/>
                <w:bCs/>
                <w:lang w:eastAsia="ru-RU"/>
              </w:rPr>
            </w:pPr>
            <w:r w:rsidRPr="00B1428A">
              <w:rPr>
                <w:rFonts w:ascii="Times New Roman" w:eastAsia="Batang" w:hAnsi="Times New Roman" w:cs="Batang"/>
                <w:b/>
                <w:bCs/>
                <w:lang w:eastAsia="ru-RU"/>
              </w:rPr>
              <w:t>2</w:t>
            </w:r>
          </w:p>
        </w:tc>
        <w:tc>
          <w:tcPr>
            <w:tcW w:w="491"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c>
          <w:tcPr>
            <w:tcW w:w="773"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r>
      <w:tr w:rsidR="00B1428A" w:rsidRPr="00B1428A" w:rsidTr="00B1428A">
        <w:trPr>
          <w:trHeight w:val="20"/>
        </w:trPr>
        <w:tc>
          <w:tcPr>
            <w:tcW w:w="900" w:type="pct"/>
            <w:vMerge/>
          </w:tcPr>
          <w:p w:rsidR="00B1428A" w:rsidRPr="00B1428A" w:rsidRDefault="00B1428A" w:rsidP="00B1428A">
            <w:pPr>
              <w:spacing w:after="0" w:line="240" w:lineRule="auto"/>
              <w:rPr>
                <w:rFonts w:ascii="Times New Roman" w:eastAsia="Batang" w:hAnsi="Times New Roman" w:cs="Batang"/>
                <w:b/>
                <w:bCs/>
                <w:lang w:eastAsia="ru-RU"/>
              </w:rPr>
            </w:pPr>
          </w:p>
        </w:tc>
        <w:tc>
          <w:tcPr>
            <w:tcW w:w="2192" w:type="pct"/>
          </w:tcPr>
          <w:p w:rsidR="00B1428A" w:rsidRPr="00B1428A" w:rsidRDefault="00B1428A" w:rsidP="00B1428A">
            <w:pPr>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1.Практическое занятие 1.Разработка планов выполнения эвакуационных мероприятий, аварийно-спасательных и других неотложных работ в зонах чрезвычайных ситуаций.</w:t>
            </w:r>
          </w:p>
        </w:tc>
        <w:tc>
          <w:tcPr>
            <w:tcW w:w="645" w:type="pct"/>
            <w:vAlign w:val="center"/>
          </w:tcPr>
          <w:p w:rsidR="00B1428A" w:rsidRPr="00B1428A" w:rsidRDefault="00B1428A" w:rsidP="00B1428A">
            <w:pPr>
              <w:suppressAutoHyphens/>
              <w:spacing w:after="0" w:line="240" w:lineRule="auto"/>
              <w:jc w:val="both"/>
              <w:rPr>
                <w:rFonts w:ascii="Times New Roman" w:eastAsia="Batang" w:hAnsi="Times New Roman" w:cs="Batang"/>
                <w:bCs/>
                <w:lang w:eastAsia="ru-RU"/>
              </w:rPr>
            </w:pPr>
            <w:r w:rsidRPr="00B1428A">
              <w:rPr>
                <w:rFonts w:ascii="Times New Roman" w:eastAsia="Batang" w:hAnsi="Times New Roman" w:cs="Batang"/>
                <w:bCs/>
                <w:lang w:eastAsia="ru-RU"/>
              </w:rPr>
              <w:t>2</w:t>
            </w:r>
          </w:p>
        </w:tc>
        <w:tc>
          <w:tcPr>
            <w:tcW w:w="491" w:type="pct"/>
          </w:tcPr>
          <w:p w:rsidR="00B1428A" w:rsidRPr="00B1428A" w:rsidRDefault="00B1428A" w:rsidP="00B1428A">
            <w:pPr>
              <w:spacing w:after="0"/>
              <w:rPr>
                <w:rFonts w:ascii="Times New Roman" w:eastAsia="Batang" w:hAnsi="Times New Roman" w:cs="Times New Roman"/>
                <w:b/>
                <w:bCs/>
                <w:iCs/>
                <w:lang w:eastAsia="ru-RU"/>
              </w:rPr>
            </w:pPr>
            <w:r w:rsidRPr="00B1428A">
              <w:rPr>
                <w:rFonts w:ascii="Times New Roman" w:eastAsia="Batang" w:hAnsi="Times New Roman" w:cs="Times New Roman"/>
                <w:b/>
                <w:bCs/>
                <w:iCs/>
                <w:lang w:eastAsia="ru-RU"/>
              </w:rPr>
              <w:t>ОК 04</w:t>
            </w:r>
          </w:p>
        </w:tc>
        <w:tc>
          <w:tcPr>
            <w:tcW w:w="773" w:type="pct"/>
          </w:tcPr>
          <w:p w:rsidR="00B1428A" w:rsidRPr="00B1428A" w:rsidRDefault="00B1428A" w:rsidP="00B1428A">
            <w:pPr>
              <w:spacing w:after="0"/>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04.01, Зо 04.01</w:t>
            </w:r>
          </w:p>
        </w:tc>
      </w:tr>
      <w:tr w:rsidR="00B1428A" w:rsidRPr="00B1428A" w:rsidTr="00B1428A">
        <w:trPr>
          <w:trHeight w:val="20"/>
        </w:trPr>
        <w:tc>
          <w:tcPr>
            <w:tcW w:w="900" w:type="pct"/>
            <w:vMerge/>
          </w:tcPr>
          <w:p w:rsidR="00B1428A" w:rsidRPr="00B1428A" w:rsidRDefault="00B1428A" w:rsidP="00B1428A">
            <w:pPr>
              <w:spacing w:after="0" w:line="240" w:lineRule="auto"/>
              <w:rPr>
                <w:rFonts w:ascii="Times New Roman" w:eastAsia="Batang" w:hAnsi="Times New Roman" w:cs="Batang"/>
                <w:b/>
                <w:bCs/>
                <w:lang w:eastAsia="ru-RU"/>
              </w:rPr>
            </w:pPr>
          </w:p>
        </w:tc>
        <w:tc>
          <w:tcPr>
            <w:tcW w:w="2192" w:type="pct"/>
          </w:tcPr>
          <w:p w:rsidR="00B1428A" w:rsidRPr="00B1428A" w:rsidRDefault="00B1428A" w:rsidP="00B1428A">
            <w:pPr>
              <w:spacing w:after="0" w:line="240" w:lineRule="auto"/>
              <w:jc w:val="both"/>
              <w:rPr>
                <w:rFonts w:ascii="Times New Roman" w:eastAsia="Batang" w:hAnsi="Times New Roman" w:cs="Batang"/>
                <w:b/>
                <w:bCs/>
                <w:lang w:eastAsia="ru-RU"/>
              </w:rPr>
            </w:pPr>
            <w:r w:rsidRPr="00B1428A">
              <w:rPr>
                <w:rFonts w:ascii="Times New Roman" w:eastAsia="Batang" w:hAnsi="Times New Roman" w:cs="Batang"/>
                <w:b/>
                <w:bCs/>
                <w:lang w:eastAsia="ru-RU"/>
              </w:rPr>
              <w:t>Самостоятельная работа обучающихся</w:t>
            </w:r>
          </w:p>
        </w:tc>
        <w:tc>
          <w:tcPr>
            <w:tcW w:w="645" w:type="pct"/>
            <w:vAlign w:val="center"/>
          </w:tcPr>
          <w:p w:rsidR="00B1428A" w:rsidRPr="00B1428A" w:rsidRDefault="00B1428A" w:rsidP="00B1428A">
            <w:pPr>
              <w:suppressAutoHyphens/>
              <w:spacing w:after="0" w:line="240" w:lineRule="auto"/>
              <w:jc w:val="both"/>
              <w:rPr>
                <w:rFonts w:ascii="Times New Roman" w:eastAsia="Batang" w:hAnsi="Times New Roman" w:cs="Batang"/>
                <w:bCs/>
                <w:lang w:eastAsia="ru-RU"/>
              </w:rPr>
            </w:pPr>
          </w:p>
        </w:tc>
        <w:tc>
          <w:tcPr>
            <w:tcW w:w="491"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c>
          <w:tcPr>
            <w:tcW w:w="773"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r>
      <w:tr w:rsidR="00B1428A" w:rsidRPr="00B1428A" w:rsidTr="00B1428A">
        <w:trPr>
          <w:trHeight w:val="20"/>
        </w:trPr>
        <w:tc>
          <w:tcPr>
            <w:tcW w:w="3091" w:type="pct"/>
            <w:gridSpan w:val="2"/>
          </w:tcPr>
          <w:p w:rsidR="00B1428A" w:rsidRPr="00B1428A" w:rsidRDefault="00B1428A" w:rsidP="00B1428A">
            <w:pPr>
              <w:spacing w:after="0" w:line="240" w:lineRule="auto"/>
              <w:jc w:val="both"/>
              <w:rPr>
                <w:rFonts w:ascii="Times New Roman" w:eastAsia="Batang" w:hAnsi="Times New Roman" w:cs="Batang"/>
                <w:b/>
                <w:bCs/>
                <w:lang w:eastAsia="ru-RU"/>
              </w:rPr>
            </w:pPr>
            <w:r w:rsidRPr="00B1428A">
              <w:rPr>
                <w:rFonts w:ascii="Times New Roman" w:eastAsia="Batang" w:hAnsi="Times New Roman" w:cs="Batang"/>
                <w:b/>
                <w:bCs/>
                <w:lang w:eastAsia="ru-RU"/>
              </w:rPr>
              <w:t>Раздел 2. Основы военной службы</w:t>
            </w:r>
          </w:p>
        </w:tc>
        <w:tc>
          <w:tcPr>
            <w:tcW w:w="645" w:type="pct"/>
            <w:vAlign w:val="center"/>
          </w:tcPr>
          <w:p w:rsidR="00B1428A" w:rsidRPr="00B1428A" w:rsidRDefault="00B1428A" w:rsidP="00B1428A">
            <w:pPr>
              <w:suppressAutoHyphens/>
              <w:spacing w:after="0" w:line="240" w:lineRule="auto"/>
              <w:jc w:val="both"/>
              <w:rPr>
                <w:rFonts w:ascii="Times New Roman" w:eastAsia="Batang" w:hAnsi="Times New Roman" w:cs="Batang"/>
                <w:b/>
                <w:bCs/>
                <w:lang w:eastAsia="ru-RU"/>
              </w:rPr>
            </w:pPr>
            <w:r w:rsidRPr="00B1428A">
              <w:rPr>
                <w:rFonts w:ascii="Times New Roman" w:eastAsia="Batang" w:hAnsi="Times New Roman" w:cs="Batang"/>
                <w:b/>
                <w:bCs/>
                <w:lang w:eastAsia="ru-RU"/>
              </w:rPr>
              <w:t>28/14</w:t>
            </w:r>
          </w:p>
        </w:tc>
        <w:tc>
          <w:tcPr>
            <w:tcW w:w="491"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c>
          <w:tcPr>
            <w:tcW w:w="773" w:type="pct"/>
          </w:tcPr>
          <w:p w:rsidR="00B1428A" w:rsidRPr="00B1428A" w:rsidRDefault="00B1428A" w:rsidP="00B1428A">
            <w:pPr>
              <w:spacing w:after="0"/>
              <w:jc w:val="center"/>
              <w:rPr>
                <w:rFonts w:ascii="Times New Roman" w:eastAsia="Batang" w:hAnsi="Times New Roman" w:cs="Times New Roman"/>
                <w:b/>
                <w:bCs/>
                <w:i/>
                <w:iCs/>
                <w:highlight w:val="green"/>
                <w:lang w:eastAsia="ru-RU"/>
              </w:rPr>
            </w:pPr>
          </w:p>
        </w:tc>
      </w:tr>
      <w:tr w:rsidR="00B1428A" w:rsidRPr="00B1428A" w:rsidTr="00B1428A">
        <w:trPr>
          <w:trHeight w:val="20"/>
        </w:trPr>
        <w:tc>
          <w:tcPr>
            <w:tcW w:w="900" w:type="pct"/>
            <w:vMerge w:val="restart"/>
          </w:tcPr>
          <w:p w:rsidR="00B1428A" w:rsidRPr="00B1428A" w:rsidRDefault="00B1428A" w:rsidP="00B1428A">
            <w:pPr>
              <w:spacing w:after="0"/>
              <w:rPr>
                <w:rFonts w:ascii="Times New Roman" w:eastAsia="Batang" w:hAnsi="Times New Roman" w:cs="Batang"/>
                <w:b/>
                <w:bCs/>
                <w:lang w:eastAsia="ru-RU"/>
              </w:rPr>
            </w:pPr>
            <w:r w:rsidRPr="00B1428A">
              <w:rPr>
                <w:rFonts w:ascii="Times New Roman" w:eastAsia="Batang" w:hAnsi="Times New Roman" w:cs="Batang"/>
                <w:b/>
                <w:bCs/>
                <w:lang w:eastAsia="ru-RU"/>
              </w:rPr>
              <w:t>Тема 2.1</w:t>
            </w:r>
          </w:p>
          <w:p w:rsidR="00B1428A" w:rsidRPr="00B1428A" w:rsidRDefault="00B1428A" w:rsidP="00B1428A">
            <w:pPr>
              <w:spacing w:after="0"/>
              <w:rPr>
                <w:rFonts w:ascii="Times New Roman" w:eastAsia="Batang" w:hAnsi="Times New Roman" w:cs="Times New Roman"/>
                <w:b/>
                <w:bCs/>
                <w:highlight w:val="green"/>
                <w:lang w:eastAsia="ru-RU"/>
              </w:rPr>
            </w:pPr>
            <w:r w:rsidRPr="00B1428A">
              <w:rPr>
                <w:rFonts w:ascii="Times New Roman" w:eastAsia="Batang" w:hAnsi="Times New Roman" w:cs="Batang"/>
                <w:b/>
                <w:bCs/>
                <w:lang w:eastAsia="ru-RU"/>
              </w:rPr>
              <w:t>Организация призыва на военную службу</w:t>
            </w:r>
          </w:p>
        </w:tc>
        <w:tc>
          <w:tcPr>
            <w:tcW w:w="2192" w:type="pct"/>
          </w:tcPr>
          <w:p w:rsidR="00B1428A" w:rsidRPr="00B1428A" w:rsidRDefault="00B1428A" w:rsidP="00B1428A">
            <w:pPr>
              <w:spacing w:after="0"/>
              <w:jc w:val="both"/>
              <w:rPr>
                <w:rFonts w:ascii="Times New Roman" w:eastAsia="Batang" w:hAnsi="Times New Roman" w:cs="Times New Roman"/>
                <w:b/>
                <w:bCs/>
                <w:i/>
                <w:highlight w:val="green"/>
                <w:lang w:eastAsia="ru-RU"/>
              </w:rPr>
            </w:pPr>
            <w:r w:rsidRPr="00B1428A">
              <w:rPr>
                <w:rFonts w:ascii="Times New Roman" w:eastAsia="Batang" w:hAnsi="Times New Roman" w:cs="Times New Roman"/>
                <w:b/>
                <w:bCs/>
                <w:lang w:eastAsia="ru-RU"/>
              </w:rPr>
              <w:t>Содержание</w:t>
            </w:r>
          </w:p>
        </w:tc>
        <w:tc>
          <w:tcPr>
            <w:tcW w:w="645" w:type="pct"/>
          </w:tcPr>
          <w:p w:rsidR="00B1428A" w:rsidRPr="00B1428A" w:rsidRDefault="00B1428A" w:rsidP="00B1428A">
            <w:pPr>
              <w:suppressAutoHyphens/>
              <w:spacing w:after="0"/>
              <w:jc w:val="center"/>
              <w:rPr>
                <w:rFonts w:ascii="Times New Roman" w:eastAsia="Batang" w:hAnsi="Times New Roman" w:cs="Times New Roman"/>
                <w:b/>
                <w:i/>
                <w:iCs/>
                <w:highlight w:val="green"/>
                <w:lang w:eastAsia="ru-RU"/>
              </w:rPr>
            </w:pPr>
            <w:r w:rsidRPr="00B1428A">
              <w:rPr>
                <w:rFonts w:ascii="Times New Roman" w:eastAsia="Batang" w:hAnsi="Times New Roman" w:cs="Batang"/>
                <w:b/>
                <w:i/>
                <w:lang w:eastAsia="ru-RU"/>
              </w:rPr>
              <w:t>4</w:t>
            </w:r>
          </w:p>
        </w:tc>
        <w:tc>
          <w:tcPr>
            <w:tcW w:w="491" w:type="pct"/>
          </w:tcPr>
          <w:p w:rsidR="00B1428A" w:rsidRPr="00B1428A" w:rsidRDefault="00B1428A" w:rsidP="00B1428A">
            <w:pPr>
              <w:spacing w:after="0"/>
              <w:rPr>
                <w:rFonts w:ascii="Times New Roman" w:eastAsia="Batang" w:hAnsi="Times New Roman" w:cs="Times New Roman"/>
                <w:b/>
                <w:i/>
                <w:highlight w:val="yellow"/>
                <w:lang w:eastAsia="ru-RU"/>
              </w:rPr>
            </w:pPr>
          </w:p>
        </w:tc>
        <w:tc>
          <w:tcPr>
            <w:tcW w:w="773" w:type="pct"/>
          </w:tcPr>
          <w:p w:rsidR="00B1428A" w:rsidRPr="00B1428A" w:rsidRDefault="00B1428A" w:rsidP="00B1428A">
            <w:pPr>
              <w:spacing w:after="0"/>
              <w:rPr>
                <w:rFonts w:ascii="Times New Roman" w:eastAsia="Batang" w:hAnsi="Times New Roman" w:cs="Times New Roman"/>
                <w:b/>
                <w:i/>
                <w:highlight w:val="yellow"/>
                <w:lang w:eastAsia="ru-RU"/>
              </w:rPr>
            </w:pP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Batang"/>
                <w:b/>
                <w:bCs/>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1.Федеральный закон «О воинской обязанности и военной службе», его содержание и значение для обеспечения национальной безопасности страны.</w:t>
            </w:r>
          </w:p>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Организация и порядок призыва граждан на военную службу.</w:t>
            </w:r>
          </w:p>
        </w:tc>
        <w:tc>
          <w:tcPr>
            <w:tcW w:w="645" w:type="pct"/>
            <w:vAlign w:val="center"/>
          </w:tcPr>
          <w:p w:rsidR="00B1428A" w:rsidRPr="00B1428A" w:rsidRDefault="00B1428A" w:rsidP="00B1428A">
            <w:pPr>
              <w:suppressAutoHyphens/>
              <w:spacing w:after="0"/>
              <w:rPr>
                <w:rFonts w:ascii="Times New Roman" w:eastAsia="Batang" w:hAnsi="Times New Roman" w:cs="Batang"/>
                <w:lang w:eastAsia="ru-RU"/>
              </w:rPr>
            </w:pPr>
            <w:r w:rsidRPr="00B1428A">
              <w:rPr>
                <w:rFonts w:ascii="Times New Roman" w:eastAsia="Batang" w:hAnsi="Times New Roman" w:cs="Batang"/>
                <w:lang w:eastAsia="ru-RU"/>
              </w:rPr>
              <w:t>1</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06</w:t>
            </w:r>
          </w:p>
        </w:tc>
        <w:tc>
          <w:tcPr>
            <w:tcW w:w="773" w:type="pct"/>
          </w:tcPr>
          <w:p w:rsidR="00B1428A" w:rsidRPr="00B1428A" w:rsidRDefault="00B1428A" w:rsidP="00B1428A">
            <w:pPr>
              <w:suppressAutoHyphens/>
              <w:spacing w:after="0"/>
              <w:jc w:val="both"/>
              <w:rPr>
                <w:rFonts w:ascii="Times New Roman" w:eastAsia="Batang" w:hAnsi="Times New Roman" w:cs="Batang"/>
                <w:bCs/>
                <w:lang w:eastAsia="ru-RU"/>
              </w:rPr>
            </w:pPr>
            <w:r w:rsidRPr="00B1428A">
              <w:rPr>
                <w:rFonts w:ascii="Times New Roman" w:eastAsia="Batang" w:hAnsi="Times New Roman" w:cs="Batang"/>
                <w:bCs/>
                <w:lang w:eastAsia="ru-RU"/>
              </w:rPr>
              <w:t>Уо 06.02, Зо 06.01</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Batang"/>
                <w:b/>
                <w:bCs/>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2.Перспективы формирования Вооруженных сил на призывной и добровольной (контрактной) основе.Перечень военно-учетных специальностей, родственных получаемой специальности СПО.</w:t>
            </w:r>
          </w:p>
        </w:tc>
        <w:tc>
          <w:tcPr>
            <w:tcW w:w="645" w:type="pct"/>
            <w:vAlign w:val="center"/>
          </w:tcPr>
          <w:p w:rsidR="00B1428A" w:rsidRPr="00B1428A" w:rsidRDefault="00B1428A" w:rsidP="00B1428A">
            <w:pPr>
              <w:suppressAutoHyphens/>
              <w:spacing w:after="0"/>
              <w:rPr>
                <w:rFonts w:ascii="Times New Roman" w:eastAsia="Batang" w:hAnsi="Times New Roman" w:cs="Batang"/>
                <w:lang w:eastAsia="ru-RU"/>
              </w:rPr>
            </w:pPr>
            <w:r w:rsidRPr="00B1428A">
              <w:rPr>
                <w:rFonts w:ascii="Times New Roman" w:eastAsia="Batang" w:hAnsi="Times New Roman" w:cs="Batang"/>
                <w:lang w:eastAsia="ru-RU"/>
              </w:rPr>
              <w:t>2</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06</w:t>
            </w:r>
          </w:p>
        </w:tc>
        <w:tc>
          <w:tcPr>
            <w:tcW w:w="773" w:type="pct"/>
          </w:tcPr>
          <w:p w:rsidR="00B1428A" w:rsidRPr="00B1428A" w:rsidRDefault="00B1428A" w:rsidP="00B1428A">
            <w:pPr>
              <w:suppressAutoHyphens/>
              <w:spacing w:after="0"/>
              <w:jc w:val="both"/>
              <w:rPr>
                <w:rFonts w:ascii="Times New Roman" w:eastAsia="Batang" w:hAnsi="Times New Roman" w:cs="Batang"/>
                <w:bCs/>
                <w:lang w:eastAsia="ru-RU"/>
              </w:rPr>
            </w:pPr>
            <w:r w:rsidRPr="00B1428A">
              <w:rPr>
                <w:rFonts w:ascii="Times New Roman" w:eastAsia="Batang" w:hAnsi="Times New Roman" w:cs="Batang"/>
                <w:bCs/>
                <w:lang w:eastAsia="ru-RU"/>
              </w:rPr>
              <w:t>Уо 06.02, Зо 06.01</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i/>
                <w:highlight w:val="green"/>
                <w:lang w:eastAsia="ru-RU"/>
              </w:rPr>
            </w:pPr>
          </w:p>
        </w:tc>
        <w:tc>
          <w:tcPr>
            <w:tcW w:w="2192" w:type="pct"/>
          </w:tcPr>
          <w:p w:rsidR="00B1428A" w:rsidRPr="00B1428A" w:rsidRDefault="00B1428A" w:rsidP="00B1428A">
            <w:pPr>
              <w:suppressAutoHyphens/>
              <w:spacing w:after="0" w:line="240" w:lineRule="auto"/>
              <w:jc w:val="both"/>
              <w:rPr>
                <w:rFonts w:ascii="Times New Roman" w:eastAsia="Batang" w:hAnsi="Times New Roman" w:cs="Batang"/>
                <w:b/>
                <w:highlight w:val="green"/>
                <w:lang w:eastAsia="ru-RU"/>
              </w:rPr>
            </w:pPr>
            <w:r w:rsidRPr="00B1428A">
              <w:rPr>
                <w:rFonts w:ascii="Times New Roman" w:eastAsia="Batang" w:hAnsi="Times New Roman" w:cs="Batang"/>
                <w:b/>
                <w:bCs/>
                <w:lang w:eastAsia="ru-RU"/>
              </w:rPr>
              <w:t>В том числе практических занятий и лабораторных работ</w:t>
            </w:r>
          </w:p>
        </w:tc>
        <w:tc>
          <w:tcPr>
            <w:tcW w:w="645" w:type="pct"/>
            <w:vAlign w:val="center"/>
          </w:tcPr>
          <w:p w:rsidR="00B1428A" w:rsidRPr="00B1428A" w:rsidRDefault="00B1428A" w:rsidP="00B1428A">
            <w:pPr>
              <w:suppressAutoHyphens/>
              <w:spacing w:after="0"/>
              <w:jc w:val="both"/>
              <w:rPr>
                <w:rFonts w:ascii="Times New Roman" w:eastAsia="Batang" w:hAnsi="Times New Roman" w:cs="Batang"/>
                <w:b/>
                <w:highlight w:val="cyan"/>
                <w:lang w:eastAsia="ru-RU"/>
              </w:rPr>
            </w:pPr>
          </w:p>
        </w:tc>
        <w:tc>
          <w:tcPr>
            <w:tcW w:w="491" w:type="pct"/>
          </w:tcPr>
          <w:p w:rsidR="00B1428A" w:rsidRPr="00B1428A" w:rsidRDefault="00B1428A" w:rsidP="00B1428A">
            <w:pPr>
              <w:spacing w:after="0"/>
              <w:rPr>
                <w:rFonts w:ascii="Times New Roman" w:eastAsia="Batang" w:hAnsi="Times New Roman" w:cs="Times New Roman"/>
                <w:b/>
                <w:i/>
                <w:highlight w:val="green"/>
                <w:lang w:eastAsia="ru-RU"/>
              </w:rPr>
            </w:pPr>
          </w:p>
        </w:tc>
        <w:tc>
          <w:tcPr>
            <w:tcW w:w="773" w:type="pct"/>
          </w:tcPr>
          <w:p w:rsidR="00B1428A" w:rsidRPr="00B1428A" w:rsidRDefault="00B1428A" w:rsidP="00B1428A">
            <w:pPr>
              <w:spacing w:after="0"/>
              <w:rPr>
                <w:rFonts w:ascii="Times New Roman" w:eastAsia="Batang" w:hAnsi="Times New Roman" w:cs="Times New Roman"/>
                <w:b/>
                <w:i/>
                <w:highlight w:val="green"/>
                <w:lang w:eastAsia="ru-RU"/>
              </w:rPr>
            </w:pP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 Подготовить схему «Виды Вооруженных Сил и рода войск России».</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1</w:t>
            </w:r>
          </w:p>
        </w:tc>
        <w:tc>
          <w:tcPr>
            <w:tcW w:w="491" w:type="pct"/>
          </w:tcPr>
          <w:p w:rsidR="00B1428A" w:rsidRPr="00B1428A" w:rsidRDefault="00B1428A" w:rsidP="00B1428A">
            <w:pPr>
              <w:spacing w:after="0" w:line="240" w:lineRule="auto"/>
              <w:rPr>
                <w:rFonts w:ascii="Times New Roman" w:eastAsia="Batang" w:hAnsi="Times New Roman" w:cs="Batang"/>
                <w:b/>
                <w:bCs/>
                <w:lang w:eastAsia="ru-RU"/>
              </w:rPr>
            </w:pPr>
            <w:r w:rsidRPr="00B1428A">
              <w:rPr>
                <w:rFonts w:ascii="Times New Roman" w:eastAsia="Batang" w:hAnsi="Times New Roman" w:cs="Batang"/>
                <w:b/>
                <w:bCs/>
                <w:lang w:eastAsia="ru-RU"/>
              </w:rPr>
              <w:t>ОК 01</w:t>
            </w:r>
          </w:p>
        </w:tc>
        <w:tc>
          <w:tcPr>
            <w:tcW w:w="773" w:type="pct"/>
          </w:tcPr>
          <w:p w:rsidR="00B1428A" w:rsidRPr="00B1428A" w:rsidRDefault="00B1428A" w:rsidP="00B1428A">
            <w:pPr>
              <w:suppressAutoHyphens/>
              <w:spacing w:after="0"/>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01.03, Зо 01.03</w:t>
            </w:r>
          </w:p>
        </w:tc>
      </w:tr>
      <w:tr w:rsidR="00B1428A" w:rsidRPr="00B1428A" w:rsidTr="00B1428A">
        <w:trPr>
          <w:trHeight w:val="20"/>
        </w:trPr>
        <w:tc>
          <w:tcPr>
            <w:tcW w:w="900" w:type="pct"/>
            <w:vMerge w:val="restart"/>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Тема 2.2</w:t>
            </w:r>
          </w:p>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Организация военной службы</w:t>
            </w:r>
          </w:p>
        </w:tc>
        <w:tc>
          <w:tcPr>
            <w:tcW w:w="219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45" w:type="pct"/>
            <w:vAlign w:val="center"/>
          </w:tcPr>
          <w:p w:rsidR="00B1428A" w:rsidRPr="00B1428A" w:rsidRDefault="00B1428A" w:rsidP="00B1428A">
            <w:pPr>
              <w:suppressAutoHyphens/>
              <w:spacing w:after="0"/>
              <w:jc w:val="center"/>
              <w:rPr>
                <w:rFonts w:ascii="Times New Roman" w:eastAsia="Batang" w:hAnsi="Times New Roman" w:cs="Times New Roman"/>
                <w:b/>
                <w:bCs/>
                <w:i/>
                <w:highlight w:val="green"/>
                <w:lang w:eastAsia="ru-RU"/>
              </w:rPr>
            </w:pPr>
            <w:r w:rsidRPr="00B1428A">
              <w:rPr>
                <w:rFonts w:ascii="Times New Roman" w:eastAsia="Batang" w:hAnsi="Times New Roman" w:cs="Times New Roman"/>
                <w:b/>
                <w:bCs/>
                <w:i/>
                <w:lang w:eastAsia="ru-RU"/>
              </w:rPr>
              <w:t>7</w:t>
            </w:r>
          </w:p>
        </w:tc>
        <w:tc>
          <w:tcPr>
            <w:tcW w:w="49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c>
          <w:tcPr>
            <w:tcW w:w="773"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1.Боевые традиции Российской Армии и Флота. Нормативные документы, действующие в Российской Армии и Флоте.</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06</w:t>
            </w:r>
          </w:p>
        </w:tc>
        <w:tc>
          <w:tcPr>
            <w:tcW w:w="773" w:type="pct"/>
          </w:tcPr>
          <w:p w:rsidR="00B1428A" w:rsidRPr="00B1428A" w:rsidRDefault="00B1428A" w:rsidP="00B1428A">
            <w:pPr>
              <w:suppressAutoHyphens/>
              <w:spacing w:after="0"/>
              <w:jc w:val="both"/>
              <w:rPr>
                <w:rFonts w:ascii="Times New Roman" w:eastAsia="Batang" w:hAnsi="Times New Roman" w:cs="Batang"/>
                <w:bCs/>
                <w:lang w:eastAsia="ru-RU"/>
              </w:rPr>
            </w:pPr>
            <w:r w:rsidRPr="00B1428A">
              <w:rPr>
                <w:rFonts w:ascii="Times New Roman" w:eastAsia="Batang" w:hAnsi="Times New Roman" w:cs="Batang"/>
                <w:bCs/>
                <w:lang w:eastAsia="ru-RU"/>
              </w:rPr>
              <w:t>Уо 06.02, Зо 06.01</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2.Область применения профессиональных знаний  при исполнении обязанностей военной службы на воинских должностях в соответствии с полученной специальностью.</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06</w:t>
            </w:r>
          </w:p>
        </w:tc>
        <w:tc>
          <w:tcPr>
            <w:tcW w:w="773" w:type="pct"/>
          </w:tcPr>
          <w:p w:rsidR="00B1428A" w:rsidRPr="00B1428A" w:rsidRDefault="00B1428A" w:rsidP="00B1428A">
            <w:pPr>
              <w:suppressAutoHyphens/>
              <w:spacing w:after="0"/>
              <w:jc w:val="both"/>
              <w:rPr>
                <w:rFonts w:ascii="Times New Roman" w:eastAsia="Batang" w:hAnsi="Times New Roman" w:cs="Batang"/>
                <w:bCs/>
                <w:lang w:eastAsia="ru-RU"/>
              </w:rPr>
            </w:pPr>
            <w:r w:rsidRPr="00B1428A">
              <w:rPr>
                <w:rFonts w:ascii="Times New Roman" w:eastAsia="Batang" w:hAnsi="Times New Roman" w:cs="Batang"/>
                <w:bCs/>
                <w:lang w:eastAsia="ru-RU"/>
              </w:rPr>
              <w:t>Уо 06.02, Зо 06.01</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3.Способы бесконфликтного общения и саморегулирования в повседневной деятельности и экстремальных условиях военной службы.</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06</w:t>
            </w:r>
          </w:p>
        </w:tc>
        <w:tc>
          <w:tcPr>
            <w:tcW w:w="773" w:type="pct"/>
          </w:tcPr>
          <w:p w:rsidR="00B1428A" w:rsidRPr="00B1428A" w:rsidRDefault="00B1428A" w:rsidP="00B1428A">
            <w:pPr>
              <w:suppressAutoHyphens/>
              <w:spacing w:after="0"/>
              <w:jc w:val="both"/>
              <w:rPr>
                <w:rFonts w:ascii="Times New Roman" w:eastAsia="Batang" w:hAnsi="Times New Roman" w:cs="Batang"/>
                <w:bCs/>
                <w:lang w:eastAsia="ru-RU"/>
              </w:rPr>
            </w:pPr>
            <w:r w:rsidRPr="00B1428A">
              <w:rPr>
                <w:rFonts w:ascii="Times New Roman" w:eastAsia="Batang" w:hAnsi="Times New Roman" w:cs="Batang"/>
                <w:bCs/>
                <w:lang w:eastAsia="ru-RU"/>
              </w:rPr>
              <w:t>Уо 06.02, Зо 06.01</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
                <w:bCs/>
                <w:lang w:eastAsia="ru-RU"/>
              </w:rPr>
              <w:t>В том числе практических занятий и лабораторных работ</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
                <w:bCs/>
                <w:highlight w:val="green"/>
                <w:lang w:eastAsia="ru-RU"/>
              </w:rPr>
            </w:pPr>
          </w:p>
        </w:tc>
        <w:tc>
          <w:tcPr>
            <w:tcW w:w="491"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773"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1.Подготовить схему «Уставы Вооруженных Сил России».</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1</w:t>
            </w:r>
          </w:p>
        </w:tc>
        <w:tc>
          <w:tcPr>
            <w:tcW w:w="491" w:type="pct"/>
          </w:tcPr>
          <w:p w:rsidR="00B1428A" w:rsidRPr="00B1428A" w:rsidRDefault="00B1428A" w:rsidP="00B1428A">
            <w:pPr>
              <w:spacing w:after="0"/>
              <w:rPr>
                <w:rFonts w:ascii="Times New Roman" w:eastAsia="Batang" w:hAnsi="Times New Roman" w:cs="Times New Roman"/>
                <w:b/>
                <w:bCs/>
                <w:iCs/>
                <w:lang w:eastAsia="ru-RU"/>
              </w:rPr>
            </w:pPr>
            <w:r w:rsidRPr="00B1428A">
              <w:rPr>
                <w:rFonts w:ascii="Times New Roman" w:eastAsia="Batang" w:hAnsi="Times New Roman" w:cs="Times New Roman"/>
                <w:b/>
                <w:bCs/>
                <w:iCs/>
                <w:lang w:eastAsia="ru-RU"/>
              </w:rPr>
              <w:t>ОК 01</w:t>
            </w:r>
          </w:p>
        </w:tc>
        <w:tc>
          <w:tcPr>
            <w:tcW w:w="773" w:type="pct"/>
          </w:tcPr>
          <w:p w:rsidR="00B1428A" w:rsidRPr="00B1428A" w:rsidRDefault="00B1428A" w:rsidP="00B1428A">
            <w:pPr>
              <w:spacing w:after="0"/>
              <w:rPr>
                <w:rFonts w:ascii="Times New Roman" w:eastAsia="Batang" w:hAnsi="Times New Roman" w:cs="Times New Roman"/>
                <w:bCs/>
                <w:iCs/>
                <w:lang w:eastAsia="ru-RU"/>
              </w:rPr>
            </w:pPr>
            <w:r w:rsidRPr="00B1428A">
              <w:rPr>
                <w:rFonts w:ascii="Times New Roman" w:eastAsia="Batang" w:hAnsi="Times New Roman" w:cs="Times New Roman"/>
                <w:bCs/>
                <w:iCs/>
                <w:lang w:eastAsia="ru-RU"/>
              </w:rPr>
              <w:t>Уо 01.03, Зо 01.03</w:t>
            </w:r>
          </w:p>
        </w:tc>
      </w:tr>
      <w:tr w:rsidR="00B1428A" w:rsidRPr="00B1428A" w:rsidTr="00B1428A">
        <w:trPr>
          <w:trHeight w:val="20"/>
        </w:trPr>
        <w:tc>
          <w:tcPr>
            <w:tcW w:w="900" w:type="pct"/>
            <w:vMerge w:val="restart"/>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Тема 2.3</w:t>
            </w:r>
          </w:p>
          <w:p w:rsidR="00B1428A" w:rsidRPr="00B1428A" w:rsidRDefault="00B1428A" w:rsidP="00B1428A">
            <w:pPr>
              <w:spacing w:after="0"/>
              <w:rPr>
                <w:rFonts w:ascii="Times New Roman" w:eastAsia="Batang" w:hAnsi="Times New Roman" w:cs="Times New Roman"/>
                <w:b/>
                <w:bCs/>
                <w:highlight w:val="green"/>
                <w:lang w:eastAsia="ru-RU"/>
              </w:rPr>
            </w:pPr>
            <w:r w:rsidRPr="00B1428A">
              <w:rPr>
                <w:rFonts w:ascii="Times New Roman" w:eastAsia="Times New Roman" w:hAnsi="Times New Roman" w:cs="Times New Roman"/>
                <w:b/>
                <w:bCs/>
                <w:sz w:val="24"/>
                <w:szCs w:val="24"/>
                <w:lang w:eastAsia="ru-RU"/>
              </w:rPr>
              <w:t>Строевая, огневая и тактическая подготовка военнослужащих</w:t>
            </w:r>
          </w:p>
        </w:tc>
        <w:tc>
          <w:tcPr>
            <w:tcW w:w="2192" w:type="pct"/>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45" w:type="pct"/>
            <w:vAlign w:val="center"/>
          </w:tcPr>
          <w:p w:rsidR="00B1428A" w:rsidRPr="00B1428A" w:rsidRDefault="00B1428A" w:rsidP="00B1428A">
            <w:pPr>
              <w:suppressAutoHyphens/>
              <w:spacing w:after="0"/>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12</w:t>
            </w:r>
          </w:p>
        </w:tc>
        <w:tc>
          <w:tcPr>
            <w:tcW w:w="49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c>
          <w:tcPr>
            <w:tcW w:w="773"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В том числе практических занятий и лабораторных работ</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12</w:t>
            </w:r>
          </w:p>
        </w:tc>
        <w:tc>
          <w:tcPr>
            <w:tcW w:w="49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c>
          <w:tcPr>
            <w:tcW w:w="773"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 Практическое занятие 2. Строевые приемы и движения без оружия.</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01</w:t>
            </w:r>
          </w:p>
        </w:tc>
        <w:tc>
          <w:tcPr>
            <w:tcW w:w="773"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01.09, Зо 01.06</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 Практическое занятие 3. Разборка и сборка легкого стрелкового оружия.</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4</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ПК 3.2</w:t>
            </w:r>
          </w:p>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01</w:t>
            </w:r>
          </w:p>
        </w:tc>
        <w:tc>
          <w:tcPr>
            <w:tcW w:w="773" w:type="pct"/>
          </w:tcPr>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 3.2.01, З 3.2.01</w:t>
            </w:r>
          </w:p>
          <w:p w:rsidR="00B1428A" w:rsidRPr="00B1428A" w:rsidRDefault="00B1428A" w:rsidP="00B1428A">
            <w:pPr>
              <w:suppressAutoHyphens/>
              <w:spacing w:after="0"/>
              <w:jc w:val="both"/>
              <w:rPr>
                <w:rFonts w:ascii="Times New Roman" w:eastAsia="Batang" w:hAnsi="Times New Roman" w:cs="Batang"/>
                <w:bCs/>
                <w:iCs/>
                <w:sz w:val="24"/>
                <w:szCs w:val="24"/>
                <w:lang w:eastAsia="ru-RU"/>
              </w:rPr>
            </w:pPr>
            <w:r w:rsidRPr="00B1428A">
              <w:rPr>
                <w:rFonts w:ascii="Times New Roman" w:eastAsia="Batang" w:hAnsi="Times New Roman" w:cs="Batang"/>
                <w:bCs/>
                <w:iCs/>
                <w:sz w:val="24"/>
                <w:szCs w:val="24"/>
                <w:lang w:eastAsia="ru-RU"/>
              </w:rPr>
              <w:t>Уо 01.09, Зо 01.06</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3.</w:t>
            </w:r>
            <w:r w:rsidRPr="00B1428A">
              <w:rPr>
                <w:rFonts w:ascii="Times New Roman" w:eastAsia="Batang" w:hAnsi="Times New Roman" w:cs="Times New Roman"/>
                <w:lang w:eastAsia="ru-RU"/>
              </w:rPr>
              <w:t xml:space="preserve"> Практическое занятие 4.</w:t>
            </w:r>
            <w:r w:rsidRPr="00B1428A">
              <w:rPr>
                <w:rFonts w:ascii="Times New Roman" w:eastAsia="Batang" w:hAnsi="Times New Roman" w:cs="Times New Roman"/>
                <w:bCs/>
                <w:lang w:eastAsia="ru-RU"/>
              </w:rPr>
              <w:t>Стрельба по мишеням в  тире.</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08</w:t>
            </w:r>
          </w:p>
        </w:tc>
        <w:tc>
          <w:tcPr>
            <w:tcW w:w="773" w:type="pct"/>
          </w:tcPr>
          <w:p w:rsidR="00B1428A" w:rsidRPr="00B1428A" w:rsidRDefault="00B1428A" w:rsidP="00B1428A">
            <w:pPr>
              <w:suppressAutoHyphens/>
              <w:spacing w:after="0"/>
              <w:jc w:val="both"/>
              <w:rPr>
                <w:rFonts w:ascii="Times New Roman" w:eastAsia="Batang" w:hAnsi="Times New Roman" w:cs="Batang"/>
                <w:sz w:val="24"/>
                <w:szCs w:val="24"/>
                <w:lang w:eastAsia="ru-RU"/>
              </w:rPr>
            </w:pPr>
            <w:r w:rsidRPr="00B1428A">
              <w:rPr>
                <w:rFonts w:ascii="Times New Roman" w:eastAsia="Batang" w:hAnsi="Times New Roman" w:cs="Batang"/>
                <w:sz w:val="24"/>
                <w:szCs w:val="24"/>
                <w:lang w:eastAsia="ru-RU"/>
              </w:rPr>
              <w:t>Уо 08.01, Зо 08.01</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4.</w:t>
            </w:r>
            <w:r w:rsidRPr="00B1428A">
              <w:rPr>
                <w:rFonts w:ascii="Times New Roman" w:eastAsia="Batang" w:hAnsi="Times New Roman" w:cs="Times New Roman"/>
                <w:lang w:eastAsia="ru-RU"/>
              </w:rPr>
              <w:t>Практическое занятие 5</w:t>
            </w:r>
            <w:r w:rsidRPr="00B1428A">
              <w:rPr>
                <w:rFonts w:ascii="Segoe UI" w:eastAsia="Batang" w:hAnsi="Segoe UI" w:cs="Batang"/>
                <w:lang w:eastAsia="ru-RU"/>
              </w:rPr>
              <w:t xml:space="preserve">. </w:t>
            </w:r>
            <w:r w:rsidRPr="00B1428A">
              <w:rPr>
                <w:rFonts w:ascii="Times New Roman" w:eastAsia="Batang" w:hAnsi="Times New Roman" w:cs="Times New Roman"/>
                <w:bCs/>
                <w:lang w:eastAsia="ru-RU"/>
              </w:rPr>
              <w:t>Движение солдата в бою. Передвижение на поле боя.</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08</w:t>
            </w:r>
          </w:p>
        </w:tc>
        <w:tc>
          <w:tcPr>
            <w:tcW w:w="773" w:type="pct"/>
          </w:tcPr>
          <w:p w:rsidR="00B1428A" w:rsidRPr="00B1428A" w:rsidRDefault="00B1428A" w:rsidP="00B1428A">
            <w:pPr>
              <w:suppressAutoHyphens/>
              <w:spacing w:after="0"/>
              <w:jc w:val="both"/>
              <w:rPr>
                <w:rFonts w:ascii="Times New Roman" w:eastAsia="Batang" w:hAnsi="Times New Roman" w:cs="Batang"/>
                <w:sz w:val="24"/>
                <w:szCs w:val="24"/>
                <w:lang w:eastAsia="ru-RU"/>
              </w:rPr>
            </w:pPr>
            <w:r w:rsidRPr="00B1428A">
              <w:rPr>
                <w:rFonts w:ascii="Times New Roman" w:eastAsia="Batang" w:hAnsi="Times New Roman" w:cs="Batang"/>
                <w:sz w:val="24"/>
                <w:szCs w:val="24"/>
                <w:lang w:eastAsia="ru-RU"/>
              </w:rPr>
              <w:t>Уо 08.01, Зо 08.01</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5. Практическое занятие 6.Выбор скрытного места для наблюдения и ведения огня, самоокапывание и маскировка.</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08</w:t>
            </w:r>
          </w:p>
        </w:tc>
        <w:tc>
          <w:tcPr>
            <w:tcW w:w="773" w:type="pct"/>
          </w:tcPr>
          <w:p w:rsidR="00B1428A" w:rsidRPr="00B1428A" w:rsidRDefault="00B1428A" w:rsidP="00B1428A">
            <w:pPr>
              <w:suppressAutoHyphens/>
              <w:spacing w:after="0"/>
              <w:jc w:val="both"/>
              <w:rPr>
                <w:rFonts w:ascii="Times New Roman" w:eastAsia="Batang" w:hAnsi="Times New Roman" w:cs="Batang"/>
                <w:sz w:val="24"/>
                <w:szCs w:val="24"/>
                <w:lang w:eastAsia="ru-RU"/>
              </w:rPr>
            </w:pPr>
            <w:r w:rsidRPr="00B1428A">
              <w:rPr>
                <w:rFonts w:ascii="Times New Roman" w:eastAsia="Batang" w:hAnsi="Times New Roman" w:cs="Batang"/>
                <w:sz w:val="24"/>
                <w:szCs w:val="24"/>
                <w:lang w:eastAsia="ru-RU"/>
              </w:rPr>
              <w:t>Уо 08.01, Зо 08.01</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highlight w:val="green"/>
                <w:lang w:eastAsia="ru-RU"/>
              </w:rPr>
            </w:pPr>
          </w:p>
        </w:tc>
        <w:tc>
          <w:tcPr>
            <w:tcW w:w="219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p>
        </w:tc>
        <w:tc>
          <w:tcPr>
            <w:tcW w:w="49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c>
          <w:tcPr>
            <w:tcW w:w="773"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00" w:type="pct"/>
            <w:vMerge w:val="restart"/>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Тема 2.4</w:t>
            </w:r>
          </w:p>
          <w:p w:rsidR="00B1428A" w:rsidRPr="00B1428A" w:rsidRDefault="00B1428A" w:rsidP="00B1428A">
            <w:pPr>
              <w:spacing w:after="0"/>
              <w:rPr>
                <w:rFonts w:ascii="Times New Roman" w:eastAsia="Batang" w:hAnsi="Times New Roman" w:cs="Times New Roman"/>
                <w:b/>
                <w:bCs/>
                <w:highlight w:val="green"/>
                <w:lang w:eastAsia="ru-RU"/>
              </w:rPr>
            </w:pPr>
            <w:r w:rsidRPr="00B1428A">
              <w:rPr>
                <w:rFonts w:ascii="Times New Roman" w:eastAsia="Batang" w:hAnsi="Times New Roman" w:cs="Times New Roman"/>
                <w:b/>
                <w:bCs/>
                <w:lang w:eastAsia="ru-RU"/>
              </w:rPr>
              <w:t>Основы медицинских знаний</w:t>
            </w:r>
          </w:p>
        </w:tc>
        <w:tc>
          <w:tcPr>
            <w:tcW w:w="219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Содержание</w:t>
            </w:r>
          </w:p>
        </w:tc>
        <w:tc>
          <w:tcPr>
            <w:tcW w:w="645" w:type="pct"/>
            <w:vAlign w:val="center"/>
          </w:tcPr>
          <w:p w:rsidR="00B1428A" w:rsidRPr="00B1428A" w:rsidRDefault="00B1428A" w:rsidP="00B1428A">
            <w:pPr>
              <w:suppressAutoHyphens/>
              <w:spacing w:after="0"/>
              <w:jc w:val="center"/>
              <w:rPr>
                <w:rFonts w:ascii="Times New Roman" w:eastAsia="Batang" w:hAnsi="Times New Roman" w:cs="Times New Roman"/>
                <w:b/>
                <w:bCs/>
                <w:i/>
                <w:lang w:eastAsia="ru-RU"/>
              </w:rPr>
            </w:pPr>
            <w:r w:rsidRPr="00B1428A">
              <w:rPr>
                <w:rFonts w:ascii="Times New Roman" w:eastAsia="Batang" w:hAnsi="Times New Roman" w:cs="Times New Roman"/>
                <w:b/>
                <w:bCs/>
                <w:i/>
                <w:lang w:eastAsia="ru-RU"/>
              </w:rPr>
              <w:t>5</w:t>
            </w:r>
          </w:p>
        </w:tc>
        <w:tc>
          <w:tcPr>
            <w:tcW w:w="49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c>
          <w:tcPr>
            <w:tcW w:w="773"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Cs/>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1.Виды повреждений организма и общие правила оказания первой медицинской помощи.</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04</w:t>
            </w:r>
          </w:p>
        </w:tc>
        <w:tc>
          <w:tcPr>
            <w:tcW w:w="773" w:type="pct"/>
          </w:tcPr>
          <w:p w:rsidR="00B1428A" w:rsidRPr="00B1428A" w:rsidRDefault="00B1428A" w:rsidP="00B1428A">
            <w:pPr>
              <w:suppressAutoHyphens/>
              <w:spacing w:after="0"/>
              <w:jc w:val="both"/>
              <w:rPr>
                <w:rFonts w:ascii="Times New Roman" w:eastAsia="Batang" w:hAnsi="Times New Roman" w:cs="Batang"/>
                <w:bCs/>
                <w:iCs/>
                <w:lang w:eastAsia="ru-RU"/>
              </w:rPr>
            </w:pPr>
            <w:r w:rsidRPr="00B1428A">
              <w:rPr>
                <w:rFonts w:ascii="Times New Roman" w:eastAsia="Batang" w:hAnsi="Times New Roman" w:cs="Batang"/>
                <w:bCs/>
                <w:iCs/>
                <w:lang w:eastAsia="ru-RU"/>
              </w:rPr>
              <w:t>Уо 04.01, Зо 04.01</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lang w:eastAsia="ru-RU"/>
              </w:rPr>
            </w:pPr>
          </w:p>
        </w:tc>
        <w:tc>
          <w:tcPr>
            <w:tcW w:w="219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В том числе практических занятий и лабораторных работ</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4</w:t>
            </w:r>
          </w:p>
        </w:tc>
        <w:tc>
          <w:tcPr>
            <w:tcW w:w="491"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c>
          <w:tcPr>
            <w:tcW w:w="773"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489"/>
        </w:trPr>
        <w:tc>
          <w:tcPr>
            <w:tcW w:w="900" w:type="pct"/>
            <w:vMerge/>
          </w:tcPr>
          <w:p w:rsidR="00B1428A" w:rsidRPr="00B1428A" w:rsidRDefault="00B1428A" w:rsidP="00B1428A">
            <w:pPr>
              <w:spacing w:after="0"/>
              <w:rPr>
                <w:rFonts w:ascii="Times New Roman" w:eastAsia="Batang" w:hAnsi="Times New Roman" w:cs="Times New Roman"/>
                <w:b/>
                <w:bCs/>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 Практическое занятие 7.Отработка навыков оказания первой медицинской помощи.</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2</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04</w:t>
            </w:r>
          </w:p>
        </w:tc>
        <w:tc>
          <w:tcPr>
            <w:tcW w:w="773" w:type="pct"/>
          </w:tcPr>
          <w:p w:rsidR="00B1428A" w:rsidRPr="00B1428A" w:rsidRDefault="00B1428A" w:rsidP="00B1428A">
            <w:pPr>
              <w:suppressAutoHyphens/>
              <w:spacing w:after="0"/>
              <w:jc w:val="both"/>
              <w:rPr>
                <w:rFonts w:ascii="Times New Roman" w:eastAsia="Batang" w:hAnsi="Times New Roman" w:cs="Batang"/>
                <w:bCs/>
                <w:iCs/>
                <w:lang w:eastAsia="ru-RU"/>
              </w:rPr>
            </w:pPr>
            <w:r w:rsidRPr="00B1428A">
              <w:rPr>
                <w:rFonts w:ascii="Times New Roman" w:eastAsia="Batang" w:hAnsi="Times New Roman" w:cs="Batang"/>
                <w:bCs/>
                <w:iCs/>
                <w:lang w:eastAsia="ru-RU"/>
              </w:rPr>
              <w:t>Уо 04.01, Зо 04.01</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 xml:space="preserve">2. Практическое занятие 8.Наложение повязок на голову, </w:t>
            </w:r>
            <w:r w:rsidRPr="00B1428A">
              <w:rPr>
                <w:rFonts w:ascii="Times New Roman" w:eastAsia="Batang" w:hAnsi="Times New Roman" w:cs="Times New Roman"/>
                <w:bCs/>
                <w:lang w:eastAsia="ru-RU"/>
              </w:rPr>
              <w:lastRenderedPageBreak/>
              <w:t>туловище, верхние и нижние конечности.</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lastRenderedPageBreak/>
              <w:t>1</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04</w:t>
            </w:r>
          </w:p>
        </w:tc>
        <w:tc>
          <w:tcPr>
            <w:tcW w:w="773" w:type="pct"/>
          </w:tcPr>
          <w:p w:rsidR="00B1428A" w:rsidRPr="00B1428A" w:rsidRDefault="00B1428A" w:rsidP="00B1428A">
            <w:pPr>
              <w:suppressAutoHyphens/>
              <w:spacing w:after="0"/>
              <w:jc w:val="both"/>
              <w:rPr>
                <w:rFonts w:ascii="Times New Roman" w:eastAsia="Batang" w:hAnsi="Times New Roman" w:cs="Batang"/>
                <w:bCs/>
                <w:iCs/>
                <w:lang w:eastAsia="ru-RU"/>
              </w:rPr>
            </w:pPr>
            <w:r w:rsidRPr="00B1428A">
              <w:rPr>
                <w:rFonts w:ascii="Times New Roman" w:eastAsia="Batang" w:hAnsi="Times New Roman" w:cs="Batang"/>
                <w:bCs/>
                <w:iCs/>
                <w:lang w:eastAsia="ru-RU"/>
              </w:rPr>
              <w:t xml:space="preserve">Уо 04.01, Зо </w:t>
            </w:r>
            <w:r w:rsidRPr="00B1428A">
              <w:rPr>
                <w:rFonts w:ascii="Times New Roman" w:eastAsia="Batang" w:hAnsi="Times New Roman" w:cs="Batang"/>
                <w:bCs/>
                <w:iCs/>
                <w:lang w:eastAsia="ru-RU"/>
              </w:rPr>
              <w:lastRenderedPageBreak/>
              <w:t>04.01</w:t>
            </w:r>
          </w:p>
        </w:tc>
      </w:tr>
      <w:tr w:rsidR="00B1428A" w:rsidRPr="00B1428A" w:rsidTr="00B1428A">
        <w:trPr>
          <w:trHeight w:val="70"/>
        </w:trPr>
        <w:tc>
          <w:tcPr>
            <w:tcW w:w="900" w:type="pct"/>
            <w:vMerge/>
          </w:tcPr>
          <w:p w:rsidR="00B1428A" w:rsidRPr="00B1428A" w:rsidRDefault="00B1428A" w:rsidP="00B1428A">
            <w:pPr>
              <w:spacing w:after="0"/>
              <w:rPr>
                <w:rFonts w:ascii="Times New Roman" w:eastAsia="Batang" w:hAnsi="Times New Roman" w:cs="Times New Roman"/>
                <w:b/>
                <w:bCs/>
                <w:lang w:eastAsia="ru-RU"/>
              </w:rPr>
            </w:pPr>
          </w:p>
        </w:tc>
        <w:tc>
          <w:tcPr>
            <w:tcW w:w="2192" w:type="pct"/>
          </w:tcPr>
          <w:p w:rsidR="00B1428A" w:rsidRPr="00B1428A" w:rsidRDefault="00B1428A" w:rsidP="00B1428A">
            <w:pPr>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3. Практическое занятие 9.Отработка на тренажере непрямого массажа сердца</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Cs/>
                <w:lang w:eastAsia="ru-RU"/>
              </w:rPr>
            </w:pPr>
            <w:r w:rsidRPr="00B1428A">
              <w:rPr>
                <w:rFonts w:ascii="Times New Roman" w:eastAsia="Batang" w:hAnsi="Times New Roman" w:cs="Times New Roman"/>
                <w:bCs/>
                <w:lang w:eastAsia="ru-RU"/>
              </w:rPr>
              <w:t>1</w:t>
            </w:r>
          </w:p>
        </w:tc>
        <w:tc>
          <w:tcPr>
            <w:tcW w:w="491" w:type="pct"/>
          </w:tcPr>
          <w:p w:rsidR="00B1428A" w:rsidRPr="00B1428A" w:rsidRDefault="00B1428A" w:rsidP="00B1428A">
            <w:pPr>
              <w:suppressAutoHyphens/>
              <w:spacing w:after="0"/>
              <w:jc w:val="both"/>
              <w:rPr>
                <w:rFonts w:ascii="Times New Roman" w:eastAsia="Batang" w:hAnsi="Times New Roman" w:cs="Batang"/>
                <w:b/>
                <w:lang w:eastAsia="ru-RU"/>
              </w:rPr>
            </w:pPr>
            <w:r w:rsidRPr="00B1428A">
              <w:rPr>
                <w:rFonts w:ascii="Times New Roman" w:eastAsia="Batang" w:hAnsi="Times New Roman" w:cs="Batang"/>
                <w:b/>
                <w:lang w:eastAsia="ru-RU"/>
              </w:rPr>
              <w:t>ОК 4</w:t>
            </w:r>
          </w:p>
        </w:tc>
        <w:tc>
          <w:tcPr>
            <w:tcW w:w="773" w:type="pct"/>
          </w:tcPr>
          <w:p w:rsidR="00B1428A" w:rsidRPr="00B1428A" w:rsidRDefault="00B1428A" w:rsidP="00B1428A">
            <w:pPr>
              <w:suppressAutoHyphens/>
              <w:spacing w:after="0"/>
              <w:jc w:val="both"/>
              <w:rPr>
                <w:rFonts w:ascii="Times New Roman" w:eastAsia="Batang" w:hAnsi="Times New Roman" w:cs="Batang"/>
                <w:bCs/>
                <w:iCs/>
                <w:lang w:eastAsia="ru-RU"/>
              </w:rPr>
            </w:pPr>
            <w:r w:rsidRPr="00B1428A">
              <w:rPr>
                <w:rFonts w:ascii="Times New Roman" w:eastAsia="Batang" w:hAnsi="Times New Roman" w:cs="Batang"/>
                <w:bCs/>
                <w:iCs/>
                <w:lang w:eastAsia="ru-RU"/>
              </w:rPr>
              <w:t>Уо 04.01, Зо 04.01</w:t>
            </w:r>
          </w:p>
        </w:tc>
      </w:tr>
      <w:tr w:rsidR="00B1428A" w:rsidRPr="00B1428A" w:rsidTr="00B1428A">
        <w:trPr>
          <w:trHeight w:val="20"/>
        </w:trPr>
        <w:tc>
          <w:tcPr>
            <w:tcW w:w="900" w:type="pct"/>
            <w:vMerge/>
          </w:tcPr>
          <w:p w:rsidR="00B1428A" w:rsidRPr="00B1428A" w:rsidRDefault="00B1428A" w:rsidP="00B1428A">
            <w:pPr>
              <w:spacing w:after="0"/>
              <w:rPr>
                <w:rFonts w:ascii="Times New Roman" w:eastAsia="Batang" w:hAnsi="Times New Roman" w:cs="Times New Roman"/>
                <w:b/>
                <w:bCs/>
                <w:lang w:eastAsia="ru-RU"/>
              </w:rPr>
            </w:pPr>
          </w:p>
        </w:tc>
        <w:tc>
          <w:tcPr>
            <w:tcW w:w="2192" w:type="pct"/>
          </w:tcPr>
          <w:p w:rsidR="00B1428A" w:rsidRPr="00B1428A" w:rsidRDefault="00B1428A" w:rsidP="00B1428A">
            <w:pPr>
              <w:spacing w:after="0"/>
              <w:jc w:val="both"/>
              <w:rPr>
                <w:rFonts w:ascii="Times New Roman" w:eastAsia="Batang" w:hAnsi="Times New Roman" w:cs="Times New Roman"/>
                <w:b/>
                <w:bCs/>
                <w:lang w:eastAsia="ru-RU"/>
              </w:rPr>
            </w:pPr>
            <w:r w:rsidRPr="00B1428A">
              <w:rPr>
                <w:rFonts w:ascii="Times New Roman" w:eastAsia="Batang" w:hAnsi="Times New Roman" w:cs="Times New Roman"/>
                <w:b/>
                <w:bCs/>
                <w:lang w:eastAsia="ru-RU"/>
              </w:rPr>
              <w:t>Самостоятельная работа обучающихся</w:t>
            </w:r>
          </w:p>
        </w:tc>
        <w:tc>
          <w:tcPr>
            <w:tcW w:w="645" w:type="pct"/>
            <w:vAlign w:val="center"/>
          </w:tcPr>
          <w:p w:rsidR="00B1428A" w:rsidRPr="00B1428A" w:rsidRDefault="00B1428A" w:rsidP="00B1428A">
            <w:pPr>
              <w:suppressAutoHyphens/>
              <w:spacing w:after="0"/>
              <w:jc w:val="both"/>
              <w:rPr>
                <w:rFonts w:ascii="Times New Roman" w:eastAsia="Batang" w:hAnsi="Times New Roman" w:cs="Times New Roman"/>
                <w:b/>
                <w:bCs/>
                <w:lang w:eastAsia="ru-RU"/>
              </w:rPr>
            </w:pPr>
          </w:p>
        </w:tc>
        <w:tc>
          <w:tcPr>
            <w:tcW w:w="491" w:type="pct"/>
          </w:tcPr>
          <w:p w:rsidR="00B1428A" w:rsidRPr="00B1428A" w:rsidRDefault="00B1428A" w:rsidP="00B1428A">
            <w:pPr>
              <w:suppressAutoHyphens/>
              <w:spacing w:after="0"/>
              <w:jc w:val="both"/>
              <w:rPr>
                <w:rFonts w:ascii="Times New Roman" w:eastAsia="Batang" w:hAnsi="Times New Roman" w:cs="Batang"/>
                <w:highlight w:val="green"/>
                <w:lang w:eastAsia="ru-RU"/>
              </w:rPr>
            </w:pPr>
          </w:p>
        </w:tc>
        <w:tc>
          <w:tcPr>
            <w:tcW w:w="773" w:type="pct"/>
          </w:tcPr>
          <w:p w:rsidR="00B1428A" w:rsidRPr="00B1428A" w:rsidRDefault="00B1428A" w:rsidP="00B1428A">
            <w:pPr>
              <w:suppressAutoHyphens/>
              <w:spacing w:after="0"/>
              <w:jc w:val="both"/>
              <w:rPr>
                <w:rFonts w:ascii="Times New Roman" w:eastAsia="Batang" w:hAnsi="Times New Roman" w:cs="Batang"/>
                <w:b/>
                <w:highlight w:val="green"/>
                <w:lang w:eastAsia="ru-RU"/>
              </w:rPr>
            </w:pPr>
          </w:p>
        </w:tc>
      </w:tr>
      <w:tr w:rsidR="00B1428A" w:rsidRPr="00B1428A" w:rsidTr="00B1428A">
        <w:trPr>
          <w:trHeight w:val="20"/>
        </w:trPr>
        <w:tc>
          <w:tcPr>
            <w:tcW w:w="3091" w:type="pct"/>
            <w:gridSpan w:val="2"/>
          </w:tcPr>
          <w:p w:rsidR="00B1428A" w:rsidRPr="00B1428A" w:rsidRDefault="00B1428A" w:rsidP="00B1428A">
            <w:pPr>
              <w:suppressAutoHyphens/>
              <w:spacing w:after="0"/>
              <w:jc w:val="both"/>
              <w:rPr>
                <w:rFonts w:ascii="Times New Roman" w:eastAsia="Batang" w:hAnsi="Times New Roman" w:cs="Times New Roman"/>
                <w:b/>
                <w:lang w:eastAsia="ru-RU"/>
              </w:rPr>
            </w:pPr>
            <w:r w:rsidRPr="00B1428A">
              <w:rPr>
                <w:rFonts w:ascii="Times New Roman" w:eastAsia="Batang" w:hAnsi="Times New Roman" w:cs="Times New Roman"/>
                <w:b/>
                <w:lang w:eastAsia="ru-RU"/>
              </w:rPr>
              <w:t>Промежуточная аттестация</w:t>
            </w:r>
          </w:p>
        </w:tc>
        <w:tc>
          <w:tcPr>
            <w:tcW w:w="645" w:type="pct"/>
            <w:vAlign w:val="center"/>
          </w:tcPr>
          <w:p w:rsidR="00B1428A" w:rsidRPr="00B1428A" w:rsidRDefault="00B1428A" w:rsidP="00B1428A">
            <w:pPr>
              <w:spacing w:after="0"/>
              <w:rPr>
                <w:rFonts w:ascii="Times New Roman" w:eastAsia="Batang" w:hAnsi="Times New Roman" w:cs="Times New Roman"/>
                <w:b/>
                <w:i/>
                <w:highlight w:val="green"/>
                <w:lang w:eastAsia="ru-RU"/>
              </w:rPr>
            </w:pPr>
            <w:r w:rsidRPr="00B1428A">
              <w:rPr>
                <w:rFonts w:ascii="Times New Roman" w:eastAsia="Batang" w:hAnsi="Times New Roman" w:cs="Times New Roman"/>
                <w:b/>
                <w:i/>
                <w:lang w:eastAsia="ru-RU"/>
              </w:rPr>
              <w:t>1</w:t>
            </w:r>
          </w:p>
        </w:tc>
        <w:tc>
          <w:tcPr>
            <w:tcW w:w="491" w:type="pct"/>
          </w:tcPr>
          <w:p w:rsidR="00B1428A" w:rsidRPr="00B1428A" w:rsidRDefault="00B1428A" w:rsidP="00B1428A">
            <w:pPr>
              <w:spacing w:after="0"/>
              <w:rPr>
                <w:rFonts w:ascii="Times New Roman" w:eastAsia="Batang" w:hAnsi="Times New Roman" w:cs="Times New Roman"/>
                <w:b/>
                <w:i/>
                <w:highlight w:val="green"/>
                <w:lang w:eastAsia="ru-RU"/>
              </w:rPr>
            </w:pPr>
          </w:p>
        </w:tc>
        <w:tc>
          <w:tcPr>
            <w:tcW w:w="773" w:type="pct"/>
          </w:tcPr>
          <w:p w:rsidR="00B1428A" w:rsidRPr="00B1428A" w:rsidRDefault="00B1428A" w:rsidP="00B1428A">
            <w:pPr>
              <w:spacing w:after="0"/>
              <w:rPr>
                <w:rFonts w:ascii="Times New Roman" w:eastAsia="Batang" w:hAnsi="Times New Roman" w:cs="Times New Roman"/>
                <w:b/>
                <w:i/>
                <w:highlight w:val="green"/>
                <w:lang w:eastAsia="ru-RU"/>
              </w:rPr>
            </w:pPr>
          </w:p>
        </w:tc>
      </w:tr>
      <w:tr w:rsidR="00B1428A" w:rsidRPr="00B1428A" w:rsidTr="00B1428A">
        <w:trPr>
          <w:trHeight w:val="20"/>
        </w:trPr>
        <w:tc>
          <w:tcPr>
            <w:tcW w:w="3091" w:type="pct"/>
            <w:gridSpan w:val="2"/>
          </w:tcPr>
          <w:p w:rsidR="00B1428A" w:rsidRPr="00B1428A" w:rsidRDefault="00B1428A" w:rsidP="00B1428A">
            <w:pPr>
              <w:spacing w:after="0"/>
              <w:rPr>
                <w:rFonts w:ascii="Times New Roman" w:eastAsia="Batang" w:hAnsi="Times New Roman" w:cs="Times New Roman"/>
                <w:b/>
                <w:bCs/>
                <w:lang w:eastAsia="ru-RU"/>
              </w:rPr>
            </w:pPr>
            <w:r w:rsidRPr="00B1428A">
              <w:rPr>
                <w:rFonts w:ascii="Times New Roman" w:eastAsia="Batang" w:hAnsi="Times New Roman" w:cs="Times New Roman"/>
                <w:b/>
                <w:bCs/>
                <w:lang w:eastAsia="ru-RU"/>
              </w:rPr>
              <w:t>Всего:</w:t>
            </w:r>
          </w:p>
        </w:tc>
        <w:tc>
          <w:tcPr>
            <w:tcW w:w="645" w:type="pct"/>
            <w:vAlign w:val="center"/>
          </w:tcPr>
          <w:p w:rsidR="00B1428A" w:rsidRPr="00B1428A" w:rsidRDefault="00B1428A" w:rsidP="00B1428A">
            <w:pPr>
              <w:spacing w:after="0"/>
              <w:rPr>
                <w:rFonts w:ascii="Times New Roman" w:eastAsia="Batang" w:hAnsi="Times New Roman" w:cs="Times New Roman"/>
                <w:iCs/>
                <w:lang w:eastAsia="ru-RU"/>
              </w:rPr>
            </w:pPr>
            <w:r w:rsidRPr="00B1428A">
              <w:rPr>
                <w:rFonts w:ascii="Times New Roman" w:eastAsia="Batang" w:hAnsi="Times New Roman" w:cs="Times New Roman"/>
                <w:iCs/>
                <w:lang w:eastAsia="ru-RU"/>
              </w:rPr>
              <w:t>36</w:t>
            </w:r>
          </w:p>
        </w:tc>
        <w:tc>
          <w:tcPr>
            <w:tcW w:w="491" w:type="pct"/>
          </w:tcPr>
          <w:p w:rsidR="00B1428A" w:rsidRPr="00B1428A" w:rsidRDefault="00B1428A" w:rsidP="00B1428A">
            <w:pPr>
              <w:spacing w:after="0"/>
              <w:rPr>
                <w:rFonts w:ascii="Times New Roman" w:eastAsia="Batang" w:hAnsi="Times New Roman" w:cs="Times New Roman"/>
                <w:b/>
                <w:bCs/>
                <w:i/>
                <w:highlight w:val="green"/>
                <w:lang w:eastAsia="ru-RU"/>
              </w:rPr>
            </w:pPr>
          </w:p>
        </w:tc>
        <w:tc>
          <w:tcPr>
            <w:tcW w:w="773" w:type="pct"/>
          </w:tcPr>
          <w:p w:rsidR="00B1428A" w:rsidRPr="00B1428A" w:rsidRDefault="00B1428A" w:rsidP="00B1428A">
            <w:pPr>
              <w:spacing w:after="0"/>
              <w:rPr>
                <w:rFonts w:ascii="Times New Roman" w:eastAsia="Batang" w:hAnsi="Times New Roman" w:cs="Times New Roman"/>
                <w:b/>
                <w:bCs/>
                <w:i/>
                <w:highlight w:val="green"/>
                <w:lang w:eastAsia="ru-RU"/>
              </w:rPr>
            </w:pPr>
          </w:p>
        </w:tc>
      </w:tr>
    </w:tbl>
    <w:p w:rsidR="00B1428A" w:rsidRPr="00B1428A" w:rsidRDefault="00B1428A" w:rsidP="00B1428A">
      <w:pPr>
        <w:spacing w:after="0"/>
        <w:rPr>
          <w:rFonts w:ascii="Times New Roman" w:eastAsia="Batang" w:hAnsi="Times New Roman" w:cs="Times New Roman"/>
          <w:i/>
          <w:lang w:eastAsia="ru-RU"/>
        </w:rPr>
        <w:sectPr w:rsidR="00B1428A" w:rsidRPr="00B1428A" w:rsidSect="00B1428A">
          <w:pgSz w:w="16840" w:h="11907" w:orient="landscape"/>
          <w:pgMar w:top="851" w:right="1134" w:bottom="851" w:left="992" w:header="709" w:footer="709" w:gutter="0"/>
          <w:cols w:space="720"/>
        </w:sectPr>
      </w:pPr>
    </w:p>
    <w:p w:rsidR="00B1428A" w:rsidRPr="00B1428A" w:rsidRDefault="00B1428A" w:rsidP="00B1428A">
      <w:pPr>
        <w:spacing w:after="0"/>
        <w:jc w:val="center"/>
        <w:rPr>
          <w:rFonts w:ascii="Times New Roman" w:eastAsia="Batang" w:hAnsi="Times New Roman" w:cs="Batang"/>
          <w:b/>
          <w:bCs/>
          <w:sz w:val="24"/>
          <w:szCs w:val="24"/>
          <w:lang w:eastAsia="ru-RU"/>
        </w:rPr>
      </w:pPr>
      <w:r w:rsidRPr="00B1428A">
        <w:rPr>
          <w:rFonts w:ascii="Times New Roman" w:eastAsia="Batang" w:hAnsi="Times New Roman" w:cs="Batang"/>
          <w:b/>
          <w:bCs/>
          <w:sz w:val="24"/>
          <w:szCs w:val="24"/>
          <w:lang w:eastAsia="ru-RU"/>
        </w:rPr>
        <w:lastRenderedPageBreak/>
        <w:t>3. УСЛОВИЯ РЕАЛИЗАЦИИ УЧЕБНОЙ ДИСЦИПЛИНЫ</w:t>
      </w:r>
    </w:p>
    <w:p w:rsidR="00B1428A" w:rsidRPr="00B1428A" w:rsidRDefault="00B1428A" w:rsidP="00B1428A">
      <w:pPr>
        <w:spacing w:after="0"/>
        <w:ind w:firstLine="709"/>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3.1. Для реализации программы учебной дисциплины должны быть предусмотрены следующие специальные помещения:</w:t>
      </w:r>
    </w:p>
    <w:p w:rsidR="00B1428A" w:rsidRPr="00B1428A" w:rsidRDefault="00B1428A" w:rsidP="00B1428A">
      <w:pPr>
        <w:suppressAutoHyphens/>
        <w:spacing w:after="0"/>
        <w:ind w:firstLine="709"/>
        <w:jc w:val="both"/>
        <w:rPr>
          <w:rFonts w:ascii="Times New Roman" w:eastAsia="Times New Roman" w:hAnsi="Times New Roman" w:cs="Times New Roman"/>
          <w:b/>
          <w:bCs/>
          <w:iCs/>
          <w:sz w:val="24"/>
          <w:szCs w:val="24"/>
          <w:highlight w:val="yellow"/>
          <w:u w:val="single"/>
          <w:lang w:eastAsia="ru-RU"/>
        </w:rPr>
      </w:pPr>
      <w:r w:rsidRPr="00B1428A">
        <w:rPr>
          <w:rFonts w:ascii="Times New Roman" w:eastAsia="Times New Roman" w:hAnsi="Times New Roman" w:cs="Times New Roman"/>
          <w:bCs/>
          <w:sz w:val="24"/>
          <w:szCs w:val="24"/>
          <w:lang w:eastAsia="ru-RU"/>
        </w:rPr>
        <w:t>Кабинет «</w:t>
      </w:r>
      <w:r w:rsidRPr="00B1428A">
        <w:rPr>
          <w:rFonts w:ascii="Times New Roman" w:eastAsia="Segoe UI" w:hAnsi="Times New Roman" w:cs="Times New Roman"/>
          <w:iCs/>
          <w:sz w:val="24"/>
          <w:szCs w:val="24"/>
          <w:lang w:eastAsia="ru-RU"/>
        </w:rPr>
        <w:t>Основ безопасности жизнедеятельности», «Безопасности жизнедеятельности»,</w:t>
      </w:r>
      <w:r w:rsidRPr="00B1428A">
        <w:rPr>
          <w:rFonts w:ascii="Times New Roman" w:eastAsia="Times New Roman" w:hAnsi="Times New Roman" w:cs="Times New Roman"/>
          <w:bCs/>
          <w:iCs/>
          <w:sz w:val="24"/>
          <w:szCs w:val="24"/>
          <w:lang w:eastAsia="ru-RU"/>
        </w:rPr>
        <w:t xml:space="preserve"> оснащенный в соответствии с п. 6.1.2.1 образовательной программы по п</w:t>
      </w:r>
      <w:r w:rsidRPr="00B1428A">
        <w:rPr>
          <w:rFonts w:ascii="Times New Roman" w:eastAsia="Times New Roman" w:hAnsi="Times New Roman" w:cs="Times New Roman"/>
          <w:bCs/>
          <w:sz w:val="24"/>
          <w:szCs w:val="24"/>
          <w:lang w:eastAsia="ru-RU"/>
        </w:rPr>
        <w:t>рофессии 23.01.17 Мастер по ремонту и обслуживанию автомобилей</w:t>
      </w:r>
      <w:r w:rsidRPr="00B1428A">
        <w:rPr>
          <w:rFonts w:ascii="Times New Roman" w:eastAsia="Times New Roman" w:hAnsi="Times New Roman" w:cs="Times New Roman"/>
          <w:bCs/>
          <w:i/>
          <w:sz w:val="24"/>
          <w:szCs w:val="24"/>
          <w:lang w:eastAsia="ru-RU"/>
        </w:rPr>
        <w:t>.</w:t>
      </w:r>
    </w:p>
    <w:p w:rsidR="00B1428A" w:rsidRPr="00B1428A" w:rsidRDefault="00B1428A" w:rsidP="00B1428A">
      <w:pPr>
        <w:suppressAutoHyphens/>
        <w:spacing w:after="0"/>
        <w:ind w:firstLine="709"/>
        <w:jc w:val="both"/>
        <w:rPr>
          <w:rFonts w:ascii="Times New Roman" w:eastAsia="Times New Roman" w:hAnsi="Times New Roman" w:cs="Times New Roman"/>
          <w:bCs/>
          <w:i/>
          <w:sz w:val="24"/>
          <w:szCs w:val="24"/>
          <w:lang w:eastAsia="ru-RU"/>
        </w:rPr>
      </w:pPr>
    </w:p>
    <w:p w:rsidR="00B1428A" w:rsidRPr="00B1428A" w:rsidRDefault="00B1428A" w:rsidP="00B1428A">
      <w:pPr>
        <w:spacing w:after="0"/>
        <w:ind w:firstLine="709"/>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3.2. Информационное обеспечение реализации программы</w:t>
      </w:r>
    </w:p>
    <w:p w:rsidR="00B1428A" w:rsidRPr="00B1428A" w:rsidRDefault="00B1428A" w:rsidP="00B1428A">
      <w:pPr>
        <w:suppressAutoHyphens/>
        <w:spacing w:after="0"/>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bCs/>
          <w:sz w:val="24"/>
          <w:szCs w:val="24"/>
          <w:lang w:eastAsia="ru-RU"/>
        </w:rPr>
        <w:t>Для реализации программы библиотечный фонд образовательной организации должен иметь п</w:t>
      </w:r>
      <w:r w:rsidRPr="00B1428A">
        <w:rPr>
          <w:rFonts w:ascii="Times New Roman" w:eastAsia="Times New Roman" w:hAnsi="Times New Roman" w:cs="Times New Roman"/>
          <w:sz w:val="24"/>
          <w:szCs w:val="24"/>
          <w:lang w:eastAsia="ru-RU"/>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B1428A">
        <w:rPr>
          <w:rFonts w:ascii="Times New Roman" w:eastAsia="Times New Roman" w:hAnsi="Times New Roman" w:cs="Times New Roman"/>
          <w:bCs/>
          <w:sz w:val="24"/>
          <w:szCs w:val="24"/>
          <w:lang w:eastAsia="ru-RU"/>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B1428A" w:rsidRPr="00B1428A" w:rsidRDefault="00B1428A" w:rsidP="00B1428A">
      <w:pPr>
        <w:spacing w:after="0"/>
        <w:ind w:firstLine="709"/>
        <w:contextualSpacing/>
        <w:rPr>
          <w:rFonts w:ascii="Times New Roman" w:eastAsia="Times New Roman" w:hAnsi="Times New Roman" w:cs="Times New Roman"/>
          <w:sz w:val="24"/>
          <w:szCs w:val="24"/>
          <w:lang w:eastAsia="ru-RU"/>
        </w:rPr>
      </w:pPr>
    </w:p>
    <w:p w:rsidR="00B1428A" w:rsidRPr="00B1428A" w:rsidRDefault="00B1428A" w:rsidP="00B1428A">
      <w:pPr>
        <w:spacing w:after="0" w:line="240" w:lineRule="auto"/>
        <w:ind w:firstLine="709"/>
        <w:contextualSpacing/>
        <w:rPr>
          <w:rFonts w:ascii="Times New Roman" w:eastAsia="Times New Roman" w:hAnsi="Times New Roman" w:cs="Times New Roman"/>
          <w:b/>
          <w:sz w:val="24"/>
          <w:szCs w:val="24"/>
        </w:rPr>
      </w:pPr>
      <w:r w:rsidRPr="00B1428A">
        <w:rPr>
          <w:rFonts w:ascii="Times New Roman" w:eastAsia="Times New Roman" w:hAnsi="Times New Roman" w:cs="Times New Roman"/>
          <w:b/>
          <w:sz w:val="24"/>
          <w:szCs w:val="24"/>
        </w:rPr>
        <w:t>3.2.1. Основные печатные издания</w:t>
      </w:r>
    </w:p>
    <w:p w:rsidR="00B1428A" w:rsidRPr="00B1428A" w:rsidRDefault="00B1428A" w:rsidP="00B1428A">
      <w:pPr>
        <w:spacing w:after="0"/>
        <w:ind w:firstLine="709"/>
        <w:jc w:val="both"/>
        <w:rPr>
          <w:rFonts w:ascii="Times New Roman" w:eastAsia="Calibri" w:hAnsi="Times New Roman" w:cs="Times New Roman"/>
          <w:sz w:val="28"/>
          <w:szCs w:val="28"/>
        </w:rPr>
      </w:pPr>
      <w:r w:rsidRPr="00B1428A">
        <w:rPr>
          <w:rFonts w:ascii="Times New Roman" w:eastAsia="Times New Roman" w:hAnsi="Times New Roman" w:cs="Times New Roman"/>
          <w:sz w:val="24"/>
          <w:szCs w:val="24"/>
          <w:lang w:eastAsia="ru-RU"/>
        </w:rPr>
        <w:t>1.</w:t>
      </w:r>
      <w:r w:rsidRPr="00B1428A">
        <w:rPr>
          <w:rFonts w:ascii="Times New Roman" w:eastAsia="Calibri" w:hAnsi="Times New Roman" w:cs="Times New Roman"/>
          <w:sz w:val="24"/>
          <w:szCs w:val="24"/>
        </w:rPr>
        <w:t>Основы безопасности жизнедеятельности (базовый уровень), 10-11 классы: учебник /С. В. Ким, В. А. Горский. – 3-е изд., стереотип. - М.: Вентана-Граф, 2021. – 396 с. -  ФП учебников от 20.05.2020 Приказ № 254.</w:t>
      </w:r>
    </w:p>
    <w:p w:rsidR="00B1428A" w:rsidRPr="00B1428A" w:rsidRDefault="00B1428A" w:rsidP="00B1428A">
      <w:pPr>
        <w:spacing w:after="0"/>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2. Основы обеспечения жизнедеятельности и выживание в чрезвычайных ситуациях учебник для студ. учреждений сред. проф. образования /Г. И. Беляков. – 3-е изд. перераб.и доп. – М.: Издательство Юрайт, 2018. – 354 с. – (Проф.образование). – Гриф УМО СПО</w:t>
      </w:r>
    </w:p>
    <w:p w:rsidR="00B1428A" w:rsidRPr="00B1428A" w:rsidRDefault="00B1428A" w:rsidP="00B1428A">
      <w:pPr>
        <w:spacing w:after="0"/>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3. Правила безопасности дорожного движения: учебник для студ. учреждений сред. проф. образования / П. А. Пегин - М.: ИЦ «Академия», 2018. -  144 с.- (Проф.образование. ТОП-50). -  Регистрационный номер экспертного заключения 66 от 26 июля 2018 г.</w:t>
      </w:r>
    </w:p>
    <w:p w:rsidR="00B1428A" w:rsidRPr="00B1428A" w:rsidRDefault="00B1428A" w:rsidP="00B1428A">
      <w:pPr>
        <w:spacing w:after="0"/>
        <w:ind w:firstLine="709"/>
        <w:jc w:val="both"/>
        <w:rPr>
          <w:rFonts w:ascii="Times New Roman" w:eastAsia="Times New Roman" w:hAnsi="Times New Roman" w:cs="Times New Roman"/>
          <w:i/>
          <w:iCs/>
          <w:sz w:val="24"/>
          <w:szCs w:val="24"/>
          <w:lang w:eastAsia="ru-RU"/>
        </w:rPr>
      </w:pPr>
      <w:r w:rsidRPr="00B1428A">
        <w:rPr>
          <w:rFonts w:ascii="Times New Roman" w:eastAsia="Times New Roman" w:hAnsi="Times New Roman" w:cs="Times New Roman"/>
          <w:b/>
          <w:sz w:val="24"/>
          <w:szCs w:val="24"/>
          <w:lang w:eastAsia="ru-RU"/>
        </w:rPr>
        <w:t>3.2.2. Основные электронные издания</w:t>
      </w:r>
    </w:p>
    <w:p w:rsidR="00B1428A" w:rsidRPr="00B1428A" w:rsidRDefault="00B1428A" w:rsidP="00B1428A">
      <w:pPr>
        <w:suppressAutoHyphens/>
        <w:spacing w:after="0"/>
        <w:ind w:firstLine="709"/>
        <w:contextualSpacing/>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1. Безопасность жизнедеятельности: учебник и практикум для среднего профессионального образования / С. В. Абрамова [и др.] ; под общей редакцией В. П. Соломина. — Москва: Издательство Юрайт, 2023. — 399 с. — (Профессиональное образование). — ISBN 978-5-534-02041-0. — Текст: электронный // Образовательная платформа Юрайт [сайт]. — URL: https://urait.ru/bcode/511659 </w:t>
      </w:r>
    </w:p>
    <w:p w:rsidR="00B1428A" w:rsidRPr="00B1428A" w:rsidRDefault="00B1428A" w:rsidP="00B1428A">
      <w:pPr>
        <w:suppressAutoHyphens/>
        <w:spacing w:after="0"/>
        <w:ind w:firstLine="709"/>
        <w:contextualSpacing/>
        <w:rPr>
          <w:rFonts w:ascii="Times New Roman" w:eastAsia="Times New Roman" w:hAnsi="Times New Roman" w:cs="Times New Roman"/>
          <w:bCs/>
          <w:i/>
          <w:sz w:val="24"/>
          <w:szCs w:val="24"/>
          <w:lang w:eastAsia="ru-RU"/>
        </w:rPr>
      </w:pPr>
      <w:r w:rsidRPr="00B1428A">
        <w:rPr>
          <w:rFonts w:ascii="Times New Roman" w:eastAsia="Times New Roman" w:hAnsi="Times New Roman" w:cs="Times New Roman"/>
          <w:b/>
          <w:bCs/>
          <w:sz w:val="24"/>
          <w:szCs w:val="24"/>
          <w:lang w:eastAsia="ru-RU"/>
        </w:rPr>
        <w:t xml:space="preserve">3.2.3. Дополнительные источники </w:t>
      </w:r>
    </w:p>
    <w:p w:rsidR="00B1428A" w:rsidRPr="00B1428A" w:rsidRDefault="00B1428A" w:rsidP="00B1428A">
      <w:pPr>
        <w:tabs>
          <w:tab w:val="left" w:pos="993"/>
        </w:tabs>
        <w:spacing w:after="0" w:line="240" w:lineRule="auto"/>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1. Безопасность жизнедеятельности: учебник для студ. учреждений сред. проф. образования /Н. В. Косолапова, Н. А. Прокопенко, Е. Л. Побежимова. – 8-е изд., стер. – М.  ИЦ "Академия", 2017. – 288 с. – (Проф. образование. Общепрофессиональные дисциплины). - Рекомендовано ФГАУ "ФИРО". </w:t>
      </w:r>
    </w:p>
    <w:p w:rsidR="00B1428A" w:rsidRPr="00B1428A" w:rsidRDefault="00B1428A" w:rsidP="00B1428A">
      <w:pPr>
        <w:spacing w:after="0"/>
        <w:contextualSpacing/>
        <w:jc w:val="both"/>
        <w:rPr>
          <w:rFonts w:ascii="Times New Roman" w:eastAsia="Times New Roman" w:hAnsi="Times New Roman" w:cs="Times New Roman"/>
          <w:sz w:val="24"/>
          <w:szCs w:val="24"/>
          <w:lang w:eastAsia="ru-RU"/>
        </w:rPr>
        <w:sectPr w:rsidR="00B1428A" w:rsidRPr="00B1428A" w:rsidSect="00B1428A">
          <w:footerReference w:type="default" r:id="rId42"/>
          <w:pgSz w:w="11907" w:h="16840"/>
          <w:pgMar w:top="1134" w:right="851" w:bottom="992" w:left="1418" w:header="709" w:footer="709" w:gutter="0"/>
          <w:cols w:space="720"/>
          <w:titlePg/>
          <w:docGrid w:linePitch="299"/>
        </w:sectPr>
      </w:pPr>
    </w:p>
    <w:p w:rsidR="00B1428A" w:rsidRPr="00B1428A" w:rsidRDefault="00B1428A" w:rsidP="00B1428A">
      <w:pPr>
        <w:spacing w:after="0"/>
        <w:contextualSpacing/>
        <w:jc w:val="both"/>
        <w:rPr>
          <w:rFonts w:ascii="Times New Roman" w:eastAsia="Times New Roman" w:hAnsi="Times New Roman" w:cs="Times New Roman"/>
          <w:sz w:val="24"/>
          <w:szCs w:val="24"/>
          <w:lang w:eastAsia="ru-RU"/>
        </w:rPr>
      </w:pPr>
    </w:p>
    <w:p w:rsidR="00B1428A" w:rsidRPr="00B1428A" w:rsidRDefault="00B1428A" w:rsidP="00B1428A">
      <w:pPr>
        <w:spacing w:after="0"/>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 xml:space="preserve">4. КОНТРОЛЬ И ОЦЕНКА РЕЗУЛЬТАТОВ ОСВОЕНИЯ </w:t>
      </w:r>
      <w:r w:rsidRPr="00B1428A">
        <w:rPr>
          <w:rFonts w:ascii="Times New Roman" w:eastAsia="Times New Roman" w:hAnsi="Times New Roman" w:cs="Times New Roman"/>
          <w:b/>
          <w:bCs/>
          <w:lang w:eastAsia="ru-RU"/>
        </w:rPr>
        <w:br/>
        <w:t>УЧЕБНОЙ ДИСЦИПЛИНЫ</w:t>
      </w:r>
    </w:p>
    <w:p w:rsidR="00B1428A" w:rsidRPr="00B1428A" w:rsidRDefault="00B1428A" w:rsidP="00B1428A">
      <w:pPr>
        <w:spacing w:after="0"/>
        <w:jc w:val="center"/>
        <w:rPr>
          <w:rFonts w:ascii="Times New Roman" w:eastAsia="Times New Roman" w:hAnsi="Times New Roman" w:cs="Times New Roman"/>
          <w:b/>
          <w:bCs/>
          <w:lang w:eastAsia="ru-RU"/>
        </w:rPr>
      </w:pPr>
    </w:p>
    <w:tbl>
      <w:tblPr>
        <w:tblW w:w="48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0"/>
        <w:gridCol w:w="3120"/>
        <w:gridCol w:w="2934"/>
      </w:tblGrid>
      <w:tr w:rsidR="00B1428A" w:rsidRPr="00B1428A" w:rsidTr="00DA7526">
        <w:tc>
          <w:tcPr>
            <w:tcW w:w="1835" w:type="pct"/>
            <w:vAlign w:val="center"/>
          </w:tcPr>
          <w:p w:rsidR="00B1428A" w:rsidRPr="00DA7526" w:rsidRDefault="00B1428A" w:rsidP="00DA7526">
            <w:pPr>
              <w:spacing w:after="0" w:line="240" w:lineRule="auto"/>
              <w:jc w:val="center"/>
              <w:rPr>
                <w:rFonts w:ascii="Times New Roman" w:eastAsia="Batang" w:hAnsi="Times New Roman" w:cs="Times New Roman"/>
                <w:sz w:val="24"/>
                <w:szCs w:val="24"/>
                <w:lang w:eastAsia="ru-RU"/>
              </w:rPr>
            </w:pPr>
            <w:r w:rsidRPr="00DA7526">
              <w:rPr>
                <w:rFonts w:ascii="Times New Roman" w:eastAsia="Batang" w:hAnsi="Times New Roman" w:cs="Times New Roman"/>
                <w:b/>
                <w:bCs/>
                <w:sz w:val="24"/>
                <w:szCs w:val="24"/>
                <w:lang w:eastAsia="ru-RU"/>
              </w:rPr>
              <w:t>Результаты обучения</w:t>
            </w:r>
          </w:p>
        </w:tc>
        <w:tc>
          <w:tcPr>
            <w:tcW w:w="1631" w:type="pct"/>
            <w:vAlign w:val="center"/>
          </w:tcPr>
          <w:p w:rsidR="00B1428A" w:rsidRPr="00DA7526" w:rsidRDefault="00B1428A" w:rsidP="00DA7526">
            <w:pPr>
              <w:spacing w:line="240" w:lineRule="auto"/>
              <w:jc w:val="center"/>
              <w:rPr>
                <w:rFonts w:ascii="Times New Roman" w:eastAsia="Batang" w:hAnsi="Times New Roman" w:cs="Times New Roman"/>
                <w:b/>
                <w:bCs/>
                <w:sz w:val="24"/>
                <w:szCs w:val="24"/>
                <w:lang w:eastAsia="ru-RU"/>
              </w:rPr>
            </w:pPr>
            <w:r w:rsidRPr="00DA7526">
              <w:rPr>
                <w:rFonts w:ascii="Times New Roman" w:eastAsia="Batang" w:hAnsi="Times New Roman" w:cs="Times New Roman"/>
                <w:b/>
                <w:bCs/>
                <w:sz w:val="24"/>
                <w:szCs w:val="24"/>
                <w:lang w:eastAsia="ru-RU"/>
              </w:rPr>
              <w:t>Критерии оценки</w:t>
            </w:r>
          </w:p>
        </w:tc>
        <w:tc>
          <w:tcPr>
            <w:tcW w:w="1534" w:type="pct"/>
            <w:vAlign w:val="center"/>
          </w:tcPr>
          <w:p w:rsidR="00B1428A" w:rsidRPr="00DA7526" w:rsidRDefault="00B1428A" w:rsidP="00DA7526">
            <w:pPr>
              <w:spacing w:line="240" w:lineRule="auto"/>
              <w:jc w:val="center"/>
              <w:rPr>
                <w:rFonts w:ascii="Times New Roman" w:eastAsia="Batang" w:hAnsi="Times New Roman" w:cs="Times New Roman"/>
                <w:b/>
                <w:bCs/>
                <w:sz w:val="24"/>
                <w:szCs w:val="24"/>
                <w:lang w:eastAsia="ru-RU"/>
              </w:rPr>
            </w:pPr>
            <w:r w:rsidRPr="00DA7526">
              <w:rPr>
                <w:rFonts w:ascii="Times New Roman" w:eastAsia="Batang" w:hAnsi="Times New Roman" w:cs="Times New Roman"/>
                <w:b/>
                <w:bCs/>
                <w:sz w:val="24"/>
                <w:szCs w:val="24"/>
                <w:lang w:eastAsia="ru-RU"/>
              </w:rPr>
              <w:t>Методы оценки</w:t>
            </w:r>
          </w:p>
        </w:tc>
      </w:tr>
      <w:tr w:rsidR="00B1428A" w:rsidRPr="00B1428A" w:rsidTr="00DA7526">
        <w:tc>
          <w:tcPr>
            <w:tcW w:w="1835" w:type="pct"/>
          </w:tcPr>
          <w:p w:rsidR="00B1428A" w:rsidRPr="00DA7526" w:rsidRDefault="00B1428A" w:rsidP="00B1428A">
            <w:pPr>
              <w:spacing w:after="0" w:line="240" w:lineRule="auto"/>
              <w:contextualSpacing/>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 xml:space="preserve">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 </w:t>
            </w:r>
          </w:p>
          <w:p w:rsidR="00B1428A" w:rsidRPr="00DA7526" w:rsidRDefault="00B1428A" w:rsidP="00B1428A">
            <w:pPr>
              <w:spacing w:after="0" w:line="240" w:lineRule="auto"/>
              <w:contextualSpacing/>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 xml:space="preserve">Основные виды потенциальных опасностей и их последствия в профессиональной деятельности и быту, принципы снижения вероятности их реализации; </w:t>
            </w:r>
          </w:p>
          <w:p w:rsidR="00B1428A" w:rsidRPr="00DA7526" w:rsidRDefault="00B1428A" w:rsidP="00B1428A">
            <w:pPr>
              <w:spacing w:after="0" w:line="240" w:lineRule="auto"/>
              <w:contextualSpacing/>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 xml:space="preserve">Основы военной службы и обороны государства; </w:t>
            </w:r>
          </w:p>
          <w:p w:rsidR="00B1428A" w:rsidRPr="00DA7526" w:rsidRDefault="00B1428A" w:rsidP="00B1428A">
            <w:pPr>
              <w:spacing w:after="0" w:line="240" w:lineRule="auto"/>
              <w:contextualSpacing/>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 xml:space="preserve">Задачи и основные мероприятия гражданской обороны; способы защиты населения от оружия массового поражения; </w:t>
            </w:r>
          </w:p>
          <w:p w:rsidR="00B1428A" w:rsidRPr="00DA7526" w:rsidRDefault="00B1428A" w:rsidP="00B1428A">
            <w:pPr>
              <w:spacing w:after="0" w:line="240" w:lineRule="auto"/>
              <w:contextualSpacing/>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 xml:space="preserve">Меры пожарной безопасности и правила безопасного поведения при пожарах; </w:t>
            </w:r>
          </w:p>
          <w:p w:rsidR="00B1428A" w:rsidRPr="00DA7526" w:rsidRDefault="00B1428A" w:rsidP="00B1428A">
            <w:pPr>
              <w:spacing w:after="0" w:line="240" w:lineRule="auto"/>
              <w:contextualSpacing/>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 xml:space="preserve">Организацию и порядок призыва граждан на военную службу и поступления на нее в добровольном порядке; </w:t>
            </w:r>
          </w:p>
          <w:p w:rsidR="00B1428A" w:rsidRPr="00DA7526" w:rsidRDefault="00B1428A" w:rsidP="00B1428A">
            <w:pPr>
              <w:spacing w:after="0" w:line="240" w:lineRule="auto"/>
              <w:contextualSpacing/>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 xml:space="preserve">Основные виды вооружения, военной техники и специального снаряжения, состоящих на вооружении (оснащении) воинских подразделений, в которых имеются военно-учетные специальности, родственные специальностям СПО; </w:t>
            </w:r>
          </w:p>
          <w:p w:rsidR="00B1428A" w:rsidRPr="00DA7526" w:rsidRDefault="00B1428A" w:rsidP="00B1428A">
            <w:pPr>
              <w:spacing w:after="0" w:line="240" w:lineRule="auto"/>
              <w:contextualSpacing/>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 xml:space="preserve">Область применения получаемых профессиональных знаний при исполнении обязанностей военной службы; </w:t>
            </w:r>
          </w:p>
          <w:p w:rsidR="00B1428A" w:rsidRPr="00DA7526" w:rsidRDefault="00B1428A" w:rsidP="00B1428A">
            <w:pPr>
              <w:spacing w:after="0" w:line="240" w:lineRule="auto"/>
              <w:contextualSpacing/>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Порядок и правила оказания первой помощи пострадавшим.</w:t>
            </w:r>
          </w:p>
        </w:tc>
        <w:tc>
          <w:tcPr>
            <w:tcW w:w="1631" w:type="pct"/>
          </w:tcPr>
          <w:p w:rsidR="00B1428A" w:rsidRPr="00B1428A"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Изложение и объяснение принципов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p w:rsidR="00B1428A" w:rsidRPr="00B1428A"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Перечисление основных видов потенциальных опасностей и их последствий, объяснение принципов принципы снижения вероятности их реализации</w:t>
            </w:r>
          </w:p>
          <w:p w:rsidR="00B1428A" w:rsidRPr="00B1428A"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Результаты тестирования</w:t>
            </w:r>
          </w:p>
          <w:p w:rsidR="00B1428A" w:rsidRPr="00B1428A"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Изложение основ военной службы и обороны государства</w:t>
            </w:r>
          </w:p>
          <w:p w:rsidR="00B1428A" w:rsidRPr="00B1428A"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Изложение задач и основных мероприятий гражданской обороны, способов защиты населения от оружия массового поражения</w:t>
            </w:r>
          </w:p>
          <w:p w:rsidR="00B1428A" w:rsidRPr="00B1428A"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Перечисление мер пожарной безопасности и объяснение правил безопасного поведения при пожарах</w:t>
            </w:r>
          </w:p>
          <w:p w:rsidR="00B1428A" w:rsidRPr="00B1428A"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Результаты тестирования</w:t>
            </w:r>
          </w:p>
          <w:p w:rsidR="00B1428A" w:rsidRPr="00B1428A"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Изложение принципов организации и порядка призыва граждан на военную службу и поступления на нее в добровольном порядке</w:t>
            </w:r>
          </w:p>
          <w:p w:rsidR="00B1428A" w:rsidRPr="00B1428A"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 xml:space="preserve">Перечисление основных видов вооружения, военной техники и специального снаряжения, состоящих на </w:t>
            </w:r>
            <w:r w:rsidRPr="00B1428A">
              <w:rPr>
                <w:rFonts w:ascii="Times New Roman" w:eastAsia="Times New Roman" w:hAnsi="Times New Roman" w:cs="Times New Roman"/>
                <w:bCs/>
                <w:sz w:val="24"/>
                <w:szCs w:val="24"/>
                <w:lang w:eastAsia="ru-RU"/>
              </w:rPr>
              <w:lastRenderedPageBreak/>
              <w:t xml:space="preserve">вооружении (оснащении) воинских подразделений, в которых имеются военно-учетные специальности, родственные специальностям СПО </w:t>
            </w:r>
          </w:p>
          <w:p w:rsidR="00B1428A" w:rsidRPr="00B1428A"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Результаты тестирования</w:t>
            </w:r>
          </w:p>
          <w:p w:rsidR="00B1428A" w:rsidRPr="00B1428A"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Перечисление областей применения получаемых профессиональных знаний при исполнении обязанностей военной службы</w:t>
            </w:r>
          </w:p>
          <w:p w:rsidR="00B1428A" w:rsidRPr="00B1428A"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Результаты тестирования</w:t>
            </w:r>
          </w:p>
          <w:p w:rsidR="00B1428A" w:rsidRPr="00B1428A" w:rsidRDefault="00B1428A" w:rsidP="00B1428A">
            <w:pPr>
              <w:spacing w:after="0" w:line="240" w:lineRule="auto"/>
              <w:contextualSpacing/>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Изложение порядка и правил оказания первой помощи пострадавшим</w:t>
            </w:r>
          </w:p>
        </w:tc>
        <w:tc>
          <w:tcPr>
            <w:tcW w:w="1534" w:type="pct"/>
          </w:tcPr>
          <w:p w:rsidR="00B1428A" w:rsidRPr="00DA7526" w:rsidRDefault="00B1428A" w:rsidP="00B1428A">
            <w:pPr>
              <w:spacing w:line="240" w:lineRule="auto"/>
              <w:jc w:val="both"/>
              <w:rPr>
                <w:rFonts w:ascii="Times New Roman" w:eastAsia="Calibri" w:hAnsi="Times New Roman" w:cs="Times New Roman"/>
                <w:bCs/>
                <w:sz w:val="24"/>
                <w:szCs w:val="24"/>
                <w:lang w:eastAsia="ru-RU"/>
              </w:rPr>
            </w:pPr>
            <w:r w:rsidRPr="00DA7526">
              <w:rPr>
                <w:rFonts w:ascii="Times New Roman" w:eastAsia="Calibri" w:hAnsi="Times New Roman" w:cs="Times New Roman"/>
                <w:bCs/>
                <w:sz w:val="24"/>
                <w:szCs w:val="24"/>
                <w:lang w:eastAsia="ru-RU"/>
              </w:rPr>
              <w:lastRenderedPageBreak/>
              <w:t>Анализ и оценка результата устного опроса</w:t>
            </w:r>
          </w:p>
          <w:p w:rsidR="00B1428A" w:rsidRPr="00DA7526" w:rsidRDefault="00B1428A" w:rsidP="00B1428A">
            <w:pPr>
              <w:spacing w:line="240" w:lineRule="auto"/>
              <w:jc w:val="both"/>
              <w:rPr>
                <w:rFonts w:ascii="Times New Roman" w:eastAsia="Batang" w:hAnsi="Times New Roman" w:cs="Times New Roman"/>
                <w:bCs/>
                <w:i/>
                <w:sz w:val="24"/>
                <w:szCs w:val="24"/>
                <w:highlight w:val="green"/>
                <w:lang w:eastAsia="ru-RU"/>
              </w:rPr>
            </w:pPr>
            <w:r w:rsidRPr="00DA7526">
              <w:rPr>
                <w:rFonts w:ascii="Times New Roman" w:eastAsia="Calibri" w:hAnsi="Times New Roman" w:cs="Times New Roman"/>
                <w:bCs/>
                <w:sz w:val="24"/>
                <w:szCs w:val="24"/>
                <w:lang w:eastAsia="ru-RU"/>
              </w:rPr>
              <w:t>Анализ и оценка результатов выполнения задания в тестовой форме</w:t>
            </w:r>
          </w:p>
        </w:tc>
      </w:tr>
      <w:tr w:rsidR="00B1428A" w:rsidRPr="00B1428A" w:rsidTr="00DA7526">
        <w:trPr>
          <w:trHeight w:val="896"/>
        </w:trPr>
        <w:tc>
          <w:tcPr>
            <w:tcW w:w="1835" w:type="pct"/>
          </w:tcPr>
          <w:p w:rsidR="00B1428A" w:rsidRPr="00DA7526" w:rsidRDefault="00B1428A" w:rsidP="00B1428A">
            <w:pPr>
              <w:spacing w:after="0" w:line="240" w:lineRule="auto"/>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lastRenderedPageBreak/>
              <w:t>Организовывать и проводить мероприятия по защите работающих и населения от негативных воздействий чрезвычайных ситуаций;</w:t>
            </w:r>
          </w:p>
          <w:p w:rsidR="00B1428A" w:rsidRPr="00DA7526" w:rsidRDefault="00B1428A" w:rsidP="00B1428A">
            <w:pPr>
              <w:spacing w:after="0" w:line="240" w:lineRule="auto"/>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Предпринимать профилактические меры для снижения уровня опасностей различного вида и их последствий в профессиональной деятельности и быту;</w:t>
            </w:r>
          </w:p>
          <w:p w:rsidR="00B1428A" w:rsidRPr="00DA7526" w:rsidRDefault="00B1428A" w:rsidP="00B1428A">
            <w:pPr>
              <w:spacing w:after="0" w:line="240" w:lineRule="auto"/>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Использовать средства индивидуальной и коллективной защиты от оружия массового поражения;</w:t>
            </w:r>
          </w:p>
          <w:p w:rsidR="00B1428A" w:rsidRPr="00DA7526" w:rsidRDefault="00B1428A" w:rsidP="00B1428A">
            <w:pPr>
              <w:spacing w:after="0" w:line="240" w:lineRule="auto"/>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Применять первичные средства пожаротушения;</w:t>
            </w:r>
          </w:p>
          <w:p w:rsidR="00B1428A" w:rsidRPr="00DA7526" w:rsidRDefault="00B1428A" w:rsidP="00B1428A">
            <w:pPr>
              <w:spacing w:after="0" w:line="240" w:lineRule="auto"/>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Ориентироваться в перечне военно-учетных специальностей и самостоятельно определять среди них родственные полученной специальности;</w:t>
            </w:r>
          </w:p>
          <w:p w:rsidR="00B1428A" w:rsidRPr="00DA7526" w:rsidRDefault="00B1428A" w:rsidP="00B1428A">
            <w:pPr>
              <w:spacing w:after="0" w:line="240" w:lineRule="auto"/>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rsidR="00B1428A" w:rsidRPr="00DA7526" w:rsidRDefault="00B1428A" w:rsidP="00B1428A">
            <w:pPr>
              <w:spacing w:after="0" w:line="240" w:lineRule="auto"/>
              <w:jc w:val="both"/>
              <w:rPr>
                <w:rFonts w:ascii="Times New Roman" w:eastAsia="Times New Roman" w:hAnsi="Times New Roman" w:cs="Times New Roman"/>
                <w:color w:val="000000"/>
                <w:sz w:val="24"/>
                <w:szCs w:val="24"/>
                <w:lang w:eastAsia="ru-RU"/>
              </w:rPr>
            </w:pPr>
            <w:r w:rsidRPr="00DA7526">
              <w:rPr>
                <w:rFonts w:ascii="Times New Roman" w:eastAsia="Times New Roman" w:hAnsi="Times New Roman" w:cs="Times New Roman"/>
                <w:color w:val="000000"/>
                <w:sz w:val="24"/>
                <w:szCs w:val="24"/>
                <w:lang w:eastAsia="ru-RU"/>
              </w:rPr>
              <w:t xml:space="preserve">Владеть способами бесконфликтного общения и саморегуляции в повседневной </w:t>
            </w:r>
            <w:r w:rsidRPr="00DA7526">
              <w:rPr>
                <w:rFonts w:ascii="Times New Roman" w:eastAsia="Times New Roman" w:hAnsi="Times New Roman" w:cs="Times New Roman"/>
                <w:color w:val="000000"/>
                <w:sz w:val="24"/>
                <w:szCs w:val="24"/>
                <w:lang w:eastAsia="ru-RU"/>
              </w:rPr>
              <w:lastRenderedPageBreak/>
              <w:t>деятельности и экстремальных условиях военной службы;</w:t>
            </w:r>
          </w:p>
          <w:p w:rsidR="00B1428A" w:rsidRPr="00DA7526" w:rsidRDefault="00B1428A" w:rsidP="00B1428A">
            <w:pPr>
              <w:spacing w:after="0" w:line="240" w:lineRule="auto"/>
              <w:rPr>
                <w:rFonts w:ascii="Times New Roman" w:eastAsia="Batang" w:hAnsi="Times New Roman" w:cs="Times New Roman"/>
                <w:b/>
                <w:sz w:val="24"/>
                <w:szCs w:val="24"/>
                <w:highlight w:val="yellow"/>
                <w:lang w:eastAsia="ru-RU"/>
              </w:rPr>
            </w:pPr>
            <w:r w:rsidRPr="00DA7526">
              <w:rPr>
                <w:rFonts w:ascii="Times New Roman" w:eastAsia="Times New Roman" w:hAnsi="Times New Roman" w:cs="Times New Roman"/>
                <w:color w:val="000000"/>
                <w:sz w:val="24"/>
                <w:szCs w:val="24"/>
                <w:lang w:eastAsia="ru-RU"/>
              </w:rPr>
              <w:t>Оказывать первую помощь пострадавшим</w:t>
            </w:r>
          </w:p>
        </w:tc>
        <w:tc>
          <w:tcPr>
            <w:tcW w:w="1631" w:type="pct"/>
          </w:tcPr>
          <w:p w:rsidR="00B1428A" w:rsidRPr="00DA7526" w:rsidRDefault="00B1428A" w:rsidP="00B1428A">
            <w:pPr>
              <w:spacing w:after="0" w:line="240" w:lineRule="auto"/>
              <w:contextualSpacing/>
              <w:jc w:val="both"/>
              <w:rPr>
                <w:rFonts w:ascii="Times New Roman" w:eastAsia="Times New Roman" w:hAnsi="Times New Roman" w:cs="Times New Roman"/>
                <w:bCs/>
                <w:sz w:val="24"/>
                <w:szCs w:val="24"/>
                <w:lang w:eastAsia="ru-RU"/>
              </w:rPr>
            </w:pPr>
            <w:r w:rsidRPr="00DA7526">
              <w:rPr>
                <w:rFonts w:ascii="Times New Roman" w:eastAsia="Times New Roman" w:hAnsi="Times New Roman" w:cs="Times New Roman"/>
                <w:bCs/>
                <w:sz w:val="24"/>
                <w:szCs w:val="24"/>
                <w:lang w:eastAsia="ru-RU"/>
              </w:rPr>
              <w:lastRenderedPageBreak/>
              <w:t xml:space="preserve">Выбор из перечня военно-учетных специальностей родственных полученной специальности </w:t>
            </w:r>
          </w:p>
          <w:p w:rsidR="00B1428A" w:rsidRPr="00DA7526" w:rsidRDefault="00B1428A" w:rsidP="00B1428A">
            <w:pPr>
              <w:spacing w:line="240" w:lineRule="auto"/>
              <w:jc w:val="both"/>
              <w:rPr>
                <w:rFonts w:ascii="Times New Roman" w:eastAsia="Batang" w:hAnsi="Times New Roman" w:cs="Times New Roman"/>
                <w:bCs/>
                <w:i/>
                <w:sz w:val="24"/>
                <w:szCs w:val="24"/>
                <w:highlight w:val="green"/>
                <w:lang w:eastAsia="ru-RU"/>
              </w:rPr>
            </w:pPr>
            <w:r w:rsidRPr="00DA7526">
              <w:rPr>
                <w:rFonts w:ascii="Times New Roman" w:eastAsia="Times New Roman" w:hAnsi="Times New Roman" w:cs="Times New Roman"/>
                <w:bCs/>
                <w:sz w:val="24"/>
                <w:szCs w:val="24"/>
                <w:lang w:eastAsia="ru-RU"/>
              </w:rPr>
              <w:t>Результаты тестирования</w:t>
            </w:r>
          </w:p>
        </w:tc>
        <w:tc>
          <w:tcPr>
            <w:tcW w:w="1534" w:type="pct"/>
          </w:tcPr>
          <w:p w:rsidR="00B1428A" w:rsidRPr="00DA7526" w:rsidRDefault="00B1428A" w:rsidP="00B1428A">
            <w:pPr>
              <w:spacing w:line="240" w:lineRule="auto"/>
              <w:rPr>
                <w:rFonts w:ascii="Times New Roman" w:eastAsia="Batang" w:hAnsi="Times New Roman" w:cs="Times New Roman"/>
                <w:bCs/>
                <w:i/>
                <w:sz w:val="24"/>
                <w:szCs w:val="24"/>
                <w:highlight w:val="green"/>
                <w:lang w:eastAsia="ru-RU"/>
              </w:rPr>
            </w:pPr>
            <w:r w:rsidRPr="00DA7526">
              <w:rPr>
                <w:rFonts w:ascii="Times New Roman" w:eastAsia="Calibri" w:hAnsi="Times New Roman" w:cs="Times New Roman"/>
                <w:bCs/>
                <w:sz w:val="24"/>
                <w:szCs w:val="24"/>
                <w:lang w:eastAsia="ru-RU"/>
              </w:rPr>
              <w:t>Анализ и оценка результата выполнения практических работ, самостоятельной работы</w:t>
            </w:r>
          </w:p>
        </w:tc>
      </w:tr>
    </w:tbl>
    <w:p w:rsidR="00B1428A" w:rsidRPr="00B1428A" w:rsidRDefault="00B1428A" w:rsidP="00B1428A">
      <w:pPr>
        <w:rPr>
          <w:rFonts w:ascii="Times New Roman" w:eastAsia="Times New Roman" w:hAnsi="Times New Roman" w:cs="Times New Roman"/>
          <w:highlight w:val="lightGray"/>
          <w:lang w:eastAsia="ru-RU"/>
        </w:rPr>
      </w:pPr>
    </w:p>
    <w:p w:rsidR="00B1428A" w:rsidRPr="00B1428A" w:rsidRDefault="00B1428A" w:rsidP="00B1428A">
      <w:pPr>
        <w:rPr>
          <w:rFonts w:ascii="Times New Roman" w:eastAsia="Times New Roman" w:hAnsi="Times New Roman" w:cs="Times New Roman"/>
          <w:highlight w:val="lightGray"/>
          <w:lang w:eastAsia="ru-RU"/>
        </w:rPr>
        <w:sectPr w:rsidR="00B1428A" w:rsidRPr="00B1428A" w:rsidSect="00B1428A">
          <w:pgSz w:w="11907" w:h="16840"/>
          <w:pgMar w:top="1134" w:right="851" w:bottom="992" w:left="1418" w:header="709" w:footer="709" w:gutter="0"/>
          <w:cols w:space="720"/>
          <w:titlePg/>
          <w:docGrid w:linePitch="299"/>
        </w:sectPr>
      </w:pPr>
    </w:p>
    <w:p w:rsidR="00B1428A" w:rsidRPr="00B1428A" w:rsidRDefault="00B1428A" w:rsidP="00B1428A">
      <w:pPr>
        <w:spacing w:after="160" w:line="259" w:lineRule="auto"/>
        <w:jc w:val="right"/>
        <w:rPr>
          <w:rFonts w:ascii="Times New Roman" w:eastAsia="Batang" w:hAnsi="Times New Roman" w:cs="Times New Roman"/>
          <w:b/>
          <w:bCs/>
          <w:sz w:val="24"/>
          <w:szCs w:val="24"/>
          <w:highlight w:val="lightGray"/>
          <w:lang w:eastAsia="ru-RU"/>
        </w:rPr>
      </w:pPr>
      <w:r w:rsidRPr="00B1428A">
        <w:rPr>
          <w:rFonts w:ascii="Times New Roman" w:eastAsia="Batang" w:hAnsi="Times New Roman" w:cs="Times New Roman"/>
          <w:b/>
          <w:bCs/>
          <w:sz w:val="24"/>
          <w:szCs w:val="24"/>
          <w:lang w:eastAsia="ru-RU"/>
        </w:rPr>
        <w:lastRenderedPageBreak/>
        <w:t>Приложение 3.5</w:t>
      </w:r>
    </w:p>
    <w:p w:rsidR="00B1428A" w:rsidRPr="00B1428A" w:rsidRDefault="00B1428A" w:rsidP="00B1428A">
      <w:pPr>
        <w:spacing w:line="360" w:lineRule="auto"/>
        <w:jc w:val="right"/>
        <w:rPr>
          <w:rFonts w:ascii="Times New Roman" w:eastAsia="Times New Roman" w:hAnsi="Times New Roman" w:cs="Times New Roman"/>
          <w:i/>
          <w:sz w:val="24"/>
          <w:szCs w:val="24"/>
          <w:lang w:eastAsia="ru-RU"/>
        </w:rPr>
      </w:pPr>
      <w:r w:rsidRPr="00B1428A">
        <w:rPr>
          <w:rFonts w:ascii="Times New Roman" w:eastAsia="Times New Roman" w:hAnsi="Times New Roman" w:cs="Times New Roman"/>
          <w:bCs/>
          <w:sz w:val="24"/>
          <w:szCs w:val="24"/>
          <w:lang w:eastAsia="ru-RU"/>
        </w:rPr>
        <w:t xml:space="preserve">к ОПОП-П по </w:t>
      </w:r>
      <w:r w:rsidRPr="00B1428A">
        <w:rPr>
          <w:rFonts w:ascii="Times New Roman" w:eastAsia="Times New Roman" w:hAnsi="Times New Roman" w:cs="Times New Roman"/>
          <w:sz w:val="24"/>
          <w:szCs w:val="24"/>
          <w:lang w:eastAsia="ru-RU"/>
        </w:rPr>
        <w:t xml:space="preserve">профессии </w:t>
      </w:r>
    </w:p>
    <w:p w:rsidR="00B1428A" w:rsidRPr="00B1428A" w:rsidRDefault="00B1428A" w:rsidP="00B1428A">
      <w:pPr>
        <w:jc w:val="right"/>
        <w:rPr>
          <w:rFonts w:ascii="Times New Roman" w:eastAsia="Times New Roman" w:hAnsi="Times New Roman" w:cs="Times New Roman"/>
          <w:b/>
          <w:i/>
          <w:sz w:val="18"/>
          <w:szCs w:val="18"/>
          <w:u w:val="single"/>
          <w:lang w:eastAsia="ru-RU"/>
        </w:rPr>
      </w:pPr>
      <w:r w:rsidRPr="00B1428A">
        <w:rPr>
          <w:rFonts w:ascii="Times New Roman" w:eastAsia="Times New Roman" w:hAnsi="Times New Roman" w:cs="Times New Roman"/>
          <w:b/>
          <w:sz w:val="24"/>
          <w:szCs w:val="24"/>
          <w:u w:val="single"/>
          <w:lang w:eastAsia="ru-RU"/>
        </w:rPr>
        <w:t>23.01.17 Мастер по ремонту и обслуживанию автомобилей</w:t>
      </w:r>
    </w:p>
    <w:p w:rsidR="00B1428A" w:rsidRPr="00B1428A" w:rsidRDefault="00B1428A" w:rsidP="00B1428A">
      <w:pPr>
        <w:jc w:val="center"/>
        <w:rPr>
          <w:rFonts w:ascii="Times New Roman" w:eastAsia="Times New Roman" w:hAnsi="Times New Roman" w:cs="Times New Roman"/>
          <w:b/>
          <w:i/>
          <w:lang w:eastAsia="ru-RU"/>
        </w:rPr>
      </w:pPr>
    </w:p>
    <w:p w:rsidR="00B1428A" w:rsidRPr="00B1428A" w:rsidRDefault="00B1428A" w:rsidP="00B1428A">
      <w:pPr>
        <w:jc w:val="center"/>
        <w:rPr>
          <w:rFonts w:ascii="Times New Roman" w:eastAsia="Times New Roman" w:hAnsi="Times New Roman" w:cs="Times New Roman"/>
          <w:b/>
          <w:i/>
          <w:lang w:eastAsia="ru-RU"/>
        </w:rPr>
      </w:pPr>
    </w:p>
    <w:p w:rsidR="00B1428A" w:rsidRPr="00B1428A" w:rsidRDefault="00B1428A" w:rsidP="00B1428A">
      <w:pPr>
        <w:jc w:val="center"/>
        <w:rPr>
          <w:rFonts w:ascii="Times New Roman" w:eastAsia="Times New Roman" w:hAnsi="Times New Roman" w:cs="Times New Roman"/>
          <w:b/>
          <w:i/>
          <w:lang w:eastAsia="ru-RU"/>
        </w:rPr>
      </w:pPr>
    </w:p>
    <w:p w:rsidR="00B1428A" w:rsidRPr="00B1428A" w:rsidRDefault="00B1428A" w:rsidP="00B1428A">
      <w:pPr>
        <w:jc w:val="center"/>
        <w:rPr>
          <w:rFonts w:ascii="Times New Roman" w:eastAsia="Times New Roman" w:hAnsi="Times New Roman" w:cs="Times New Roman"/>
          <w:b/>
          <w:i/>
          <w:lang w:eastAsia="ru-RU"/>
        </w:rPr>
      </w:pPr>
    </w:p>
    <w:p w:rsidR="00B1428A" w:rsidRPr="00B1428A" w:rsidRDefault="00B1428A" w:rsidP="00B1428A">
      <w:pPr>
        <w:jc w:val="center"/>
        <w:rPr>
          <w:rFonts w:ascii="Times New Roman" w:eastAsia="Times New Roman" w:hAnsi="Times New Roman" w:cs="Times New Roman"/>
          <w:b/>
          <w:i/>
          <w:lang w:eastAsia="ru-RU"/>
        </w:rPr>
      </w:pPr>
    </w:p>
    <w:p w:rsidR="00B1428A" w:rsidRPr="00B1428A" w:rsidRDefault="00B1428A" w:rsidP="00B1428A">
      <w:pPr>
        <w:jc w:val="center"/>
        <w:rPr>
          <w:rFonts w:ascii="Times New Roman" w:eastAsia="Times New Roman" w:hAnsi="Times New Roman" w:cs="Times New Roman"/>
          <w:b/>
          <w:i/>
          <w:lang w:eastAsia="ru-RU"/>
        </w:rPr>
      </w:pPr>
    </w:p>
    <w:p w:rsidR="00B1428A" w:rsidRPr="00B1428A" w:rsidRDefault="00B1428A" w:rsidP="00B1428A">
      <w:pPr>
        <w:jc w:val="center"/>
        <w:rPr>
          <w:rFonts w:ascii="Times New Roman" w:eastAsia="Times New Roman" w:hAnsi="Times New Roman" w:cs="Times New Roman"/>
          <w:b/>
          <w:i/>
          <w:lang w:eastAsia="ru-RU"/>
        </w:rPr>
      </w:pPr>
    </w:p>
    <w:p w:rsidR="00B1428A" w:rsidRPr="00B1428A" w:rsidRDefault="00B1428A" w:rsidP="00B1428A">
      <w:pPr>
        <w:jc w:val="center"/>
        <w:rPr>
          <w:rFonts w:ascii="Times New Roman" w:eastAsia="Times New Roman" w:hAnsi="Times New Roman" w:cs="Times New Roman"/>
          <w:b/>
          <w:i/>
          <w:lang w:eastAsia="ru-RU"/>
        </w:rPr>
      </w:pPr>
    </w:p>
    <w:p w:rsidR="00B1428A" w:rsidRPr="00B1428A" w:rsidRDefault="00B1428A" w:rsidP="00B1428A">
      <w:pPr>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РАБОЧАЯ ПРОГРАММА УЧЕБНОЙ ДИСЦИПЛИНЫ</w:t>
      </w:r>
    </w:p>
    <w:p w:rsidR="00B1428A" w:rsidRPr="00B1428A" w:rsidRDefault="00B1428A" w:rsidP="00B1428A">
      <w:pPr>
        <w:jc w:val="center"/>
        <w:rPr>
          <w:rFonts w:ascii="Times New Roman" w:eastAsia="Times New Roman" w:hAnsi="Times New Roman" w:cs="Times New Roman"/>
          <w:b/>
          <w:iCs/>
          <w:sz w:val="24"/>
          <w:szCs w:val="24"/>
          <w:lang w:eastAsia="ru-RU"/>
        </w:rPr>
      </w:pPr>
      <w:r w:rsidRPr="00B1428A">
        <w:rPr>
          <w:rFonts w:ascii="Times New Roman" w:eastAsia="Times New Roman" w:hAnsi="Times New Roman" w:cs="Times New Roman"/>
          <w:b/>
          <w:iCs/>
          <w:sz w:val="24"/>
          <w:szCs w:val="24"/>
          <w:lang w:eastAsia="ru-RU"/>
        </w:rPr>
        <w:t>«ОП.05 Физическая культура»</w:t>
      </w:r>
    </w:p>
    <w:p w:rsidR="00B1428A" w:rsidRPr="00B1428A" w:rsidRDefault="00B1428A" w:rsidP="00B1428A">
      <w:pPr>
        <w:rPr>
          <w:rFonts w:ascii="Times New Roman" w:eastAsia="Times New Roman" w:hAnsi="Times New Roman" w:cs="Times New Roman"/>
          <w:b/>
          <w:i/>
          <w:lang w:eastAsia="ru-RU"/>
        </w:rPr>
      </w:pPr>
    </w:p>
    <w:p w:rsidR="00B1428A" w:rsidRPr="00B1428A" w:rsidRDefault="00B1428A" w:rsidP="00B1428A">
      <w:pPr>
        <w:rPr>
          <w:rFonts w:ascii="Times New Roman" w:eastAsia="Times New Roman" w:hAnsi="Times New Roman" w:cs="Times New Roman"/>
          <w:b/>
          <w:i/>
          <w:lang w:eastAsia="ru-RU"/>
        </w:rPr>
      </w:pPr>
    </w:p>
    <w:p w:rsidR="00B1428A" w:rsidRPr="00B1428A" w:rsidRDefault="00B1428A" w:rsidP="00B1428A">
      <w:pPr>
        <w:rPr>
          <w:rFonts w:ascii="Times New Roman" w:eastAsia="Times New Roman" w:hAnsi="Times New Roman" w:cs="Times New Roman"/>
          <w:b/>
          <w:i/>
          <w:lang w:eastAsia="ru-RU"/>
        </w:rPr>
      </w:pPr>
    </w:p>
    <w:p w:rsidR="00B1428A" w:rsidRPr="00B1428A" w:rsidRDefault="00B1428A" w:rsidP="00B1428A">
      <w:pPr>
        <w:rPr>
          <w:rFonts w:ascii="Times New Roman" w:eastAsia="Times New Roman" w:hAnsi="Times New Roman" w:cs="Times New Roman"/>
          <w:b/>
          <w:i/>
          <w:lang w:eastAsia="ru-RU"/>
        </w:rPr>
      </w:pPr>
    </w:p>
    <w:p w:rsidR="00B1428A" w:rsidRPr="00B1428A" w:rsidRDefault="00B1428A" w:rsidP="00B1428A">
      <w:pPr>
        <w:rPr>
          <w:rFonts w:ascii="Times New Roman" w:eastAsia="Times New Roman" w:hAnsi="Times New Roman" w:cs="Times New Roman"/>
          <w:b/>
          <w:i/>
          <w:lang w:eastAsia="ru-RU"/>
        </w:rPr>
      </w:pPr>
    </w:p>
    <w:p w:rsidR="00B1428A" w:rsidRPr="00B1428A" w:rsidRDefault="00B1428A" w:rsidP="00B1428A">
      <w:pPr>
        <w:rPr>
          <w:rFonts w:ascii="Times New Roman" w:eastAsia="Times New Roman" w:hAnsi="Times New Roman" w:cs="Times New Roman"/>
          <w:b/>
          <w:i/>
          <w:lang w:eastAsia="ru-RU"/>
        </w:rPr>
      </w:pPr>
    </w:p>
    <w:p w:rsidR="00B1428A" w:rsidRPr="00B1428A" w:rsidRDefault="00B1428A" w:rsidP="00B1428A">
      <w:pPr>
        <w:rPr>
          <w:rFonts w:ascii="Times New Roman" w:eastAsia="Times New Roman" w:hAnsi="Times New Roman" w:cs="Times New Roman"/>
          <w:b/>
          <w:i/>
          <w:lang w:eastAsia="ru-RU"/>
        </w:rPr>
      </w:pPr>
    </w:p>
    <w:p w:rsidR="00B1428A" w:rsidRPr="00B1428A" w:rsidRDefault="00B1428A" w:rsidP="00B1428A">
      <w:pPr>
        <w:rPr>
          <w:rFonts w:ascii="Times New Roman" w:eastAsia="Times New Roman" w:hAnsi="Times New Roman" w:cs="Times New Roman"/>
          <w:b/>
          <w:i/>
          <w:lang w:eastAsia="ru-RU"/>
        </w:rPr>
      </w:pPr>
    </w:p>
    <w:p w:rsidR="00B1428A" w:rsidRPr="00B1428A" w:rsidRDefault="00B1428A" w:rsidP="00B1428A">
      <w:pPr>
        <w:rPr>
          <w:rFonts w:ascii="Times New Roman" w:eastAsia="Times New Roman" w:hAnsi="Times New Roman" w:cs="Times New Roman"/>
          <w:b/>
          <w:i/>
          <w:lang w:eastAsia="ru-RU"/>
        </w:rPr>
      </w:pPr>
    </w:p>
    <w:p w:rsidR="00B1428A" w:rsidRPr="00B1428A" w:rsidRDefault="00B1428A" w:rsidP="00B1428A">
      <w:pPr>
        <w:rPr>
          <w:rFonts w:ascii="Times New Roman" w:eastAsia="Times New Roman" w:hAnsi="Times New Roman" w:cs="Times New Roman"/>
          <w:b/>
          <w:i/>
          <w:lang w:eastAsia="ru-RU"/>
        </w:rPr>
      </w:pPr>
    </w:p>
    <w:p w:rsidR="00B1428A" w:rsidRPr="00B1428A" w:rsidRDefault="00B1428A" w:rsidP="00B1428A">
      <w:pPr>
        <w:rPr>
          <w:rFonts w:ascii="Times New Roman" w:eastAsia="Times New Roman" w:hAnsi="Times New Roman" w:cs="Times New Roman"/>
          <w:b/>
          <w:i/>
          <w:lang w:eastAsia="ru-RU"/>
        </w:rPr>
      </w:pPr>
    </w:p>
    <w:p w:rsidR="00B1428A" w:rsidRPr="00B1428A" w:rsidRDefault="00B1428A" w:rsidP="00B1428A">
      <w:pPr>
        <w:rPr>
          <w:rFonts w:ascii="Times New Roman" w:eastAsia="Times New Roman" w:hAnsi="Times New Roman" w:cs="Times New Roman"/>
          <w:b/>
          <w:i/>
          <w:lang w:eastAsia="ru-RU"/>
        </w:rPr>
      </w:pPr>
    </w:p>
    <w:p w:rsidR="00B1428A" w:rsidRPr="00B1428A" w:rsidRDefault="00B1428A" w:rsidP="00B1428A">
      <w:pPr>
        <w:jc w:val="center"/>
        <w:rPr>
          <w:rFonts w:ascii="Times New Roman" w:eastAsia="Times New Roman" w:hAnsi="Times New Roman" w:cs="Times New Roman"/>
          <w:b/>
          <w:iCs/>
          <w:sz w:val="24"/>
          <w:szCs w:val="24"/>
          <w:lang w:eastAsia="ru-RU"/>
        </w:rPr>
      </w:pPr>
      <w:r w:rsidRPr="00B1428A">
        <w:rPr>
          <w:rFonts w:ascii="Times New Roman" w:eastAsia="Times New Roman" w:hAnsi="Times New Roman" w:cs="Times New Roman"/>
          <w:b/>
          <w:sz w:val="24"/>
          <w:szCs w:val="24"/>
          <w:lang w:eastAsia="ru-RU"/>
        </w:rPr>
        <w:t>2023 год</w:t>
      </w:r>
    </w:p>
    <w:p w:rsidR="00B1428A" w:rsidRPr="00B1428A" w:rsidRDefault="00B1428A" w:rsidP="00B1428A">
      <w:pPr>
        <w:rPr>
          <w:rFonts w:ascii="Times New Roman" w:eastAsia="Times New Roman" w:hAnsi="Times New Roman" w:cs="Times New Roman"/>
          <w:b/>
          <w:i/>
          <w:sz w:val="24"/>
          <w:szCs w:val="24"/>
          <w:lang w:eastAsia="ru-RU"/>
        </w:rPr>
        <w:sectPr w:rsidR="00B1428A" w:rsidRPr="00B1428A" w:rsidSect="00B1428A">
          <w:pgSz w:w="11907" w:h="16840"/>
          <w:pgMar w:top="1134" w:right="851" w:bottom="992" w:left="1418" w:header="709" w:footer="709" w:gutter="0"/>
          <w:cols w:space="720"/>
          <w:titlePg/>
          <w:docGrid w:linePitch="299"/>
        </w:sectPr>
      </w:pPr>
    </w:p>
    <w:p w:rsidR="00B1428A" w:rsidRPr="00B1428A" w:rsidRDefault="00B1428A" w:rsidP="00B1428A">
      <w:pPr>
        <w:jc w:val="center"/>
        <w:rPr>
          <w:rFonts w:ascii="Times New Roman" w:eastAsia="Times New Roman" w:hAnsi="Times New Roman" w:cs="Times New Roman"/>
          <w:b/>
          <w:i/>
          <w:sz w:val="24"/>
          <w:szCs w:val="24"/>
          <w:lang w:eastAsia="ru-RU"/>
        </w:rPr>
      </w:pPr>
      <w:r w:rsidRPr="00B1428A">
        <w:rPr>
          <w:rFonts w:ascii="Times New Roman" w:eastAsia="Times New Roman" w:hAnsi="Times New Roman" w:cs="Times New Roman"/>
          <w:b/>
          <w:i/>
          <w:sz w:val="24"/>
          <w:szCs w:val="24"/>
          <w:lang w:eastAsia="ru-RU"/>
        </w:rPr>
        <w:lastRenderedPageBreak/>
        <w:t>СОДЕРЖАНИЕ</w:t>
      </w:r>
    </w:p>
    <w:p w:rsidR="00B1428A" w:rsidRPr="00B1428A" w:rsidRDefault="00B1428A" w:rsidP="00B1428A">
      <w:pPr>
        <w:rPr>
          <w:rFonts w:ascii="Times New Roman" w:eastAsia="Times New Roman" w:hAnsi="Times New Roman" w:cs="Times New Roman"/>
          <w:b/>
          <w:i/>
          <w:sz w:val="24"/>
          <w:szCs w:val="24"/>
          <w:lang w:eastAsia="ru-RU"/>
        </w:rPr>
      </w:pPr>
    </w:p>
    <w:tbl>
      <w:tblPr>
        <w:tblW w:w="0" w:type="auto"/>
        <w:tblLook w:val="01E0" w:firstRow="1" w:lastRow="1" w:firstColumn="1" w:lastColumn="1" w:noHBand="0" w:noVBand="0"/>
      </w:tblPr>
      <w:tblGrid>
        <w:gridCol w:w="7501"/>
        <w:gridCol w:w="1854"/>
      </w:tblGrid>
      <w:tr w:rsidR="00B1428A" w:rsidRPr="00B1428A" w:rsidTr="00B1428A">
        <w:tc>
          <w:tcPr>
            <w:tcW w:w="7501" w:type="dxa"/>
          </w:tcPr>
          <w:p w:rsidR="00B1428A" w:rsidRPr="00B1428A" w:rsidRDefault="00B1428A" w:rsidP="00914FAE">
            <w:pPr>
              <w:numPr>
                <w:ilvl w:val="0"/>
                <w:numId w:val="33"/>
              </w:numPr>
              <w:suppressAutoHyphens/>
              <w:spacing w:after="0" w:line="259" w:lineRule="auto"/>
              <w:contextualSpacing/>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 xml:space="preserve">ОБЩАЯ ХАРАКТЕРИСТИКА </w:t>
            </w:r>
            <w:r w:rsidRPr="00B1428A">
              <w:rPr>
                <w:rFonts w:ascii="Times New Roman" w:eastAsia="Times New Roman" w:hAnsi="Times New Roman" w:cs="Times New Roman"/>
                <w:b/>
                <w:color w:val="000000"/>
                <w:sz w:val="24"/>
                <w:szCs w:val="24"/>
                <w:lang w:eastAsia="ru-RU"/>
              </w:rPr>
              <w:t>РАБОЧЕЙ ПРОГРАММЫ</w:t>
            </w:r>
            <w:r w:rsidRPr="00B1428A">
              <w:rPr>
                <w:rFonts w:ascii="Times New Roman" w:eastAsia="Times New Roman" w:hAnsi="Times New Roman" w:cs="Times New Roman"/>
                <w:b/>
                <w:sz w:val="24"/>
                <w:szCs w:val="24"/>
                <w:lang w:eastAsia="ru-RU"/>
              </w:rPr>
              <w:t xml:space="preserve"> УЧЕБНОЙ ДИСЦИПЛИНЫ</w:t>
            </w:r>
          </w:p>
        </w:tc>
        <w:tc>
          <w:tcPr>
            <w:tcW w:w="1854" w:type="dxa"/>
          </w:tcPr>
          <w:p w:rsidR="00B1428A" w:rsidRPr="00B1428A" w:rsidRDefault="00B1428A" w:rsidP="00B1428A">
            <w:pPr>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3</w:t>
            </w:r>
          </w:p>
        </w:tc>
      </w:tr>
      <w:tr w:rsidR="00B1428A" w:rsidRPr="00B1428A" w:rsidTr="00B1428A">
        <w:tc>
          <w:tcPr>
            <w:tcW w:w="7501" w:type="dxa"/>
          </w:tcPr>
          <w:p w:rsidR="00B1428A" w:rsidRPr="00B1428A" w:rsidRDefault="00B1428A" w:rsidP="00914FAE">
            <w:pPr>
              <w:numPr>
                <w:ilvl w:val="0"/>
                <w:numId w:val="33"/>
              </w:numPr>
              <w:suppressAutoHyphens/>
              <w:spacing w:after="0" w:line="259" w:lineRule="auto"/>
              <w:contextualSpacing/>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СТРУКТУРА И СОДЕРЖАНИЕ УЧЕБНОЙ ДИСЦИПЛИНЫ</w:t>
            </w:r>
          </w:p>
        </w:tc>
        <w:tc>
          <w:tcPr>
            <w:tcW w:w="1854" w:type="dxa"/>
          </w:tcPr>
          <w:p w:rsidR="00B1428A" w:rsidRPr="00B1428A" w:rsidRDefault="00B1428A" w:rsidP="00B1428A">
            <w:pPr>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5</w:t>
            </w:r>
          </w:p>
        </w:tc>
      </w:tr>
      <w:tr w:rsidR="00B1428A" w:rsidRPr="00B1428A" w:rsidTr="00B1428A">
        <w:tc>
          <w:tcPr>
            <w:tcW w:w="7501" w:type="dxa"/>
          </w:tcPr>
          <w:p w:rsidR="00B1428A" w:rsidRPr="00B1428A" w:rsidRDefault="00B1428A" w:rsidP="00914FAE">
            <w:pPr>
              <w:numPr>
                <w:ilvl w:val="0"/>
                <w:numId w:val="33"/>
              </w:numPr>
              <w:suppressAutoHyphens/>
              <w:spacing w:after="0" w:line="259" w:lineRule="auto"/>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УСЛОВИЯ РЕАЛИЗАЦИИ УЧЕБНОЙ ДИСЦИПЛИНЫ</w:t>
            </w:r>
          </w:p>
        </w:tc>
        <w:tc>
          <w:tcPr>
            <w:tcW w:w="1854" w:type="dxa"/>
          </w:tcPr>
          <w:p w:rsidR="00B1428A" w:rsidRPr="00B1428A" w:rsidRDefault="00B1428A" w:rsidP="00B1428A">
            <w:pPr>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11</w:t>
            </w:r>
          </w:p>
        </w:tc>
      </w:tr>
      <w:tr w:rsidR="00B1428A" w:rsidRPr="00B1428A" w:rsidTr="00B1428A">
        <w:tc>
          <w:tcPr>
            <w:tcW w:w="7501" w:type="dxa"/>
          </w:tcPr>
          <w:p w:rsidR="00B1428A" w:rsidRPr="00B1428A" w:rsidRDefault="00B1428A" w:rsidP="00914FAE">
            <w:pPr>
              <w:numPr>
                <w:ilvl w:val="0"/>
                <w:numId w:val="33"/>
              </w:numPr>
              <w:suppressAutoHyphens/>
              <w:spacing w:after="0" w:line="259" w:lineRule="auto"/>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КОНТРОЛЬ И ОЦЕНКА РЕЗУЛЬТАТОВ ОСВОЕНИЯ УЧЕБНОЙ ДИСЦИПЛИНЫ</w:t>
            </w:r>
          </w:p>
          <w:p w:rsidR="00B1428A" w:rsidRPr="00B1428A" w:rsidRDefault="00B1428A" w:rsidP="00B1428A">
            <w:pPr>
              <w:suppressAutoHyphens/>
              <w:rPr>
                <w:rFonts w:ascii="Times New Roman" w:eastAsia="Times New Roman" w:hAnsi="Times New Roman" w:cs="Times New Roman"/>
                <w:b/>
                <w:sz w:val="24"/>
                <w:szCs w:val="24"/>
                <w:lang w:eastAsia="ru-RU"/>
              </w:rPr>
            </w:pPr>
          </w:p>
        </w:tc>
        <w:tc>
          <w:tcPr>
            <w:tcW w:w="1854" w:type="dxa"/>
          </w:tcPr>
          <w:p w:rsidR="00B1428A" w:rsidRPr="00B1428A" w:rsidRDefault="00B1428A" w:rsidP="00B1428A">
            <w:pPr>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12</w:t>
            </w:r>
          </w:p>
        </w:tc>
      </w:tr>
    </w:tbl>
    <w:p w:rsidR="00B1428A" w:rsidRPr="00B1428A" w:rsidRDefault="00B1428A" w:rsidP="00914FAE">
      <w:pPr>
        <w:numPr>
          <w:ilvl w:val="0"/>
          <w:numId w:val="34"/>
        </w:numPr>
        <w:suppressAutoHyphens/>
        <w:spacing w:after="0" w:line="259" w:lineRule="auto"/>
        <w:contextualSpacing/>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i/>
          <w:u w:val="single"/>
          <w:lang w:eastAsia="ru-RU"/>
        </w:rPr>
        <w:br w:type="page"/>
      </w:r>
      <w:r w:rsidRPr="00B1428A">
        <w:rPr>
          <w:rFonts w:ascii="Times New Roman" w:eastAsia="Times New Roman" w:hAnsi="Times New Roman" w:cs="Times New Roman"/>
          <w:b/>
          <w:sz w:val="24"/>
          <w:szCs w:val="24"/>
          <w:lang w:eastAsia="ru-RU"/>
        </w:rPr>
        <w:lastRenderedPageBreak/>
        <w:t xml:space="preserve">ОБЩАЯ ХАРАКТЕРИСТИКА </w:t>
      </w:r>
      <w:r w:rsidRPr="00B1428A">
        <w:rPr>
          <w:rFonts w:ascii="Times New Roman" w:eastAsia="Times New Roman" w:hAnsi="Times New Roman" w:cs="Times New Roman"/>
          <w:b/>
          <w:color w:val="000000"/>
          <w:sz w:val="24"/>
          <w:szCs w:val="24"/>
          <w:lang w:eastAsia="ru-RU"/>
        </w:rPr>
        <w:t>РАБОЧЕЙ ПРОГРАММЫ</w:t>
      </w:r>
      <w:r w:rsidRPr="00B1428A">
        <w:rPr>
          <w:rFonts w:ascii="Times New Roman" w:eastAsia="Times New Roman" w:hAnsi="Times New Roman" w:cs="Times New Roman"/>
          <w:b/>
          <w:sz w:val="24"/>
          <w:szCs w:val="24"/>
          <w:lang w:eastAsia="ru-RU"/>
        </w:rPr>
        <w:t xml:space="preserve"> УЧЕБНОЙ ДИСЦИПЛИНЫ</w:t>
      </w:r>
    </w:p>
    <w:p w:rsidR="00B1428A" w:rsidRPr="00B1428A" w:rsidRDefault="00B1428A" w:rsidP="00B1428A">
      <w:pPr>
        <w:jc w:val="center"/>
        <w:rPr>
          <w:rFonts w:ascii="Times New Roman" w:eastAsia="Times New Roman" w:hAnsi="Times New Roman" w:cs="Times New Roman"/>
          <w:b/>
          <w:iCs/>
          <w:sz w:val="24"/>
          <w:szCs w:val="24"/>
          <w:lang w:eastAsia="ru-RU"/>
        </w:rPr>
      </w:pPr>
      <w:r w:rsidRPr="00B1428A">
        <w:rPr>
          <w:rFonts w:ascii="Times New Roman" w:eastAsia="Times New Roman" w:hAnsi="Times New Roman" w:cs="Times New Roman"/>
          <w:b/>
          <w:iCs/>
          <w:sz w:val="24"/>
          <w:szCs w:val="24"/>
          <w:lang w:eastAsia="ru-RU"/>
        </w:rPr>
        <w:t>«</w:t>
      </w:r>
      <w:r w:rsidRPr="00B1428A">
        <w:rPr>
          <w:rFonts w:ascii="Times New Roman" w:eastAsia="Times New Roman" w:hAnsi="Times New Roman" w:cs="Times New Roman"/>
          <w:b/>
          <w:bCs/>
          <w:iCs/>
          <w:sz w:val="24"/>
          <w:szCs w:val="24"/>
          <w:lang w:eastAsia="ru-RU"/>
        </w:rPr>
        <w:t>ОП.05 Физическая культура</w:t>
      </w:r>
      <w:r w:rsidRPr="00B1428A">
        <w:rPr>
          <w:rFonts w:ascii="Times New Roman" w:eastAsia="Times New Roman" w:hAnsi="Times New Roman" w:cs="Times New Roman"/>
          <w:b/>
          <w:iCs/>
          <w:sz w:val="24"/>
          <w:szCs w:val="24"/>
          <w:lang w:eastAsia="ru-RU"/>
        </w:rPr>
        <w:t>»</w:t>
      </w:r>
    </w:p>
    <w:p w:rsidR="00B1428A" w:rsidRPr="00B1428A"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ascii="Times New Roman" w:eastAsia="Times New Roman" w:hAnsi="Times New Roman" w:cs="Times New Roman"/>
          <w:color w:val="000000"/>
          <w:sz w:val="24"/>
          <w:szCs w:val="24"/>
          <w:lang w:eastAsia="ru-RU"/>
        </w:rPr>
      </w:pPr>
      <w:r w:rsidRPr="00B1428A">
        <w:rPr>
          <w:rFonts w:ascii="Times New Roman" w:eastAsia="Times New Roman" w:hAnsi="Times New Roman" w:cs="Times New Roman"/>
          <w:b/>
          <w:sz w:val="24"/>
          <w:szCs w:val="24"/>
          <w:lang w:eastAsia="ru-RU"/>
        </w:rPr>
        <w:t xml:space="preserve">1.1. Место дисциплины в структуре основной образовательной программы: </w:t>
      </w:r>
    </w:p>
    <w:p w:rsidR="00B1428A" w:rsidRPr="00B1428A" w:rsidRDefault="00B1428A" w:rsidP="00B1428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Учебная дисциплина «ОП.05 Физическая культура» является обязательной частью </w:t>
      </w:r>
      <w:r w:rsidRPr="00B1428A">
        <w:rPr>
          <w:rFonts w:ascii="Times New Roman" w:eastAsia="Times New Roman" w:hAnsi="Times New Roman" w:cs="Times New Roman"/>
          <w:bCs/>
          <w:sz w:val="24"/>
          <w:szCs w:val="24"/>
          <w:lang w:eastAsia="ru-RU"/>
        </w:rPr>
        <w:t>общепрофессионального циклаО</w:t>
      </w:r>
      <w:r w:rsidRPr="00B1428A">
        <w:rPr>
          <w:rFonts w:ascii="Times New Roman" w:eastAsia="Times New Roman" w:hAnsi="Times New Roman" w:cs="Times New Roman"/>
          <w:sz w:val="24"/>
          <w:szCs w:val="24"/>
          <w:lang w:eastAsia="ru-RU"/>
        </w:rPr>
        <w:t>ПОП-П в соответствии с ФГОС СПО по профессии 23.01.17 Мастер по ремонту и обслуживанию автомобилей.</w:t>
      </w:r>
    </w:p>
    <w:p w:rsidR="00B1428A" w:rsidRPr="00B1428A" w:rsidRDefault="00B1428A" w:rsidP="00B1428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Особое значение дисциплина имеет при формировании и развитии ОК 01; ОК 04; ОК 08</w:t>
      </w:r>
    </w:p>
    <w:p w:rsidR="00B1428A" w:rsidRPr="00B1428A" w:rsidRDefault="00B1428A" w:rsidP="00B1428A">
      <w:pPr>
        <w:ind w:firstLine="709"/>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1.2. Цель и планируемые результаты освоения дисциплины:</w:t>
      </w:r>
    </w:p>
    <w:p w:rsidR="00B1428A" w:rsidRPr="00B1428A" w:rsidRDefault="00B1428A" w:rsidP="00B1428A">
      <w:pPr>
        <w:suppressAutoHyphens/>
        <w:spacing w:line="240" w:lineRule="auto"/>
        <w:ind w:firstLine="709"/>
        <w:jc w:val="both"/>
        <w:rPr>
          <w:rFonts w:ascii="Times New Roman" w:eastAsia="Times New Roman" w:hAnsi="Times New Roman" w:cs="Times New Roman"/>
          <w:sz w:val="24"/>
          <w:szCs w:val="24"/>
        </w:rPr>
      </w:pPr>
      <w:r w:rsidRPr="00B1428A">
        <w:rPr>
          <w:rFonts w:ascii="Times New Roman" w:eastAsia="Times New Roman" w:hAnsi="Times New Roman" w:cs="Times New Roman"/>
          <w:sz w:val="24"/>
          <w:szCs w:val="24"/>
          <w:lang w:eastAsia="ru-RU"/>
        </w:rPr>
        <w:t xml:space="preserve">В рамках программы учебной дисциплины обучающимися осваиваются умения </w:t>
      </w:r>
      <w:r w:rsidRPr="00B1428A">
        <w:rPr>
          <w:rFonts w:ascii="Times New Roman" w:eastAsia="Times New Roman" w:hAnsi="Times New Roman" w:cs="Times New Roman"/>
          <w:sz w:val="24"/>
          <w:szCs w:val="24"/>
          <w:lang w:eastAsia="ru-RU"/>
        </w:rPr>
        <w:br/>
        <w:t>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1559"/>
        <w:gridCol w:w="2474"/>
        <w:gridCol w:w="1475"/>
        <w:gridCol w:w="2537"/>
      </w:tblGrid>
      <w:tr w:rsidR="00B1428A" w:rsidRPr="00B1428A" w:rsidTr="00DA7526">
        <w:trPr>
          <w:trHeight w:val="649"/>
        </w:trPr>
        <w:tc>
          <w:tcPr>
            <w:tcW w:w="1526" w:type="dxa"/>
            <w:hideMark/>
          </w:tcPr>
          <w:p w:rsidR="00B1428A" w:rsidRPr="00B1428A" w:rsidRDefault="00B1428A" w:rsidP="00B1428A">
            <w:pPr>
              <w:suppressAutoHyphens/>
              <w:spacing w:line="240" w:lineRule="auto"/>
              <w:jc w:val="center"/>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Код</w:t>
            </w:r>
          </w:p>
          <w:p w:rsidR="00B1428A" w:rsidRPr="00B1428A" w:rsidRDefault="00B1428A" w:rsidP="00B1428A">
            <w:pPr>
              <w:suppressAutoHyphens/>
              <w:spacing w:line="240" w:lineRule="auto"/>
              <w:jc w:val="center"/>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ПК, ОК</w:t>
            </w:r>
          </w:p>
        </w:tc>
        <w:tc>
          <w:tcPr>
            <w:tcW w:w="1559" w:type="dxa"/>
          </w:tcPr>
          <w:p w:rsidR="00B1428A" w:rsidRPr="00B1428A" w:rsidRDefault="00B1428A" w:rsidP="00B1428A">
            <w:pPr>
              <w:suppressAutoHyphens/>
              <w:spacing w:line="240" w:lineRule="auto"/>
              <w:jc w:val="center"/>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Код умений</w:t>
            </w:r>
          </w:p>
        </w:tc>
        <w:tc>
          <w:tcPr>
            <w:tcW w:w="2474" w:type="dxa"/>
            <w:hideMark/>
          </w:tcPr>
          <w:p w:rsidR="00B1428A" w:rsidRPr="00B1428A" w:rsidRDefault="00B1428A" w:rsidP="00B1428A">
            <w:pPr>
              <w:suppressAutoHyphens/>
              <w:spacing w:line="240" w:lineRule="auto"/>
              <w:jc w:val="center"/>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Умения</w:t>
            </w:r>
          </w:p>
        </w:tc>
        <w:tc>
          <w:tcPr>
            <w:tcW w:w="1475" w:type="dxa"/>
          </w:tcPr>
          <w:p w:rsidR="00B1428A" w:rsidRPr="00B1428A" w:rsidRDefault="00B1428A" w:rsidP="00B1428A">
            <w:pPr>
              <w:suppressAutoHyphens/>
              <w:spacing w:line="240" w:lineRule="auto"/>
              <w:jc w:val="center"/>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Код знаний</w:t>
            </w:r>
          </w:p>
        </w:tc>
        <w:tc>
          <w:tcPr>
            <w:tcW w:w="2537" w:type="dxa"/>
            <w:hideMark/>
          </w:tcPr>
          <w:p w:rsidR="00B1428A" w:rsidRPr="00B1428A" w:rsidRDefault="00B1428A" w:rsidP="00B1428A">
            <w:pPr>
              <w:suppressAutoHyphens/>
              <w:spacing w:line="240" w:lineRule="auto"/>
              <w:jc w:val="center"/>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Знания</w:t>
            </w:r>
          </w:p>
        </w:tc>
      </w:tr>
      <w:tr w:rsidR="00B1428A" w:rsidRPr="00B1428A" w:rsidTr="00DA7526">
        <w:trPr>
          <w:trHeight w:val="212"/>
        </w:trPr>
        <w:tc>
          <w:tcPr>
            <w:tcW w:w="1526" w:type="dxa"/>
            <w:shd w:val="clear" w:color="auto" w:fill="auto"/>
          </w:tcPr>
          <w:p w:rsidR="00B1428A" w:rsidRPr="00B1428A" w:rsidRDefault="00B1428A" w:rsidP="00B1428A">
            <w:pPr>
              <w:spacing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ПК 3.5</w:t>
            </w:r>
          </w:p>
        </w:tc>
        <w:tc>
          <w:tcPr>
            <w:tcW w:w="1559" w:type="dxa"/>
          </w:tcPr>
          <w:p w:rsidR="00B1428A" w:rsidRPr="00B1428A" w:rsidRDefault="00B1428A" w:rsidP="00B1428A">
            <w:pPr>
              <w:rPr>
                <w:rFonts w:ascii="Times New Roman" w:eastAsia="Times New Roman" w:hAnsi="Times New Roman" w:cs="Times New Roman"/>
                <w:sz w:val="24"/>
                <w:szCs w:val="24"/>
                <w:highlight w:val="yellow"/>
                <w:u w:val="single"/>
                <w:lang w:eastAsia="ru-RU"/>
              </w:rPr>
            </w:pPr>
            <w:r w:rsidRPr="00B1428A">
              <w:rPr>
                <w:rFonts w:ascii="Times New Roman" w:eastAsia="Times New Roman" w:hAnsi="Times New Roman" w:cs="Times New Roman"/>
                <w:bCs/>
                <w:sz w:val="24"/>
                <w:szCs w:val="24"/>
                <w:lang w:eastAsia="ru-RU"/>
              </w:rPr>
              <w:t>У 3.5.01</w:t>
            </w:r>
          </w:p>
        </w:tc>
        <w:tc>
          <w:tcPr>
            <w:tcW w:w="2474" w:type="dxa"/>
          </w:tcPr>
          <w:p w:rsidR="00B1428A" w:rsidRPr="00B1428A" w:rsidRDefault="00B1428A" w:rsidP="00B1428A">
            <w:pPr>
              <w:spacing w:line="240" w:lineRule="auto"/>
              <w:rPr>
                <w:rFonts w:ascii="Times New Roman" w:eastAsia="Times New Roman" w:hAnsi="Times New Roman" w:cs="Times New Roman"/>
                <w:i/>
                <w:highlight w:val="green"/>
                <w:lang w:eastAsia="ru-RU"/>
              </w:rPr>
            </w:pPr>
            <w:r w:rsidRPr="00B1428A">
              <w:rPr>
                <w:rFonts w:ascii="Times New Roman" w:eastAsia="Times New Roman" w:hAnsi="Times New Roman" w:cs="Times New Roman"/>
                <w:sz w:val="24"/>
                <w:szCs w:val="24"/>
                <w:lang w:eastAsia="ru-RU"/>
              </w:rPr>
              <w:t>Выполнять требования безопасности при проведении ремонтных работ</w:t>
            </w:r>
          </w:p>
        </w:tc>
        <w:tc>
          <w:tcPr>
            <w:tcW w:w="1475" w:type="dxa"/>
          </w:tcPr>
          <w:p w:rsidR="00B1428A" w:rsidRPr="00B1428A" w:rsidRDefault="00B1428A" w:rsidP="00B1428A">
            <w:pPr>
              <w:rPr>
                <w:rFonts w:ascii="Times New Roman" w:eastAsia="Times New Roman" w:hAnsi="Times New Roman" w:cs="Times New Roman"/>
                <w:sz w:val="24"/>
                <w:szCs w:val="24"/>
                <w:u w:val="single"/>
                <w:lang w:eastAsia="ru-RU"/>
              </w:rPr>
            </w:pPr>
            <w:r w:rsidRPr="00B1428A">
              <w:rPr>
                <w:rFonts w:ascii="Times New Roman" w:eastAsia="Times New Roman" w:hAnsi="Times New Roman" w:cs="Times New Roman"/>
                <w:bCs/>
                <w:sz w:val="24"/>
                <w:szCs w:val="24"/>
                <w:lang w:eastAsia="ru-RU"/>
              </w:rPr>
              <w:t>З 3.5.01</w:t>
            </w:r>
          </w:p>
        </w:tc>
        <w:tc>
          <w:tcPr>
            <w:tcW w:w="2537" w:type="dxa"/>
          </w:tcPr>
          <w:p w:rsidR="00B1428A" w:rsidRPr="00B1428A" w:rsidRDefault="00B1428A" w:rsidP="00B1428A">
            <w:pPr>
              <w:spacing w:line="240" w:lineRule="auto"/>
              <w:rPr>
                <w:rFonts w:ascii="Times New Roman" w:eastAsia="Times New Roman" w:hAnsi="Times New Roman" w:cs="Times New Roman"/>
                <w:i/>
                <w:lang w:eastAsia="ru-RU"/>
              </w:rPr>
            </w:pPr>
            <w:r w:rsidRPr="00B1428A">
              <w:rPr>
                <w:rFonts w:ascii="Times New Roman" w:eastAsia="Times New Roman" w:hAnsi="Times New Roman" w:cs="Times New Roman"/>
                <w:sz w:val="24"/>
                <w:szCs w:val="24"/>
                <w:lang w:eastAsia="ru-RU"/>
              </w:rPr>
              <w:t>Инструкции и правила охраны труда и бережливого производство</w:t>
            </w:r>
          </w:p>
        </w:tc>
      </w:tr>
      <w:tr w:rsidR="00B1428A" w:rsidRPr="00B1428A" w:rsidTr="00DA7526">
        <w:trPr>
          <w:trHeight w:val="212"/>
        </w:trPr>
        <w:tc>
          <w:tcPr>
            <w:tcW w:w="1526" w:type="dxa"/>
            <w:vMerge w:val="restart"/>
          </w:tcPr>
          <w:p w:rsidR="00B1428A" w:rsidRPr="00B1428A" w:rsidRDefault="00B1428A" w:rsidP="00B1428A">
            <w:pPr>
              <w:spacing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w:t>
            </w:r>
            <w:r w:rsidRPr="00B1428A">
              <w:rPr>
                <w:rFonts w:ascii="Times New Roman" w:eastAsia="Times New Roman" w:hAnsi="Times New Roman" w:cs="Times New Roman"/>
                <w:b/>
                <w:bCs/>
                <w:lang w:val="en-US" w:eastAsia="ru-RU"/>
              </w:rPr>
              <w:t>1</w:t>
            </w:r>
          </w:p>
        </w:tc>
        <w:tc>
          <w:tcPr>
            <w:tcW w:w="1559" w:type="dxa"/>
          </w:tcPr>
          <w:p w:rsidR="00B1428A" w:rsidRPr="00B1428A" w:rsidRDefault="00B1428A" w:rsidP="00B1428A">
            <w:pPr>
              <w:rPr>
                <w:rFonts w:ascii="Times New Roman" w:eastAsia="Times New Roman" w:hAnsi="Times New Roman" w:cs="Times New Roman"/>
                <w:sz w:val="24"/>
                <w:szCs w:val="24"/>
                <w:highlight w:val="yellow"/>
                <w:u w:val="single"/>
                <w:lang w:eastAsia="ru-RU"/>
              </w:rPr>
            </w:pPr>
            <w:r w:rsidRPr="00B1428A">
              <w:rPr>
                <w:rFonts w:ascii="Times New Roman" w:eastAsia="Times New Roman" w:hAnsi="Times New Roman" w:cs="Times New Roman"/>
                <w:bCs/>
                <w:iCs/>
                <w:sz w:val="24"/>
                <w:szCs w:val="24"/>
                <w:lang w:eastAsia="ru-RU"/>
              </w:rPr>
              <w:t>Уо 01.03</w:t>
            </w:r>
          </w:p>
        </w:tc>
        <w:tc>
          <w:tcPr>
            <w:tcW w:w="2474"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uppressAutoHyphens/>
              <w:spacing w:line="240" w:lineRule="auto"/>
              <w:rPr>
                <w:rFonts w:ascii="Times New Roman" w:eastAsia="Segoe UI" w:hAnsi="Times New Roman" w:cs="Times New Roman"/>
                <w:iCs/>
                <w:sz w:val="24"/>
                <w:szCs w:val="24"/>
                <w:lang w:eastAsia="ru-RU"/>
              </w:rPr>
            </w:pPr>
            <w:r w:rsidRPr="00B1428A">
              <w:rPr>
                <w:rFonts w:ascii="Times New Roman" w:eastAsia="Segoe UI" w:hAnsi="Times New Roman" w:cs="Times New Roman"/>
                <w:iCs/>
                <w:sz w:val="24"/>
                <w:szCs w:val="24"/>
                <w:lang w:eastAsia="ru-RU"/>
              </w:rPr>
              <w:t>Определять этапы решения задачи</w:t>
            </w:r>
          </w:p>
        </w:tc>
        <w:tc>
          <w:tcPr>
            <w:tcW w:w="1475" w:type="dxa"/>
          </w:tcPr>
          <w:p w:rsidR="00B1428A" w:rsidRPr="00B1428A" w:rsidRDefault="00B1428A" w:rsidP="00B1428A">
            <w:pPr>
              <w:rPr>
                <w:rFonts w:ascii="Times New Roman" w:eastAsia="Times New Roman" w:hAnsi="Times New Roman" w:cs="Times New Roman"/>
                <w:sz w:val="24"/>
                <w:szCs w:val="24"/>
                <w:highlight w:val="yellow"/>
                <w:u w:val="single"/>
                <w:lang w:eastAsia="ru-RU"/>
              </w:rPr>
            </w:pPr>
            <w:r w:rsidRPr="00B1428A">
              <w:rPr>
                <w:rFonts w:ascii="Times New Roman" w:eastAsia="Times New Roman" w:hAnsi="Times New Roman" w:cs="Times New Roman"/>
                <w:bCs/>
                <w:iCs/>
                <w:sz w:val="24"/>
                <w:szCs w:val="24"/>
                <w:lang w:eastAsia="ru-RU"/>
              </w:rPr>
              <w:t>Зо 01.03</w:t>
            </w:r>
          </w:p>
        </w:tc>
        <w:tc>
          <w:tcPr>
            <w:tcW w:w="2537" w:type="dxa"/>
          </w:tcPr>
          <w:p w:rsidR="00B1428A" w:rsidRPr="00B1428A" w:rsidRDefault="00B1428A" w:rsidP="00B1428A">
            <w:pPr>
              <w:spacing w:line="240" w:lineRule="auto"/>
              <w:rPr>
                <w:rFonts w:ascii="Times New Roman" w:eastAsia="Times New Roman" w:hAnsi="Times New Roman" w:cs="Times New Roman"/>
                <w:i/>
                <w:highlight w:val="green"/>
                <w:lang w:eastAsia="ru-RU"/>
              </w:rPr>
            </w:pPr>
            <w:r w:rsidRPr="00B1428A">
              <w:rPr>
                <w:rFonts w:ascii="Times New Roman" w:eastAsia="Times New Roman" w:hAnsi="Times New Roman" w:cs="Times New Roman"/>
                <w:sz w:val="24"/>
                <w:szCs w:val="24"/>
                <w:lang w:eastAsia="ru-RU"/>
              </w:rPr>
              <w:t>Алгоритмы выполнения работ в профессиональной и смежных областях</w:t>
            </w:r>
          </w:p>
        </w:tc>
      </w:tr>
      <w:tr w:rsidR="00B1428A" w:rsidRPr="00B1428A" w:rsidTr="00DA7526">
        <w:trPr>
          <w:trHeight w:val="212"/>
        </w:trPr>
        <w:tc>
          <w:tcPr>
            <w:tcW w:w="1526" w:type="dxa"/>
            <w:vMerge/>
          </w:tcPr>
          <w:p w:rsidR="00B1428A" w:rsidRPr="00B1428A" w:rsidRDefault="00B1428A" w:rsidP="00B1428A">
            <w:pPr>
              <w:suppressAutoHyphens/>
              <w:spacing w:line="240" w:lineRule="auto"/>
              <w:jc w:val="center"/>
              <w:rPr>
                <w:rFonts w:ascii="Times New Roman" w:eastAsia="Times New Roman" w:hAnsi="Times New Roman" w:cs="Times New Roman"/>
                <w:i/>
                <w:highlight w:val="yellow"/>
                <w:lang w:eastAsia="ru-RU"/>
              </w:rPr>
            </w:pPr>
          </w:p>
        </w:tc>
        <w:tc>
          <w:tcPr>
            <w:tcW w:w="1559" w:type="dxa"/>
          </w:tcPr>
          <w:p w:rsidR="00B1428A" w:rsidRPr="00B1428A" w:rsidRDefault="00B1428A" w:rsidP="00B1428A">
            <w:pPr>
              <w:rPr>
                <w:rFonts w:ascii="Times New Roman" w:eastAsia="Times New Roman" w:hAnsi="Times New Roman" w:cs="Times New Roman"/>
                <w:sz w:val="24"/>
                <w:szCs w:val="24"/>
                <w:highlight w:val="yellow"/>
                <w:u w:val="single"/>
                <w:lang w:eastAsia="ru-RU"/>
              </w:rPr>
            </w:pPr>
            <w:r w:rsidRPr="00B1428A">
              <w:rPr>
                <w:rFonts w:ascii="Times New Roman" w:eastAsia="Times New Roman" w:hAnsi="Times New Roman" w:cs="Times New Roman"/>
                <w:bCs/>
                <w:iCs/>
                <w:sz w:val="24"/>
                <w:szCs w:val="24"/>
                <w:lang w:eastAsia="ru-RU"/>
              </w:rPr>
              <w:t>Уо 01.09</w:t>
            </w:r>
          </w:p>
        </w:tc>
        <w:tc>
          <w:tcPr>
            <w:tcW w:w="2474" w:type="dxa"/>
          </w:tcPr>
          <w:p w:rsidR="00B1428A" w:rsidRPr="00B1428A" w:rsidRDefault="00B1428A" w:rsidP="00B1428A">
            <w:pPr>
              <w:spacing w:line="240" w:lineRule="auto"/>
              <w:rPr>
                <w:rFonts w:ascii="Times New Roman" w:eastAsia="Times New Roman" w:hAnsi="Times New Roman" w:cs="Times New Roman"/>
                <w:i/>
                <w:highlight w:val="green"/>
                <w:lang w:eastAsia="ru-RU"/>
              </w:rPr>
            </w:pPr>
            <w:r w:rsidRPr="00B1428A">
              <w:rPr>
                <w:rFonts w:ascii="Times New Roman" w:eastAsia="Times New Roman" w:hAnsi="Times New Roman" w:cs="Times New Roman"/>
                <w:iCs/>
                <w:sz w:val="24"/>
                <w:szCs w:val="24"/>
                <w:lang w:eastAsia="ru-RU"/>
              </w:rPr>
              <w:t>Оценивать результат и последствия своих действий (самостоятельно или с помощью наставника)</w:t>
            </w:r>
          </w:p>
        </w:tc>
        <w:tc>
          <w:tcPr>
            <w:tcW w:w="1475" w:type="dxa"/>
          </w:tcPr>
          <w:p w:rsidR="00B1428A" w:rsidRPr="00B1428A" w:rsidRDefault="00B1428A" w:rsidP="00B1428A">
            <w:pPr>
              <w:rPr>
                <w:rFonts w:ascii="Times New Roman" w:eastAsia="Times New Roman" w:hAnsi="Times New Roman" w:cs="Times New Roman"/>
                <w:sz w:val="24"/>
                <w:szCs w:val="24"/>
                <w:highlight w:val="yellow"/>
                <w:u w:val="single"/>
                <w:lang w:eastAsia="ru-RU"/>
              </w:rPr>
            </w:pPr>
            <w:r w:rsidRPr="00B1428A">
              <w:rPr>
                <w:rFonts w:ascii="Times New Roman" w:eastAsia="Times New Roman" w:hAnsi="Times New Roman" w:cs="Times New Roman"/>
                <w:bCs/>
                <w:iCs/>
                <w:sz w:val="24"/>
                <w:szCs w:val="24"/>
                <w:lang w:eastAsia="ru-RU"/>
              </w:rPr>
              <w:t>Зо 01.06</w:t>
            </w:r>
          </w:p>
        </w:tc>
        <w:tc>
          <w:tcPr>
            <w:tcW w:w="2537" w:type="dxa"/>
          </w:tcPr>
          <w:p w:rsidR="00B1428A" w:rsidRPr="00B1428A" w:rsidRDefault="00B1428A" w:rsidP="00B1428A">
            <w:pPr>
              <w:spacing w:line="240" w:lineRule="auto"/>
              <w:rPr>
                <w:rFonts w:ascii="Times New Roman" w:eastAsia="Times New Roman" w:hAnsi="Times New Roman" w:cs="Times New Roman"/>
                <w:i/>
                <w:highlight w:val="green"/>
                <w:lang w:eastAsia="ru-RU"/>
              </w:rPr>
            </w:pPr>
            <w:r w:rsidRPr="00B1428A">
              <w:rPr>
                <w:rFonts w:ascii="Times New Roman" w:eastAsia="Times New Roman" w:hAnsi="Times New Roman" w:cs="Times New Roman"/>
                <w:sz w:val="24"/>
                <w:szCs w:val="24"/>
                <w:lang w:eastAsia="ru-RU"/>
              </w:rPr>
              <w:t>Порядок оценки результатов решения задач профессиональной деятельности</w:t>
            </w:r>
          </w:p>
        </w:tc>
      </w:tr>
      <w:tr w:rsidR="00B1428A" w:rsidRPr="00B1428A" w:rsidTr="00DA7526">
        <w:trPr>
          <w:trHeight w:val="212"/>
        </w:trPr>
        <w:tc>
          <w:tcPr>
            <w:tcW w:w="1526" w:type="dxa"/>
          </w:tcPr>
          <w:p w:rsidR="00B1428A" w:rsidRPr="00B1428A" w:rsidRDefault="00B1428A" w:rsidP="00B1428A">
            <w:pPr>
              <w:spacing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w:t>
            </w:r>
            <w:r w:rsidRPr="00B1428A">
              <w:rPr>
                <w:rFonts w:ascii="Times New Roman" w:eastAsia="Times New Roman" w:hAnsi="Times New Roman" w:cs="Times New Roman"/>
                <w:b/>
                <w:bCs/>
                <w:lang w:val="en-US" w:eastAsia="ru-RU"/>
              </w:rPr>
              <w:t>4</w:t>
            </w:r>
          </w:p>
        </w:tc>
        <w:tc>
          <w:tcPr>
            <w:tcW w:w="1559" w:type="dxa"/>
          </w:tcPr>
          <w:p w:rsidR="00B1428A" w:rsidRPr="00B1428A" w:rsidRDefault="00B1428A" w:rsidP="00B1428A">
            <w:pPr>
              <w:rPr>
                <w:rFonts w:ascii="Times New Roman" w:eastAsia="Times New Roman" w:hAnsi="Times New Roman" w:cs="Times New Roman"/>
                <w:sz w:val="24"/>
                <w:szCs w:val="24"/>
                <w:highlight w:val="yellow"/>
                <w:u w:val="single"/>
                <w:lang w:eastAsia="ru-RU"/>
              </w:rPr>
            </w:pPr>
            <w:r w:rsidRPr="00B1428A">
              <w:rPr>
                <w:rFonts w:ascii="Times New Roman" w:eastAsia="Times New Roman" w:hAnsi="Times New Roman" w:cs="Times New Roman"/>
                <w:bCs/>
                <w:iCs/>
                <w:sz w:val="24"/>
                <w:szCs w:val="24"/>
                <w:lang w:eastAsia="ru-RU"/>
              </w:rPr>
              <w:t>Уо 04.01</w:t>
            </w:r>
          </w:p>
        </w:tc>
        <w:tc>
          <w:tcPr>
            <w:tcW w:w="2474" w:type="dxa"/>
          </w:tcPr>
          <w:p w:rsidR="00B1428A" w:rsidRPr="00B1428A" w:rsidRDefault="00B1428A" w:rsidP="00B1428A">
            <w:pPr>
              <w:spacing w:line="240" w:lineRule="auto"/>
              <w:rPr>
                <w:rFonts w:ascii="Times New Roman" w:eastAsia="Times New Roman" w:hAnsi="Times New Roman" w:cs="Times New Roman"/>
                <w:i/>
                <w:highlight w:val="green"/>
                <w:lang w:eastAsia="ru-RU"/>
              </w:rPr>
            </w:pPr>
            <w:r w:rsidRPr="00B1428A">
              <w:rPr>
                <w:rFonts w:ascii="Times New Roman" w:eastAsia="Times New Roman" w:hAnsi="Times New Roman" w:cs="Times New Roman"/>
                <w:sz w:val="24"/>
                <w:szCs w:val="24"/>
                <w:lang w:eastAsia="ru-RU"/>
              </w:rPr>
              <w:t>Организовывать работу коллектива и команды</w:t>
            </w:r>
          </w:p>
        </w:tc>
        <w:tc>
          <w:tcPr>
            <w:tcW w:w="1475" w:type="dxa"/>
          </w:tcPr>
          <w:p w:rsidR="00B1428A" w:rsidRPr="00B1428A" w:rsidRDefault="00B1428A" w:rsidP="00B1428A">
            <w:pPr>
              <w:rPr>
                <w:rFonts w:ascii="Times New Roman" w:eastAsia="Times New Roman" w:hAnsi="Times New Roman" w:cs="Times New Roman"/>
                <w:sz w:val="24"/>
                <w:szCs w:val="24"/>
                <w:highlight w:val="yellow"/>
                <w:u w:val="single"/>
                <w:lang w:eastAsia="ru-RU"/>
              </w:rPr>
            </w:pPr>
            <w:r w:rsidRPr="00B1428A">
              <w:rPr>
                <w:rFonts w:ascii="Times New Roman" w:eastAsia="Times New Roman" w:hAnsi="Times New Roman" w:cs="Times New Roman"/>
                <w:bCs/>
                <w:iCs/>
                <w:sz w:val="24"/>
                <w:szCs w:val="24"/>
                <w:lang w:eastAsia="ru-RU"/>
              </w:rPr>
              <w:t>Зо 04.01</w:t>
            </w:r>
          </w:p>
        </w:tc>
        <w:tc>
          <w:tcPr>
            <w:tcW w:w="2537" w:type="dxa"/>
          </w:tcPr>
          <w:p w:rsidR="00B1428A" w:rsidRPr="00B1428A" w:rsidRDefault="00B1428A" w:rsidP="00B1428A">
            <w:pPr>
              <w:spacing w:line="240" w:lineRule="auto"/>
              <w:rPr>
                <w:rFonts w:ascii="Times New Roman" w:eastAsia="Times New Roman" w:hAnsi="Times New Roman" w:cs="Times New Roman"/>
                <w:i/>
                <w:highlight w:val="green"/>
                <w:lang w:eastAsia="ru-RU"/>
              </w:rPr>
            </w:pPr>
            <w:r w:rsidRPr="00B1428A">
              <w:rPr>
                <w:rFonts w:ascii="Times New Roman" w:eastAsia="Times New Roman" w:hAnsi="Times New Roman" w:cs="Times New Roman"/>
                <w:sz w:val="24"/>
                <w:szCs w:val="24"/>
                <w:lang w:eastAsia="ru-RU"/>
              </w:rPr>
              <w:t>Психологические основы деятельности коллектива, психологические особенности личности</w:t>
            </w:r>
          </w:p>
        </w:tc>
      </w:tr>
      <w:tr w:rsidR="00B1428A" w:rsidRPr="00B1428A" w:rsidTr="00DA7526">
        <w:trPr>
          <w:trHeight w:val="2745"/>
        </w:trPr>
        <w:tc>
          <w:tcPr>
            <w:tcW w:w="1526" w:type="dxa"/>
            <w:vMerge w:val="restart"/>
          </w:tcPr>
          <w:p w:rsidR="00B1428A" w:rsidRPr="00B1428A" w:rsidRDefault="00B1428A" w:rsidP="00B1428A">
            <w:pPr>
              <w:suppressAutoHyphens/>
              <w:spacing w:line="240" w:lineRule="auto"/>
              <w:rPr>
                <w:rFonts w:ascii="Times New Roman" w:eastAsia="Times New Roman" w:hAnsi="Times New Roman" w:cs="Times New Roman"/>
                <w:b/>
                <w:highlight w:val="yellow"/>
                <w:lang w:eastAsia="ru-RU"/>
              </w:rPr>
            </w:pPr>
            <w:r w:rsidRPr="00B1428A">
              <w:rPr>
                <w:rFonts w:ascii="Times New Roman" w:eastAsia="Times New Roman" w:hAnsi="Times New Roman" w:cs="Times New Roman"/>
                <w:b/>
                <w:lang w:eastAsia="ru-RU"/>
              </w:rPr>
              <w:lastRenderedPageBreak/>
              <w:t>ОК 08</w:t>
            </w:r>
          </w:p>
        </w:tc>
        <w:tc>
          <w:tcPr>
            <w:tcW w:w="1559" w:type="dxa"/>
          </w:tcPr>
          <w:p w:rsidR="00B1428A" w:rsidRPr="00B1428A" w:rsidRDefault="00B1428A" w:rsidP="00B1428A">
            <w:pPr>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Уо 08.01</w:t>
            </w:r>
          </w:p>
        </w:tc>
        <w:tc>
          <w:tcPr>
            <w:tcW w:w="2474" w:type="dxa"/>
          </w:tcPr>
          <w:p w:rsidR="00B1428A" w:rsidRPr="00B1428A" w:rsidRDefault="00B1428A" w:rsidP="00B1428A">
            <w:pPr>
              <w:spacing w:after="0" w:line="240" w:lineRule="auto"/>
              <w:rPr>
                <w:rFonts w:ascii="Times New Roman" w:eastAsia="Times New Roman" w:hAnsi="Times New Roman" w:cs="Times New Roman"/>
                <w:sz w:val="24"/>
                <w:szCs w:val="24"/>
                <w:highlight w:val="yellow"/>
                <w:lang w:eastAsia="ru-RU"/>
              </w:rPr>
            </w:pPr>
            <w:r w:rsidRPr="00B1428A">
              <w:rPr>
                <w:rFonts w:ascii="Times New Roman" w:eastAsia="Times New Roman" w:hAnsi="Times New Roman" w:cs="Times New Roman"/>
                <w:sz w:val="24"/>
                <w:szCs w:val="24"/>
                <w:lang w:eastAsia="ru-RU"/>
              </w:rPr>
              <w:t>Использовать физкультурно-оздоровительную деятельность для укрепления здоровья, достижения жизненных и профессиональных целей</w:t>
            </w:r>
          </w:p>
        </w:tc>
        <w:tc>
          <w:tcPr>
            <w:tcW w:w="1475" w:type="dxa"/>
          </w:tcPr>
          <w:p w:rsidR="00B1428A" w:rsidRPr="00B1428A" w:rsidRDefault="00B1428A" w:rsidP="00B1428A">
            <w:pPr>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Зо 08.01</w:t>
            </w:r>
          </w:p>
        </w:tc>
        <w:tc>
          <w:tcPr>
            <w:tcW w:w="2537" w:type="dxa"/>
          </w:tcPr>
          <w:p w:rsidR="00B1428A" w:rsidRPr="00B1428A" w:rsidRDefault="00B1428A" w:rsidP="00B1428A">
            <w:pPr>
              <w:spacing w:after="0" w:line="240" w:lineRule="auto"/>
              <w:rPr>
                <w:rFonts w:ascii="Times New Roman" w:eastAsia="Times New Roman" w:hAnsi="Times New Roman" w:cs="Times New Roman"/>
                <w:sz w:val="24"/>
                <w:szCs w:val="24"/>
                <w:highlight w:val="yellow"/>
                <w:lang w:eastAsia="ru-RU"/>
              </w:rPr>
            </w:pPr>
            <w:r w:rsidRPr="00B1428A">
              <w:rPr>
                <w:rFonts w:ascii="Times New Roman" w:eastAsia="Times New Roman" w:hAnsi="Times New Roman" w:cs="Times New Roman"/>
                <w:sz w:val="24"/>
                <w:szCs w:val="24"/>
                <w:lang w:eastAsia="ru-RU"/>
              </w:rPr>
              <w:t>роль физической культуры в общекультурном, профессиональном и социальном развитии человека</w:t>
            </w:r>
          </w:p>
        </w:tc>
      </w:tr>
      <w:tr w:rsidR="00B1428A" w:rsidRPr="00B1428A" w:rsidTr="00DA7526">
        <w:trPr>
          <w:trHeight w:val="1898"/>
        </w:trPr>
        <w:tc>
          <w:tcPr>
            <w:tcW w:w="1526" w:type="dxa"/>
            <w:vMerge/>
          </w:tcPr>
          <w:p w:rsidR="00B1428A" w:rsidRPr="00B1428A" w:rsidRDefault="00B1428A" w:rsidP="00B1428A">
            <w:pPr>
              <w:suppressAutoHyphens/>
              <w:spacing w:line="240" w:lineRule="auto"/>
              <w:rPr>
                <w:rFonts w:ascii="Times New Roman" w:eastAsia="Times New Roman" w:hAnsi="Times New Roman" w:cs="Times New Roman"/>
                <w:b/>
                <w:lang w:eastAsia="ru-RU"/>
              </w:rPr>
            </w:pPr>
          </w:p>
        </w:tc>
        <w:tc>
          <w:tcPr>
            <w:tcW w:w="1559" w:type="dxa"/>
          </w:tcPr>
          <w:p w:rsidR="00B1428A" w:rsidRPr="00B1428A" w:rsidRDefault="00B1428A" w:rsidP="00B1428A">
            <w:pPr>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Уо 08.02</w:t>
            </w:r>
          </w:p>
        </w:tc>
        <w:tc>
          <w:tcPr>
            <w:tcW w:w="2474" w:type="dxa"/>
          </w:tcPr>
          <w:p w:rsidR="00B1428A" w:rsidRPr="00B1428A" w:rsidRDefault="00B1428A" w:rsidP="00B1428A">
            <w:pPr>
              <w:spacing w:after="0" w:line="240" w:lineRule="auto"/>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Применять рациональные приемы двигательных функций в профессиональной деятельности</w:t>
            </w:r>
          </w:p>
        </w:tc>
        <w:tc>
          <w:tcPr>
            <w:tcW w:w="1475" w:type="dxa"/>
          </w:tcPr>
          <w:p w:rsidR="00B1428A" w:rsidRPr="00B1428A" w:rsidRDefault="00B1428A" w:rsidP="00B1428A">
            <w:pPr>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Зо 08.02</w:t>
            </w:r>
          </w:p>
        </w:tc>
        <w:tc>
          <w:tcPr>
            <w:tcW w:w="2537" w:type="dxa"/>
          </w:tcPr>
          <w:p w:rsidR="00B1428A" w:rsidRPr="00B1428A" w:rsidRDefault="00B1428A" w:rsidP="00B1428A">
            <w:pPr>
              <w:spacing w:after="0" w:line="240" w:lineRule="auto"/>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Основы здорового образа жизни</w:t>
            </w:r>
          </w:p>
        </w:tc>
      </w:tr>
      <w:tr w:rsidR="00B1428A" w:rsidRPr="00B1428A" w:rsidTr="00DA7526">
        <w:trPr>
          <w:trHeight w:val="688"/>
        </w:trPr>
        <w:tc>
          <w:tcPr>
            <w:tcW w:w="1526" w:type="dxa"/>
            <w:vMerge/>
          </w:tcPr>
          <w:p w:rsidR="00B1428A" w:rsidRPr="00B1428A" w:rsidRDefault="00B1428A" w:rsidP="00B1428A">
            <w:pPr>
              <w:suppressAutoHyphens/>
              <w:spacing w:line="240" w:lineRule="auto"/>
              <w:rPr>
                <w:rFonts w:ascii="Times New Roman" w:eastAsia="Times New Roman" w:hAnsi="Times New Roman" w:cs="Times New Roman"/>
                <w:b/>
                <w:lang w:eastAsia="ru-RU"/>
              </w:rPr>
            </w:pPr>
          </w:p>
        </w:tc>
        <w:tc>
          <w:tcPr>
            <w:tcW w:w="1559" w:type="dxa"/>
          </w:tcPr>
          <w:p w:rsidR="00B1428A" w:rsidRPr="00B1428A" w:rsidRDefault="00B1428A" w:rsidP="00B1428A">
            <w:pPr>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Уо 08.03</w:t>
            </w:r>
          </w:p>
        </w:tc>
        <w:tc>
          <w:tcPr>
            <w:tcW w:w="2474" w:type="dxa"/>
          </w:tcPr>
          <w:p w:rsidR="00B1428A" w:rsidRPr="00B1428A" w:rsidRDefault="00B1428A" w:rsidP="00B1428A">
            <w:pPr>
              <w:spacing w:after="0" w:line="240" w:lineRule="auto"/>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Пользоваться средствами профилактики перенапряжения, характерными для автомехаников</w:t>
            </w:r>
          </w:p>
        </w:tc>
        <w:tc>
          <w:tcPr>
            <w:tcW w:w="1475" w:type="dxa"/>
          </w:tcPr>
          <w:p w:rsidR="00B1428A" w:rsidRPr="00B1428A" w:rsidRDefault="00B1428A" w:rsidP="00B1428A">
            <w:pPr>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Зо.08.03</w:t>
            </w:r>
          </w:p>
        </w:tc>
        <w:tc>
          <w:tcPr>
            <w:tcW w:w="2537" w:type="dxa"/>
          </w:tcPr>
          <w:p w:rsidR="00B1428A" w:rsidRPr="00B1428A" w:rsidRDefault="00B1428A" w:rsidP="00B1428A">
            <w:pPr>
              <w:spacing w:after="0" w:line="240" w:lineRule="auto"/>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Условия профессиональной деятельности и зоны риска физического здоровья для автомехаников</w:t>
            </w:r>
          </w:p>
        </w:tc>
      </w:tr>
    </w:tbl>
    <w:p w:rsidR="00B1428A" w:rsidRPr="00B1428A" w:rsidRDefault="00B1428A" w:rsidP="00B1428A">
      <w:pPr>
        <w:suppressAutoHyphens/>
        <w:spacing w:after="240" w:line="240" w:lineRule="auto"/>
        <w:rPr>
          <w:rFonts w:ascii="Times New Roman" w:eastAsia="Times New Roman" w:hAnsi="Times New Roman" w:cs="Times New Roman"/>
          <w:b/>
          <w:lang w:eastAsia="ru-RU"/>
        </w:rPr>
      </w:pPr>
    </w:p>
    <w:p w:rsidR="00B1428A" w:rsidRPr="00B1428A" w:rsidRDefault="00B1428A" w:rsidP="00B1428A">
      <w:pPr>
        <w:suppressAutoHyphens/>
        <w:spacing w:after="240" w:line="240" w:lineRule="auto"/>
        <w:jc w:val="center"/>
        <w:rPr>
          <w:rFonts w:ascii="Times New Roman" w:eastAsia="Times New Roman" w:hAnsi="Times New Roman" w:cs="Times New Roman"/>
          <w:b/>
          <w:sz w:val="24"/>
          <w:szCs w:val="24"/>
          <w:lang w:eastAsia="ru-RU"/>
        </w:rPr>
        <w:sectPr w:rsidR="00B1428A" w:rsidRPr="00B1428A" w:rsidSect="00B1428A">
          <w:pgSz w:w="11906" w:h="16838"/>
          <w:pgMar w:top="1134" w:right="850" w:bottom="284" w:left="1701" w:header="708" w:footer="708" w:gutter="0"/>
          <w:cols w:space="720"/>
          <w:docGrid w:linePitch="299"/>
        </w:sectPr>
      </w:pPr>
    </w:p>
    <w:p w:rsidR="00B1428A" w:rsidRPr="00B1428A" w:rsidRDefault="00B1428A" w:rsidP="00B1428A">
      <w:pPr>
        <w:suppressAutoHyphens/>
        <w:spacing w:after="240" w:line="240" w:lineRule="auto"/>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lastRenderedPageBreak/>
        <w:t>2. СТРУКТУРА И СОДЕРЖАНИЕ УЧЕБНОЙ ДИСЦИПЛИНЫ</w:t>
      </w:r>
    </w:p>
    <w:p w:rsidR="00B1428A" w:rsidRPr="00B1428A" w:rsidRDefault="00B1428A" w:rsidP="00B1428A">
      <w:pPr>
        <w:suppressAutoHyphens/>
        <w:spacing w:after="240" w:line="240" w:lineRule="auto"/>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659"/>
      </w:tblGrid>
      <w:tr w:rsidR="00B1428A" w:rsidRPr="00B1428A" w:rsidTr="00B1428A">
        <w:trPr>
          <w:trHeight w:val="490"/>
        </w:trPr>
        <w:tc>
          <w:tcPr>
            <w:tcW w:w="3611" w:type="pct"/>
            <w:vAlign w:val="center"/>
          </w:tcPr>
          <w:p w:rsidR="00B1428A" w:rsidRPr="00B1428A" w:rsidRDefault="00B1428A" w:rsidP="00C60CCB">
            <w:pPr>
              <w:suppressAutoHyphens/>
              <w:jc w:val="center"/>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Вид учебной работы</w:t>
            </w:r>
          </w:p>
        </w:tc>
        <w:tc>
          <w:tcPr>
            <w:tcW w:w="1389" w:type="pct"/>
            <w:vAlign w:val="center"/>
          </w:tcPr>
          <w:p w:rsidR="00B1428A" w:rsidRPr="00B1428A" w:rsidRDefault="00B1428A" w:rsidP="00C60CCB">
            <w:pPr>
              <w:suppressAutoHyphens/>
              <w:jc w:val="center"/>
              <w:rPr>
                <w:rFonts w:ascii="Times New Roman" w:eastAsia="Times New Roman" w:hAnsi="Times New Roman" w:cs="Times New Roman"/>
                <w:b/>
                <w:iCs/>
                <w:lang w:eastAsia="ru-RU"/>
              </w:rPr>
            </w:pPr>
            <w:r w:rsidRPr="00B1428A">
              <w:rPr>
                <w:rFonts w:ascii="Times New Roman" w:eastAsia="Times New Roman" w:hAnsi="Times New Roman" w:cs="Times New Roman"/>
                <w:b/>
                <w:iCs/>
                <w:lang w:eastAsia="ru-RU"/>
              </w:rPr>
              <w:t>Объем в часах</w:t>
            </w:r>
          </w:p>
        </w:tc>
      </w:tr>
      <w:tr w:rsidR="00B1428A" w:rsidRPr="00B1428A" w:rsidTr="00B1428A">
        <w:trPr>
          <w:trHeight w:val="490"/>
        </w:trPr>
        <w:tc>
          <w:tcPr>
            <w:tcW w:w="3611" w:type="pct"/>
            <w:vAlign w:val="center"/>
          </w:tcPr>
          <w:p w:rsidR="00B1428A" w:rsidRPr="00B1428A" w:rsidRDefault="00B1428A" w:rsidP="00B1428A">
            <w:pPr>
              <w:suppressAutoHyphens/>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Объем образовательной программы учебной дисциплины</w:t>
            </w:r>
          </w:p>
        </w:tc>
        <w:tc>
          <w:tcPr>
            <w:tcW w:w="1389" w:type="pct"/>
            <w:vAlign w:val="center"/>
          </w:tcPr>
          <w:p w:rsidR="00B1428A" w:rsidRPr="00B1428A" w:rsidRDefault="00B1428A" w:rsidP="00B1428A">
            <w:pPr>
              <w:suppressAutoHyphens/>
              <w:rPr>
                <w:rFonts w:ascii="Times New Roman" w:eastAsia="Times New Roman" w:hAnsi="Times New Roman" w:cs="Times New Roman"/>
                <w:iCs/>
                <w:lang w:eastAsia="ru-RU"/>
              </w:rPr>
            </w:pPr>
            <w:r w:rsidRPr="00B1428A">
              <w:rPr>
                <w:rFonts w:ascii="Times New Roman" w:eastAsia="Times New Roman" w:hAnsi="Times New Roman" w:cs="Times New Roman"/>
                <w:bCs/>
                <w:sz w:val="24"/>
                <w:szCs w:val="24"/>
                <w:lang w:eastAsia="ru-RU"/>
              </w:rPr>
              <w:t>40</w:t>
            </w:r>
          </w:p>
        </w:tc>
      </w:tr>
      <w:tr w:rsidR="00B1428A" w:rsidRPr="00B1428A" w:rsidTr="00B1428A">
        <w:trPr>
          <w:trHeight w:val="490"/>
        </w:trPr>
        <w:tc>
          <w:tcPr>
            <w:tcW w:w="3611" w:type="pct"/>
            <w:shd w:val="clear" w:color="auto" w:fill="auto"/>
            <w:vAlign w:val="center"/>
          </w:tcPr>
          <w:p w:rsidR="00B1428A" w:rsidRPr="00B1428A" w:rsidRDefault="00B1428A" w:rsidP="00B1428A">
            <w:pPr>
              <w:suppressAutoHyphens/>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в т.ч. в форме практической подготовки</w:t>
            </w:r>
          </w:p>
        </w:tc>
        <w:tc>
          <w:tcPr>
            <w:tcW w:w="1389" w:type="pct"/>
            <w:shd w:val="clear" w:color="auto" w:fill="auto"/>
            <w:vAlign w:val="center"/>
          </w:tcPr>
          <w:p w:rsidR="00B1428A" w:rsidRPr="00B1428A" w:rsidRDefault="00B1428A" w:rsidP="00B1428A">
            <w:pPr>
              <w:suppressAutoHyphens/>
              <w:rPr>
                <w:rFonts w:ascii="Times New Roman" w:eastAsia="Times New Roman" w:hAnsi="Times New Roman" w:cs="Times New Roman"/>
                <w:iCs/>
                <w:lang w:eastAsia="ru-RU"/>
              </w:rPr>
            </w:pPr>
            <w:r w:rsidRPr="00B1428A">
              <w:rPr>
                <w:rFonts w:ascii="Times New Roman" w:eastAsia="Times New Roman" w:hAnsi="Times New Roman" w:cs="Times New Roman"/>
                <w:bCs/>
                <w:sz w:val="24"/>
                <w:szCs w:val="24"/>
                <w:lang w:eastAsia="ru-RU"/>
              </w:rPr>
              <w:t>34</w:t>
            </w:r>
          </w:p>
        </w:tc>
      </w:tr>
      <w:tr w:rsidR="00B1428A" w:rsidRPr="00B1428A" w:rsidTr="00B1428A">
        <w:trPr>
          <w:trHeight w:val="336"/>
        </w:trPr>
        <w:tc>
          <w:tcPr>
            <w:tcW w:w="5000" w:type="pct"/>
            <w:gridSpan w:val="2"/>
            <w:vAlign w:val="center"/>
          </w:tcPr>
          <w:p w:rsidR="00B1428A" w:rsidRPr="00B1428A" w:rsidRDefault="00B1428A" w:rsidP="00B1428A">
            <w:pPr>
              <w:suppressAutoHyphens/>
              <w:rPr>
                <w:rFonts w:ascii="Times New Roman" w:eastAsia="Times New Roman" w:hAnsi="Times New Roman" w:cs="Times New Roman"/>
                <w:iCs/>
                <w:lang w:eastAsia="ru-RU"/>
              </w:rPr>
            </w:pPr>
            <w:r w:rsidRPr="00B1428A">
              <w:rPr>
                <w:rFonts w:ascii="Times New Roman" w:eastAsia="Times New Roman" w:hAnsi="Times New Roman" w:cs="Times New Roman"/>
                <w:lang w:eastAsia="ru-RU"/>
              </w:rPr>
              <w:t>в т. ч.:</w:t>
            </w:r>
          </w:p>
        </w:tc>
      </w:tr>
      <w:tr w:rsidR="00B1428A" w:rsidRPr="00B1428A" w:rsidTr="00B1428A">
        <w:trPr>
          <w:trHeight w:val="490"/>
        </w:trPr>
        <w:tc>
          <w:tcPr>
            <w:tcW w:w="3611" w:type="pct"/>
            <w:vAlign w:val="center"/>
          </w:tcPr>
          <w:p w:rsidR="00B1428A" w:rsidRPr="00B1428A" w:rsidRDefault="00B1428A" w:rsidP="00B1428A">
            <w:pPr>
              <w:suppressAutoHyphens/>
              <w:rPr>
                <w:rFonts w:ascii="Times New Roman" w:eastAsia="Times New Roman" w:hAnsi="Times New Roman" w:cs="Times New Roman"/>
                <w:lang w:eastAsia="ru-RU"/>
              </w:rPr>
            </w:pPr>
            <w:r w:rsidRPr="00B1428A">
              <w:rPr>
                <w:rFonts w:ascii="Times New Roman" w:eastAsia="Times New Roman" w:hAnsi="Times New Roman" w:cs="Times New Roman"/>
                <w:lang w:eastAsia="ru-RU"/>
              </w:rPr>
              <w:t>теоретическое обучение</w:t>
            </w:r>
          </w:p>
        </w:tc>
        <w:tc>
          <w:tcPr>
            <w:tcW w:w="1389" w:type="pct"/>
            <w:vAlign w:val="center"/>
          </w:tcPr>
          <w:p w:rsidR="00B1428A" w:rsidRPr="00B1428A" w:rsidRDefault="00B1428A" w:rsidP="00B1428A">
            <w:pPr>
              <w:suppressAutoHyphens/>
              <w:rPr>
                <w:rFonts w:ascii="Times New Roman" w:eastAsia="Times New Roman" w:hAnsi="Times New Roman" w:cs="Times New Roman"/>
                <w:iCs/>
                <w:lang w:eastAsia="ru-RU"/>
              </w:rPr>
            </w:pPr>
            <w:r w:rsidRPr="00B1428A">
              <w:rPr>
                <w:rFonts w:ascii="Times New Roman" w:eastAsia="Times New Roman" w:hAnsi="Times New Roman" w:cs="Times New Roman"/>
                <w:iCs/>
                <w:lang w:eastAsia="ru-RU"/>
              </w:rPr>
              <w:t>4</w:t>
            </w:r>
          </w:p>
        </w:tc>
      </w:tr>
      <w:tr w:rsidR="00B1428A" w:rsidRPr="00B1428A" w:rsidTr="00B1428A">
        <w:trPr>
          <w:trHeight w:val="490"/>
        </w:trPr>
        <w:tc>
          <w:tcPr>
            <w:tcW w:w="3611" w:type="pct"/>
            <w:vAlign w:val="center"/>
          </w:tcPr>
          <w:p w:rsidR="00B1428A" w:rsidRPr="00B1428A" w:rsidRDefault="00B1428A" w:rsidP="00B1428A">
            <w:pPr>
              <w:suppressAutoHyphens/>
              <w:rPr>
                <w:rFonts w:ascii="Times New Roman" w:eastAsia="Times New Roman" w:hAnsi="Times New Roman" w:cs="Times New Roman"/>
                <w:lang w:eastAsia="ru-RU"/>
              </w:rPr>
            </w:pPr>
            <w:r w:rsidRPr="00B1428A">
              <w:rPr>
                <w:rFonts w:ascii="Times New Roman" w:eastAsia="Times New Roman" w:hAnsi="Times New Roman" w:cs="Times New Roman"/>
                <w:lang w:eastAsia="ru-RU"/>
              </w:rPr>
              <w:t>лабораторные работы</w:t>
            </w:r>
          </w:p>
        </w:tc>
        <w:tc>
          <w:tcPr>
            <w:tcW w:w="1389" w:type="pct"/>
            <w:vAlign w:val="center"/>
          </w:tcPr>
          <w:p w:rsidR="00B1428A" w:rsidRPr="00B1428A" w:rsidRDefault="00B1428A" w:rsidP="00B1428A">
            <w:pPr>
              <w:suppressAutoHyphens/>
              <w:rPr>
                <w:rFonts w:ascii="Times New Roman" w:eastAsia="Times New Roman" w:hAnsi="Times New Roman" w:cs="Times New Roman"/>
                <w:iCs/>
                <w:lang w:eastAsia="ru-RU"/>
              </w:rPr>
            </w:pPr>
          </w:p>
        </w:tc>
      </w:tr>
      <w:tr w:rsidR="00B1428A" w:rsidRPr="00B1428A" w:rsidTr="00B1428A">
        <w:trPr>
          <w:trHeight w:val="490"/>
        </w:trPr>
        <w:tc>
          <w:tcPr>
            <w:tcW w:w="3611" w:type="pct"/>
            <w:vAlign w:val="center"/>
          </w:tcPr>
          <w:p w:rsidR="00B1428A" w:rsidRPr="00B1428A" w:rsidRDefault="00B1428A" w:rsidP="00B1428A">
            <w:pPr>
              <w:suppressAutoHyphens/>
              <w:rPr>
                <w:rFonts w:ascii="Times New Roman" w:eastAsia="Times New Roman" w:hAnsi="Times New Roman" w:cs="Times New Roman"/>
                <w:lang w:eastAsia="ru-RU"/>
              </w:rPr>
            </w:pPr>
            <w:r w:rsidRPr="00B1428A">
              <w:rPr>
                <w:rFonts w:ascii="Times New Roman" w:eastAsia="Times New Roman" w:hAnsi="Times New Roman" w:cs="Times New Roman"/>
                <w:lang w:eastAsia="ru-RU"/>
              </w:rPr>
              <w:t>практические занятия</w:t>
            </w:r>
          </w:p>
        </w:tc>
        <w:tc>
          <w:tcPr>
            <w:tcW w:w="1389" w:type="pct"/>
            <w:vAlign w:val="center"/>
          </w:tcPr>
          <w:p w:rsidR="00B1428A" w:rsidRPr="00B1428A" w:rsidRDefault="00B1428A" w:rsidP="00B1428A">
            <w:pPr>
              <w:suppressAutoHyphens/>
              <w:rPr>
                <w:rFonts w:ascii="Times New Roman" w:eastAsia="Times New Roman" w:hAnsi="Times New Roman" w:cs="Times New Roman"/>
                <w:iCs/>
                <w:lang w:eastAsia="ru-RU"/>
              </w:rPr>
            </w:pPr>
            <w:r w:rsidRPr="00B1428A">
              <w:rPr>
                <w:rFonts w:ascii="Times New Roman" w:eastAsia="Times New Roman" w:hAnsi="Times New Roman" w:cs="Times New Roman"/>
                <w:iCs/>
                <w:lang w:eastAsia="ru-RU"/>
              </w:rPr>
              <w:t>34</w:t>
            </w:r>
          </w:p>
        </w:tc>
      </w:tr>
      <w:tr w:rsidR="00B1428A" w:rsidRPr="00B1428A" w:rsidTr="00B1428A">
        <w:trPr>
          <w:trHeight w:val="490"/>
        </w:trPr>
        <w:tc>
          <w:tcPr>
            <w:tcW w:w="3611" w:type="pct"/>
            <w:vAlign w:val="center"/>
          </w:tcPr>
          <w:p w:rsidR="00B1428A" w:rsidRPr="00B1428A" w:rsidRDefault="00B1428A" w:rsidP="00B1428A">
            <w:pPr>
              <w:suppressAutoHyphens/>
              <w:rPr>
                <w:rFonts w:ascii="Times New Roman" w:eastAsia="Times New Roman" w:hAnsi="Times New Roman" w:cs="Times New Roman"/>
                <w:i/>
                <w:lang w:eastAsia="ru-RU"/>
              </w:rPr>
            </w:pPr>
            <w:r w:rsidRPr="00B1428A">
              <w:rPr>
                <w:rFonts w:ascii="Times New Roman" w:eastAsia="Times New Roman" w:hAnsi="Times New Roman" w:cs="Times New Roman"/>
                <w:lang w:eastAsia="ru-RU"/>
              </w:rPr>
              <w:t xml:space="preserve">курсовая работа (проект) </w:t>
            </w:r>
          </w:p>
        </w:tc>
        <w:tc>
          <w:tcPr>
            <w:tcW w:w="1389" w:type="pct"/>
            <w:vAlign w:val="center"/>
          </w:tcPr>
          <w:p w:rsidR="00B1428A" w:rsidRPr="00B1428A" w:rsidRDefault="00B1428A" w:rsidP="00B1428A">
            <w:pPr>
              <w:suppressAutoHyphens/>
              <w:rPr>
                <w:rFonts w:ascii="Times New Roman" w:eastAsia="Times New Roman" w:hAnsi="Times New Roman" w:cs="Times New Roman"/>
                <w:iCs/>
                <w:lang w:eastAsia="ru-RU"/>
              </w:rPr>
            </w:pPr>
          </w:p>
        </w:tc>
      </w:tr>
      <w:tr w:rsidR="00B1428A" w:rsidRPr="00B1428A" w:rsidTr="00B1428A">
        <w:trPr>
          <w:trHeight w:val="267"/>
        </w:trPr>
        <w:tc>
          <w:tcPr>
            <w:tcW w:w="3611" w:type="pct"/>
            <w:vAlign w:val="center"/>
          </w:tcPr>
          <w:p w:rsidR="00B1428A" w:rsidRPr="00B1428A" w:rsidRDefault="00B1428A" w:rsidP="00B1428A">
            <w:pPr>
              <w:suppressAutoHyphens/>
              <w:rPr>
                <w:rFonts w:ascii="Times New Roman" w:eastAsia="Times New Roman" w:hAnsi="Times New Roman" w:cs="Times New Roman"/>
                <w:i/>
                <w:lang w:eastAsia="ru-RU"/>
              </w:rPr>
            </w:pPr>
            <w:r w:rsidRPr="00B1428A">
              <w:rPr>
                <w:rFonts w:ascii="Times New Roman" w:eastAsia="Times New Roman" w:hAnsi="Times New Roman" w:cs="Times New Roman"/>
                <w:i/>
                <w:lang w:eastAsia="ru-RU"/>
              </w:rPr>
              <w:t xml:space="preserve">Самостоятельная работа </w:t>
            </w:r>
          </w:p>
        </w:tc>
        <w:tc>
          <w:tcPr>
            <w:tcW w:w="1389" w:type="pct"/>
            <w:vAlign w:val="center"/>
          </w:tcPr>
          <w:p w:rsidR="00B1428A" w:rsidRPr="00B1428A" w:rsidRDefault="00B1428A" w:rsidP="00B1428A">
            <w:pPr>
              <w:suppressAutoHyphens/>
              <w:rPr>
                <w:rFonts w:ascii="Times New Roman" w:eastAsia="Times New Roman" w:hAnsi="Times New Roman" w:cs="Times New Roman"/>
                <w:iCs/>
                <w:lang w:eastAsia="ru-RU"/>
              </w:rPr>
            </w:pPr>
            <w:r w:rsidRPr="00B1428A">
              <w:rPr>
                <w:rFonts w:ascii="Times New Roman" w:eastAsia="Times New Roman" w:hAnsi="Times New Roman" w:cs="Times New Roman"/>
                <w:bCs/>
                <w:sz w:val="24"/>
                <w:szCs w:val="24"/>
                <w:lang w:eastAsia="ru-RU"/>
              </w:rPr>
              <w:t>2</w:t>
            </w:r>
          </w:p>
        </w:tc>
      </w:tr>
      <w:tr w:rsidR="00B1428A" w:rsidRPr="00B1428A" w:rsidTr="00B1428A">
        <w:trPr>
          <w:trHeight w:val="331"/>
        </w:trPr>
        <w:tc>
          <w:tcPr>
            <w:tcW w:w="3611" w:type="pct"/>
            <w:vAlign w:val="center"/>
          </w:tcPr>
          <w:p w:rsidR="00B1428A" w:rsidRPr="00B1428A" w:rsidRDefault="00B1428A" w:rsidP="00B1428A">
            <w:pPr>
              <w:suppressAutoHyphens/>
              <w:rPr>
                <w:rFonts w:ascii="Times New Roman" w:eastAsia="Times New Roman" w:hAnsi="Times New Roman" w:cs="Times New Roman"/>
                <w:i/>
                <w:lang w:eastAsia="ru-RU"/>
              </w:rPr>
            </w:pPr>
            <w:r w:rsidRPr="00B1428A">
              <w:rPr>
                <w:rFonts w:ascii="Times New Roman" w:eastAsia="Times New Roman" w:hAnsi="Times New Roman" w:cs="Times New Roman"/>
                <w:b/>
                <w:iCs/>
                <w:lang w:eastAsia="ru-RU"/>
              </w:rPr>
              <w:t>Промежуточная аттестация</w:t>
            </w:r>
          </w:p>
        </w:tc>
        <w:tc>
          <w:tcPr>
            <w:tcW w:w="1389" w:type="pct"/>
            <w:vAlign w:val="center"/>
          </w:tcPr>
          <w:p w:rsidR="00B1428A" w:rsidRPr="00B1428A" w:rsidRDefault="00B1428A" w:rsidP="00B1428A">
            <w:pPr>
              <w:suppressAutoHyphens/>
              <w:rPr>
                <w:rFonts w:ascii="Times New Roman" w:eastAsia="Times New Roman" w:hAnsi="Times New Roman" w:cs="Times New Roman"/>
                <w:iCs/>
                <w:lang w:eastAsia="ru-RU"/>
              </w:rPr>
            </w:pPr>
          </w:p>
        </w:tc>
      </w:tr>
    </w:tbl>
    <w:p w:rsidR="00B1428A" w:rsidRPr="00B1428A" w:rsidRDefault="00B1428A" w:rsidP="00B1428A">
      <w:pPr>
        <w:suppressAutoHyphens/>
        <w:spacing w:after="120"/>
        <w:rPr>
          <w:rFonts w:ascii="Times New Roman" w:eastAsia="Times New Roman" w:hAnsi="Times New Roman" w:cs="Times New Roman"/>
          <w:b/>
          <w:i/>
          <w:lang w:eastAsia="ru-RU"/>
        </w:rPr>
      </w:pPr>
    </w:p>
    <w:p w:rsidR="00B1428A" w:rsidRPr="00B1428A" w:rsidRDefault="00B1428A" w:rsidP="00B1428A">
      <w:pPr>
        <w:rPr>
          <w:rFonts w:ascii="Times New Roman" w:eastAsia="Times New Roman" w:hAnsi="Times New Roman" w:cs="Times New Roman"/>
          <w:b/>
          <w:i/>
          <w:lang w:eastAsia="ru-RU"/>
        </w:rPr>
        <w:sectPr w:rsidR="00B1428A" w:rsidRPr="00B1428A" w:rsidSect="00B1428A">
          <w:pgSz w:w="11906" w:h="16838"/>
          <w:pgMar w:top="1134" w:right="850" w:bottom="284" w:left="1701" w:header="708" w:footer="708" w:gutter="0"/>
          <w:cols w:space="720"/>
          <w:docGrid w:linePitch="299"/>
        </w:sectPr>
      </w:pPr>
    </w:p>
    <w:p w:rsidR="00B1428A" w:rsidRPr="00B1428A" w:rsidRDefault="00B1428A" w:rsidP="00B1428A">
      <w:pPr>
        <w:rPr>
          <w:rFonts w:ascii="Times New Roman" w:eastAsia="Times New Roman" w:hAnsi="Times New Roman" w:cs="Times New Roman"/>
          <w:b/>
          <w:bCs/>
          <w:lang w:eastAsia="ru-RU"/>
        </w:rPr>
      </w:pPr>
      <w:r w:rsidRPr="00B1428A">
        <w:rPr>
          <w:rFonts w:ascii="Times New Roman" w:eastAsia="Times New Roman" w:hAnsi="Times New Roman" w:cs="Times New Roman"/>
          <w:b/>
          <w:lang w:eastAsia="ru-RU"/>
        </w:rPr>
        <w:lastRenderedPageBreak/>
        <w:t xml:space="preserve">2.2. Тематический план и содержание учебной дисциплины </w:t>
      </w:r>
    </w:p>
    <w:tbl>
      <w:tblPr>
        <w:tblW w:w="48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5964"/>
        <w:gridCol w:w="1620"/>
        <w:gridCol w:w="3029"/>
        <w:gridCol w:w="1731"/>
      </w:tblGrid>
      <w:tr w:rsidR="00B1428A" w:rsidRPr="00B1428A" w:rsidTr="00B1428A">
        <w:trPr>
          <w:trHeight w:val="20"/>
        </w:trPr>
        <w:tc>
          <w:tcPr>
            <w:tcW w:w="881" w:type="pct"/>
            <w:vAlign w:val="center"/>
          </w:tcPr>
          <w:p w:rsidR="00B1428A" w:rsidRPr="00B1428A" w:rsidRDefault="00B1428A" w:rsidP="00B1428A">
            <w:pPr>
              <w:suppressAutoHyphens/>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Наименование разделов и тем</w:t>
            </w:r>
          </w:p>
        </w:tc>
        <w:tc>
          <w:tcPr>
            <w:tcW w:w="2173" w:type="pct"/>
            <w:vAlign w:val="center"/>
          </w:tcPr>
          <w:p w:rsidR="00B1428A" w:rsidRPr="00B1428A" w:rsidRDefault="00B1428A" w:rsidP="00B1428A">
            <w:pPr>
              <w:suppressAutoHyphens/>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Содержание учебного материала и формы организации деятельности обучающихся</w:t>
            </w:r>
          </w:p>
        </w:tc>
        <w:tc>
          <w:tcPr>
            <w:tcW w:w="626" w:type="pct"/>
            <w:vAlign w:val="center"/>
          </w:tcPr>
          <w:p w:rsidR="00B1428A" w:rsidRPr="00B1428A" w:rsidRDefault="00B1428A" w:rsidP="00B1428A">
            <w:pPr>
              <w:suppressAutoHyphens/>
              <w:spacing w:line="240" w:lineRule="auto"/>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Объем, акад. ч / в том числе в форме практической подготовки, акад. ч</w:t>
            </w:r>
          </w:p>
        </w:tc>
        <w:tc>
          <w:tcPr>
            <w:tcW w:w="548" w:type="pct"/>
            <w:vAlign w:val="center"/>
          </w:tcPr>
          <w:p w:rsidR="00B1428A" w:rsidRPr="00B1428A" w:rsidRDefault="00B1428A" w:rsidP="00B1428A">
            <w:pPr>
              <w:suppressAutoHyphens/>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Коды компетенций и личностных результатов,формированию которых способствует элемент программы</w:t>
            </w:r>
          </w:p>
        </w:tc>
        <w:tc>
          <w:tcPr>
            <w:tcW w:w="773" w:type="pct"/>
          </w:tcPr>
          <w:p w:rsidR="00B1428A" w:rsidRPr="00B1428A" w:rsidRDefault="00B1428A" w:rsidP="00B1428A">
            <w:pPr>
              <w:suppressAutoHyphens/>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sz w:val="24"/>
                <w:szCs w:val="24"/>
                <w:lang w:eastAsia="ru-RU"/>
              </w:rPr>
              <w:t>Код Н/У/З</w:t>
            </w:r>
          </w:p>
        </w:tc>
      </w:tr>
      <w:tr w:rsidR="00B1428A" w:rsidRPr="00B1428A" w:rsidTr="00B1428A">
        <w:trPr>
          <w:trHeight w:val="20"/>
        </w:trPr>
        <w:tc>
          <w:tcPr>
            <w:tcW w:w="881" w:type="pct"/>
          </w:tcPr>
          <w:p w:rsidR="00B1428A" w:rsidRPr="00B1428A" w:rsidRDefault="00B1428A" w:rsidP="00B1428A">
            <w:pPr>
              <w:spacing w:line="240" w:lineRule="auto"/>
              <w:jc w:val="center"/>
              <w:rPr>
                <w:rFonts w:ascii="Times New Roman" w:eastAsia="Times New Roman" w:hAnsi="Times New Roman" w:cs="Times New Roman"/>
                <w:b/>
                <w:bCs/>
                <w:i/>
                <w:iCs/>
                <w:lang w:eastAsia="ru-RU"/>
              </w:rPr>
            </w:pPr>
            <w:r w:rsidRPr="00B1428A">
              <w:rPr>
                <w:rFonts w:ascii="Times New Roman" w:eastAsia="Times New Roman" w:hAnsi="Times New Roman" w:cs="Times New Roman"/>
                <w:b/>
                <w:bCs/>
                <w:i/>
                <w:iCs/>
                <w:lang w:eastAsia="ru-RU"/>
              </w:rPr>
              <w:t>1</w:t>
            </w:r>
          </w:p>
        </w:tc>
        <w:tc>
          <w:tcPr>
            <w:tcW w:w="2173" w:type="pct"/>
          </w:tcPr>
          <w:p w:rsidR="00B1428A" w:rsidRPr="00B1428A" w:rsidRDefault="00B1428A" w:rsidP="00B1428A">
            <w:pPr>
              <w:spacing w:line="240" w:lineRule="auto"/>
              <w:jc w:val="center"/>
              <w:rPr>
                <w:rFonts w:ascii="Times New Roman" w:eastAsia="Times New Roman" w:hAnsi="Times New Roman" w:cs="Times New Roman"/>
                <w:b/>
                <w:bCs/>
                <w:i/>
                <w:iCs/>
                <w:lang w:eastAsia="ru-RU"/>
              </w:rPr>
            </w:pPr>
            <w:r w:rsidRPr="00B1428A">
              <w:rPr>
                <w:rFonts w:ascii="Times New Roman" w:eastAsia="Times New Roman" w:hAnsi="Times New Roman" w:cs="Times New Roman"/>
                <w:b/>
                <w:bCs/>
                <w:i/>
                <w:iCs/>
                <w:lang w:eastAsia="ru-RU"/>
              </w:rPr>
              <w:t>2</w:t>
            </w:r>
          </w:p>
        </w:tc>
        <w:tc>
          <w:tcPr>
            <w:tcW w:w="626" w:type="pct"/>
          </w:tcPr>
          <w:p w:rsidR="00B1428A" w:rsidRPr="00B1428A" w:rsidRDefault="00B1428A" w:rsidP="00B1428A">
            <w:pPr>
              <w:spacing w:line="240" w:lineRule="auto"/>
              <w:jc w:val="center"/>
              <w:rPr>
                <w:rFonts w:ascii="Times New Roman" w:eastAsia="Times New Roman" w:hAnsi="Times New Roman" w:cs="Times New Roman"/>
                <w:b/>
                <w:bCs/>
                <w:i/>
                <w:iCs/>
                <w:lang w:eastAsia="ru-RU"/>
              </w:rPr>
            </w:pPr>
            <w:r w:rsidRPr="00B1428A">
              <w:rPr>
                <w:rFonts w:ascii="Times New Roman" w:eastAsia="Times New Roman" w:hAnsi="Times New Roman" w:cs="Times New Roman"/>
                <w:b/>
                <w:bCs/>
                <w:i/>
                <w:iCs/>
                <w:lang w:eastAsia="ru-RU"/>
              </w:rPr>
              <w:t>3</w:t>
            </w:r>
          </w:p>
        </w:tc>
        <w:tc>
          <w:tcPr>
            <w:tcW w:w="548" w:type="pct"/>
          </w:tcPr>
          <w:p w:rsidR="00B1428A" w:rsidRPr="00B1428A" w:rsidRDefault="00B1428A" w:rsidP="00B1428A">
            <w:pPr>
              <w:spacing w:line="240" w:lineRule="auto"/>
              <w:jc w:val="center"/>
              <w:rPr>
                <w:rFonts w:ascii="Times New Roman" w:eastAsia="Times New Roman" w:hAnsi="Times New Roman" w:cs="Times New Roman"/>
                <w:b/>
                <w:bCs/>
                <w:i/>
                <w:iCs/>
                <w:lang w:eastAsia="ru-RU"/>
              </w:rPr>
            </w:pPr>
            <w:r w:rsidRPr="00B1428A">
              <w:rPr>
                <w:rFonts w:ascii="Times New Roman" w:eastAsia="Times New Roman" w:hAnsi="Times New Roman" w:cs="Times New Roman"/>
                <w:b/>
                <w:bCs/>
                <w:i/>
                <w:iCs/>
                <w:lang w:eastAsia="ru-RU"/>
              </w:rPr>
              <w:t>4</w:t>
            </w:r>
          </w:p>
        </w:tc>
        <w:tc>
          <w:tcPr>
            <w:tcW w:w="773" w:type="pct"/>
          </w:tcPr>
          <w:p w:rsidR="00B1428A" w:rsidRPr="00B1428A" w:rsidRDefault="00B1428A" w:rsidP="00B1428A">
            <w:pPr>
              <w:spacing w:line="240" w:lineRule="auto"/>
              <w:jc w:val="center"/>
              <w:rPr>
                <w:rFonts w:ascii="Times New Roman" w:eastAsia="Times New Roman" w:hAnsi="Times New Roman" w:cs="Times New Roman"/>
                <w:b/>
                <w:bCs/>
                <w:i/>
                <w:iCs/>
                <w:lang w:eastAsia="ru-RU"/>
              </w:rPr>
            </w:pPr>
          </w:p>
        </w:tc>
      </w:tr>
      <w:tr w:rsidR="00B1428A" w:rsidRPr="00B1428A" w:rsidTr="00B1428A">
        <w:trPr>
          <w:trHeight w:val="20"/>
        </w:trPr>
        <w:tc>
          <w:tcPr>
            <w:tcW w:w="3053" w:type="pct"/>
            <w:gridSpan w:val="2"/>
          </w:tcPr>
          <w:p w:rsidR="00B1428A" w:rsidRPr="00B1428A" w:rsidRDefault="00B1428A" w:rsidP="00B1428A">
            <w:pPr>
              <w:spacing w:after="0" w:line="240" w:lineRule="auto"/>
              <w:rPr>
                <w:rFonts w:ascii="Times New Roman" w:eastAsia="Times New Roman" w:hAnsi="Times New Roman" w:cs="Times New Roman"/>
                <w:i/>
                <w:highlight w:val="yellow"/>
                <w:lang w:eastAsia="ru-RU"/>
              </w:rPr>
            </w:pPr>
            <w:r w:rsidRPr="00B1428A">
              <w:rPr>
                <w:rFonts w:ascii="Times New Roman" w:eastAsia="Times New Roman" w:hAnsi="Times New Roman" w:cs="Times New Roman"/>
                <w:b/>
                <w:bCs/>
                <w:lang w:eastAsia="ru-RU"/>
              </w:rPr>
              <w:t>Раздел 1. Физическая культура — часть общечеловеческой культуры</w:t>
            </w:r>
          </w:p>
        </w:tc>
        <w:tc>
          <w:tcPr>
            <w:tcW w:w="626" w:type="pct"/>
            <w:vAlign w:val="center"/>
          </w:tcPr>
          <w:p w:rsidR="00B1428A" w:rsidRPr="00B1428A" w:rsidRDefault="00B1428A" w:rsidP="00B1428A">
            <w:pPr>
              <w:suppressAutoHyphens/>
              <w:spacing w:after="0" w:line="240" w:lineRule="auto"/>
              <w:jc w:val="both"/>
              <w:rPr>
                <w:rFonts w:ascii="Times New Roman" w:eastAsia="Times New Roman" w:hAnsi="Times New Roman" w:cs="Times New Roman"/>
                <w:i/>
                <w:highlight w:val="yellow"/>
                <w:lang w:eastAsia="ru-RU"/>
              </w:rPr>
            </w:pPr>
            <w:r w:rsidRPr="00B1428A">
              <w:rPr>
                <w:rFonts w:ascii="Times New Roman" w:eastAsia="Times New Roman" w:hAnsi="Times New Roman" w:cs="Times New Roman"/>
                <w:b/>
                <w:bCs/>
                <w:lang w:eastAsia="ru-RU"/>
              </w:rPr>
              <w:t>2/ 0</w:t>
            </w:r>
          </w:p>
        </w:tc>
        <w:tc>
          <w:tcPr>
            <w:tcW w:w="548" w:type="pct"/>
          </w:tcPr>
          <w:p w:rsidR="00B1428A" w:rsidRPr="00B1428A" w:rsidRDefault="00B1428A" w:rsidP="00B1428A">
            <w:pPr>
              <w:spacing w:after="0" w:line="240" w:lineRule="auto"/>
              <w:jc w:val="center"/>
              <w:rPr>
                <w:rFonts w:ascii="Times New Roman" w:eastAsia="Times New Roman" w:hAnsi="Times New Roman" w:cs="Times New Roman"/>
                <w:b/>
                <w:bCs/>
                <w:i/>
                <w:iCs/>
                <w:highlight w:val="green"/>
                <w:lang w:eastAsia="ru-RU"/>
              </w:rPr>
            </w:pPr>
          </w:p>
        </w:tc>
        <w:tc>
          <w:tcPr>
            <w:tcW w:w="773" w:type="pct"/>
          </w:tcPr>
          <w:p w:rsidR="00B1428A" w:rsidRPr="00B1428A" w:rsidRDefault="00B1428A" w:rsidP="00B1428A">
            <w:pPr>
              <w:spacing w:after="0" w:line="240" w:lineRule="auto"/>
              <w:jc w:val="center"/>
              <w:rPr>
                <w:rFonts w:ascii="Times New Roman" w:eastAsia="Times New Roman" w:hAnsi="Times New Roman" w:cs="Times New Roman"/>
                <w:b/>
                <w:bCs/>
                <w:i/>
                <w:iCs/>
                <w:highlight w:val="green"/>
                <w:lang w:eastAsia="ru-RU"/>
              </w:rPr>
            </w:pPr>
          </w:p>
        </w:tc>
      </w:tr>
      <w:tr w:rsidR="00B1428A" w:rsidRPr="00B1428A" w:rsidTr="00B1428A">
        <w:trPr>
          <w:trHeight w:val="20"/>
        </w:trPr>
        <w:tc>
          <w:tcPr>
            <w:tcW w:w="881" w:type="pct"/>
            <w:vMerge w:val="restar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Тема 1.1.</w:t>
            </w:r>
          </w:p>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Физическая подготовка</w:t>
            </w:r>
          </w:p>
        </w:tc>
        <w:tc>
          <w:tcPr>
            <w:tcW w:w="2173" w:type="pct"/>
          </w:tcPr>
          <w:p w:rsidR="00B1428A" w:rsidRPr="00B1428A" w:rsidRDefault="00B1428A" w:rsidP="00B1428A">
            <w:pPr>
              <w:spacing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Содержание</w:t>
            </w:r>
          </w:p>
        </w:tc>
        <w:tc>
          <w:tcPr>
            <w:tcW w:w="626" w:type="pct"/>
            <w:vAlign w:val="center"/>
          </w:tcPr>
          <w:p w:rsidR="00B1428A" w:rsidRPr="00B1428A" w:rsidRDefault="00B1428A" w:rsidP="00B1428A">
            <w:pPr>
              <w:suppressAutoHyphens/>
              <w:spacing w:line="240" w:lineRule="auto"/>
              <w:jc w:val="center"/>
              <w:rPr>
                <w:rFonts w:ascii="Times New Roman" w:eastAsia="Times New Roman" w:hAnsi="Times New Roman" w:cs="Times New Roman"/>
                <w:bCs/>
                <w:i/>
                <w:lang w:eastAsia="ru-RU"/>
              </w:rPr>
            </w:pPr>
            <w:r w:rsidRPr="00B1428A">
              <w:rPr>
                <w:rFonts w:ascii="Times New Roman" w:eastAsia="Times New Roman" w:hAnsi="Times New Roman" w:cs="Times New Roman"/>
                <w:bCs/>
                <w:i/>
                <w:lang w:eastAsia="ru-RU"/>
              </w:rPr>
              <w:t>2</w:t>
            </w:r>
          </w:p>
        </w:tc>
        <w:tc>
          <w:tcPr>
            <w:tcW w:w="548" w:type="pct"/>
          </w:tcPr>
          <w:p w:rsidR="00B1428A" w:rsidRPr="00B1428A" w:rsidRDefault="00B1428A" w:rsidP="00B1428A">
            <w:pPr>
              <w:jc w:val="center"/>
              <w:rPr>
                <w:rFonts w:ascii="Times New Roman" w:eastAsia="Times New Roman" w:hAnsi="Times New Roman" w:cs="Times New Roman"/>
                <w:b/>
                <w:bCs/>
                <w:i/>
                <w:iCs/>
                <w:highlight w:val="green"/>
                <w:lang w:eastAsia="ru-RU"/>
              </w:rPr>
            </w:pPr>
          </w:p>
        </w:tc>
        <w:tc>
          <w:tcPr>
            <w:tcW w:w="773" w:type="pct"/>
          </w:tcPr>
          <w:p w:rsidR="00B1428A" w:rsidRPr="00B1428A" w:rsidRDefault="00B1428A" w:rsidP="00B1428A">
            <w:pPr>
              <w:jc w:val="center"/>
              <w:rPr>
                <w:rFonts w:ascii="Times New Roman" w:eastAsia="Times New Roman" w:hAnsi="Times New Roman" w:cs="Times New Roman"/>
                <w:b/>
                <w:bCs/>
                <w:i/>
                <w:iCs/>
                <w:highlight w:val="green"/>
                <w:lang w:eastAsia="ru-RU"/>
              </w:rPr>
            </w:pPr>
          </w:p>
        </w:tc>
      </w:tr>
      <w:tr w:rsidR="00B1428A" w:rsidRPr="00B1428A" w:rsidTr="00B1428A">
        <w:trPr>
          <w:trHeight w:val="20"/>
        </w:trPr>
        <w:tc>
          <w:tcPr>
            <w:tcW w:w="881" w:type="pct"/>
            <w:vMerge/>
          </w:tcPr>
          <w:p w:rsidR="00B1428A" w:rsidRPr="00B1428A" w:rsidRDefault="00B1428A" w:rsidP="00B1428A">
            <w:pPr>
              <w:spacing w:line="240" w:lineRule="auto"/>
              <w:rPr>
                <w:rFonts w:ascii="Times New Roman" w:eastAsia="Times New Roman" w:hAnsi="Times New Roman" w:cs="Times New Roman"/>
                <w:b/>
                <w:bCs/>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1.Влияние физической культуры на функциональные возможности человека, умственную и физическую работоспособность, адаптационные возможности человека</w:t>
            </w:r>
          </w:p>
        </w:tc>
        <w:tc>
          <w:tcPr>
            <w:tcW w:w="626" w:type="pct"/>
            <w:vAlign w:val="center"/>
          </w:tcPr>
          <w:p w:rsidR="00B1428A" w:rsidRPr="00B1428A" w:rsidRDefault="00B1428A" w:rsidP="00B1428A">
            <w:pPr>
              <w:suppressAutoHyphens/>
              <w:spacing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1</w:t>
            </w:r>
          </w:p>
        </w:tc>
        <w:tc>
          <w:tcPr>
            <w:tcW w:w="548" w:type="pct"/>
          </w:tcPr>
          <w:p w:rsidR="00B1428A" w:rsidRPr="00B1428A" w:rsidRDefault="00B1428A" w:rsidP="00B1428A">
            <w:pPr>
              <w:spacing w:after="0" w:line="240" w:lineRule="auto"/>
              <w:rPr>
                <w:rFonts w:ascii="Times New Roman" w:eastAsia="Times New Roman" w:hAnsi="Times New Roman" w:cs="Times New Roman"/>
                <w:b/>
                <w:bCs/>
                <w:iCs/>
                <w:lang w:eastAsia="ru-RU"/>
              </w:rPr>
            </w:pPr>
            <w:r w:rsidRPr="00B1428A">
              <w:rPr>
                <w:rFonts w:ascii="Times New Roman" w:eastAsia="Times New Roman" w:hAnsi="Times New Roman" w:cs="Times New Roman"/>
                <w:b/>
                <w:bCs/>
                <w:iCs/>
                <w:lang w:eastAsia="ru-RU"/>
              </w:rPr>
              <w:t>ПК 3.5</w:t>
            </w:r>
          </w:p>
          <w:p w:rsidR="00B1428A" w:rsidRPr="00B1428A" w:rsidRDefault="00B1428A" w:rsidP="00B1428A">
            <w:pPr>
              <w:spacing w:after="0" w:line="240" w:lineRule="auto"/>
              <w:rPr>
                <w:rFonts w:ascii="Times New Roman" w:eastAsia="Times New Roman" w:hAnsi="Times New Roman" w:cs="Times New Roman"/>
                <w:b/>
                <w:bCs/>
                <w:iCs/>
                <w:lang w:eastAsia="ru-RU"/>
              </w:rPr>
            </w:pPr>
            <w:r w:rsidRPr="00B1428A">
              <w:rPr>
                <w:rFonts w:ascii="Times New Roman" w:eastAsia="Times New Roman" w:hAnsi="Times New Roman" w:cs="Times New Roman"/>
                <w:b/>
                <w:bCs/>
                <w:iCs/>
                <w:lang w:eastAsia="ru-RU"/>
              </w:rPr>
              <w:t>ОК 01</w:t>
            </w:r>
          </w:p>
        </w:tc>
        <w:tc>
          <w:tcPr>
            <w:tcW w:w="773" w:type="pct"/>
          </w:tcPr>
          <w:p w:rsidR="00B1428A" w:rsidRPr="00B1428A" w:rsidRDefault="00B1428A" w:rsidP="00B1428A">
            <w:pPr>
              <w:spacing w:after="0" w:line="240" w:lineRule="auto"/>
              <w:rPr>
                <w:rFonts w:ascii="Times New Roman" w:eastAsia="Times New Roman" w:hAnsi="Times New Roman" w:cs="Times New Roman"/>
                <w:bCs/>
                <w:iCs/>
                <w:lang w:eastAsia="ru-RU"/>
              </w:rPr>
            </w:pPr>
            <w:r w:rsidRPr="00B1428A">
              <w:rPr>
                <w:rFonts w:ascii="Times New Roman" w:eastAsia="Times New Roman" w:hAnsi="Times New Roman" w:cs="Times New Roman"/>
                <w:bCs/>
                <w:iCs/>
                <w:lang w:eastAsia="ru-RU"/>
              </w:rPr>
              <w:t>У 3.5.01, З 3.5.01</w:t>
            </w:r>
          </w:p>
          <w:p w:rsidR="00B1428A" w:rsidRPr="00B1428A" w:rsidRDefault="00B1428A" w:rsidP="00B1428A">
            <w:pPr>
              <w:spacing w:after="0" w:line="240" w:lineRule="auto"/>
              <w:rPr>
                <w:rFonts w:ascii="Times New Roman" w:eastAsia="Times New Roman" w:hAnsi="Times New Roman" w:cs="Times New Roman"/>
                <w:bCs/>
                <w:iCs/>
                <w:lang w:eastAsia="ru-RU"/>
              </w:rPr>
            </w:pPr>
            <w:r w:rsidRPr="00B1428A">
              <w:rPr>
                <w:rFonts w:ascii="Times New Roman" w:eastAsia="Times New Roman" w:hAnsi="Times New Roman" w:cs="Times New Roman"/>
                <w:bCs/>
                <w:iCs/>
                <w:lang w:eastAsia="ru-RU"/>
              </w:rPr>
              <w:t>Уо 01.03, Уо 01.09</w:t>
            </w:r>
          </w:p>
          <w:p w:rsidR="00B1428A" w:rsidRPr="00B1428A" w:rsidRDefault="00B1428A" w:rsidP="00B1428A">
            <w:pPr>
              <w:spacing w:after="0" w:line="240" w:lineRule="auto"/>
              <w:rPr>
                <w:rFonts w:ascii="Times New Roman" w:eastAsia="Times New Roman" w:hAnsi="Times New Roman" w:cs="Times New Roman"/>
                <w:bCs/>
                <w:iCs/>
                <w:lang w:eastAsia="ru-RU"/>
              </w:rPr>
            </w:pPr>
            <w:r w:rsidRPr="00B1428A">
              <w:rPr>
                <w:rFonts w:ascii="Times New Roman" w:eastAsia="Times New Roman" w:hAnsi="Times New Roman" w:cs="Times New Roman"/>
                <w:bCs/>
                <w:iCs/>
                <w:lang w:eastAsia="ru-RU"/>
              </w:rPr>
              <w:t>Зо 01.03</w:t>
            </w:r>
          </w:p>
        </w:tc>
      </w:tr>
      <w:tr w:rsidR="00B1428A" w:rsidRPr="00B1428A" w:rsidTr="00B1428A">
        <w:trPr>
          <w:trHeight w:val="20"/>
        </w:trPr>
        <w:tc>
          <w:tcPr>
            <w:tcW w:w="881" w:type="pct"/>
            <w:vMerge/>
          </w:tcPr>
          <w:p w:rsidR="00B1428A" w:rsidRPr="00B1428A" w:rsidRDefault="00B1428A" w:rsidP="00B1428A">
            <w:pPr>
              <w:spacing w:line="240" w:lineRule="auto"/>
              <w:rPr>
                <w:rFonts w:ascii="Times New Roman" w:eastAsia="Times New Roman" w:hAnsi="Times New Roman" w:cs="Times New Roman"/>
                <w:b/>
                <w:bCs/>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2.Профессионально-прикладная физическая подготовка (ППФП). Основные факторы, определяющие ППФП: виды, условия и характер труда, режим труда и отдыха, особенности динамики работоспособности</w:t>
            </w:r>
          </w:p>
        </w:tc>
        <w:tc>
          <w:tcPr>
            <w:tcW w:w="626" w:type="pct"/>
            <w:vAlign w:val="center"/>
          </w:tcPr>
          <w:p w:rsidR="00B1428A" w:rsidRPr="00B1428A" w:rsidRDefault="00B1428A" w:rsidP="00B1428A">
            <w:pPr>
              <w:suppressAutoHyphens/>
              <w:spacing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1</w:t>
            </w:r>
          </w:p>
        </w:tc>
        <w:tc>
          <w:tcPr>
            <w:tcW w:w="548" w:type="pct"/>
          </w:tcPr>
          <w:p w:rsidR="00B1428A" w:rsidRPr="00B1428A" w:rsidRDefault="00B1428A" w:rsidP="00B1428A">
            <w:pPr>
              <w:spacing w:after="0" w:line="240" w:lineRule="auto"/>
              <w:rPr>
                <w:rFonts w:ascii="Times New Roman" w:eastAsia="Times New Roman" w:hAnsi="Times New Roman" w:cs="Times New Roman"/>
                <w:b/>
                <w:bCs/>
                <w:iCs/>
                <w:lang w:eastAsia="ru-RU"/>
              </w:rPr>
            </w:pPr>
            <w:r w:rsidRPr="00B1428A">
              <w:rPr>
                <w:rFonts w:ascii="Times New Roman" w:eastAsia="Times New Roman" w:hAnsi="Times New Roman" w:cs="Times New Roman"/>
                <w:b/>
                <w:bCs/>
                <w:iCs/>
                <w:lang w:eastAsia="ru-RU"/>
              </w:rPr>
              <w:t>ПК 3.5</w:t>
            </w:r>
          </w:p>
          <w:p w:rsidR="00B1428A" w:rsidRPr="00B1428A" w:rsidRDefault="00B1428A" w:rsidP="00B1428A">
            <w:pPr>
              <w:spacing w:after="0" w:line="240" w:lineRule="auto"/>
              <w:rPr>
                <w:rFonts w:ascii="Times New Roman" w:eastAsia="Times New Roman" w:hAnsi="Times New Roman" w:cs="Times New Roman"/>
                <w:b/>
                <w:bCs/>
                <w:iCs/>
                <w:lang w:eastAsia="ru-RU"/>
              </w:rPr>
            </w:pPr>
            <w:r w:rsidRPr="00B1428A">
              <w:rPr>
                <w:rFonts w:ascii="Times New Roman" w:eastAsia="Times New Roman" w:hAnsi="Times New Roman" w:cs="Times New Roman"/>
                <w:b/>
                <w:bCs/>
                <w:iCs/>
                <w:lang w:eastAsia="ru-RU"/>
              </w:rPr>
              <w:t>ОК 01</w:t>
            </w:r>
          </w:p>
        </w:tc>
        <w:tc>
          <w:tcPr>
            <w:tcW w:w="773" w:type="pct"/>
          </w:tcPr>
          <w:p w:rsidR="00B1428A" w:rsidRPr="00B1428A" w:rsidRDefault="00B1428A" w:rsidP="00B1428A">
            <w:pPr>
              <w:spacing w:after="0" w:line="240" w:lineRule="auto"/>
              <w:rPr>
                <w:rFonts w:ascii="Times New Roman" w:eastAsia="Times New Roman" w:hAnsi="Times New Roman" w:cs="Times New Roman"/>
                <w:bCs/>
                <w:iCs/>
                <w:lang w:eastAsia="ru-RU"/>
              </w:rPr>
            </w:pPr>
            <w:r w:rsidRPr="00B1428A">
              <w:rPr>
                <w:rFonts w:ascii="Times New Roman" w:eastAsia="Times New Roman" w:hAnsi="Times New Roman" w:cs="Times New Roman"/>
                <w:bCs/>
                <w:iCs/>
                <w:lang w:eastAsia="ru-RU"/>
              </w:rPr>
              <w:t>У 3.5.01, З 3.5.01</w:t>
            </w:r>
          </w:p>
          <w:p w:rsidR="00B1428A" w:rsidRPr="00B1428A" w:rsidRDefault="00B1428A" w:rsidP="00B1428A">
            <w:pPr>
              <w:spacing w:after="0" w:line="240" w:lineRule="auto"/>
              <w:rPr>
                <w:rFonts w:ascii="Times New Roman" w:eastAsia="Times New Roman" w:hAnsi="Times New Roman" w:cs="Times New Roman"/>
                <w:bCs/>
                <w:iCs/>
                <w:lang w:eastAsia="ru-RU"/>
              </w:rPr>
            </w:pPr>
            <w:r w:rsidRPr="00B1428A">
              <w:rPr>
                <w:rFonts w:ascii="Times New Roman" w:eastAsia="Times New Roman" w:hAnsi="Times New Roman" w:cs="Times New Roman"/>
                <w:bCs/>
                <w:iCs/>
                <w:lang w:eastAsia="ru-RU"/>
              </w:rPr>
              <w:t>Уо 01.03, Уо 01.09</w:t>
            </w:r>
          </w:p>
          <w:p w:rsidR="00B1428A" w:rsidRPr="00B1428A" w:rsidRDefault="00B1428A" w:rsidP="00B1428A">
            <w:pPr>
              <w:spacing w:after="0" w:line="240" w:lineRule="auto"/>
              <w:rPr>
                <w:rFonts w:ascii="Times New Roman" w:eastAsia="Times New Roman" w:hAnsi="Times New Roman" w:cs="Times New Roman"/>
                <w:bCs/>
                <w:iCs/>
                <w:lang w:eastAsia="ru-RU"/>
              </w:rPr>
            </w:pPr>
            <w:r w:rsidRPr="00B1428A">
              <w:rPr>
                <w:rFonts w:ascii="Times New Roman" w:eastAsia="Times New Roman" w:hAnsi="Times New Roman" w:cs="Times New Roman"/>
                <w:bCs/>
                <w:iCs/>
                <w:lang w:eastAsia="ru-RU"/>
              </w:rPr>
              <w:t>Зо 01.03</w:t>
            </w:r>
          </w:p>
        </w:tc>
      </w:tr>
      <w:tr w:rsidR="00B1428A" w:rsidRPr="00B1428A" w:rsidTr="00B1428A">
        <w:trPr>
          <w:trHeight w:val="20"/>
        </w:trPr>
        <w:tc>
          <w:tcPr>
            <w:tcW w:w="881" w:type="pct"/>
            <w:vMerge/>
          </w:tcPr>
          <w:p w:rsidR="00B1428A" w:rsidRPr="00B1428A" w:rsidRDefault="00B1428A" w:rsidP="00B1428A">
            <w:pPr>
              <w:spacing w:line="240" w:lineRule="auto"/>
              <w:rPr>
                <w:rFonts w:ascii="Times New Roman" w:eastAsia="Times New Roman" w:hAnsi="Times New Roman" w:cs="Times New Roman"/>
                <w:b/>
                <w:bCs/>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
                <w:bCs/>
                <w:lang w:eastAsia="ru-RU"/>
              </w:rPr>
              <w:t>В том числе практических занятий и лабораторных работ</w:t>
            </w:r>
          </w:p>
        </w:tc>
        <w:tc>
          <w:tcPr>
            <w:tcW w:w="626" w:type="pct"/>
            <w:vAlign w:val="center"/>
          </w:tcPr>
          <w:p w:rsidR="00B1428A" w:rsidRPr="00B1428A" w:rsidRDefault="00B1428A" w:rsidP="00B1428A">
            <w:pPr>
              <w:suppressAutoHyphens/>
              <w:spacing w:after="0" w:line="240" w:lineRule="auto"/>
              <w:jc w:val="both"/>
              <w:rPr>
                <w:rFonts w:ascii="Times New Roman" w:eastAsia="Times New Roman" w:hAnsi="Times New Roman" w:cs="Times New Roman"/>
                <w:bCs/>
                <w:lang w:eastAsia="ru-RU"/>
              </w:rPr>
            </w:pPr>
          </w:p>
        </w:tc>
        <w:tc>
          <w:tcPr>
            <w:tcW w:w="548" w:type="pct"/>
          </w:tcPr>
          <w:p w:rsidR="00B1428A" w:rsidRPr="00B1428A" w:rsidRDefault="00B1428A" w:rsidP="00B1428A">
            <w:pPr>
              <w:spacing w:after="0" w:line="240" w:lineRule="auto"/>
              <w:jc w:val="center"/>
              <w:rPr>
                <w:rFonts w:ascii="Times New Roman" w:eastAsia="Times New Roman" w:hAnsi="Times New Roman" w:cs="Times New Roman"/>
                <w:b/>
                <w:bCs/>
                <w:i/>
                <w:iCs/>
                <w:highlight w:val="green"/>
                <w:lang w:eastAsia="ru-RU"/>
              </w:rPr>
            </w:pPr>
          </w:p>
        </w:tc>
        <w:tc>
          <w:tcPr>
            <w:tcW w:w="773" w:type="pct"/>
          </w:tcPr>
          <w:p w:rsidR="00B1428A" w:rsidRPr="00B1428A" w:rsidRDefault="00B1428A" w:rsidP="00B1428A">
            <w:pPr>
              <w:spacing w:after="0" w:line="240" w:lineRule="auto"/>
              <w:jc w:val="center"/>
              <w:rPr>
                <w:rFonts w:ascii="Times New Roman" w:eastAsia="Times New Roman" w:hAnsi="Times New Roman" w:cs="Times New Roman"/>
                <w:b/>
                <w:bCs/>
                <w:i/>
                <w:iCs/>
                <w:highlight w:val="green"/>
                <w:lang w:eastAsia="ru-RU"/>
              </w:rPr>
            </w:pPr>
          </w:p>
        </w:tc>
      </w:tr>
      <w:tr w:rsidR="00B1428A" w:rsidRPr="00B1428A" w:rsidTr="00B1428A">
        <w:trPr>
          <w:trHeight w:val="20"/>
        </w:trPr>
        <w:tc>
          <w:tcPr>
            <w:tcW w:w="881" w:type="pct"/>
            <w:vMerge/>
          </w:tcPr>
          <w:p w:rsidR="00B1428A" w:rsidRPr="00B1428A" w:rsidRDefault="00B1428A" w:rsidP="00B1428A">
            <w:pPr>
              <w:spacing w:line="240" w:lineRule="auto"/>
              <w:rPr>
                <w:rFonts w:ascii="Times New Roman" w:eastAsia="Times New Roman" w:hAnsi="Times New Roman" w:cs="Times New Roman"/>
                <w:b/>
                <w:bCs/>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Самостоятельная работа обучающихся</w:t>
            </w:r>
          </w:p>
        </w:tc>
        <w:tc>
          <w:tcPr>
            <w:tcW w:w="626" w:type="pct"/>
            <w:vAlign w:val="center"/>
          </w:tcPr>
          <w:p w:rsidR="00B1428A" w:rsidRPr="00B1428A" w:rsidRDefault="00B1428A" w:rsidP="00B1428A">
            <w:pPr>
              <w:suppressAutoHyphens/>
              <w:spacing w:after="0" w:line="240" w:lineRule="auto"/>
              <w:jc w:val="both"/>
              <w:rPr>
                <w:rFonts w:ascii="Times New Roman" w:eastAsia="Times New Roman" w:hAnsi="Times New Roman" w:cs="Times New Roman"/>
                <w:b/>
                <w:bCs/>
                <w:lang w:eastAsia="ru-RU"/>
              </w:rPr>
            </w:pPr>
          </w:p>
        </w:tc>
        <w:tc>
          <w:tcPr>
            <w:tcW w:w="548" w:type="pct"/>
          </w:tcPr>
          <w:p w:rsidR="00B1428A" w:rsidRPr="00B1428A" w:rsidRDefault="00B1428A" w:rsidP="00B1428A">
            <w:pPr>
              <w:spacing w:after="0" w:line="240" w:lineRule="auto"/>
              <w:jc w:val="center"/>
              <w:rPr>
                <w:rFonts w:ascii="Times New Roman" w:eastAsia="Times New Roman" w:hAnsi="Times New Roman" w:cs="Times New Roman"/>
                <w:b/>
                <w:bCs/>
                <w:i/>
                <w:iCs/>
                <w:highlight w:val="green"/>
                <w:lang w:eastAsia="ru-RU"/>
              </w:rPr>
            </w:pPr>
          </w:p>
        </w:tc>
        <w:tc>
          <w:tcPr>
            <w:tcW w:w="773" w:type="pct"/>
          </w:tcPr>
          <w:p w:rsidR="00B1428A" w:rsidRPr="00B1428A" w:rsidRDefault="00B1428A" w:rsidP="00B1428A">
            <w:pPr>
              <w:spacing w:after="0" w:line="240" w:lineRule="auto"/>
              <w:jc w:val="center"/>
              <w:rPr>
                <w:rFonts w:ascii="Times New Roman" w:eastAsia="Times New Roman" w:hAnsi="Times New Roman" w:cs="Times New Roman"/>
                <w:b/>
                <w:bCs/>
                <w:i/>
                <w:iCs/>
                <w:highlight w:val="green"/>
                <w:lang w:eastAsia="ru-RU"/>
              </w:rPr>
            </w:pPr>
          </w:p>
        </w:tc>
      </w:tr>
      <w:tr w:rsidR="00B1428A" w:rsidRPr="00B1428A" w:rsidTr="00B1428A">
        <w:trPr>
          <w:trHeight w:val="20"/>
        </w:trPr>
        <w:tc>
          <w:tcPr>
            <w:tcW w:w="3053" w:type="pct"/>
            <w:gridSpan w:val="2"/>
          </w:tcPr>
          <w:p w:rsidR="00B1428A" w:rsidRPr="00B1428A" w:rsidRDefault="00B1428A" w:rsidP="00B1428A">
            <w:pPr>
              <w:spacing w:after="0" w:line="240" w:lineRule="auto"/>
              <w:jc w:val="both"/>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Раздел 2. Основные виды общей физической подготовки</w:t>
            </w:r>
          </w:p>
        </w:tc>
        <w:tc>
          <w:tcPr>
            <w:tcW w:w="626" w:type="pct"/>
            <w:vAlign w:val="center"/>
          </w:tcPr>
          <w:p w:rsidR="00B1428A" w:rsidRPr="00B1428A" w:rsidRDefault="00B1428A" w:rsidP="00B1428A">
            <w:pPr>
              <w:suppressAutoHyphens/>
              <w:spacing w:after="0" w:line="240" w:lineRule="auto"/>
              <w:jc w:val="both"/>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22/20</w:t>
            </w:r>
          </w:p>
        </w:tc>
        <w:tc>
          <w:tcPr>
            <w:tcW w:w="548" w:type="pct"/>
          </w:tcPr>
          <w:p w:rsidR="00B1428A" w:rsidRPr="00B1428A" w:rsidRDefault="00B1428A" w:rsidP="00B1428A">
            <w:pPr>
              <w:spacing w:after="0" w:line="240" w:lineRule="auto"/>
              <w:jc w:val="center"/>
              <w:rPr>
                <w:rFonts w:ascii="Times New Roman" w:eastAsia="Times New Roman" w:hAnsi="Times New Roman" w:cs="Times New Roman"/>
                <w:b/>
                <w:bCs/>
                <w:i/>
                <w:iCs/>
                <w:highlight w:val="green"/>
                <w:lang w:eastAsia="ru-RU"/>
              </w:rPr>
            </w:pPr>
          </w:p>
        </w:tc>
        <w:tc>
          <w:tcPr>
            <w:tcW w:w="773" w:type="pct"/>
          </w:tcPr>
          <w:p w:rsidR="00B1428A" w:rsidRPr="00B1428A" w:rsidRDefault="00B1428A" w:rsidP="00B1428A">
            <w:pPr>
              <w:spacing w:after="0" w:line="240" w:lineRule="auto"/>
              <w:jc w:val="center"/>
              <w:rPr>
                <w:rFonts w:ascii="Times New Roman" w:eastAsia="Times New Roman" w:hAnsi="Times New Roman" w:cs="Times New Roman"/>
                <w:b/>
                <w:bCs/>
                <w:i/>
                <w:iCs/>
                <w:highlight w:val="green"/>
                <w:lang w:eastAsia="ru-RU"/>
              </w:rPr>
            </w:pPr>
          </w:p>
        </w:tc>
      </w:tr>
      <w:tr w:rsidR="00B1428A" w:rsidRPr="00B1428A" w:rsidTr="00B1428A">
        <w:trPr>
          <w:trHeight w:val="20"/>
        </w:trPr>
        <w:tc>
          <w:tcPr>
            <w:tcW w:w="881" w:type="pct"/>
            <w:vMerge w:val="restar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Тема 2.1.</w:t>
            </w:r>
          </w:p>
          <w:p w:rsidR="00B1428A" w:rsidRPr="00B1428A" w:rsidRDefault="00B1428A" w:rsidP="00B1428A">
            <w:pPr>
              <w:spacing w:after="0" w:line="240" w:lineRule="auto"/>
              <w:rPr>
                <w:rFonts w:ascii="Times New Roman" w:eastAsia="Times New Roman" w:hAnsi="Times New Roman" w:cs="Times New Roman"/>
                <w:b/>
                <w:bCs/>
                <w:highlight w:val="green"/>
                <w:lang w:eastAsia="ru-RU"/>
              </w:rPr>
            </w:pPr>
            <w:r w:rsidRPr="00B1428A">
              <w:rPr>
                <w:rFonts w:ascii="Times New Roman" w:eastAsia="Times New Roman" w:hAnsi="Times New Roman" w:cs="Times New Roman"/>
                <w:b/>
                <w:bCs/>
                <w:lang w:eastAsia="ru-RU"/>
              </w:rPr>
              <w:t>Легкая атлетика.</w:t>
            </w:r>
          </w:p>
        </w:tc>
        <w:tc>
          <w:tcPr>
            <w:tcW w:w="2173" w:type="pct"/>
          </w:tcPr>
          <w:p w:rsidR="00B1428A" w:rsidRPr="00B1428A" w:rsidRDefault="00B1428A" w:rsidP="00B1428A">
            <w:pPr>
              <w:jc w:val="both"/>
              <w:rPr>
                <w:rFonts w:ascii="Times New Roman" w:eastAsia="Times New Roman" w:hAnsi="Times New Roman" w:cs="Times New Roman"/>
                <w:b/>
                <w:bCs/>
                <w:i/>
                <w:highlight w:val="green"/>
                <w:lang w:eastAsia="ru-RU"/>
              </w:rPr>
            </w:pPr>
            <w:r w:rsidRPr="00B1428A">
              <w:rPr>
                <w:rFonts w:ascii="Times New Roman" w:eastAsia="Times New Roman" w:hAnsi="Times New Roman" w:cs="Times New Roman"/>
                <w:b/>
                <w:bCs/>
                <w:lang w:eastAsia="ru-RU"/>
              </w:rPr>
              <w:t>Содержание</w:t>
            </w:r>
          </w:p>
        </w:tc>
        <w:tc>
          <w:tcPr>
            <w:tcW w:w="626" w:type="pct"/>
          </w:tcPr>
          <w:p w:rsidR="00B1428A" w:rsidRPr="00B1428A" w:rsidRDefault="00B1428A" w:rsidP="00B1428A">
            <w:pPr>
              <w:suppressAutoHyphens/>
              <w:jc w:val="center"/>
              <w:rPr>
                <w:rFonts w:ascii="Times New Roman" w:eastAsia="Times New Roman" w:hAnsi="Times New Roman" w:cs="Times New Roman"/>
                <w:i/>
                <w:iCs/>
                <w:highlight w:val="green"/>
                <w:lang w:eastAsia="ru-RU"/>
              </w:rPr>
            </w:pPr>
            <w:r w:rsidRPr="00B1428A">
              <w:rPr>
                <w:rFonts w:ascii="Times New Roman" w:eastAsia="Times New Roman" w:hAnsi="Times New Roman" w:cs="Times New Roman"/>
                <w:i/>
                <w:lang w:eastAsia="ru-RU"/>
              </w:rPr>
              <w:t>12</w:t>
            </w:r>
          </w:p>
        </w:tc>
        <w:tc>
          <w:tcPr>
            <w:tcW w:w="548" w:type="pct"/>
          </w:tcPr>
          <w:p w:rsidR="00B1428A" w:rsidRPr="00B1428A" w:rsidRDefault="00B1428A" w:rsidP="00B1428A">
            <w:pPr>
              <w:rPr>
                <w:rFonts w:ascii="Times New Roman" w:eastAsia="Times New Roman" w:hAnsi="Times New Roman" w:cs="Times New Roman"/>
                <w:b/>
                <w:i/>
                <w:highlight w:val="yellow"/>
                <w:lang w:eastAsia="ru-RU"/>
              </w:rPr>
            </w:pPr>
          </w:p>
        </w:tc>
        <w:tc>
          <w:tcPr>
            <w:tcW w:w="773" w:type="pct"/>
          </w:tcPr>
          <w:p w:rsidR="00B1428A" w:rsidRPr="00B1428A" w:rsidRDefault="00B1428A" w:rsidP="00B1428A">
            <w:pPr>
              <w:rPr>
                <w:rFonts w:ascii="Times New Roman" w:eastAsia="Times New Roman" w:hAnsi="Times New Roman" w:cs="Times New Roman"/>
                <w:b/>
                <w:i/>
                <w:highlight w:val="yellow"/>
                <w:lang w:eastAsia="ru-RU"/>
              </w:rPr>
            </w:pP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i/>
                <w:highlight w:val="green"/>
                <w:lang w:eastAsia="ru-RU"/>
              </w:rPr>
            </w:pPr>
          </w:p>
        </w:tc>
        <w:tc>
          <w:tcPr>
            <w:tcW w:w="2173" w:type="pct"/>
          </w:tcPr>
          <w:p w:rsidR="00B1428A" w:rsidRPr="00B1428A" w:rsidRDefault="00B1428A" w:rsidP="00B1428A">
            <w:pPr>
              <w:suppressAutoHyphens/>
              <w:spacing w:line="240" w:lineRule="auto"/>
              <w:jc w:val="both"/>
              <w:rPr>
                <w:rFonts w:ascii="Times New Roman" w:eastAsia="Times New Roman" w:hAnsi="Times New Roman" w:cs="Times New Roman"/>
                <w:b/>
                <w:highlight w:val="green"/>
                <w:lang w:eastAsia="ru-RU"/>
              </w:rPr>
            </w:pPr>
            <w:r w:rsidRPr="00B1428A">
              <w:rPr>
                <w:rFonts w:ascii="Times New Roman" w:eastAsia="Times New Roman" w:hAnsi="Times New Roman" w:cs="Times New Roman"/>
                <w:b/>
                <w:bCs/>
                <w:lang w:eastAsia="ru-RU"/>
              </w:rPr>
              <w:t>В том числе практических занятий и лабораторных работ</w:t>
            </w:r>
          </w:p>
        </w:tc>
        <w:tc>
          <w:tcPr>
            <w:tcW w:w="626" w:type="pct"/>
            <w:vAlign w:val="center"/>
          </w:tcPr>
          <w:p w:rsidR="00B1428A" w:rsidRPr="00B1428A" w:rsidRDefault="00B1428A" w:rsidP="00B1428A">
            <w:pPr>
              <w:suppressAutoHyphens/>
              <w:jc w:val="both"/>
              <w:rPr>
                <w:rFonts w:ascii="Times New Roman" w:eastAsia="Times New Roman" w:hAnsi="Times New Roman" w:cs="Times New Roman"/>
                <w:b/>
                <w:highlight w:val="cyan"/>
                <w:lang w:eastAsia="ru-RU"/>
              </w:rPr>
            </w:pPr>
            <w:r w:rsidRPr="00B1428A">
              <w:rPr>
                <w:rFonts w:ascii="Times New Roman" w:eastAsia="Times New Roman" w:hAnsi="Times New Roman" w:cs="Times New Roman"/>
                <w:b/>
                <w:lang w:eastAsia="ru-RU"/>
              </w:rPr>
              <w:t>10</w:t>
            </w:r>
          </w:p>
        </w:tc>
        <w:tc>
          <w:tcPr>
            <w:tcW w:w="548" w:type="pct"/>
          </w:tcPr>
          <w:p w:rsidR="00B1428A" w:rsidRPr="00B1428A" w:rsidRDefault="00B1428A" w:rsidP="00B1428A">
            <w:pPr>
              <w:rPr>
                <w:rFonts w:ascii="Times New Roman" w:eastAsia="Times New Roman" w:hAnsi="Times New Roman" w:cs="Times New Roman"/>
                <w:b/>
                <w:i/>
                <w:highlight w:val="green"/>
                <w:lang w:eastAsia="ru-RU"/>
              </w:rPr>
            </w:pPr>
          </w:p>
        </w:tc>
        <w:tc>
          <w:tcPr>
            <w:tcW w:w="773" w:type="pct"/>
          </w:tcPr>
          <w:p w:rsidR="00B1428A" w:rsidRPr="00B1428A" w:rsidRDefault="00B1428A" w:rsidP="00B1428A">
            <w:pPr>
              <w:rPr>
                <w:rFonts w:ascii="Times New Roman" w:eastAsia="Times New Roman" w:hAnsi="Times New Roman" w:cs="Times New Roman"/>
                <w:b/>
                <w:i/>
                <w:highlight w:val="green"/>
                <w:lang w:eastAsia="ru-RU"/>
              </w:rPr>
            </w:pP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i/>
                <w:highlight w:val="green"/>
                <w:lang w:eastAsia="ru-RU"/>
              </w:rPr>
            </w:pPr>
          </w:p>
        </w:tc>
        <w:tc>
          <w:tcPr>
            <w:tcW w:w="2173" w:type="pct"/>
          </w:tcPr>
          <w:p w:rsidR="00B1428A" w:rsidRPr="00B1428A" w:rsidRDefault="00B1428A" w:rsidP="00B1428A">
            <w:pPr>
              <w:suppressAutoHyphens/>
              <w:spacing w:after="0" w:line="240" w:lineRule="auto"/>
              <w:jc w:val="both"/>
              <w:rPr>
                <w:rFonts w:ascii="Times New Roman" w:eastAsia="Times New Roman" w:hAnsi="Times New Roman" w:cs="Times New Roman"/>
                <w:iCs/>
                <w:highlight w:val="green"/>
                <w:lang w:eastAsia="ru-RU"/>
              </w:rPr>
            </w:pPr>
            <w:r w:rsidRPr="00B1428A">
              <w:rPr>
                <w:rFonts w:ascii="Times New Roman" w:eastAsia="Times New Roman" w:hAnsi="Times New Roman" w:cs="Times New Roman"/>
                <w:lang w:eastAsia="ru-RU"/>
              </w:rPr>
              <w:t>1. Практическое занятие1. Отработка техники бега на короткие дистанции с низкого и высокого старта</w:t>
            </w:r>
          </w:p>
        </w:tc>
        <w:tc>
          <w:tcPr>
            <w:tcW w:w="626" w:type="pct"/>
            <w:vAlign w:val="center"/>
          </w:tcPr>
          <w:p w:rsidR="00B1428A" w:rsidRPr="00B1428A" w:rsidRDefault="00B1428A" w:rsidP="00B1428A">
            <w:pPr>
              <w:suppressAutoHyphens/>
              <w:jc w:val="both"/>
              <w:rPr>
                <w:rFonts w:ascii="Times New Roman" w:eastAsia="Times New Roman" w:hAnsi="Times New Roman" w:cs="Times New Roman"/>
                <w:iCs/>
                <w:highlight w:val="red"/>
                <w:lang w:eastAsia="ru-RU"/>
              </w:rPr>
            </w:pPr>
            <w:r w:rsidRPr="00B1428A">
              <w:rPr>
                <w:rFonts w:ascii="Times New Roman" w:eastAsia="Times New Roman" w:hAnsi="Times New Roman" w:cs="Times New Roman"/>
                <w:i/>
                <w:lang w:eastAsia="ru-RU"/>
              </w:rPr>
              <w:t>2</w:t>
            </w:r>
          </w:p>
        </w:tc>
        <w:tc>
          <w:tcPr>
            <w:tcW w:w="548" w:type="pc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01, ОК 08</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01.03, Зо 01.03</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lastRenderedPageBreak/>
              <w:t>Уо 08.01, Уо 08.02</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Зо 08.01, Зо 08.02</w:t>
            </w: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i/>
                <w:highlight w:val="green"/>
                <w:lang w:eastAsia="ru-RU"/>
              </w:rPr>
            </w:pPr>
          </w:p>
        </w:tc>
        <w:tc>
          <w:tcPr>
            <w:tcW w:w="2173" w:type="pct"/>
          </w:tcPr>
          <w:p w:rsidR="00B1428A" w:rsidRPr="00B1428A" w:rsidRDefault="00B1428A" w:rsidP="00B1428A">
            <w:pPr>
              <w:suppressAutoHyphens/>
              <w:spacing w:after="0" w:line="240" w:lineRule="auto"/>
              <w:jc w:val="both"/>
              <w:rPr>
                <w:rFonts w:ascii="Times New Roman" w:eastAsia="Times New Roman" w:hAnsi="Times New Roman" w:cs="Times New Roman"/>
                <w:lang w:eastAsia="ru-RU"/>
              </w:rPr>
            </w:pPr>
            <w:r w:rsidRPr="00B1428A">
              <w:rPr>
                <w:rFonts w:ascii="Times New Roman" w:eastAsia="Times New Roman" w:hAnsi="Times New Roman" w:cs="Times New Roman"/>
                <w:lang w:eastAsia="ru-RU"/>
              </w:rPr>
              <w:t>2. Практическое занятие 2.Отработка техники метания гранаты весом 700 г (юноши), 500 г (девушки). Выполнение контрольных упражнений по определению уровня физической подготовленности</w:t>
            </w:r>
          </w:p>
        </w:tc>
        <w:tc>
          <w:tcPr>
            <w:tcW w:w="626" w:type="pct"/>
            <w:vAlign w:val="center"/>
          </w:tcPr>
          <w:p w:rsidR="00B1428A" w:rsidRPr="00B1428A" w:rsidRDefault="00B1428A" w:rsidP="00B1428A">
            <w:pPr>
              <w:suppressAutoHyphens/>
              <w:jc w:val="both"/>
              <w:rPr>
                <w:rFonts w:ascii="Times New Roman" w:eastAsia="Times New Roman" w:hAnsi="Times New Roman" w:cs="Times New Roman"/>
                <w:i/>
                <w:lang w:eastAsia="ru-RU"/>
              </w:rPr>
            </w:pPr>
            <w:r w:rsidRPr="00B1428A">
              <w:rPr>
                <w:rFonts w:ascii="Times New Roman" w:eastAsia="Times New Roman" w:hAnsi="Times New Roman" w:cs="Times New Roman"/>
                <w:i/>
                <w:lang w:eastAsia="ru-RU"/>
              </w:rPr>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08</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Уо 08.01, Зо 08.01</w:t>
            </w: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i/>
                <w:highlight w:val="green"/>
                <w:lang w:eastAsia="ru-RU"/>
              </w:rPr>
            </w:pPr>
          </w:p>
        </w:tc>
        <w:tc>
          <w:tcPr>
            <w:tcW w:w="2173" w:type="pct"/>
          </w:tcPr>
          <w:p w:rsidR="00B1428A" w:rsidRPr="00B1428A" w:rsidRDefault="00B1428A" w:rsidP="00B1428A">
            <w:pPr>
              <w:suppressAutoHyphens/>
              <w:spacing w:after="0" w:line="240" w:lineRule="auto"/>
              <w:jc w:val="both"/>
              <w:rPr>
                <w:rFonts w:ascii="Times New Roman" w:eastAsia="Times New Roman" w:hAnsi="Times New Roman" w:cs="Times New Roman"/>
                <w:lang w:eastAsia="ru-RU"/>
              </w:rPr>
            </w:pPr>
            <w:r w:rsidRPr="00B1428A">
              <w:rPr>
                <w:rFonts w:ascii="Times New Roman" w:eastAsia="Times New Roman" w:hAnsi="Times New Roman" w:cs="Times New Roman"/>
                <w:lang w:eastAsia="ru-RU"/>
              </w:rPr>
              <w:t>3. Практическое занятие 3.«Отработка техники бега на средние дистанции. Совершенствование техники бега на короткие дистанции (старт, разбег, финиширование)»</w:t>
            </w:r>
          </w:p>
        </w:tc>
        <w:tc>
          <w:tcPr>
            <w:tcW w:w="626" w:type="pct"/>
            <w:vAlign w:val="center"/>
          </w:tcPr>
          <w:p w:rsidR="00B1428A" w:rsidRPr="00B1428A" w:rsidRDefault="00B1428A" w:rsidP="00B1428A">
            <w:pPr>
              <w:suppressAutoHyphens/>
              <w:jc w:val="both"/>
              <w:rPr>
                <w:rFonts w:ascii="Times New Roman" w:eastAsia="Times New Roman" w:hAnsi="Times New Roman" w:cs="Times New Roman"/>
                <w:i/>
                <w:lang w:eastAsia="ru-RU"/>
              </w:rPr>
            </w:pPr>
            <w:r w:rsidRPr="00B1428A">
              <w:rPr>
                <w:rFonts w:ascii="Times New Roman" w:eastAsia="Times New Roman" w:hAnsi="Times New Roman" w:cs="Times New Roman"/>
                <w:i/>
                <w:lang w:eastAsia="ru-RU"/>
              </w:rPr>
              <w:t>2</w:t>
            </w:r>
          </w:p>
        </w:tc>
        <w:tc>
          <w:tcPr>
            <w:tcW w:w="548" w:type="pc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01, ОК 08</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01.03, Зо 01.03</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08.01, Уо 08.02</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Зо 08.01, Зо.08.02</w:t>
            </w: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i/>
                <w:highlight w:val="green"/>
                <w:lang w:eastAsia="ru-RU"/>
              </w:rPr>
            </w:pPr>
          </w:p>
        </w:tc>
        <w:tc>
          <w:tcPr>
            <w:tcW w:w="2173" w:type="pct"/>
          </w:tcPr>
          <w:p w:rsidR="00B1428A" w:rsidRPr="00B1428A" w:rsidRDefault="00B1428A" w:rsidP="00B1428A">
            <w:pPr>
              <w:suppressAutoHyphens/>
              <w:spacing w:after="0" w:line="240" w:lineRule="auto"/>
              <w:jc w:val="both"/>
              <w:rPr>
                <w:rFonts w:ascii="Times New Roman" w:eastAsia="Times New Roman" w:hAnsi="Times New Roman" w:cs="Times New Roman"/>
                <w:lang w:eastAsia="ru-RU"/>
              </w:rPr>
            </w:pPr>
            <w:r w:rsidRPr="00B1428A">
              <w:rPr>
                <w:rFonts w:ascii="Times New Roman" w:eastAsia="Times New Roman" w:hAnsi="Times New Roman" w:cs="Times New Roman"/>
                <w:lang w:eastAsia="ru-RU"/>
              </w:rPr>
              <w:t xml:space="preserve">4. Практическое занятие 4. «Совершенствование техники </w:t>
            </w:r>
            <w:r w:rsidRPr="00B1428A">
              <w:rPr>
                <w:rFonts w:ascii="Times New Roman" w:eastAsia="Times New Roman" w:hAnsi="Times New Roman" w:cs="Times New Roman"/>
                <w:bCs/>
                <w:lang w:eastAsia="ru-RU"/>
              </w:rPr>
              <w:t xml:space="preserve">прыжка в длину с разбега способом «согнув ноги. </w:t>
            </w:r>
            <w:r w:rsidRPr="00B1428A">
              <w:rPr>
                <w:rFonts w:ascii="Times New Roman" w:eastAsia="Times New Roman" w:hAnsi="Times New Roman" w:cs="Times New Roman"/>
                <w:lang w:eastAsia="ru-RU"/>
              </w:rPr>
              <w:t xml:space="preserve">Отработка </w:t>
            </w:r>
            <w:r w:rsidRPr="00B1428A">
              <w:rPr>
                <w:rFonts w:ascii="Times New Roman" w:eastAsia="Times New Roman" w:hAnsi="Times New Roman" w:cs="Times New Roman"/>
                <w:bCs/>
                <w:lang w:eastAsia="ru-RU"/>
              </w:rPr>
              <w:t xml:space="preserve">техники бега на длинные дистанции. Выполнение контрольного норматива: бег 30 м и 60 м на время». </w:t>
            </w:r>
          </w:p>
        </w:tc>
        <w:tc>
          <w:tcPr>
            <w:tcW w:w="626" w:type="pct"/>
            <w:vAlign w:val="center"/>
          </w:tcPr>
          <w:p w:rsidR="00B1428A" w:rsidRPr="00B1428A" w:rsidRDefault="00B1428A" w:rsidP="00B1428A">
            <w:pPr>
              <w:suppressAutoHyphens/>
              <w:jc w:val="both"/>
              <w:rPr>
                <w:rFonts w:ascii="Times New Roman" w:eastAsia="Times New Roman" w:hAnsi="Times New Roman" w:cs="Times New Roman"/>
                <w:i/>
                <w:lang w:eastAsia="ru-RU"/>
              </w:rPr>
            </w:pPr>
            <w:r w:rsidRPr="00B1428A">
              <w:rPr>
                <w:rFonts w:ascii="Times New Roman" w:eastAsia="Times New Roman" w:hAnsi="Times New Roman" w:cs="Times New Roman"/>
                <w:i/>
                <w:lang w:eastAsia="ru-RU"/>
              </w:rPr>
              <w:t>2</w:t>
            </w:r>
          </w:p>
        </w:tc>
        <w:tc>
          <w:tcPr>
            <w:tcW w:w="548" w:type="pc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01, ОК 08</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01.03, Зо 01.03</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08.01, Уо 08.02</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Зо 08.01, Зо.08.02</w:t>
            </w: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i/>
                <w:highlight w:val="green"/>
                <w:lang w:eastAsia="ru-RU"/>
              </w:rPr>
            </w:pPr>
          </w:p>
        </w:tc>
        <w:tc>
          <w:tcPr>
            <w:tcW w:w="2173" w:type="pct"/>
          </w:tcPr>
          <w:p w:rsidR="00B1428A" w:rsidRPr="00B1428A" w:rsidRDefault="00B1428A" w:rsidP="00B1428A">
            <w:pPr>
              <w:suppressAutoHyphens/>
              <w:spacing w:after="0" w:line="240" w:lineRule="auto"/>
              <w:jc w:val="both"/>
              <w:rPr>
                <w:rFonts w:ascii="Times New Roman" w:eastAsia="Times New Roman" w:hAnsi="Times New Roman" w:cs="Times New Roman"/>
                <w:lang w:eastAsia="ru-RU"/>
              </w:rPr>
            </w:pPr>
            <w:r w:rsidRPr="00B1428A">
              <w:rPr>
                <w:rFonts w:ascii="Times New Roman" w:eastAsia="Times New Roman" w:hAnsi="Times New Roman" w:cs="Times New Roman"/>
                <w:lang w:eastAsia="ru-RU"/>
              </w:rPr>
              <w:t>5. Практическое занятие 5.«Кроссовая подготовка.</w:t>
            </w:r>
            <w:r w:rsidRPr="00B1428A">
              <w:rPr>
                <w:rFonts w:ascii="Times New Roman" w:eastAsia="Times New Roman" w:hAnsi="Times New Roman" w:cs="Times New Roman"/>
                <w:bCs/>
                <w:lang w:eastAsia="ru-RU"/>
              </w:rPr>
              <w:t xml:space="preserve"> Бег по пересеченной местности 3 км – юноши, 2 км – девушки без учета времени».</w:t>
            </w:r>
          </w:p>
        </w:tc>
        <w:tc>
          <w:tcPr>
            <w:tcW w:w="626" w:type="pct"/>
            <w:vAlign w:val="center"/>
          </w:tcPr>
          <w:p w:rsidR="00B1428A" w:rsidRPr="00B1428A" w:rsidRDefault="00B1428A" w:rsidP="00B1428A">
            <w:pPr>
              <w:suppressAutoHyphens/>
              <w:jc w:val="both"/>
              <w:rPr>
                <w:rFonts w:ascii="Times New Roman" w:eastAsia="Times New Roman" w:hAnsi="Times New Roman" w:cs="Times New Roman"/>
                <w:i/>
                <w:lang w:eastAsia="ru-RU"/>
              </w:rPr>
            </w:pPr>
            <w:r w:rsidRPr="00B1428A">
              <w:rPr>
                <w:rFonts w:ascii="Times New Roman" w:eastAsia="Times New Roman" w:hAnsi="Times New Roman" w:cs="Times New Roman"/>
                <w:i/>
                <w:lang w:eastAsia="ru-RU"/>
              </w:rPr>
              <w:t>2</w:t>
            </w:r>
          </w:p>
        </w:tc>
        <w:tc>
          <w:tcPr>
            <w:tcW w:w="548" w:type="pc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01, ОК 08</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01.03, Зо01.03 Уо 08.01, Уо 08.02</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Зо 08.01, Зо.08.02</w:t>
            </w: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Самостоятельная работа обучающихся</w:t>
            </w:r>
          </w:p>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1.Участие в соревнованиях по легкой атлетике</w:t>
            </w:r>
          </w:p>
        </w:tc>
        <w:tc>
          <w:tcPr>
            <w:tcW w:w="626" w:type="pct"/>
            <w:vAlign w:val="center"/>
          </w:tcPr>
          <w:p w:rsidR="00B1428A" w:rsidRPr="00B1428A" w:rsidRDefault="00B1428A" w:rsidP="00B1428A">
            <w:pPr>
              <w:suppressAutoHyphens/>
              <w:jc w:val="both"/>
              <w:rPr>
                <w:rFonts w:ascii="Times New Roman" w:eastAsia="Times New Roman" w:hAnsi="Times New Roman" w:cs="Times New Roman"/>
                <w:b/>
                <w:bCs/>
                <w:highlight w:val="green"/>
                <w:lang w:eastAsia="ru-RU"/>
              </w:rPr>
            </w:pPr>
            <w:r w:rsidRPr="00B1428A">
              <w:rPr>
                <w:rFonts w:ascii="Times New Roman" w:eastAsia="Times New Roman" w:hAnsi="Times New Roman" w:cs="Times New Roman"/>
                <w:b/>
                <w:bCs/>
                <w:lang w:eastAsia="ru-RU"/>
              </w:rPr>
              <w:t>2</w:t>
            </w:r>
          </w:p>
        </w:tc>
        <w:tc>
          <w:tcPr>
            <w:tcW w:w="548" w:type="pc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ОК 01, ОК 04</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01.05, Зо 01.05</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01.06, Зо 01.06</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04.01, Зо 04.01</w:t>
            </w:r>
          </w:p>
        </w:tc>
      </w:tr>
      <w:tr w:rsidR="00B1428A" w:rsidRPr="00B1428A" w:rsidTr="00B1428A">
        <w:trPr>
          <w:trHeight w:val="20"/>
        </w:trPr>
        <w:tc>
          <w:tcPr>
            <w:tcW w:w="881" w:type="pct"/>
            <w:vMerge w:val="restar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Тема 2.2</w:t>
            </w:r>
          </w:p>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lastRenderedPageBreak/>
              <w:t xml:space="preserve">Лыжная </w:t>
            </w:r>
          </w:p>
          <w:p w:rsidR="00B1428A" w:rsidRPr="00B1428A" w:rsidRDefault="00B1428A" w:rsidP="00B1428A">
            <w:pPr>
              <w:spacing w:after="0" w:line="240" w:lineRule="auto"/>
              <w:rPr>
                <w:rFonts w:ascii="Times New Roman" w:eastAsia="Times New Roman" w:hAnsi="Times New Roman" w:cs="Times New Roman"/>
                <w:b/>
                <w:bCs/>
                <w:highlight w:val="green"/>
                <w:lang w:eastAsia="ru-RU"/>
              </w:rPr>
            </w:pPr>
            <w:r w:rsidRPr="00B1428A">
              <w:rPr>
                <w:rFonts w:ascii="Times New Roman" w:eastAsia="Times New Roman" w:hAnsi="Times New Roman" w:cs="Times New Roman"/>
                <w:b/>
                <w:bCs/>
                <w:lang w:eastAsia="ru-RU"/>
              </w:rPr>
              <w:t>подготовка</w:t>
            </w:r>
          </w:p>
        </w:tc>
        <w:tc>
          <w:tcPr>
            <w:tcW w:w="2173" w:type="pc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lastRenderedPageBreak/>
              <w:t>Содержание</w:t>
            </w:r>
          </w:p>
        </w:tc>
        <w:tc>
          <w:tcPr>
            <w:tcW w:w="626" w:type="pct"/>
            <w:vAlign w:val="center"/>
          </w:tcPr>
          <w:p w:rsidR="00B1428A" w:rsidRPr="00B1428A" w:rsidRDefault="00B1428A" w:rsidP="00B1428A">
            <w:pPr>
              <w:suppressAutoHyphens/>
              <w:spacing w:after="0" w:line="240" w:lineRule="auto"/>
              <w:jc w:val="center"/>
              <w:rPr>
                <w:rFonts w:ascii="Times New Roman" w:eastAsia="Times New Roman" w:hAnsi="Times New Roman" w:cs="Times New Roman"/>
                <w:bCs/>
                <w:i/>
                <w:highlight w:val="green"/>
                <w:lang w:eastAsia="ru-RU"/>
              </w:rPr>
            </w:pPr>
            <w:r w:rsidRPr="00B1428A">
              <w:rPr>
                <w:rFonts w:ascii="Times New Roman" w:eastAsia="Times New Roman" w:hAnsi="Times New Roman" w:cs="Times New Roman"/>
                <w:bCs/>
                <w:i/>
                <w:lang w:eastAsia="ru-RU"/>
              </w:rPr>
              <w:t>4</w:t>
            </w:r>
          </w:p>
        </w:tc>
        <w:tc>
          <w:tcPr>
            <w:tcW w:w="548" w:type="pct"/>
          </w:tcPr>
          <w:p w:rsidR="00B1428A" w:rsidRPr="00B1428A" w:rsidRDefault="00B1428A" w:rsidP="00B1428A">
            <w:pPr>
              <w:suppressAutoHyphens/>
              <w:spacing w:after="0" w:line="240" w:lineRule="auto"/>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spacing w:after="0" w:line="240" w:lineRule="auto"/>
              <w:jc w:val="both"/>
              <w:rPr>
                <w:rFonts w:ascii="Times New Roman" w:eastAsia="Times New Roman" w:hAnsi="Times New Roman" w:cs="Times New Roman"/>
                <w:b/>
                <w:highlight w:val="green"/>
                <w:lang w:eastAsia="ru-RU"/>
              </w:rPr>
            </w:pP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rPr>
                <w:rFonts w:ascii="Times New Roman" w:eastAsia="Times New Roman" w:hAnsi="Times New Roman" w:cs="Times New Roman"/>
                <w:bCs/>
                <w:lang w:eastAsia="ru-RU"/>
              </w:rPr>
            </w:pPr>
            <w:r w:rsidRPr="00B1428A">
              <w:rPr>
                <w:rFonts w:ascii="Times New Roman" w:eastAsia="Times New Roman" w:hAnsi="Times New Roman" w:cs="Times New Roman"/>
                <w:b/>
                <w:bCs/>
                <w:lang w:eastAsia="ru-RU"/>
              </w:rPr>
              <w:t>В том числе практических занятий и лабораторных работ</w:t>
            </w:r>
          </w:p>
        </w:tc>
        <w:tc>
          <w:tcPr>
            <w:tcW w:w="626" w:type="pct"/>
            <w:vAlign w:val="center"/>
          </w:tcPr>
          <w:p w:rsidR="00B1428A" w:rsidRPr="00B1428A" w:rsidRDefault="00B1428A" w:rsidP="00B1428A">
            <w:pPr>
              <w:suppressAutoHyphens/>
              <w:jc w:val="both"/>
              <w:rPr>
                <w:rFonts w:ascii="Times New Roman" w:eastAsia="Times New Roman" w:hAnsi="Times New Roman" w:cs="Times New Roman"/>
                <w:b/>
                <w:bCs/>
                <w:highlight w:val="green"/>
                <w:lang w:eastAsia="ru-RU"/>
              </w:rPr>
            </w:pPr>
            <w:r w:rsidRPr="00B1428A">
              <w:rPr>
                <w:rFonts w:ascii="Times New Roman" w:eastAsia="Times New Roman" w:hAnsi="Times New Roman" w:cs="Times New Roman"/>
                <w:b/>
                <w:bCs/>
                <w:lang w:eastAsia="ru-RU"/>
              </w:rPr>
              <w:t>4</w:t>
            </w:r>
          </w:p>
        </w:tc>
        <w:tc>
          <w:tcPr>
            <w:tcW w:w="548" w:type="pct"/>
          </w:tcPr>
          <w:p w:rsidR="00B1428A" w:rsidRPr="00B1428A" w:rsidRDefault="00B1428A" w:rsidP="00B1428A">
            <w:pPr>
              <w:suppressAutoHyphens/>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jc w:val="both"/>
              <w:rPr>
                <w:rFonts w:ascii="Times New Roman" w:eastAsia="Times New Roman" w:hAnsi="Times New Roman" w:cs="Times New Roman"/>
                <w:b/>
                <w:highlight w:val="green"/>
                <w:lang w:eastAsia="ru-RU"/>
              </w:rPr>
            </w:pPr>
          </w:p>
        </w:tc>
      </w:tr>
      <w:tr w:rsidR="00B1428A" w:rsidRPr="00B1428A" w:rsidTr="00B1428A">
        <w:trPr>
          <w:trHeight w:val="20"/>
        </w:trPr>
        <w:tc>
          <w:tcPr>
            <w:tcW w:w="881" w:type="pct"/>
            <w:vMerge/>
          </w:tcPr>
          <w:p w:rsidR="00B1428A" w:rsidRPr="00B1428A" w:rsidRDefault="00B1428A" w:rsidP="00B1428A">
            <w:pPr>
              <w:spacing w:after="0"/>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1. Практическое занятие 6.«Совершенствование техники перемещения лыжных ходов. Закрепление техники попеременного двушажного хода, техника подъема и спуска в «основной стойке». Полуконьковый и коньковый ход»</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Cs/>
                <w:highlight w:val="green"/>
                <w:lang w:eastAsia="ru-RU"/>
              </w:rPr>
            </w:pPr>
            <w:r w:rsidRPr="00B1428A">
              <w:rPr>
                <w:rFonts w:ascii="Times New Roman" w:eastAsia="Times New Roman" w:hAnsi="Times New Roman" w:cs="Times New Roman"/>
                <w:bCs/>
                <w:lang w:eastAsia="ru-RU"/>
              </w:rPr>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08</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08.01, Уо 08.02</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08.03, Зо 08.01</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Зо 08.02</w:t>
            </w:r>
          </w:p>
        </w:tc>
      </w:tr>
      <w:tr w:rsidR="00B1428A" w:rsidRPr="00B1428A" w:rsidTr="00B1428A">
        <w:trPr>
          <w:trHeight w:val="20"/>
        </w:trPr>
        <w:tc>
          <w:tcPr>
            <w:tcW w:w="881" w:type="pct"/>
            <w:vMerge/>
          </w:tcPr>
          <w:p w:rsidR="00B1428A" w:rsidRPr="00B1428A" w:rsidRDefault="00B1428A" w:rsidP="00B1428A">
            <w:pPr>
              <w:spacing w:after="0"/>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 Практическое занятие 7. «Отработка элементов тактики лыжных гонок: распределение сил, лидирование, обгон, финиширование и др. Прохождение дистанций 3 км (девушки), 5 км (юноши)»</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08</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08.01, Уо 08.02</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08.03, Зо 08.01</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Зо 08.02</w:t>
            </w:r>
          </w:p>
        </w:tc>
      </w:tr>
      <w:tr w:rsidR="00B1428A" w:rsidRPr="00B1428A" w:rsidTr="00B1428A">
        <w:trPr>
          <w:trHeight w:val="20"/>
        </w:trPr>
        <w:tc>
          <w:tcPr>
            <w:tcW w:w="881" w:type="pct"/>
            <w:vMerge/>
          </w:tcPr>
          <w:p w:rsidR="00B1428A" w:rsidRPr="00B1428A" w:rsidRDefault="00B1428A" w:rsidP="00B1428A">
            <w:pPr>
              <w:spacing w:after="0"/>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Самостоятельная работа обучающихся</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
                <w:bCs/>
                <w:lang w:eastAsia="ru-RU"/>
              </w:rPr>
            </w:pPr>
          </w:p>
        </w:tc>
        <w:tc>
          <w:tcPr>
            <w:tcW w:w="548" w:type="pct"/>
          </w:tcPr>
          <w:p w:rsidR="00B1428A" w:rsidRPr="00B1428A" w:rsidRDefault="00B1428A" w:rsidP="00B1428A">
            <w:pPr>
              <w:suppressAutoHyphens/>
              <w:spacing w:after="0"/>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spacing w:after="0"/>
              <w:jc w:val="both"/>
              <w:rPr>
                <w:rFonts w:ascii="Times New Roman" w:eastAsia="Times New Roman" w:hAnsi="Times New Roman" w:cs="Times New Roman"/>
                <w:b/>
                <w:highlight w:val="green"/>
                <w:lang w:eastAsia="ru-RU"/>
              </w:rPr>
            </w:pPr>
          </w:p>
        </w:tc>
      </w:tr>
      <w:tr w:rsidR="00B1428A" w:rsidRPr="00B1428A" w:rsidTr="00B1428A">
        <w:trPr>
          <w:trHeight w:val="20"/>
        </w:trPr>
        <w:tc>
          <w:tcPr>
            <w:tcW w:w="881" w:type="pct"/>
            <w:vMerge w:val="restar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Тема 2.3</w:t>
            </w:r>
          </w:p>
          <w:p w:rsidR="00B1428A" w:rsidRPr="00B1428A" w:rsidRDefault="00B1428A" w:rsidP="00B1428A">
            <w:pPr>
              <w:spacing w:after="0" w:line="240" w:lineRule="auto"/>
              <w:rPr>
                <w:rFonts w:ascii="Times New Roman" w:eastAsia="Times New Roman" w:hAnsi="Times New Roman" w:cs="Times New Roman"/>
                <w:b/>
                <w:bCs/>
                <w:highlight w:val="green"/>
                <w:lang w:eastAsia="ru-RU"/>
              </w:rPr>
            </w:pPr>
            <w:r w:rsidRPr="00B1428A">
              <w:rPr>
                <w:rFonts w:ascii="Times New Roman" w:eastAsia="Times New Roman" w:hAnsi="Times New Roman" w:cs="Times New Roman"/>
                <w:b/>
                <w:bCs/>
                <w:lang w:eastAsia="ru-RU"/>
              </w:rPr>
              <w:t xml:space="preserve">Гимнастика </w:t>
            </w:r>
          </w:p>
        </w:tc>
        <w:tc>
          <w:tcPr>
            <w:tcW w:w="2173" w:type="pct"/>
          </w:tcPr>
          <w:p w:rsidR="00B1428A" w:rsidRPr="00B1428A" w:rsidRDefault="00B1428A" w:rsidP="00B1428A">
            <w:pPr>
              <w:spacing w:after="0" w:line="240" w:lineRule="auto"/>
              <w:jc w:val="both"/>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Содержание</w:t>
            </w:r>
          </w:p>
        </w:tc>
        <w:tc>
          <w:tcPr>
            <w:tcW w:w="626" w:type="pct"/>
            <w:vAlign w:val="center"/>
          </w:tcPr>
          <w:p w:rsidR="00B1428A" w:rsidRPr="00B1428A" w:rsidRDefault="00B1428A" w:rsidP="00B1428A">
            <w:pPr>
              <w:suppressAutoHyphens/>
              <w:spacing w:after="0"/>
              <w:jc w:val="center"/>
              <w:rPr>
                <w:rFonts w:ascii="Times New Roman" w:eastAsia="Times New Roman" w:hAnsi="Times New Roman" w:cs="Times New Roman"/>
                <w:bCs/>
                <w:i/>
                <w:lang w:eastAsia="ru-RU"/>
              </w:rPr>
            </w:pPr>
            <w:r w:rsidRPr="00B1428A">
              <w:rPr>
                <w:rFonts w:ascii="Times New Roman" w:eastAsia="Times New Roman" w:hAnsi="Times New Roman" w:cs="Times New Roman"/>
                <w:bCs/>
                <w:i/>
                <w:lang w:eastAsia="ru-RU"/>
              </w:rPr>
              <w:t>6</w:t>
            </w:r>
          </w:p>
        </w:tc>
        <w:tc>
          <w:tcPr>
            <w:tcW w:w="548" w:type="pct"/>
          </w:tcPr>
          <w:p w:rsidR="00B1428A" w:rsidRPr="00B1428A" w:rsidRDefault="00B1428A" w:rsidP="00B1428A">
            <w:pPr>
              <w:suppressAutoHyphens/>
              <w:spacing w:after="0"/>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spacing w:after="0"/>
              <w:jc w:val="both"/>
              <w:rPr>
                <w:rFonts w:ascii="Times New Roman" w:eastAsia="Times New Roman" w:hAnsi="Times New Roman" w:cs="Times New Roman"/>
                <w:b/>
                <w:highlight w:val="green"/>
                <w:lang w:eastAsia="ru-RU"/>
              </w:rPr>
            </w:pPr>
          </w:p>
        </w:tc>
      </w:tr>
      <w:tr w:rsidR="00B1428A" w:rsidRPr="00B1428A" w:rsidTr="00B1428A">
        <w:trPr>
          <w:trHeight w:val="20"/>
        </w:trPr>
        <w:tc>
          <w:tcPr>
            <w:tcW w:w="881" w:type="pct"/>
            <w:vMerge/>
          </w:tcPr>
          <w:p w:rsidR="00B1428A" w:rsidRPr="00B1428A" w:rsidRDefault="00B1428A" w:rsidP="00B1428A">
            <w:pPr>
              <w:spacing w:after="0"/>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В том числе практических занятий и лабораторных работ</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6</w:t>
            </w:r>
          </w:p>
        </w:tc>
        <w:tc>
          <w:tcPr>
            <w:tcW w:w="548" w:type="pct"/>
          </w:tcPr>
          <w:p w:rsidR="00B1428A" w:rsidRPr="00B1428A" w:rsidRDefault="00B1428A" w:rsidP="00B1428A">
            <w:pPr>
              <w:suppressAutoHyphens/>
              <w:spacing w:after="0"/>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spacing w:after="0"/>
              <w:jc w:val="both"/>
              <w:rPr>
                <w:rFonts w:ascii="Times New Roman" w:eastAsia="Times New Roman" w:hAnsi="Times New Roman" w:cs="Times New Roman"/>
                <w:b/>
                <w:highlight w:val="green"/>
                <w:lang w:eastAsia="ru-RU"/>
              </w:rPr>
            </w:pPr>
          </w:p>
        </w:tc>
      </w:tr>
      <w:tr w:rsidR="00B1428A" w:rsidRPr="00B1428A" w:rsidTr="00B1428A">
        <w:trPr>
          <w:trHeight w:val="20"/>
        </w:trPr>
        <w:tc>
          <w:tcPr>
            <w:tcW w:w="881" w:type="pct"/>
            <w:vMerge/>
          </w:tcPr>
          <w:p w:rsidR="00B1428A" w:rsidRPr="00B1428A" w:rsidRDefault="00B1428A" w:rsidP="00B1428A">
            <w:pPr>
              <w:spacing w:after="0"/>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1. Практическое занятие 8. «Выполнение общеразвивающих упражнений, упражнений в паре, упражнений с гантелями, набивными мячами, упражнений с мячом, обручем (девушки)».</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01, ОК 08,</w:t>
            </w:r>
          </w:p>
        </w:tc>
        <w:tc>
          <w:tcPr>
            <w:tcW w:w="773" w:type="pct"/>
          </w:tcPr>
          <w:p w:rsidR="00B1428A" w:rsidRPr="00B1428A" w:rsidRDefault="00B1428A" w:rsidP="00B1428A">
            <w:pPr>
              <w:suppressAutoHyphens/>
              <w:spacing w:after="0" w:line="240" w:lineRule="auto"/>
              <w:jc w:val="both"/>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01.09, Зо 01.06</w:t>
            </w:r>
          </w:p>
          <w:p w:rsidR="00B1428A" w:rsidRPr="00B1428A" w:rsidRDefault="00B1428A" w:rsidP="00B1428A">
            <w:pPr>
              <w:suppressAutoHyphens/>
              <w:spacing w:after="0" w:line="240" w:lineRule="auto"/>
              <w:jc w:val="both"/>
              <w:rPr>
                <w:rFonts w:ascii="Times New Roman" w:eastAsia="Times New Roman" w:hAnsi="Times New Roman" w:cs="Times New Roman"/>
                <w:lang w:eastAsia="ru-RU"/>
              </w:rPr>
            </w:pPr>
            <w:r w:rsidRPr="00B1428A">
              <w:rPr>
                <w:rFonts w:ascii="Times New Roman" w:eastAsia="Times New Roman" w:hAnsi="Times New Roman" w:cs="Times New Roman"/>
                <w:lang w:eastAsia="ru-RU"/>
              </w:rPr>
              <w:t>Уо 08.01, Уо 08.02</w:t>
            </w:r>
          </w:p>
          <w:p w:rsidR="00B1428A" w:rsidRPr="00B1428A" w:rsidRDefault="00B1428A" w:rsidP="00B1428A">
            <w:pPr>
              <w:suppressAutoHyphens/>
              <w:spacing w:after="0" w:line="240" w:lineRule="auto"/>
              <w:jc w:val="both"/>
              <w:rPr>
                <w:rFonts w:ascii="Times New Roman" w:eastAsia="Times New Roman" w:hAnsi="Times New Roman" w:cs="Times New Roman"/>
                <w:lang w:eastAsia="ru-RU"/>
              </w:rPr>
            </w:pPr>
            <w:r w:rsidRPr="00B1428A">
              <w:rPr>
                <w:rFonts w:ascii="Times New Roman" w:eastAsia="Times New Roman" w:hAnsi="Times New Roman" w:cs="Times New Roman"/>
                <w:lang w:eastAsia="ru-RU"/>
              </w:rPr>
              <w:t>Уо 08.03, Зо 08.01</w:t>
            </w:r>
          </w:p>
        </w:tc>
      </w:tr>
      <w:tr w:rsidR="00B1428A" w:rsidRPr="00B1428A" w:rsidTr="00B1428A">
        <w:trPr>
          <w:trHeight w:val="20"/>
        </w:trPr>
        <w:tc>
          <w:tcPr>
            <w:tcW w:w="881" w:type="pct"/>
            <w:vMerge/>
          </w:tcPr>
          <w:p w:rsidR="00B1428A" w:rsidRPr="00B1428A" w:rsidRDefault="00B1428A" w:rsidP="00B1428A">
            <w:pPr>
              <w:spacing w:after="0"/>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 Практическое занятие 9. «Выполнение упражнений с отягощением собственным весом (подтягивание в висе, отжимание в упоре, удержание равновесия в висе, упоре) (юноши)».</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01, ОК 08</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01.09, Зо 01.06</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01.03, Зо01.03 Уо 08.01, Уо 08.02</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08.03, Зо 08.01</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Зо.08.02</w:t>
            </w:r>
          </w:p>
        </w:tc>
      </w:tr>
      <w:tr w:rsidR="00B1428A" w:rsidRPr="00B1428A" w:rsidTr="00B1428A">
        <w:trPr>
          <w:trHeight w:val="20"/>
        </w:trPr>
        <w:tc>
          <w:tcPr>
            <w:tcW w:w="881" w:type="pct"/>
            <w:vMerge/>
          </w:tcPr>
          <w:p w:rsidR="00B1428A" w:rsidRPr="00B1428A" w:rsidRDefault="00B1428A" w:rsidP="00B1428A">
            <w:pPr>
              <w:spacing w:after="0"/>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3.</w:t>
            </w:r>
            <w:r w:rsidRPr="00B1428A">
              <w:rPr>
                <w:rFonts w:ascii="Times New Roman" w:eastAsia="Times New Roman" w:hAnsi="Times New Roman" w:cs="Times New Roman"/>
                <w:lang w:eastAsia="ru-RU"/>
              </w:rPr>
              <w:t xml:space="preserve"> Практическое занятие 10.</w:t>
            </w:r>
            <w:r w:rsidRPr="00B1428A">
              <w:rPr>
                <w:rFonts w:ascii="Times New Roman" w:eastAsia="Times New Roman" w:hAnsi="Times New Roman" w:cs="Times New Roman"/>
                <w:bCs/>
                <w:lang w:eastAsia="ru-RU"/>
              </w:rPr>
              <w:t xml:space="preserve">«Освоение методики выполнения комплексов утренней, вводной и </w:t>
            </w:r>
            <w:r w:rsidRPr="00B1428A">
              <w:rPr>
                <w:rFonts w:ascii="Times New Roman" w:eastAsia="Times New Roman" w:hAnsi="Times New Roman" w:cs="Times New Roman"/>
                <w:bCs/>
                <w:lang w:eastAsia="ru-RU"/>
              </w:rPr>
              <w:lastRenderedPageBreak/>
              <w:t>производственной гимнастики с целью профилактики профессиональных заболеваний автомеханика»</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lastRenderedPageBreak/>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08</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Уо 08.01, Зо 08.01</w:t>
            </w: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Самостоятельная работа обучающихся</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
                <w:bCs/>
                <w:lang w:eastAsia="ru-RU"/>
              </w:rPr>
            </w:pPr>
          </w:p>
        </w:tc>
        <w:tc>
          <w:tcPr>
            <w:tcW w:w="548" w:type="pct"/>
          </w:tcPr>
          <w:p w:rsidR="00B1428A" w:rsidRPr="00B1428A" w:rsidRDefault="00B1428A" w:rsidP="00B1428A">
            <w:pPr>
              <w:suppressAutoHyphens/>
              <w:spacing w:after="0"/>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spacing w:after="0"/>
              <w:jc w:val="both"/>
              <w:rPr>
                <w:rFonts w:ascii="Times New Roman" w:eastAsia="Times New Roman" w:hAnsi="Times New Roman" w:cs="Times New Roman"/>
                <w:b/>
                <w:highlight w:val="green"/>
                <w:lang w:eastAsia="ru-RU"/>
              </w:rPr>
            </w:pPr>
          </w:p>
        </w:tc>
      </w:tr>
      <w:tr w:rsidR="00B1428A" w:rsidRPr="00B1428A" w:rsidTr="00B1428A">
        <w:trPr>
          <w:trHeight w:val="20"/>
        </w:trPr>
        <w:tc>
          <w:tcPr>
            <w:tcW w:w="3053" w:type="pct"/>
            <w:gridSpan w:val="2"/>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Раздел 3. Спортивные игры</w:t>
            </w:r>
          </w:p>
        </w:tc>
        <w:tc>
          <w:tcPr>
            <w:tcW w:w="626" w:type="pct"/>
            <w:vAlign w:val="center"/>
          </w:tcPr>
          <w:p w:rsidR="00B1428A" w:rsidRPr="00B1428A" w:rsidRDefault="00B1428A" w:rsidP="00B1428A">
            <w:pPr>
              <w:suppressAutoHyphens/>
              <w:spacing w:after="0" w:line="240" w:lineRule="auto"/>
              <w:jc w:val="both"/>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14/ 14</w:t>
            </w:r>
          </w:p>
        </w:tc>
        <w:tc>
          <w:tcPr>
            <w:tcW w:w="548" w:type="pct"/>
          </w:tcPr>
          <w:p w:rsidR="00B1428A" w:rsidRPr="00B1428A" w:rsidRDefault="00B1428A" w:rsidP="00B1428A">
            <w:pPr>
              <w:suppressAutoHyphens/>
              <w:spacing w:after="0" w:line="240" w:lineRule="auto"/>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spacing w:after="0" w:line="240" w:lineRule="auto"/>
              <w:jc w:val="both"/>
              <w:rPr>
                <w:rFonts w:ascii="Times New Roman" w:eastAsia="Times New Roman" w:hAnsi="Times New Roman" w:cs="Times New Roman"/>
                <w:b/>
                <w:highlight w:val="green"/>
                <w:lang w:eastAsia="ru-RU"/>
              </w:rPr>
            </w:pPr>
          </w:p>
        </w:tc>
      </w:tr>
      <w:tr w:rsidR="00B1428A" w:rsidRPr="00B1428A" w:rsidTr="00B1428A">
        <w:trPr>
          <w:trHeight w:val="20"/>
        </w:trPr>
        <w:tc>
          <w:tcPr>
            <w:tcW w:w="881" w:type="pct"/>
            <w:vMerge w:val="restar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Тема 3.1</w:t>
            </w:r>
          </w:p>
          <w:p w:rsidR="00B1428A" w:rsidRPr="00B1428A" w:rsidRDefault="00B1428A" w:rsidP="00B1428A">
            <w:pPr>
              <w:spacing w:after="0" w:line="240" w:lineRule="auto"/>
              <w:rPr>
                <w:rFonts w:ascii="Times New Roman" w:eastAsia="Times New Roman" w:hAnsi="Times New Roman" w:cs="Times New Roman"/>
                <w:b/>
                <w:bCs/>
                <w:highlight w:val="green"/>
                <w:lang w:eastAsia="ru-RU"/>
              </w:rPr>
            </w:pPr>
            <w:r w:rsidRPr="00B1428A">
              <w:rPr>
                <w:rFonts w:ascii="Times New Roman" w:eastAsia="Times New Roman" w:hAnsi="Times New Roman" w:cs="Times New Roman"/>
                <w:b/>
                <w:bCs/>
                <w:lang w:eastAsia="ru-RU"/>
              </w:rPr>
              <w:t xml:space="preserve">Волейбол </w:t>
            </w:r>
          </w:p>
        </w:tc>
        <w:tc>
          <w:tcPr>
            <w:tcW w:w="2173" w:type="pct"/>
          </w:tcPr>
          <w:p w:rsidR="00B1428A" w:rsidRPr="00B1428A" w:rsidRDefault="00B1428A" w:rsidP="00B1428A">
            <w:pPr>
              <w:spacing w:after="0"/>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Содержание</w:t>
            </w:r>
          </w:p>
        </w:tc>
        <w:tc>
          <w:tcPr>
            <w:tcW w:w="626" w:type="pct"/>
            <w:vAlign w:val="center"/>
          </w:tcPr>
          <w:p w:rsidR="00B1428A" w:rsidRPr="00B1428A" w:rsidRDefault="00B1428A" w:rsidP="00B1428A">
            <w:pPr>
              <w:suppressAutoHyphens/>
              <w:spacing w:after="0"/>
              <w:jc w:val="center"/>
              <w:rPr>
                <w:rFonts w:ascii="Times New Roman" w:eastAsia="Times New Roman" w:hAnsi="Times New Roman" w:cs="Times New Roman"/>
                <w:bCs/>
                <w:i/>
                <w:lang w:eastAsia="ru-RU"/>
              </w:rPr>
            </w:pPr>
            <w:r w:rsidRPr="00B1428A">
              <w:rPr>
                <w:rFonts w:ascii="Times New Roman" w:eastAsia="Times New Roman" w:hAnsi="Times New Roman" w:cs="Times New Roman"/>
                <w:bCs/>
                <w:i/>
                <w:lang w:eastAsia="ru-RU"/>
              </w:rPr>
              <w:t>6</w:t>
            </w:r>
          </w:p>
        </w:tc>
        <w:tc>
          <w:tcPr>
            <w:tcW w:w="548" w:type="pct"/>
          </w:tcPr>
          <w:p w:rsidR="00B1428A" w:rsidRPr="00B1428A" w:rsidRDefault="00B1428A" w:rsidP="00B1428A">
            <w:pPr>
              <w:suppressAutoHyphens/>
              <w:spacing w:after="0"/>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spacing w:after="0"/>
              <w:jc w:val="both"/>
              <w:rPr>
                <w:rFonts w:ascii="Times New Roman" w:eastAsia="Times New Roman" w:hAnsi="Times New Roman" w:cs="Times New Roman"/>
                <w:b/>
                <w:highlight w:val="green"/>
                <w:lang w:eastAsia="ru-RU"/>
              </w:rPr>
            </w:pP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rPr>
                <w:rFonts w:ascii="Times New Roman" w:eastAsia="Times New Roman" w:hAnsi="Times New Roman" w:cs="Times New Roman"/>
                <w:bCs/>
                <w:lang w:eastAsia="ru-RU"/>
              </w:rPr>
            </w:pPr>
            <w:r w:rsidRPr="00B1428A">
              <w:rPr>
                <w:rFonts w:ascii="Times New Roman" w:eastAsia="Times New Roman" w:hAnsi="Times New Roman" w:cs="Times New Roman"/>
                <w:b/>
                <w:bCs/>
                <w:lang w:eastAsia="ru-RU"/>
              </w:rPr>
              <w:t>В том числе практических занятий и лабораторных работ</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6</w:t>
            </w:r>
          </w:p>
        </w:tc>
        <w:tc>
          <w:tcPr>
            <w:tcW w:w="548" w:type="pct"/>
          </w:tcPr>
          <w:p w:rsidR="00B1428A" w:rsidRPr="00B1428A" w:rsidRDefault="00B1428A" w:rsidP="00B1428A">
            <w:pPr>
              <w:suppressAutoHyphens/>
              <w:spacing w:after="0"/>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spacing w:after="0"/>
              <w:jc w:val="both"/>
              <w:rPr>
                <w:rFonts w:ascii="Times New Roman" w:eastAsia="Times New Roman" w:hAnsi="Times New Roman" w:cs="Times New Roman"/>
                <w:b/>
                <w:highlight w:val="green"/>
                <w:lang w:eastAsia="ru-RU"/>
              </w:rPr>
            </w:pPr>
          </w:p>
        </w:tc>
      </w:tr>
      <w:tr w:rsidR="00B1428A" w:rsidRPr="00B1428A" w:rsidTr="00B1428A">
        <w:trPr>
          <w:trHeight w:val="20"/>
        </w:trPr>
        <w:tc>
          <w:tcPr>
            <w:tcW w:w="881" w:type="pct"/>
            <w:vMerge/>
          </w:tcPr>
          <w:p w:rsidR="00B1428A" w:rsidRPr="00B1428A" w:rsidRDefault="00B1428A" w:rsidP="00B1428A">
            <w:pPr>
              <w:spacing w:after="0"/>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1. Практическое занятие 11. «Отработка техники перемещений, стоек, верхней и нижней передачи мяча двумя руками»</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04, ОК 08</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Уо 04.01, Зо 04.01</w:t>
            </w:r>
          </w:p>
        </w:tc>
      </w:tr>
      <w:tr w:rsidR="00B1428A" w:rsidRPr="00B1428A" w:rsidTr="00B1428A">
        <w:trPr>
          <w:trHeight w:val="20"/>
        </w:trPr>
        <w:tc>
          <w:tcPr>
            <w:tcW w:w="881" w:type="pct"/>
            <w:vMerge/>
          </w:tcPr>
          <w:p w:rsidR="00B1428A" w:rsidRPr="00B1428A" w:rsidRDefault="00B1428A" w:rsidP="00B1428A">
            <w:pPr>
              <w:spacing w:after="0"/>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 Практическое занятие 12. «Отработка прямой нижней и прямой верхней подачи мяча. Отработка техники передачи мяча двумя руками сверху и снизу на месте. Отработка сочетаний передач мяча»</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01</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01.09, Зо 01.06</w:t>
            </w:r>
          </w:p>
        </w:tc>
      </w:tr>
      <w:tr w:rsidR="00B1428A" w:rsidRPr="00B1428A" w:rsidTr="00B1428A">
        <w:trPr>
          <w:trHeight w:val="20"/>
        </w:trPr>
        <w:tc>
          <w:tcPr>
            <w:tcW w:w="881" w:type="pct"/>
            <w:vMerge/>
          </w:tcPr>
          <w:p w:rsidR="00B1428A" w:rsidRPr="00B1428A" w:rsidRDefault="00B1428A" w:rsidP="00B1428A">
            <w:pPr>
              <w:spacing w:after="0"/>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3. Практическое занятие 13. «Учебная игра. Командные тактические действия в нападении. Разбор правил и результатов игры»</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04</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Уо 04.01, Зо 04.01</w:t>
            </w:r>
          </w:p>
        </w:tc>
      </w:tr>
      <w:tr w:rsidR="00B1428A" w:rsidRPr="00B1428A" w:rsidTr="00B1428A">
        <w:trPr>
          <w:trHeight w:val="20"/>
        </w:trPr>
        <w:tc>
          <w:tcPr>
            <w:tcW w:w="881" w:type="pct"/>
            <w:vMerge/>
          </w:tcPr>
          <w:p w:rsidR="00B1428A" w:rsidRPr="00B1428A" w:rsidRDefault="00B1428A" w:rsidP="00B1428A">
            <w:pPr>
              <w:spacing w:after="0"/>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jc w:val="both"/>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Самостоятельная работа обучающихся</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
                <w:bCs/>
                <w:lang w:eastAsia="ru-RU"/>
              </w:rPr>
            </w:pPr>
          </w:p>
        </w:tc>
        <w:tc>
          <w:tcPr>
            <w:tcW w:w="548" w:type="pct"/>
          </w:tcPr>
          <w:p w:rsidR="00B1428A" w:rsidRPr="00B1428A" w:rsidRDefault="00B1428A" w:rsidP="00B1428A">
            <w:pPr>
              <w:suppressAutoHyphens/>
              <w:spacing w:after="0"/>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spacing w:after="0"/>
              <w:jc w:val="both"/>
              <w:rPr>
                <w:rFonts w:ascii="Times New Roman" w:eastAsia="Times New Roman" w:hAnsi="Times New Roman" w:cs="Times New Roman"/>
                <w:b/>
                <w:highlight w:val="green"/>
                <w:lang w:eastAsia="ru-RU"/>
              </w:rPr>
            </w:pPr>
          </w:p>
        </w:tc>
      </w:tr>
      <w:tr w:rsidR="00B1428A" w:rsidRPr="00B1428A" w:rsidTr="00B1428A">
        <w:trPr>
          <w:trHeight w:val="20"/>
        </w:trPr>
        <w:tc>
          <w:tcPr>
            <w:tcW w:w="881" w:type="pct"/>
            <w:vMerge w:val="restar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Тема 3.2</w:t>
            </w:r>
          </w:p>
          <w:p w:rsidR="00B1428A" w:rsidRPr="00B1428A" w:rsidRDefault="00B1428A" w:rsidP="00B1428A">
            <w:pPr>
              <w:spacing w:after="0" w:line="240" w:lineRule="auto"/>
              <w:rPr>
                <w:rFonts w:ascii="Times New Roman" w:eastAsia="Times New Roman" w:hAnsi="Times New Roman" w:cs="Times New Roman"/>
                <w:b/>
                <w:bCs/>
                <w:highlight w:val="green"/>
                <w:lang w:eastAsia="ru-RU"/>
              </w:rPr>
            </w:pPr>
            <w:r w:rsidRPr="00B1428A">
              <w:rPr>
                <w:rFonts w:ascii="Times New Roman" w:eastAsia="Times New Roman" w:hAnsi="Times New Roman" w:cs="Times New Roman"/>
                <w:b/>
                <w:bCs/>
                <w:lang w:eastAsia="ru-RU"/>
              </w:rPr>
              <w:t>Баскетбол</w:t>
            </w:r>
          </w:p>
        </w:tc>
        <w:tc>
          <w:tcPr>
            <w:tcW w:w="2173" w:type="pct"/>
          </w:tcPr>
          <w:p w:rsidR="00B1428A" w:rsidRPr="00B1428A" w:rsidRDefault="00B1428A" w:rsidP="00B1428A">
            <w:pPr>
              <w:spacing w:after="0"/>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Содержание</w:t>
            </w:r>
          </w:p>
        </w:tc>
        <w:tc>
          <w:tcPr>
            <w:tcW w:w="626" w:type="pct"/>
            <w:vAlign w:val="center"/>
          </w:tcPr>
          <w:p w:rsidR="00B1428A" w:rsidRPr="00B1428A" w:rsidRDefault="00B1428A" w:rsidP="00B1428A">
            <w:pPr>
              <w:suppressAutoHyphens/>
              <w:spacing w:after="0"/>
              <w:jc w:val="center"/>
              <w:rPr>
                <w:rFonts w:ascii="Times New Roman" w:eastAsia="Times New Roman" w:hAnsi="Times New Roman" w:cs="Times New Roman"/>
                <w:bCs/>
                <w:i/>
                <w:lang w:eastAsia="ru-RU"/>
              </w:rPr>
            </w:pPr>
            <w:r w:rsidRPr="00B1428A">
              <w:rPr>
                <w:rFonts w:ascii="Times New Roman" w:eastAsia="Times New Roman" w:hAnsi="Times New Roman" w:cs="Times New Roman"/>
                <w:bCs/>
                <w:i/>
                <w:lang w:eastAsia="ru-RU"/>
              </w:rPr>
              <w:t>8</w:t>
            </w:r>
          </w:p>
        </w:tc>
        <w:tc>
          <w:tcPr>
            <w:tcW w:w="548" w:type="pct"/>
          </w:tcPr>
          <w:p w:rsidR="00B1428A" w:rsidRPr="00B1428A" w:rsidRDefault="00B1428A" w:rsidP="00B1428A">
            <w:pPr>
              <w:suppressAutoHyphens/>
              <w:spacing w:after="0"/>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spacing w:after="0"/>
              <w:jc w:val="both"/>
              <w:rPr>
                <w:rFonts w:ascii="Times New Roman" w:eastAsia="Times New Roman" w:hAnsi="Times New Roman" w:cs="Times New Roman"/>
                <w:b/>
                <w:highlight w:val="green"/>
                <w:lang w:eastAsia="ru-RU"/>
              </w:rPr>
            </w:pP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rPr>
                <w:rFonts w:ascii="Times New Roman" w:eastAsia="Times New Roman" w:hAnsi="Times New Roman" w:cs="Times New Roman"/>
                <w:bCs/>
                <w:lang w:eastAsia="ru-RU"/>
              </w:rPr>
            </w:pPr>
            <w:r w:rsidRPr="00B1428A">
              <w:rPr>
                <w:rFonts w:ascii="Times New Roman" w:eastAsia="Times New Roman" w:hAnsi="Times New Roman" w:cs="Times New Roman"/>
                <w:b/>
                <w:bCs/>
                <w:lang w:eastAsia="ru-RU"/>
              </w:rPr>
              <w:t>В том числе практических занятий и лабораторных работ</w:t>
            </w:r>
          </w:p>
        </w:tc>
        <w:tc>
          <w:tcPr>
            <w:tcW w:w="626" w:type="pct"/>
            <w:vAlign w:val="center"/>
          </w:tcPr>
          <w:p w:rsidR="00B1428A" w:rsidRPr="00B1428A" w:rsidRDefault="00B1428A" w:rsidP="00B1428A">
            <w:pPr>
              <w:suppressAutoHyphens/>
              <w:spacing w:after="0"/>
              <w:jc w:val="both"/>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8</w:t>
            </w:r>
          </w:p>
        </w:tc>
        <w:tc>
          <w:tcPr>
            <w:tcW w:w="548" w:type="pct"/>
          </w:tcPr>
          <w:p w:rsidR="00B1428A" w:rsidRPr="00B1428A" w:rsidRDefault="00B1428A" w:rsidP="00B1428A">
            <w:pPr>
              <w:suppressAutoHyphens/>
              <w:spacing w:after="0"/>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spacing w:after="0"/>
              <w:jc w:val="both"/>
              <w:rPr>
                <w:rFonts w:ascii="Times New Roman" w:eastAsia="Times New Roman" w:hAnsi="Times New Roman" w:cs="Times New Roman"/>
                <w:b/>
                <w:highlight w:val="green"/>
                <w:lang w:eastAsia="ru-RU"/>
              </w:rPr>
            </w:pP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highlight w:val="green"/>
                <w:lang w:eastAsia="ru-RU"/>
              </w:rPr>
            </w:pPr>
          </w:p>
        </w:tc>
        <w:tc>
          <w:tcPr>
            <w:tcW w:w="2173" w:type="pct"/>
          </w:tcPr>
          <w:p w:rsidR="00B1428A" w:rsidRPr="00B1428A" w:rsidRDefault="00B1428A" w:rsidP="00914FAE">
            <w:pPr>
              <w:numPr>
                <w:ilvl w:val="0"/>
                <w:numId w:val="35"/>
              </w:numPr>
              <w:tabs>
                <w:tab w:val="left" w:pos="247"/>
              </w:tabs>
              <w:spacing w:after="0" w:line="240" w:lineRule="auto"/>
              <w:ind w:left="23" w:firstLine="0"/>
              <w:contextualSpacing/>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Практическое занятие 14.«Отработка техники перемещения по площадке в стойке баскетболиста. Овладение и закрепление техникой ведения мяча. Овладение техникой передачи мяча: с отскоком от пола, одной рукой от плеча, снизу, сбоку»</w:t>
            </w:r>
          </w:p>
        </w:tc>
        <w:tc>
          <w:tcPr>
            <w:tcW w:w="626" w:type="pct"/>
            <w:vAlign w:val="center"/>
          </w:tcPr>
          <w:p w:rsidR="00B1428A" w:rsidRPr="00B1428A" w:rsidRDefault="00B1428A" w:rsidP="00B1428A">
            <w:pPr>
              <w:suppressAutoHyphens/>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01, ОК 08</w:t>
            </w:r>
          </w:p>
        </w:tc>
        <w:tc>
          <w:tcPr>
            <w:tcW w:w="773" w:type="pct"/>
          </w:tcPr>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01.09, Зо 01.06</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01.03, Зо01.03 Уо 08.01, Уо 08.02</w:t>
            </w:r>
          </w:p>
          <w:p w:rsidR="00B1428A" w:rsidRPr="00B1428A" w:rsidRDefault="00B1428A" w:rsidP="00B1428A">
            <w:pPr>
              <w:suppressAutoHyphens/>
              <w:spacing w:after="0" w:line="240" w:lineRule="auto"/>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Зо 08.01, Зо.08.02</w:t>
            </w: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tabs>
                <w:tab w:val="left" w:pos="247"/>
              </w:tabs>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 Практическое занятие 15. «Отработка техники броска в кольцо одной рукой. Отработка броска в кольцо одной рукой в движении»</w:t>
            </w:r>
          </w:p>
        </w:tc>
        <w:tc>
          <w:tcPr>
            <w:tcW w:w="626" w:type="pct"/>
            <w:vAlign w:val="center"/>
          </w:tcPr>
          <w:p w:rsidR="00B1428A" w:rsidRPr="00B1428A" w:rsidRDefault="00B1428A" w:rsidP="00B1428A">
            <w:pPr>
              <w:suppressAutoHyphens/>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01, ОК 08</w:t>
            </w:r>
          </w:p>
        </w:tc>
        <w:tc>
          <w:tcPr>
            <w:tcW w:w="773" w:type="pct"/>
          </w:tcPr>
          <w:p w:rsidR="00B1428A" w:rsidRPr="00B1428A" w:rsidRDefault="00B1428A" w:rsidP="00B1428A">
            <w:pPr>
              <w:suppressAutoHyphens/>
              <w:spacing w:after="0" w:line="240" w:lineRule="auto"/>
              <w:jc w:val="both"/>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01.09, Зо01.06</w:t>
            </w:r>
          </w:p>
          <w:p w:rsidR="00B1428A" w:rsidRPr="00B1428A" w:rsidRDefault="00B1428A" w:rsidP="00B1428A">
            <w:pPr>
              <w:suppressAutoHyphens/>
              <w:spacing w:after="0" w:line="240" w:lineRule="auto"/>
              <w:jc w:val="both"/>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 xml:space="preserve">Уо 01.03, Зо01.03 Уо 08.01, Уо </w:t>
            </w:r>
            <w:r w:rsidRPr="00B1428A">
              <w:rPr>
                <w:rFonts w:ascii="Times New Roman" w:eastAsia="Times New Roman" w:hAnsi="Times New Roman" w:cs="Times New Roman"/>
                <w:bCs/>
                <w:iCs/>
                <w:sz w:val="24"/>
                <w:szCs w:val="24"/>
                <w:lang w:eastAsia="ru-RU"/>
              </w:rPr>
              <w:lastRenderedPageBreak/>
              <w:t>08.02</w:t>
            </w:r>
          </w:p>
          <w:p w:rsidR="00B1428A" w:rsidRPr="00B1428A" w:rsidRDefault="00B1428A" w:rsidP="00B1428A">
            <w:pPr>
              <w:suppressAutoHyphens/>
              <w:spacing w:after="0" w:line="240" w:lineRule="auto"/>
              <w:jc w:val="both"/>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Зо 08.01, Зо.08.02</w:t>
            </w: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tabs>
                <w:tab w:val="left" w:pos="247"/>
              </w:tabs>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3. Практическое занятие 16. «Отработка техники штрафного броска, взаимодействиям игроков при штрафном броске. Прием контрольного норматива «Бросок мяча в кольцо с места»</w:t>
            </w:r>
          </w:p>
        </w:tc>
        <w:tc>
          <w:tcPr>
            <w:tcW w:w="626" w:type="pct"/>
            <w:vAlign w:val="center"/>
          </w:tcPr>
          <w:p w:rsidR="00B1428A" w:rsidRPr="00B1428A" w:rsidRDefault="00B1428A" w:rsidP="00B1428A">
            <w:pPr>
              <w:suppressAutoHyphens/>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04, ОК 08</w:t>
            </w:r>
          </w:p>
        </w:tc>
        <w:tc>
          <w:tcPr>
            <w:tcW w:w="773" w:type="pct"/>
          </w:tcPr>
          <w:p w:rsidR="00B1428A" w:rsidRPr="00B1428A" w:rsidRDefault="00B1428A" w:rsidP="00B1428A">
            <w:pPr>
              <w:suppressAutoHyphens/>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Уо 04.01, Зо 04.01</w:t>
            </w:r>
          </w:p>
          <w:p w:rsidR="00B1428A" w:rsidRPr="00B1428A" w:rsidRDefault="00B1428A" w:rsidP="00B1428A">
            <w:pPr>
              <w:suppressAutoHyphens/>
              <w:spacing w:after="0" w:line="240" w:lineRule="auto"/>
              <w:jc w:val="both"/>
              <w:rPr>
                <w:rFonts w:ascii="Times New Roman" w:eastAsia="Times New Roman" w:hAnsi="Times New Roman" w:cs="Times New Roman"/>
                <w:bCs/>
                <w:iCs/>
                <w:sz w:val="24"/>
                <w:szCs w:val="24"/>
                <w:lang w:eastAsia="ru-RU"/>
              </w:rPr>
            </w:pPr>
            <w:r w:rsidRPr="00B1428A">
              <w:rPr>
                <w:rFonts w:ascii="Times New Roman" w:eastAsia="Times New Roman" w:hAnsi="Times New Roman" w:cs="Times New Roman"/>
                <w:bCs/>
                <w:iCs/>
                <w:sz w:val="24"/>
                <w:szCs w:val="24"/>
                <w:lang w:eastAsia="ru-RU"/>
              </w:rPr>
              <w:t>Уо 08.01, Уо 08.02</w:t>
            </w:r>
          </w:p>
          <w:p w:rsidR="00B1428A" w:rsidRPr="00B1428A" w:rsidRDefault="00B1428A" w:rsidP="00B1428A">
            <w:pPr>
              <w:suppressAutoHyphens/>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bCs/>
                <w:iCs/>
                <w:sz w:val="24"/>
                <w:szCs w:val="24"/>
                <w:lang w:eastAsia="ru-RU"/>
              </w:rPr>
              <w:t>Зо 08.01, Зо.08.02</w:t>
            </w:r>
          </w:p>
        </w:tc>
      </w:tr>
      <w:tr w:rsidR="00B1428A" w:rsidRPr="00B1428A" w:rsidTr="00B1428A">
        <w:trPr>
          <w:trHeight w:val="20"/>
        </w:trPr>
        <w:tc>
          <w:tcPr>
            <w:tcW w:w="881" w:type="pct"/>
            <w:vMerge/>
          </w:tcPr>
          <w:p w:rsidR="00B1428A" w:rsidRPr="00B1428A" w:rsidRDefault="00B1428A" w:rsidP="00B1428A">
            <w:pPr>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4. Практическое занятие 17.«Отработка тактики игры в нападении. Учебная игра. Командные тактические действия в нападении. Разбор правил и итогов игры»</w:t>
            </w:r>
          </w:p>
        </w:tc>
        <w:tc>
          <w:tcPr>
            <w:tcW w:w="626" w:type="pct"/>
            <w:vAlign w:val="center"/>
          </w:tcPr>
          <w:p w:rsidR="00B1428A" w:rsidRPr="00B1428A" w:rsidRDefault="00B1428A" w:rsidP="00B1428A">
            <w:pPr>
              <w:suppressAutoHyphens/>
              <w:jc w:val="both"/>
              <w:rPr>
                <w:rFonts w:ascii="Times New Roman" w:eastAsia="Times New Roman" w:hAnsi="Times New Roman" w:cs="Times New Roman"/>
                <w:bCs/>
                <w:lang w:eastAsia="ru-RU"/>
              </w:rPr>
            </w:pPr>
            <w:r w:rsidRPr="00B1428A">
              <w:rPr>
                <w:rFonts w:ascii="Times New Roman" w:eastAsia="Times New Roman" w:hAnsi="Times New Roman" w:cs="Times New Roman"/>
                <w:bCs/>
                <w:lang w:eastAsia="ru-RU"/>
              </w:rPr>
              <w:t>2</w:t>
            </w:r>
          </w:p>
        </w:tc>
        <w:tc>
          <w:tcPr>
            <w:tcW w:w="548" w:type="pct"/>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ОК 04</w:t>
            </w:r>
          </w:p>
        </w:tc>
        <w:tc>
          <w:tcPr>
            <w:tcW w:w="773" w:type="pct"/>
          </w:tcPr>
          <w:p w:rsidR="00B1428A" w:rsidRPr="00B1428A" w:rsidRDefault="00B1428A" w:rsidP="00B1428A">
            <w:pPr>
              <w:suppressAutoHyphens/>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Уо 04.01, Зо 04.01</w:t>
            </w:r>
          </w:p>
        </w:tc>
      </w:tr>
      <w:tr w:rsidR="00B1428A" w:rsidRPr="00B1428A" w:rsidTr="00B1428A">
        <w:trPr>
          <w:trHeight w:val="211"/>
        </w:trPr>
        <w:tc>
          <w:tcPr>
            <w:tcW w:w="881" w:type="pct"/>
            <w:vMerge/>
          </w:tcPr>
          <w:p w:rsidR="00B1428A" w:rsidRPr="00B1428A" w:rsidRDefault="00B1428A" w:rsidP="00B1428A">
            <w:pPr>
              <w:rPr>
                <w:rFonts w:ascii="Times New Roman" w:eastAsia="Times New Roman" w:hAnsi="Times New Roman" w:cs="Times New Roman"/>
                <w:b/>
                <w:bCs/>
                <w:highlight w:val="green"/>
                <w:lang w:eastAsia="ru-RU"/>
              </w:rPr>
            </w:pPr>
          </w:p>
        </w:tc>
        <w:tc>
          <w:tcPr>
            <w:tcW w:w="2173" w:type="pct"/>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Самостоятельная работа обучающихся</w:t>
            </w:r>
          </w:p>
        </w:tc>
        <w:tc>
          <w:tcPr>
            <w:tcW w:w="626" w:type="pct"/>
            <w:vAlign w:val="center"/>
          </w:tcPr>
          <w:p w:rsidR="00B1428A" w:rsidRPr="00B1428A" w:rsidRDefault="00B1428A" w:rsidP="00B1428A">
            <w:pPr>
              <w:suppressAutoHyphens/>
              <w:spacing w:after="0" w:line="240" w:lineRule="auto"/>
              <w:jc w:val="both"/>
              <w:rPr>
                <w:rFonts w:ascii="Times New Roman" w:eastAsia="Times New Roman" w:hAnsi="Times New Roman" w:cs="Times New Roman"/>
                <w:b/>
                <w:bCs/>
                <w:lang w:eastAsia="ru-RU"/>
              </w:rPr>
            </w:pPr>
          </w:p>
        </w:tc>
        <w:tc>
          <w:tcPr>
            <w:tcW w:w="548" w:type="pct"/>
          </w:tcPr>
          <w:p w:rsidR="00B1428A" w:rsidRPr="00B1428A" w:rsidRDefault="00B1428A" w:rsidP="00B1428A">
            <w:pPr>
              <w:suppressAutoHyphens/>
              <w:spacing w:after="0" w:line="240" w:lineRule="auto"/>
              <w:jc w:val="both"/>
              <w:rPr>
                <w:rFonts w:ascii="Times New Roman" w:eastAsia="Times New Roman" w:hAnsi="Times New Roman" w:cs="Times New Roman"/>
                <w:highlight w:val="green"/>
                <w:lang w:eastAsia="ru-RU"/>
              </w:rPr>
            </w:pPr>
          </w:p>
        </w:tc>
        <w:tc>
          <w:tcPr>
            <w:tcW w:w="773" w:type="pct"/>
          </w:tcPr>
          <w:p w:rsidR="00B1428A" w:rsidRPr="00B1428A" w:rsidRDefault="00B1428A" w:rsidP="00B1428A">
            <w:pPr>
              <w:suppressAutoHyphens/>
              <w:spacing w:after="0" w:line="240" w:lineRule="auto"/>
              <w:jc w:val="both"/>
              <w:rPr>
                <w:rFonts w:ascii="Times New Roman" w:eastAsia="Times New Roman" w:hAnsi="Times New Roman" w:cs="Times New Roman"/>
                <w:b/>
                <w:highlight w:val="green"/>
                <w:lang w:eastAsia="ru-RU"/>
              </w:rPr>
            </w:pPr>
          </w:p>
        </w:tc>
      </w:tr>
      <w:tr w:rsidR="00B1428A" w:rsidRPr="00B1428A" w:rsidTr="00B1428A">
        <w:trPr>
          <w:trHeight w:val="20"/>
        </w:trPr>
        <w:tc>
          <w:tcPr>
            <w:tcW w:w="3053" w:type="pct"/>
            <w:gridSpan w:val="2"/>
          </w:tcPr>
          <w:p w:rsidR="00B1428A" w:rsidRPr="00B1428A" w:rsidRDefault="00B1428A" w:rsidP="00B1428A">
            <w:pPr>
              <w:suppressAutoHyphens/>
              <w:spacing w:after="0" w:line="240" w:lineRule="auto"/>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Промежуточная аттестация</w:t>
            </w:r>
          </w:p>
        </w:tc>
        <w:tc>
          <w:tcPr>
            <w:tcW w:w="626" w:type="pct"/>
            <w:vAlign w:val="center"/>
          </w:tcPr>
          <w:p w:rsidR="00B1428A" w:rsidRPr="00B1428A" w:rsidRDefault="00B1428A" w:rsidP="00B1428A">
            <w:pPr>
              <w:spacing w:after="0" w:line="240" w:lineRule="auto"/>
              <w:rPr>
                <w:rFonts w:ascii="Times New Roman" w:eastAsia="Times New Roman" w:hAnsi="Times New Roman" w:cs="Times New Roman"/>
                <w:b/>
                <w:i/>
                <w:highlight w:val="green"/>
                <w:lang w:eastAsia="ru-RU"/>
              </w:rPr>
            </w:pPr>
            <w:r w:rsidRPr="00B1428A">
              <w:rPr>
                <w:rFonts w:ascii="Times New Roman" w:eastAsia="Times New Roman" w:hAnsi="Times New Roman" w:cs="Times New Roman"/>
                <w:b/>
                <w:i/>
                <w:lang w:eastAsia="ru-RU"/>
              </w:rPr>
              <w:t>2</w:t>
            </w:r>
          </w:p>
        </w:tc>
        <w:tc>
          <w:tcPr>
            <w:tcW w:w="548" w:type="pct"/>
          </w:tcPr>
          <w:p w:rsidR="00B1428A" w:rsidRPr="00B1428A" w:rsidRDefault="00B1428A" w:rsidP="00B1428A">
            <w:pPr>
              <w:spacing w:after="0" w:line="240" w:lineRule="auto"/>
              <w:rPr>
                <w:rFonts w:ascii="Times New Roman" w:eastAsia="Times New Roman" w:hAnsi="Times New Roman" w:cs="Times New Roman"/>
                <w:b/>
                <w:i/>
                <w:highlight w:val="green"/>
                <w:lang w:eastAsia="ru-RU"/>
              </w:rPr>
            </w:pPr>
          </w:p>
        </w:tc>
        <w:tc>
          <w:tcPr>
            <w:tcW w:w="773" w:type="pct"/>
          </w:tcPr>
          <w:p w:rsidR="00B1428A" w:rsidRPr="00B1428A" w:rsidRDefault="00B1428A" w:rsidP="00B1428A">
            <w:pPr>
              <w:spacing w:after="0" w:line="240" w:lineRule="auto"/>
              <w:rPr>
                <w:rFonts w:ascii="Times New Roman" w:eastAsia="Times New Roman" w:hAnsi="Times New Roman" w:cs="Times New Roman"/>
                <w:b/>
                <w:i/>
                <w:highlight w:val="green"/>
                <w:lang w:eastAsia="ru-RU"/>
              </w:rPr>
            </w:pPr>
          </w:p>
        </w:tc>
      </w:tr>
      <w:tr w:rsidR="00B1428A" w:rsidRPr="00B1428A" w:rsidTr="00B1428A">
        <w:trPr>
          <w:trHeight w:val="20"/>
        </w:trPr>
        <w:tc>
          <w:tcPr>
            <w:tcW w:w="3053" w:type="pct"/>
            <w:gridSpan w:val="2"/>
          </w:tcPr>
          <w:p w:rsidR="00B1428A" w:rsidRPr="00B1428A" w:rsidRDefault="00B1428A" w:rsidP="00B1428A">
            <w:pPr>
              <w:spacing w:after="0" w:line="240" w:lineRule="auto"/>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Всего:</w:t>
            </w:r>
          </w:p>
        </w:tc>
        <w:tc>
          <w:tcPr>
            <w:tcW w:w="626" w:type="pct"/>
            <w:vAlign w:val="center"/>
          </w:tcPr>
          <w:p w:rsidR="00B1428A" w:rsidRPr="00B1428A" w:rsidRDefault="00B1428A" w:rsidP="00B1428A">
            <w:pPr>
              <w:spacing w:after="0" w:line="240" w:lineRule="auto"/>
              <w:rPr>
                <w:rFonts w:ascii="Times New Roman" w:eastAsia="Times New Roman" w:hAnsi="Times New Roman" w:cs="Times New Roman"/>
                <w:iCs/>
                <w:lang w:eastAsia="ru-RU"/>
              </w:rPr>
            </w:pPr>
            <w:r w:rsidRPr="00B1428A">
              <w:rPr>
                <w:rFonts w:ascii="Times New Roman" w:eastAsia="Times New Roman" w:hAnsi="Times New Roman" w:cs="Times New Roman"/>
                <w:iCs/>
                <w:lang w:eastAsia="ru-RU"/>
              </w:rPr>
              <w:t>40</w:t>
            </w:r>
          </w:p>
        </w:tc>
        <w:tc>
          <w:tcPr>
            <w:tcW w:w="548" w:type="pct"/>
          </w:tcPr>
          <w:p w:rsidR="00B1428A" w:rsidRPr="00B1428A" w:rsidRDefault="00B1428A" w:rsidP="00B1428A">
            <w:pPr>
              <w:spacing w:after="0" w:line="240" w:lineRule="auto"/>
              <w:rPr>
                <w:rFonts w:ascii="Times New Roman" w:eastAsia="Times New Roman" w:hAnsi="Times New Roman" w:cs="Times New Roman"/>
                <w:b/>
                <w:bCs/>
                <w:i/>
                <w:highlight w:val="green"/>
                <w:lang w:eastAsia="ru-RU"/>
              </w:rPr>
            </w:pPr>
          </w:p>
        </w:tc>
        <w:tc>
          <w:tcPr>
            <w:tcW w:w="773" w:type="pct"/>
          </w:tcPr>
          <w:p w:rsidR="00B1428A" w:rsidRPr="00B1428A" w:rsidRDefault="00B1428A" w:rsidP="00B1428A">
            <w:pPr>
              <w:spacing w:after="0" w:line="240" w:lineRule="auto"/>
              <w:rPr>
                <w:rFonts w:ascii="Times New Roman" w:eastAsia="Times New Roman" w:hAnsi="Times New Roman" w:cs="Times New Roman"/>
                <w:b/>
                <w:bCs/>
                <w:i/>
                <w:highlight w:val="green"/>
                <w:lang w:eastAsia="ru-RU"/>
              </w:rPr>
            </w:pPr>
          </w:p>
        </w:tc>
      </w:tr>
    </w:tbl>
    <w:p w:rsidR="00B1428A" w:rsidRPr="00B1428A" w:rsidRDefault="00B1428A" w:rsidP="00B1428A">
      <w:pPr>
        <w:suppressAutoHyphens/>
        <w:jc w:val="both"/>
        <w:rPr>
          <w:rFonts w:ascii="Times New Roman" w:eastAsia="Times New Roman" w:hAnsi="Times New Roman" w:cs="Times New Roman"/>
          <w:i/>
          <w:lang w:eastAsia="ru-RU"/>
        </w:rPr>
      </w:pPr>
    </w:p>
    <w:p w:rsidR="00B1428A" w:rsidRPr="00B1428A" w:rsidRDefault="00B1428A" w:rsidP="00B1428A">
      <w:pPr>
        <w:rPr>
          <w:rFonts w:ascii="Times New Roman" w:eastAsia="Times New Roman" w:hAnsi="Times New Roman" w:cs="Times New Roman"/>
          <w:i/>
          <w:lang w:eastAsia="ru-RU"/>
        </w:rPr>
        <w:sectPr w:rsidR="00B1428A" w:rsidRPr="00B1428A" w:rsidSect="00B1428A">
          <w:pgSz w:w="16840" w:h="11907" w:orient="landscape"/>
          <w:pgMar w:top="851" w:right="1134" w:bottom="851" w:left="992" w:header="709" w:footer="709" w:gutter="0"/>
          <w:cols w:space="720"/>
        </w:sectPr>
      </w:pPr>
    </w:p>
    <w:p w:rsidR="00B1428A" w:rsidRPr="00B1428A" w:rsidRDefault="00B1428A" w:rsidP="00B1428A">
      <w:pPr>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lastRenderedPageBreak/>
        <w:t>3. УСЛОВИЯ РЕАЛИЗАЦИИ УЧЕБНОЙ ДИСЦИПЛИНЫ</w:t>
      </w:r>
    </w:p>
    <w:p w:rsidR="00B1428A" w:rsidRPr="00B1428A" w:rsidRDefault="00B1428A" w:rsidP="00B1428A">
      <w:pPr>
        <w:ind w:firstLine="709"/>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3.1. Для реализации программы учебной дисциплины должны быть предусмотрены следующие специальные помещения:</w:t>
      </w:r>
    </w:p>
    <w:p w:rsidR="00B1428A" w:rsidRPr="00B1428A" w:rsidRDefault="00B1428A" w:rsidP="00B1428A">
      <w:pPr>
        <w:suppressAutoHyphens/>
        <w:ind w:firstLine="709"/>
        <w:jc w:val="both"/>
        <w:rPr>
          <w:rFonts w:ascii="Times New Roman" w:eastAsia="Times New Roman" w:hAnsi="Times New Roman" w:cs="Times New Roman"/>
          <w:b/>
          <w:bCs/>
          <w:iCs/>
          <w:sz w:val="24"/>
          <w:szCs w:val="24"/>
          <w:highlight w:val="yellow"/>
          <w:u w:val="single"/>
          <w:lang w:eastAsia="ru-RU"/>
        </w:rPr>
      </w:pPr>
      <w:r w:rsidRPr="00B1428A">
        <w:rPr>
          <w:rFonts w:ascii="Times New Roman" w:eastAsia="Times New Roman" w:hAnsi="Times New Roman" w:cs="Times New Roman"/>
          <w:bCs/>
          <w:sz w:val="24"/>
          <w:szCs w:val="24"/>
          <w:lang w:eastAsia="ru-RU"/>
        </w:rPr>
        <w:t>Кабинет «Спортивный зал»,</w:t>
      </w:r>
      <w:r w:rsidRPr="00B1428A">
        <w:rPr>
          <w:rFonts w:ascii="Times New Roman" w:eastAsia="Times New Roman" w:hAnsi="Times New Roman" w:cs="Times New Roman"/>
          <w:bCs/>
          <w:iCs/>
          <w:sz w:val="24"/>
          <w:szCs w:val="24"/>
          <w:lang w:eastAsia="ru-RU"/>
        </w:rPr>
        <w:t xml:space="preserve"> оснащенный в соответствии с п. 6.1.2.1 образовательной программы по п</w:t>
      </w:r>
      <w:r w:rsidRPr="00B1428A">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B1428A" w:rsidRPr="00B1428A" w:rsidRDefault="00B1428A" w:rsidP="00B1428A">
      <w:pPr>
        <w:ind w:firstLine="709"/>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3.2. Информационное обеспечение реализации программы</w:t>
      </w:r>
    </w:p>
    <w:p w:rsidR="00B1428A" w:rsidRPr="00B1428A" w:rsidRDefault="00B1428A" w:rsidP="00B1428A">
      <w:pPr>
        <w:suppressAutoHyphens/>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bCs/>
          <w:sz w:val="24"/>
          <w:szCs w:val="24"/>
          <w:lang w:eastAsia="ru-RU"/>
        </w:rPr>
        <w:t>Для реализации программы библиотечный фонд образовательной организации должен иметь п</w:t>
      </w:r>
      <w:r w:rsidRPr="00B1428A">
        <w:rPr>
          <w:rFonts w:ascii="Times New Roman" w:eastAsia="Times New Roman" w:hAnsi="Times New Roman" w:cs="Times New Roman"/>
          <w:sz w:val="24"/>
          <w:szCs w:val="24"/>
          <w:lang w:eastAsia="ru-RU"/>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B1428A">
        <w:rPr>
          <w:rFonts w:ascii="Times New Roman" w:eastAsia="Times New Roman" w:hAnsi="Times New Roman" w:cs="Times New Roman"/>
          <w:bCs/>
          <w:sz w:val="24"/>
          <w:szCs w:val="24"/>
          <w:lang w:eastAsia="ru-RU"/>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B1428A" w:rsidRPr="00B1428A" w:rsidRDefault="00B1428A" w:rsidP="00B1428A">
      <w:pPr>
        <w:ind w:firstLine="709"/>
        <w:contextualSpacing/>
        <w:rPr>
          <w:rFonts w:ascii="Times New Roman" w:eastAsia="Times New Roman" w:hAnsi="Times New Roman" w:cs="Times New Roman"/>
          <w:sz w:val="24"/>
          <w:szCs w:val="24"/>
          <w:lang w:eastAsia="ru-RU"/>
        </w:rPr>
      </w:pPr>
    </w:p>
    <w:p w:rsidR="00B1428A" w:rsidRPr="00B1428A" w:rsidRDefault="00B1428A" w:rsidP="00B1428A">
      <w:pPr>
        <w:spacing w:line="240" w:lineRule="auto"/>
        <w:ind w:firstLine="709"/>
        <w:contextualSpacing/>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3.2.1. Основные печатные издания</w:t>
      </w:r>
    </w:p>
    <w:p w:rsidR="00B1428A" w:rsidRPr="00B1428A" w:rsidRDefault="00B1428A" w:rsidP="00B1428A">
      <w:pPr>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1. Физическая культура: учебник для студ. учреждений сред. проф. образования / Н. В. Решетников и др. – 19-е изд, стер. – М.: ИЦ «Академия», 2018. – 176 с. – (Проф.образование. Общие гуманитарные и социально-экономические дисциплины). - Рекомендовано ФГУ «ФИРО».</w:t>
      </w:r>
    </w:p>
    <w:p w:rsidR="00B1428A" w:rsidRPr="00B1428A" w:rsidRDefault="00B1428A" w:rsidP="00B1428A">
      <w:pPr>
        <w:ind w:firstLine="709"/>
        <w:jc w:val="both"/>
        <w:rPr>
          <w:rFonts w:ascii="Times New Roman" w:eastAsia="Times New Roman" w:hAnsi="Times New Roman" w:cs="Times New Roman"/>
          <w:i/>
          <w:iCs/>
          <w:sz w:val="24"/>
          <w:szCs w:val="24"/>
          <w:lang w:eastAsia="ru-RU"/>
        </w:rPr>
      </w:pPr>
      <w:r w:rsidRPr="00B1428A">
        <w:rPr>
          <w:rFonts w:ascii="Times New Roman" w:eastAsia="Times New Roman" w:hAnsi="Times New Roman" w:cs="Times New Roman"/>
          <w:b/>
          <w:sz w:val="24"/>
          <w:szCs w:val="24"/>
          <w:lang w:eastAsia="ru-RU"/>
        </w:rPr>
        <w:t>3.2.2. Основные электронные издания</w:t>
      </w:r>
    </w:p>
    <w:p w:rsidR="00B1428A" w:rsidRPr="00B1428A" w:rsidRDefault="00B1428A" w:rsidP="00B1428A">
      <w:pPr>
        <w:tabs>
          <w:tab w:val="left" w:pos="993"/>
        </w:tabs>
        <w:suppressAutoHyphens/>
        <w:spacing w:line="240" w:lineRule="auto"/>
        <w:ind w:firstLine="709"/>
        <w:contextualSpacing/>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1.</w:t>
      </w:r>
      <w:r w:rsidRPr="00B1428A">
        <w:rPr>
          <w:rFonts w:ascii="Times New Roman" w:eastAsia="Times New Roman" w:hAnsi="Times New Roman" w:cs="Times New Roman"/>
          <w:sz w:val="24"/>
          <w:szCs w:val="24"/>
          <w:lang w:eastAsia="ru-RU"/>
        </w:rPr>
        <w:tab/>
        <w:t xml:space="preserve">Муллер, А. Б.  Физическая культура : учебник и практикум для среднего профессионального образования / А. Б. Муллер, Н. С. Дядичкина, Ю. А. Богащенко. — Москва : Издательство Юрайт, 2023. — 424 с. — (Профессиональное образование). — ISBN 978-5-534-02612-2. — Текст : электронный // Образовательная платформа Юрайт [сайт]. — URL: https://urait.ru/bcode/511813 </w:t>
      </w:r>
    </w:p>
    <w:p w:rsidR="00B1428A" w:rsidRPr="00B1428A" w:rsidRDefault="00B1428A" w:rsidP="00B1428A">
      <w:pPr>
        <w:tabs>
          <w:tab w:val="left" w:pos="993"/>
        </w:tabs>
        <w:suppressAutoHyphens/>
        <w:spacing w:line="240" w:lineRule="auto"/>
        <w:ind w:firstLine="709"/>
        <w:contextualSpacing/>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2.</w:t>
      </w:r>
      <w:r w:rsidRPr="00B1428A">
        <w:rPr>
          <w:rFonts w:ascii="Times New Roman" w:eastAsia="Times New Roman" w:hAnsi="Times New Roman" w:cs="Times New Roman"/>
          <w:sz w:val="24"/>
          <w:szCs w:val="24"/>
          <w:lang w:eastAsia="ru-RU"/>
        </w:rPr>
        <w:tab/>
        <w:t>Сайт Министерства спорта, туризма и молодёжной политики http://sport.minstm.gov.ru (дата обращения: 10.05.2021)</w:t>
      </w:r>
    </w:p>
    <w:p w:rsidR="00B1428A" w:rsidRPr="00B1428A" w:rsidRDefault="00B1428A" w:rsidP="00B1428A">
      <w:pPr>
        <w:tabs>
          <w:tab w:val="left" w:pos="993"/>
        </w:tabs>
        <w:suppressAutoHyphens/>
        <w:spacing w:line="240" w:lineRule="auto"/>
        <w:ind w:firstLine="709"/>
        <w:contextualSpacing/>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3.</w:t>
      </w:r>
      <w:r w:rsidRPr="00B1428A">
        <w:rPr>
          <w:rFonts w:ascii="Times New Roman" w:eastAsia="Times New Roman" w:hAnsi="Times New Roman" w:cs="Times New Roman"/>
          <w:sz w:val="24"/>
          <w:szCs w:val="24"/>
          <w:lang w:eastAsia="ru-RU"/>
        </w:rPr>
        <w:tab/>
        <w:t xml:space="preserve">Сайт Департамента физической культуры и спорта города Москвы http://www.mossport.ru (дата обращения: 10.05.2021) </w:t>
      </w:r>
    </w:p>
    <w:p w:rsidR="00B1428A" w:rsidRPr="00B1428A" w:rsidRDefault="00B1428A" w:rsidP="00B1428A">
      <w:pPr>
        <w:suppressAutoHyphens/>
        <w:ind w:firstLine="709"/>
        <w:contextualSpacing/>
        <w:rPr>
          <w:rFonts w:ascii="Times New Roman" w:eastAsia="Times New Roman" w:hAnsi="Times New Roman" w:cs="Times New Roman"/>
          <w:b/>
          <w:bCs/>
          <w:sz w:val="24"/>
          <w:szCs w:val="24"/>
          <w:lang w:eastAsia="ru-RU"/>
        </w:rPr>
      </w:pPr>
    </w:p>
    <w:p w:rsidR="00B1428A" w:rsidRPr="00B1428A" w:rsidRDefault="00B1428A" w:rsidP="00B1428A">
      <w:pPr>
        <w:suppressAutoHyphens/>
        <w:ind w:firstLine="709"/>
        <w:contextualSpacing/>
        <w:rPr>
          <w:rFonts w:ascii="Times New Roman" w:eastAsia="Times New Roman" w:hAnsi="Times New Roman" w:cs="Times New Roman"/>
          <w:bCs/>
          <w:i/>
          <w:sz w:val="24"/>
          <w:szCs w:val="24"/>
          <w:lang w:eastAsia="ru-RU"/>
        </w:rPr>
      </w:pPr>
      <w:r w:rsidRPr="00B1428A">
        <w:rPr>
          <w:rFonts w:ascii="Times New Roman" w:eastAsia="Times New Roman" w:hAnsi="Times New Roman" w:cs="Times New Roman"/>
          <w:b/>
          <w:bCs/>
          <w:sz w:val="24"/>
          <w:szCs w:val="24"/>
          <w:lang w:eastAsia="ru-RU"/>
        </w:rPr>
        <w:t xml:space="preserve">3.2.3. Дополнительные источники </w:t>
      </w:r>
    </w:p>
    <w:p w:rsidR="00B1428A" w:rsidRPr="00B1428A" w:rsidRDefault="00B1428A" w:rsidP="00914FAE">
      <w:pPr>
        <w:numPr>
          <w:ilvl w:val="0"/>
          <w:numId w:val="23"/>
        </w:numPr>
        <w:tabs>
          <w:tab w:val="left" w:pos="851"/>
          <w:tab w:val="left" w:pos="1134"/>
        </w:tabs>
        <w:spacing w:after="0" w:line="240" w:lineRule="auto"/>
        <w:ind w:left="0"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Быченков, С. В. Физическая культура: учебное пособие для СПО / С. В. Быченков, О. В. Везеницын. — 2-е изд. — Саратов: Профобразование, Ай Пи Эр Медиа, 2018. — 122 c. </w:t>
      </w:r>
    </w:p>
    <w:p w:rsidR="00B1428A" w:rsidRPr="00B1428A" w:rsidRDefault="00B1428A" w:rsidP="00914FAE">
      <w:pPr>
        <w:numPr>
          <w:ilvl w:val="0"/>
          <w:numId w:val="23"/>
        </w:numPr>
        <w:tabs>
          <w:tab w:val="left" w:pos="851"/>
          <w:tab w:val="left" w:pos="1134"/>
        </w:tabs>
        <w:spacing w:after="0" w:line="240" w:lineRule="auto"/>
        <w:ind w:left="0"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Виленский М. Я., Горшков А. Г. Физическая культура. Учебник. М.: КноРус, 2020. 216 с.</w:t>
      </w:r>
    </w:p>
    <w:p w:rsidR="00B1428A" w:rsidRPr="00B1428A" w:rsidRDefault="00B1428A" w:rsidP="00914FAE">
      <w:pPr>
        <w:numPr>
          <w:ilvl w:val="0"/>
          <w:numId w:val="23"/>
        </w:numPr>
        <w:tabs>
          <w:tab w:val="left" w:pos="851"/>
          <w:tab w:val="left" w:pos="1134"/>
        </w:tabs>
        <w:spacing w:after="0" w:line="240" w:lineRule="auto"/>
        <w:ind w:left="0"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Кузнецов В. С., Колодницкий Г. А. Физическая культура. Учебник. М.: КноРус, 2020. 256 с.</w:t>
      </w:r>
    </w:p>
    <w:p w:rsidR="00B1428A" w:rsidRPr="00B1428A" w:rsidRDefault="00B1428A" w:rsidP="00914FAE">
      <w:pPr>
        <w:numPr>
          <w:ilvl w:val="0"/>
          <w:numId w:val="23"/>
        </w:numPr>
        <w:tabs>
          <w:tab w:val="left" w:pos="851"/>
          <w:tab w:val="left" w:pos="1134"/>
        </w:tabs>
        <w:spacing w:after="0" w:line="240" w:lineRule="auto"/>
        <w:ind w:left="0" w:firstLine="709"/>
        <w:contextualSpacing/>
        <w:jc w:val="both"/>
        <w:rPr>
          <w:rFonts w:ascii="Times New Roman" w:eastAsia="Times New Roman" w:hAnsi="Times New Roman" w:cs="Times New Roman"/>
          <w:b/>
          <w:bCs/>
          <w:lang w:eastAsia="ru-RU"/>
        </w:rPr>
        <w:sectPr w:rsidR="00B1428A" w:rsidRPr="00B1428A" w:rsidSect="00B1428A">
          <w:footerReference w:type="default" r:id="rId43"/>
          <w:pgSz w:w="11907" w:h="16840"/>
          <w:pgMar w:top="1134" w:right="851" w:bottom="992" w:left="1418" w:header="709" w:footer="709" w:gutter="0"/>
          <w:cols w:space="720"/>
          <w:titlePg/>
          <w:docGrid w:linePitch="299"/>
        </w:sectPr>
      </w:pPr>
      <w:r w:rsidRPr="00B1428A">
        <w:rPr>
          <w:rFonts w:ascii="Times New Roman" w:eastAsia="Times New Roman" w:hAnsi="Times New Roman" w:cs="Times New Roman"/>
          <w:sz w:val="24"/>
          <w:szCs w:val="24"/>
          <w:lang w:eastAsia="ru-RU"/>
        </w:rPr>
        <w:t>Физическая культура и физическая подготовка: Учебник / Под ред. Кикотия В.Я., Барчукова И.С. - М.: Юнити, 2017. - 288 c.</w:t>
      </w:r>
    </w:p>
    <w:p w:rsidR="00B1428A" w:rsidRPr="00B1428A" w:rsidRDefault="00B1428A" w:rsidP="00B1428A">
      <w:pPr>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lastRenderedPageBreak/>
        <w:t xml:space="preserve">4. КОНТРОЛЬ И ОЦЕНКА РЕЗУЛЬТАТОВ ОСВОЕНИЯ </w:t>
      </w:r>
      <w:r w:rsidRPr="00B1428A">
        <w:rPr>
          <w:rFonts w:ascii="Times New Roman" w:eastAsia="Times New Roman" w:hAnsi="Times New Roman" w:cs="Times New Roman"/>
          <w:b/>
          <w:bCs/>
          <w:lang w:eastAsia="ru-RU"/>
        </w:rPr>
        <w:br/>
        <w:t>УЧЕБНОЙ ДИСЦИПЛИНЫ</w:t>
      </w:r>
    </w:p>
    <w:tbl>
      <w:tblPr>
        <w:tblW w:w="9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4"/>
        <w:gridCol w:w="3760"/>
        <w:gridCol w:w="2501"/>
      </w:tblGrid>
      <w:tr w:rsidR="00B1428A" w:rsidRPr="00B1428A" w:rsidTr="00C60CCB">
        <w:trPr>
          <w:trHeight w:val="456"/>
          <w:jc w:val="center"/>
        </w:trPr>
        <w:tc>
          <w:tcPr>
            <w:tcW w:w="3564" w:type="dxa"/>
            <w:tcBorders>
              <w:top w:val="single" w:sz="4" w:space="0" w:color="auto"/>
              <w:left w:val="single" w:sz="4" w:space="0" w:color="auto"/>
              <w:bottom w:val="single" w:sz="4" w:space="0" w:color="auto"/>
              <w:right w:val="single" w:sz="4" w:space="0" w:color="auto"/>
            </w:tcBorders>
            <w:vAlign w:val="center"/>
          </w:tcPr>
          <w:p w:rsidR="00B1428A" w:rsidRPr="00C60CCB" w:rsidRDefault="00B1428A" w:rsidP="00B1428A">
            <w:pPr>
              <w:spacing w:line="240" w:lineRule="auto"/>
              <w:jc w:val="center"/>
              <w:rPr>
                <w:rFonts w:ascii="Times New Roman" w:eastAsia="Times New Roman" w:hAnsi="Times New Roman" w:cs="Times New Roman"/>
                <w:b/>
                <w:bCs/>
                <w:sz w:val="24"/>
                <w:szCs w:val="24"/>
                <w:lang w:eastAsia="ru-RU"/>
              </w:rPr>
            </w:pPr>
            <w:r w:rsidRPr="00C60CCB">
              <w:rPr>
                <w:rFonts w:ascii="Times New Roman" w:eastAsia="Times New Roman" w:hAnsi="Times New Roman" w:cs="Times New Roman"/>
                <w:b/>
                <w:bCs/>
                <w:sz w:val="24"/>
                <w:szCs w:val="24"/>
                <w:lang w:eastAsia="ru-RU"/>
              </w:rPr>
              <w:t>Результаты обучения</w:t>
            </w:r>
          </w:p>
        </w:tc>
        <w:tc>
          <w:tcPr>
            <w:tcW w:w="3760" w:type="dxa"/>
            <w:tcBorders>
              <w:top w:val="single" w:sz="4" w:space="0" w:color="auto"/>
              <w:left w:val="single" w:sz="4" w:space="0" w:color="auto"/>
              <w:bottom w:val="single" w:sz="4" w:space="0" w:color="auto"/>
              <w:right w:val="single" w:sz="4" w:space="0" w:color="auto"/>
            </w:tcBorders>
            <w:vAlign w:val="center"/>
          </w:tcPr>
          <w:p w:rsidR="00B1428A" w:rsidRPr="00C60CCB" w:rsidRDefault="00B1428A" w:rsidP="00B1428A">
            <w:pPr>
              <w:spacing w:line="240" w:lineRule="auto"/>
              <w:jc w:val="center"/>
              <w:rPr>
                <w:rFonts w:ascii="Times New Roman" w:eastAsia="Times New Roman" w:hAnsi="Times New Roman" w:cs="Times New Roman"/>
                <w:b/>
                <w:bCs/>
                <w:sz w:val="24"/>
                <w:szCs w:val="24"/>
                <w:lang w:eastAsia="ru-RU"/>
              </w:rPr>
            </w:pPr>
            <w:r w:rsidRPr="00C60CCB">
              <w:rPr>
                <w:rFonts w:ascii="Times New Roman" w:eastAsia="Times New Roman" w:hAnsi="Times New Roman" w:cs="Times New Roman"/>
                <w:b/>
                <w:bCs/>
                <w:sz w:val="24"/>
                <w:szCs w:val="24"/>
                <w:lang w:eastAsia="ru-RU"/>
              </w:rPr>
              <w:t>Критерии оценки</w:t>
            </w:r>
          </w:p>
        </w:tc>
        <w:tc>
          <w:tcPr>
            <w:tcW w:w="2501" w:type="dxa"/>
            <w:tcBorders>
              <w:top w:val="single" w:sz="4" w:space="0" w:color="auto"/>
              <w:left w:val="single" w:sz="4" w:space="0" w:color="auto"/>
              <w:bottom w:val="single" w:sz="4" w:space="0" w:color="auto"/>
              <w:right w:val="single" w:sz="4" w:space="0" w:color="auto"/>
            </w:tcBorders>
            <w:vAlign w:val="center"/>
          </w:tcPr>
          <w:p w:rsidR="00B1428A" w:rsidRPr="00C60CCB" w:rsidRDefault="00B1428A" w:rsidP="00B1428A">
            <w:pPr>
              <w:spacing w:line="240" w:lineRule="auto"/>
              <w:jc w:val="center"/>
              <w:rPr>
                <w:rFonts w:ascii="Times New Roman" w:eastAsia="Times New Roman" w:hAnsi="Times New Roman" w:cs="Times New Roman"/>
                <w:b/>
                <w:bCs/>
                <w:sz w:val="24"/>
                <w:szCs w:val="24"/>
                <w:lang w:eastAsia="ru-RU"/>
              </w:rPr>
            </w:pPr>
            <w:r w:rsidRPr="00C60CCB">
              <w:rPr>
                <w:rFonts w:ascii="Times New Roman" w:eastAsia="Times New Roman" w:hAnsi="Times New Roman" w:cs="Times New Roman"/>
                <w:b/>
                <w:bCs/>
                <w:sz w:val="24"/>
                <w:szCs w:val="24"/>
                <w:lang w:eastAsia="ru-RU"/>
              </w:rPr>
              <w:t>Методы оценки</w:t>
            </w:r>
          </w:p>
        </w:tc>
      </w:tr>
      <w:tr w:rsidR="00B1428A" w:rsidRPr="00B1428A" w:rsidTr="00C60CCB">
        <w:trPr>
          <w:jc w:val="center"/>
        </w:trPr>
        <w:tc>
          <w:tcPr>
            <w:tcW w:w="3564" w:type="dxa"/>
            <w:tcBorders>
              <w:top w:val="single" w:sz="4" w:space="0" w:color="auto"/>
              <w:left w:val="single" w:sz="4" w:space="0" w:color="auto"/>
              <w:bottom w:val="single" w:sz="4" w:space="0" w:color="auto"/>
              <w:right w:val="single" w:sz="4" w:space="0" w:color="auto"/>
            </w:tcBorders>
          </w:tcPr>
          <w:p w:rsidR="00B1428A" w:rsidRPr="00C60CCB"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color w:val="000000"/>
                <w:sz w:val="24"/>
                <w:szCs w:val="24"/>
                <w:lang w:eastAsia="ru-RU"/>
              </w:rPr>
            </w:pPr>
            <w:r w:rsidRPr="00C60CCB">
              <w:rPr>
                <w:rFonts w:ascii="Times New Roman" w:eastAsia="Times New Roman" w:hAnsi="Times New Roman" w:cs="Times New Roman"/>
                <w:color w:val="000000"/>
                <w:sz w:val="24"/>
                <w:szCs w:val="24"/>
                <w:lang w:eastAsia="ru-RU"/>
              </w:rPr>
              <w:t>Роль физической культуры в общекультурном, профессиональном и социальном развитии человека;</w:t>
            </w:r>
          </w:p>
          <w:p w:rsidR="00B1428A" w:rsidRPr="00C60CCB" w:rsidRDefault="00B1428A" w:rsidP="00B1428A">
            <w:pPr>
              <w:spacing w:after="0" w:line="240" w:lineRule="auto"/>
              <w:rPr>
                <w:rFonts w:ascii="Times New Roman" w:eastAsia="Times New Roman" w:hAnsi="Times New Roman" w:cs="Times New Roman"/>
                <w:b/>
                <w:bCs/>
                <w:sz w:val="24"/>
                <w:szCs w:val="24"/>
                <w:lang w:eastAsia="ru-RU"/>
              </w:rPr>
            </w:pPr>
            <w:r w:rsidRPr="00C60CCB">
              <w:rPr>
                <w:rFonts w:ascii="Times New Roman" w:eastAsia="Times New Roman" w:hAnsi="Times New Roman" w:cs="Times New Roman"/>
                <w:color w:val="000000"/>
                <w:sz w:val="24"/>
                <w:szCs w:val="24"/>
                <w:lang w:eastAsia="ru-RU"/>
              </w:rPr>
              <w:t>Основы здорового образа жизни</w:t>
            </w:r>
          </w:p>
        </w:tc>
        <w:tc>
          <w:tcPr>
            <w:tcW w:w="3760" w:type="dxa"/>
            <w:tcBorders>
              <w:top w:val="single" w:sz="4" w:space="0" w:color="auto"/>
              <w:left w:val="single" w:sz="4" w:space="0" w:color="auto"/>
              <w:bottom w:val="single" w:sz="4" w:space="0" w:color="auto"/>
              <w:right w:val="single" w:sz="4" w:space="0" w:color="auto"/>
            </w:tcBorders>
          </w:tcPr>
          <w:p w:rsidR="00B1428A" w:rsidRPr="00C60CCB" w:rsidRDefault="00B1428A" w:rsidP="00B1428A">
            <w:pPr>
              <w:spacing w:after="0" w:line="240" w:lineRule="auto"/>
              <w:rPr>
                <w:rFonts w:ascii="Times New Roman" w:eastAsia="Calibri" w:hAnsi="Times New Roman" w:cs="Times New Roman"/>
                <w:sz w:val="24"/>
                <w:szCs w:val="24"/>
              </w:rPr>
            </w:pPr>
            <w:r w:rsidRPr="00C60CCB">
              <w:rPr>
                <w:rFonts w:ascii="Times New Roman" w:eastAsia="Calibri" w:hAnsi="Times New Roman" w:cs="Times New Roman"/>
                <w:iCs/>
                <w:sz w:val="24"/>
                <w:szCs w:val="24"/>
              </w:rPr>
              <w:t>Полнота ответов, точность формулировок,не менее 70% правильных ответов.</w:t>
            </w:r>
          </w:p>
          <w:p w:rsidR="00B1428A" w:rsidRPr="00C60CCB" w:rsidRDefault="00B1428A" w:rsidP="00B1428A">
            <w:pPr>
              <w:spacing w:after="0" w:line="240" w:lineRule="auto"/>
              <w:rPr>
                <w:rFonts w:ascii="Times New Roman" w:eastAsia="Calibri" w:hAnsi="Times New Roman" w:cs="Times New Roman"/>
                <w:iCs/>
                <w:sz w:val="24"/>
                <w:szCs w:val="24"/>
              </w:rPr>
            </w:pPr>
            <w:r w:rsidRPr="00C60CCB">
              <w:rPr>
                <w:rFonts w:ascii="Times New Roman" w:eastAsia="Calibri" w:hAnsi="Times New Roman" w:cs="Times New Roman"/>
                <w:iCs/>
                <w:sz w:val="24"/>
                <w:szCs w:val="24"/>
              </w:rPr>
              <w:t>Не менее 75% правильных ответов.</w:t>
            </w:r>
          </w:p>
        </w:tc>
        <w:tc>
          <w:tcPr>
            <w:tcW w:w="2501" w:type="dxa"/>
            <w:tcBorders>
              <w:top w:val="single" w:sz="4" w:space="0" w:color="auto"/>
              <w:left w:val="single" w:sz="4" w:space="0" w:color="auto"/>
              <w:bottom w:val="single" w:sz="4" w:space="0" w:color="auto"/>
              <w:right w:val="single" w:sz="4" w:space="0" w:color="auto"/>
            </w:tcBorders>
          </w:tcPr>
          <w:p w:rsidR="00B1428A" w:rsidRPr="00C60CCB" w:rsidRDefault="00B1428A" w:rsidP="00C60CCB">
            <w:pPr>
              <w:spacing w:after="0" w:line="240" w:lineRule="auto"/>
              <w:jc w:val="both"/>
              <w:rPr>
                <w:rFonts w:ascii="Times New Roman" w:eastAsia="Calibri" w:hAnsi="Times New Roman" w:cs="Times New Roman"/>
                <w:color w:val="000000"/>
                <w:sz w:val="24"/>
                <w:szCs w:val="24"/>
              </w:rPr>
            </w:pPr>
            <w:r w:rsidRPr="00C60CCB">
              <w:rPr>
                <w:rFonts w:ascii="Times New Roman" w:eastAsia="Calibri" w:hAnsi="Times New Roman" w:cs="Times New Roman"/>
                <w:color w:val="000000"/>
                <w:sz w:val="24"/>
                <w:szCs w:val="24"/>
              </w:rPr>
              <w:t>Оценка результатов выполнения:</w:t>
            </w:r>
          </w:p>
          <w:p w:rsidR="00B1428A" w:rsidRPr="00C60CCB" w:rsidRDefault="00B1428A" w:rsidP="00C60CCB">
            <w:pPr>
              <w:spacing w:after="0" w:line="240" w:lineRule="auto"/>
              <w:jc w:val="both"/>
              <w:rPr>
                <w:rFonts w:ascii="Times New Roman" w:eastAsia="Calibri" w:hAnsi="Times New Roman" w:cs="Times New Roman"/>
                <w:color w:val="000000"/>
                <w:sz w:val="24"/>
                <w:szCs w:val="24"/>
              </w:rPr>
            </w:pPr>
            <w:r w:rsidRPr="00C60CCB">
              <w:rPr>
                <w:rFonts w:ascii="Times New Roman" w:eastAsia="Calibri" w:hAnsi="Times New Roman" w:cs="Times New Roman"/>
                <w:color w:val="000000"/>
                <w:sz w:val="24"/>
                <w:szCs w:val="24"/>
              </w:rPr>
              <w:t>самостоятельной работы,</w:t>
            </w:r>
          </w:p>
          <w:p w:rsidR="00B1428A" w:rsidRPr="00C60CCB" w:rsidRDefault="00B1428A" w:rsidP="00C60CCB">
            <w:pPr>
              <w:spacing w:after="0" w:line="240" w:lineRule="auto"/>
              <w:jc w:val="both"/>
              <w:rPr>
                <w:rFonts w:ascii="Times New Roman" w:eastAsia="Calibri" w:hAnsi="Times New Roman" w:cs="Times New Roman"/>
                <w:color w:val="000000"/>
                <w:sz w:val="24"/>
                <w:szCs w:val="24"/>
              </w:rPr>
            </w:pPr>
            <w:r w:rsidRPr="00C60CCB">
              <w:rPr>
                <w:rFonts w:ascii="Times New Roman" w:eastAsia="Calibri" w:hAnsi="Times New Roman" w:cs="Times New Roman"/>
                <w:color w:val="000000"/>
                <w:sz w:val="24"/>
                <w:szCs w:val="24"/>
              </w:rPr>
              <w:t>тестирования</w:t>
            </w:r>
          </w:p>
        </w:tc>
      </w:tr>
      <w:tr w:rsidR="00B1428A" w:rsidRPr="00B1428A" w:rsidTr="00C60CCB">
        <w:trPr>
          <w:trHeight w:val="4151"/>
          <w:jc w:val="center"/>
        </w:trPr>
        <w:tc>
          <w:tcPr>
            <w:tcW w:w="3564" w:type="dxa"/>
            <w:tcBorders>
              <w:top w:val="single" w:sz="4" w:space="0" w:color="auto"/>
              <w:left w:val="single" w:sz="4" w:space="0" w:color="auto"/>
              <w:bottom w:val="single" w:sz="4" w:space="0" w:color="auto"/>
              <w:right w:val="single" w:sz="4" w:space="0" w:color="auto"/>
            </w:tcBorders>
          </w:tcPr>
          <w:p w:rsidR="00B1428A" w:rsidRPr="00C60CCB"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color w:val="000000"/>
                <w:sz w:val="24"/>
                <w:szCs w:val="24"/>
                <w:lang w:eastAsia="ru-RU"/>
              </w:rPr>
            </w:pPr>
            <w:r w:rsidRPr="00C60CCB">
              <w:rPr>
                <w:rFonts w:ascii="Times New Roman" w:eastAsia="Times New Roman" w:hAnsi="Times New Roman" w:cs="Times New Roman"/>
                <w:color w:val="000000"/>
                <w:sz w:val="24"/>
                <w:szCs w:val="24"/>
                <w:lang w:eastAsia="ru-RU"/>
              </w:rPr>
              <w:t>Использовать физкультурно-оздоровительную деятельность для укрепления здоровья, достижения жизненных и профессиональных целей;</w:t>
            </w:r>
          </w:p>
          <w:p w:rsidR="00B1428A" w:rsidRPr="00C60CCB" w:rsidRDefault="00B1428A" w:rsidP="00B1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color w:val="000000"/>
                <w:sz w:val="24"/>
                <w:szCs w:val="24"/>
                <w:lang w:eastAsia="ru-RU"/>
              </w:rPr>
            </w:pPr>
            <w:r w:rsidRPr="00C60CCB">
              <w:rPr>
                <w:rFonts w:ascii="Times New Roman" w:eastAsia="Times New Roman" w:hAnsi="Times New Roman" w:cs="Times New Roman"/>
                <w:color w:val="000000"/>
                <w:sz w:val="24"/>
                <w:szCs w:val="24"/>
                <w:lang w:eastAsia="ru-RU"/>
              </w:rPr>
              <w:t>Выполнять комплексы упражнений на развитие выносливости, равновесия, быстроты, скоростно-силовых качеств, координации движений</w:t>
            </w:r>
          </w:p>
        </w:tc>
        <w:tc>
          <w:tcPr>
            <w:tcW w:w="3760" w:type="dxa"/>
          </w:tcPr>
          <w:p w:rsidR="00B1428A" w:rsidRPr="00C60CCB" w:rsidRDefault="00B1428A" w:rsidP="00B1428A">
            <w:pPr>
              <w:spacing w:after="0" w:line="240" w:lineRule="auto"/>
              <w:jc w:val="both"/>
              <w:rPr>
                <w:rFonts w:ascii="Times New Roman" w:eastAsia="Calibri" w:hAnsi="Times New Roman" w:cs="Times New Roman"/>
                <w:sz w:val="24"/>
                <w:szCs w:val="24"/>
                <w:lang w:eastAsia="ru-RU"/>
              </w:rPr>
            </w:pPr>
            <w:r w:rsidRPr="00C60CCB">
              <w:rPr>
                <w:rFonts w:ascii="Times New Roman" w:eastAsia="Calibri" w:hAnsi="Times New Roman" w:cs="Times New Roman"/>
                <w:sz w:val="24"/>
                <w:szCs w:val="24"/>
                <w:lang w:eastAsia="ru-RU"/>
              </w:rPr>
              <w:t>Сопоставляет основы здорового образа жизни с личным физическим развитием и физической подготовкой;</w:t>
            </w:r>
          </w:p>
          <w:p w:rsidR="00B1428A" w:rsidRPr="00C60CCB" w:rsidRDefault="00B1428A" w:rsidP="00B1428A">
            <w:pPr>
              <w:spacing w:after="0" w:line="240" w:lineRule="auto"/>
              <w:jc w:val="both"/>
              <w:rPr>
                <w:rFonts w:ascii="Times New Roman" w:eastAsia="Calibri" w:hAnsi="Times New Roman" w:cs="Times New Roman"/>
                <w:sz w:val="24"/>
                <w:szCs w:val="24"/>
                <w:lang w:eastAsia="ru-RU"/>
              </w:rPr>
            </w:pPr>
            <w:r w:rsidRPr="00C60CCB">
              <w:rPr>
                <w:rFonts w:ascii="Times New Roman" w:eastAsia="Calibri" w:hAnsi="Times New Roman" w:cs="Times New Roman"/>
                <w:sz w:val="24"/>
                <w:szCs w:val="24"/>
                <w:lang w:eastAsia="ru-RU"/>
              </w:rPr>
              <w:t>Характеризует физическую культуру как форму самовыражения своей личности;</w:t>
            </w:r>
          </w:p>
          <w:p w:rsidR="00B1428A" w:rsidRPr="00C60CCB" w:rsidRDefault="00B1428A" w:rsidP="00B1428A">
            <w:pPr>
              <w:spacing w:after="0" w:line="240" w:lineRule="auto"/>
              <w:jc w:val="both"/>
              <w:rPr>
                <w:rFonts w:ascii="Times New Roman" w:eastAsia="Calibri" w:hAnsi="Times New Roman" w:cs="Times New Roman"/>
                <w:sz w:val="24"/>
                <w:szCs w:val="24"/>
                <w:lang w:eastAsia="ru-RU"/>
              </w:rPr>
            </w:pPr>
            <w:r w:rsidRPr="00C60CCB">
              <w:rPr>
                <w:rFonts w:ascii="Times New Roman" w:eastAsia="Calibri" w:hAnsi="Times New Roman" w:cs="Times New Roman"/>
                <w:sz w:val="24"/>
                <w:szCs w:val="24"/>
                <w:lang w:eastAsia="ru-RU"/>
              </w:rPr>
              <w:t>Пропагандирует здоровый образ жизни, является его сторонником;</w:t>
            </w:r>
          </w:p>
          <w:p w:rsidR="00B1428A" w:rsidRPr="00C60CCB" w:rsidRDefault="00B1428A" w:rsidP="00B1428A">
            <w:pPr>
              <w:spacing w:after="0" w:line="240" w:lineRule="auto"/>
              <w:jc w:val="both"/>
              <w:rPr>
                <w:rFonts w:ascii="Times New Roman" w:eastAsia="Calibri" w:hAnsi="Times New Roman" w:cs="Times New Roman"/>
                <w:sz w:val="24"/>
                <w:szCs w:val="24"/>
                <w:lang w:eastAsia="ru-RU"/>
              </w:rPr>
            </w:pPr>
            <w:r w:rsidRPr="00C60CCB">
              <w:rPr>
                <w:rFonts w:ascii="Times New Roman" w:eastAsia="Calibri" w:hAnsi="Times New Roman" w:cs="Times New Roman"/>
                <w:sz w:val="24"/>
                <w:szCs w:val="24"/>
                <w:lang w:eastAsia="ru-RU"/>
              </w:rPr>
              <w:t>Обладает хорошей физической формой;</w:t>
            </w:r>
          </w:p>
          <w:p w:rsidR="00B1428A" w:rsidRPr="00C60CCB" w:rsidRDefault="00B1428A" w:rsidP="00B1428A">
            <w:pPr>
              <w:spacing w:after="0" w:line="240" w:lineRule="auto"/>
              <w:jc w:val="both"/>
              <w:rPr>
                <w:rFonts w:ascii="Times New Roman" w:eastAsia="Calibri" w:hAnsi="Times New Roman" w:cs="Times New Roman"/>
                <w:sz w:val="24"/>
                <w:szCs w:val="24"/>
                <w:lang w:eastAsia="ru-RU"/>
              </w:rPr>
            </w:pPr>
            <w:r w:rsidRPr="00C60CCB">
              <w:rPr>
                <w:rFonts w:ascii="Times New Roman" w:eastAsia="Calibri" w:hAnsi="Times New Roman" w:cs="Times New Roman"/>
                <w:sz w:val="24"/>
                <w:szCs w:val="24"/>
                <w:lang w:eastAsia="ru-RU"/>
              </w:rPr>
              <w:t>Участвует в спортивных мероприятиях различного уровня;</w:t>
            </w:r>
          </w:p>
          <w:p w:rsidR="00B1428A" w:rsidRPr="00C60CCB" w:rsidRDefault="00B1428A" w:rsidP="00B1428A">
            <w:pPr>
              <w:spacing w:after="0" w:line="240" w:lineRule="auto"/>
              <w:jc w:val="both"/>
              <w:rPr>
                <w:rFonts w:ascii="Times New Roman" w:eastAsia="Calibri" w:hAnsi="Times New Roman" w:cs="Times New Roman"/>
                <w:sz w:val="24"/>
                <w:szCs w:val="24"/>
                <w:lang w:eastAsia="ru-RU"/>
              </w:rPr>
            </w:pPr>
            <w:r w:rsidRPr="00C60CCB">
              <w:rPr>
                <w:rFonts w:ascii="Times New Roman" w:eastAsia="Calibri" w:hAnsi="Times New Roman" w:cs="Times New Roman"/>
                <w:sz w:val="24"/>
                <w:szCs w:val="24"/>
                <w:lang w:eastAsia="ru-RU"/>
              </w:rPr>
              <w:t>Посещает спортивные секции</w:t>
            </w:r>
          </w:p>
          <w:p w:rsidR="00B1428A" w:rsidRPr="00C60CCB" w:rsidRDefault="00B1428A" w:rsidP="00B1428A">
            <w:pPr>
              <w:spacing w:after="0" w:line="240" w:lineRule="auto"/>
              <w:jc w:val="both"/>
              <w:rPr>
                <w:rFonts w:ascii="Times New Roman" w:eastAsia="Calibri" w:hAnsi="Times New Roman" w:cs="Times New Roman"/>
                <w:sz w:val="24"/>
                <w:szCs w:val="24"/>
                <w:lang w:eastAsia="ru-RU"/>
              </w:rPr>
            </w:pPr>
            <w:r w:rsidRPr="00C60CCB">
              <w:rPr>
                <w:rFonts w:ascii="Times New Roman" w:eastAsia="Calibri" w:hAnsi="Times New Roman" w:cs="Times New Roman"/>
                <w:sz w:val="24"/>
                <w:szCs w:val="24"/>
                <w:lang w:eastAsia="ru-RU"/>
              </w:rPr>
              <w:t>Учитывает и предъявляет значимость физической культуры в профессиональной деятельности</w:t>
            </w:r>
          </w:p>
        </w:tc>
        <w:tc>
          <w:tcPr>
            <w:tcW w:w="2501" w:type="dxa"/>
            <w:tcBorders>
              <w:top w:val="single" w:sz="4" w:space="0" w:color="auto"/>
              <w:left w:val="single" w:sz="4" w:space="0" w:color="auto"/>
              <w:bottom w:val="single" w:sz="4" w:space="0" w:color="auto"/>
              <w:right w:val="single" w:sz="4" w:space="0" w:color="auto"/>
            </w:tcBorders>
          </w:tcPr>
          <w:p w:rsidR="00B1428A" w:rsidRPr="00C60CCB" w:rsidRDefault="00B1428A" w:rsidP="00C60CCB">
            <w:pPr>
              <w:spacing w:after="0" w:line="240" w:lineRule="auto"/>
              <w:jc w:val="both"/>
              <w:rPr>
                <w:rFonts w:ascii="Times New Roman" w:eastAsia="Calibri" w:hAnsi="Times New Roman" w:cs="Times New Roman"/>
                <w:color w:val="000000"/>
                <w:sz w:val="24"/>
                <w:szCs w:val="24"/>
              </w:rPr>
            </w:pPr>
            <w:r w:rsidRPr="00C60CCB">
              <w:rPr>
                <w:rFonts w:ascii="Times New Roman" w:eastAsia="Calibri" w:hAnsi="Times New Roman" w:cs="Times New Roman"/>
                <w:color w:val="000000"/>
                <w:sz w:val="24"/>
                <w:szCs w:val="24"/>
              </w:rPr>
              <w:t>Оценка результатов выполнения</w:t>
            </w:r>
          </w:p>
          <w:p w:rsidR="00B1428A" w:rsidRPr="00C60CCB" w:rsidRDefault="00B1428A" w:rsidP="00C60CCB">
            <w:pPr>
              <w:spacing w:after="0" w:line="240" w:lineRule="auto"/>
              <w:jc w:val="both"/>
              <w:rPr>
                <w:rFonts w:ascii="Times New Roman" w:eastAsia="Calibri" w:hAnsi="Times New Roman" w:cs="Times New Roman"/>
                <w:color w:val="000000"/>
                <w:sz w:val="24"/>
                <w:szCs w:val="24"/>
              </w:rPr>
            </w:pPr>
            <w:r w:rsidRPr="00C60CCB">
              <w:rPr>
                <w:rFonts w:ascii="Times New Roman" w:eastAsia="Calibri" w:hAnsi="Times New Roman" w:cs="Times New Roman"/>
                <w:color w:val="000000"/>
                <w:sz w:val="24"/>
                <w:szCs w:val="24"/>
              </w:rPr>
              <w:t>практического занятия</w:t>
            </w:r>
          </w:p>
        </w:tc>
      </w:tr>
    </w:tbl>
    <w:p w:rsidR="00B1428A" w:rsidRPr="00B1428A" w:rsidRDefault="00B1428A" w:rsidP="00B1428A">
      <w:pPr>
        <w:spacing w:after="0"/>
        <w:rPr>
          <w:rFonts w:ascii="Times New Roman" w:eastAsia="Batang" w:hAnsi="Times New Roman" w:cs="Times New Roman"/>
          <w:highlight w:val="lightGray"/>
        </w:rPr>
        <w:sectPr w:rsidR="00B1428A" w:rsidRPr="00B1428A" w:rsidSect="00B1428A">
          <w:pgSz w:w="11907" w:h="16840"/>
          <w:pgMar w:top="1134" w:right="851" w:bottom="992" w:left="1418" w:header="709" w:footer="709" w:gutter="0"/>
          <w:cols w:space="720"/>
          <w:titlePg/>
          <w:docGrid w:linePitch="299"/>
        </w:sectPr>
      </w:pPr>
    </w:p>
    <w:p w:rsidR="00B1428A" w:rsidRPr="00B1428A" w:rsidRDefault="00B1428A" w:rsidP="00B1428A">
      <w:pPr>
        <w:keepNext/>
        <w:spacing w:before="240" w:after="120" w:line="240" w:lineRule="auto"/>
        <w:ind w:firstLine="709"/>
        <w:jc w:val="right"/>
        <w:outlineLvl w:val="0"/>
        <w:rPr>
          <w:rFonts w:ascii="Times New Roman" w:eastAsia="Times New Roman" w:hAnsi="Times New Roman" w:cs="Times New Roman"/>
          <w:b/>
          <w:bCs/>
          <w:kern w:val="32"/>
          <w:sz w:val="24"/>
          <w:szCs w:val="24"/>
          <w:lang w:eastAsia="ru-RU"/>
        </w:rPr>
      </w:pPr>
      <w:bookmarkStart w:id="51" w:name="_Toc131520480"/>
      <w:r w:rsidRPr="00B1428A">
        <w:rPr>
          <w:rFonts w:ascii="Times New Roman" w:eastAsia="Times New Roman" w:hAnsi="Times New Roman" w:cs="Times New Roman"/>
          <w:b/>
          <w:bCs/>
          <w:kern w:val="32"/>
          <w:sz w:val="24"/>
          <w:szCs w:val="24"/>
          <w:lang w:eastAsia="ru-RU"/>
        </w:rPr>
        <w:lastRenderedPageBreak/>
        <w:t xml:space="preserve">Приложение 4 </w:t>
      </w:r>
      <w:r>
        <w:rPr>
          <w:rFonts w:ascii="Times New Roman" w:eastAsia="Times New Roman" w:hAnsi="Times New Roman" w:cs="Times New Roman"/>
          <w:b/>
          <w:bCs/>
          <w:kern w:val="32"/>
          <w:sz w:val="24"/>
          <w:szCs w:val="24"/>
          <w:lang w:eastAsia="ru-RU"/>
        </w:rPr>
        <w:t>Р</w:t>
      </w:r>
      <w:r w:rsidRPr="00B1428A">
        <w:rPr>
          <w:rFonts w:ascii="Times New Roman" w:eastAsia="Times New Roman" w:hAnsi="Times New Roman" w:cs="Times New Roman"/>
          <w:b/>
          <w:bCs/>
          <w:kern w:val="32"/>
          <w:sz w:val="24"/>
          <w:szCs w:val="24"/>
          <w:lang w:eastAsia="ru-RU"/>
        </w:rPr>
        <w:t>абочая программа воспитания</w:t>
      </w:r>
      <w:bookmarkEnd w:id="51"/>
    </w:p>
    <w:p w:rsidR="00B1428A" w:rsidRPr="00B1428A" w:rsidRDefault="00B1428A" w:rsidP="00B1428A">
      <w:pPr>
        <w:spacing w:after="0" w:line="240" w:lineRule="auto"/>
        <w:jc w:val="right"/>
        <w:rPr>
          <w:rFonts w:ascii="Times New Roman" w:eastAsia="Times New Roman" w:hAnsi="Times New Roman" w:cs="Times New Roman"/>
          <w:b/>
          <w:sz w:val="24"/>
          <w:szCs w:val="24"/>
          <w:lang w:eastAsia="ru-RU"/>
        </w:rPr>
      </w:pPr>
    </w:p>
    <w:p w:rsidR="00B1428A" w:rsidRPr="00B1428A" w:rsidRDefault="00B1428A" w:rsidP="00B1428A">
      <w:pPr>
        <w:spacing w:after="0" w:line="240" w:lineRule="auto"/>
        <w:jc w:val="right"/>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 xml:space="preserve">к ПООП-П по профессии </w:t>
      </w:r>
    </w:p>
    <w:p w:rsidR="00B1428A" w:rsidRPr="00B1428A" w:rsidRDefault="00B1428A" w:rsidP="00B1428A">
      <w:pPr>
        <w:spacing w:after="0" w:line="240" w:lineRule="auto"/>
        <w:jc w:val="right"/>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23.01.17 Мастер по ремонту и </w:t>
      </w:r>
    </w:p>
    <w:p w:rsidR="00B1428A" w:rsidRPr="00B1428A" w:rsidRDefault="00B1428A" w:rsidP="00B1428A">
      <w:pPr>
        <w:spacing w:after="0" w:line="240" w:lineRule="auto"/>
        <w:jc w:val="right"/>
        <w:rPr>
          <w:rFonts w:ascii="Times New Roman" w:eastAsia="Times New Roman" w:hAnsi="Times New Roman" w:cs="Times New Roman"/>
          <w:i/>
          <w:sz w:val="24"/>
          <w:szCs w:val="24"/>
          <w:lang w:eastAsia="ru-RU"/>
        </w:rPr>
      </w:pPr>
      <w:r w:rsidRPr="00B1428A">
        <w:rPr>
          <w:rFonts w:ascii="Times New Roman" w:eastAsia="Times New Roman" w:hAnsi="Times New Roman" w:cs="Times New Roman"/>
          <w:sz w:val="24"/>
          <w:szCs w:val="24"/>
          <w:lang w:eastAsia="ru-RU"/>
        </w:rPr>
        <w:t>обслуживанию автомобилей</w:t>
      </w:r>
    </w:p>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bookmarkStart w:id="52" w:name="_Hlk75180182"/>
    </w:p>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p>
    <w:bookmarkEnd w:id="52"/>
    <w:p w:rsidR="00B1428A" w:rsidRPr="00B1428A" w:rsidRDefault="00B1428A" w:rsidP="00B1428A">
      <w:pPr>
        <w:spacing w:after="0" w:line="240" w:lineRule="auto"/>
        <w:jc w:val="center"/>
        <w:rPr>
          <w:rFonts w:ascii="Times New Roman" w:eastAsia="Times New Roman" w:hAnsi="Times New Roman" w:cs="Times New Roman"/>
          <w:b/>
          <w:i/>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sz w:val="24"/>
          <w:szCs w:val="24"/>
          <w:lang w:eastAsia="ru-RU"/>
        </w:rPr>
      </w:pPr>
      <w:r w:rsidRPr="00B1428A">
        <w:rPr>
          <w:rFonts w:ascii="Times New Roman" w:eastAsia="Times New Roman" w:hAnsi="Times New Roman" w:cs="Times New Roman"/>
          <w:b/>
          <w:sz w:val="24"/>
          <w:szCs w:val="24"/>
          <w:lang w:eastAsia="ru-RU"/>
        </w:rPr>
        <w:t>РАБОЧАЯ ПРОГРАММА ВОСПИТАНИЯ</w:t>
      </w:r>
    </w:p>
    <w:p w:rsidR="00B1428A" w:rsidRPr="00B1428A" w:rsidRDefault="00B1428A" w:rsidP="00B1428A">
      <w:pPr>
        <w:spacing w:after="0" w:line="240" w:lineRule="auto"/>
        <w:jc w:val="center"/>
        <w:rPr>
          <w:rFonts w:ascii="Times New Roman" w:eastAsia="Times New Roman" w:hAnsi="Times New Roman" w:cs="Times New Roman"/>
          <w:b/>
          <w:sz w:val="24"/>
          <w:szCs w:val="24"/>
          <w:u w:val="single"/>
          <w:lang w:eastAsia="ru-RU"/>
        </w:rPr>
      </w:pPr>
    </w:p>
    <w:p w:rsidR="00B1428A" w:rsidRPr="00B1428A" w:rsidRDefault="00B1428A" w:rsidP="00B1428A">
      <w:pPr>
        <w:spacing w:after="0" w:line="240" w:lineRule="auto"/>
        <w:jc w:val="center"/>
        <w:rPr>
          <w:rFonts w:ascii="Times New Roman" w:eastAsia="Times New Roman" w:hAnsi="Times New Roman" w:cs="Times New Roman"/>
          <w:b/>
          <w:i/>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Times New Roman" w:hAnsi="Times New Roman" w:cs="Times New Roman"/>
          <w:b/>
          <w:iCs/>
          <w:sz w:val="24"/>
          <w:szCs w:val="24"/>
          <w:lang w:eastAsia="ru-RU"/>
        </w:rPr>
      </w:pPr>
      <w:r w:rsidRPr="00B1428A">
        <w:rPr>
          <w:rFonts w:ascii="Times New Roman" w:eastAsia="Times New Roman" w:hAnsi="Times New Roman" w:cs="Times New Roman"/>
          <w:b/>
          <w:iCs/>
          <w:sz w:val="24"/>
          <w:szCs w:val="24"/>
          <w:lang w:eastAsia="ru-RU"/>
        </w:rPr>
        <w:t>2023 г.</w:t>
      </w:r>
    </w:p>
    <w:p w:rsidR="00B1428A" w:rsidRPr="00B1428A" w:rsidRDefault="00B1428A" w:rsidP="00B1428A">
      <w:pPr>
        <w:spacing w:before="120" w:after="120" w:line="240" w:lineRule="auto"/>
        <w:jc w:val="center"/>
        <w:rPr>
          <w:rFonts w:ascii="Times New Roman" w:eastAsia="Times New Roman" w:hAnsi="Times New Roman" w:cs="Times New Roman"/>
          <w:b/>
          <w:sz w:val="28"/>
          <w:szCs w:val="28"/>
          <w:lang w:eastAsia="ru-RU"/>
        </w:rPr>
      </w:pPr>
      <w:r w:rsidRPr="00B1428A">
        <w:rPr>
          <w:rFonts w:ascii="Times New Roman" w:eastAsia="Times New Roman" w:hAnsi="Times New Roman" w:cs="Times New Roman"/>
          <w:b/>
          <w:sz w:val="28"/>
          <w:szCs w:val="28"/>
          <w:lang w:eastAsia="ru-RU"/>
        </w:rPr>
        <w:br w:type="page"/>
      </w:r>
      <w:r w:rsidRPr="00B1428A">
        <w:rPr>
          <w:rFonts w:ascii="Times New Roman" w:eastAsia="Times New Roman" w:hAnsi="Times New Roman" w:cs="Times New Roman"/>
          <w:b/>
          <w:sz w:val="28"/>
          <w:szCs w:val="28"/>
          <w:lang w:eastAsia="ru-RU"/>
        </w:rPr>
        <w:lastRenderedPageBreak/>
        <w:t>СОДЕРЖАНИЕ</w:t>
      </w:r>
    </w:p>
    <w:p w:rsidR="00B1428A" w:rsidRPr="00B1428A" w:rsidRDefault="00B1428A" w:rsidP="00B1428A">
      <w:pPr>
        <w:spacing w:before="120" w:after="120" w:line="360" w:lineRule="auto"/>
        <w:jc w:val="both"/>
        <w:rPr>
          <w:rFonts w:ascii="Times New Roman" w:eastAsia="Times New Roman" w:hAnsi="Times New Roman" w:cs="Times New Roman"/>
          <w:b/>
          <w:sz w:val="28"/>
          <w:szCs w:val="28"/>
          <w:lang w:eastAsia="ru-RU"/>
        </w:rPr>
      </w:pPr>
    </w:p>
    <w:p w:rsidR="00B1428A" w:rsidRPr="00B1428A" w:rsidRDefault="00B1428A" w:rsidP="00B1428A">
      <w:pPr>
        <w:rPr>
          <w:rFonts w:ascii="Times New Roman" w:eastAsia="Times New Roman" w:hAnsi="Times New Roman" w:cs="Times New Roman"/>
          <w:b/>
          <w:kern w:val="32"/>
          <w:sz w:val="24"/>
          <w:szCs w:val="24"/>
          <w:lang w:eastAsia="ru-RU"/>
        </w:rPr>
      </w:pPr>
      <w:r w:rsidRPr="00B1428A">
        <w:rPr>
          <w:rFonts w:ascii="Times New Roman" w:eastAsia="Times New Roman" w:hAnsi="Times New Roman" w:cs="Times New Roman"/>
          <w:b/>
          <w:kern w:val="32"/>
          <w:sz w:val="24"/>
          <w:szCs w:val="24"/>
          <w:lang w:eastAsia="ru-RU"/>
        </w:rPr>
        <w:t>РАЗДЕЛ 1. ПАСПОРТ ПРИМЕРНОЙ РАБОЧЕЙ ПРОГРАММЫ ВОСПИТАНИЯ</w:t>
      </w:r>
    </w:p>
    <w:p w:rsidR="00B1428A" w:rsidRPr="00B1428A" w:rsidRDefault="00B1428A" w:rsidP="00B1428A">
      <w:pPr>
        <w:rPr>
          <w:rFonts w:ascii="Times New Roman" w:eastAsia="Times New Roman" w:hAnsi="Times New Roman" w:cs="Times New Roman"/>
          <w:b/>
          <w:kern w:val="32"/>
          <w:sz w:val="24"/>
          <w:szCs w:val="24"/>
          <w:lang w:eastAsia="ru-RU"/>
        </w:rPr>
      </w:pPr>
      <w:r w:rsidRPr="00B1428A">
        <w:rPr>
          <w:rFonts w:ascii="Times New Roman" w:eastAsia="Times New Roman" w:hAnsi="Times New Roman" w:cs="Times New Roman"/>
          <w:b/>
          <w:kern w:val="32"/>
          <w:sz w:val="24"/>
          <w:szCs w:val="24"/>
          <w:lang w:eastAsia="ru-RU"/>
        </w:rPr>
        <w:t xml:space="preserve">РАЗДЕЛ 2. </w:t>
      </w:r>
      <w:r w:rsidRPr="00B1428A">
        <w:rPr>
          <w:rFonts w:ascii="Times New Roman" w:eastAsia="Times New Roman" w:hAnsi="Times New Roman" w:cs="Times New Roman"/>
          <w:b/>
          <w:bCs/>
          <w:iCs/>
          <w:kern w:val="32"/>
          <w:sz w:val="24"/>
          <w:szCs w:val="24"/>
          <w:lang w:eastAsia="ru-RU"/>
        </w:rPr>
        <w:t xml:space="preserve">ОЦЕНКА ОСВОЕНИЯ ОБУЧАЮЩИМИСЯ ОСНОВНОЙ </w:t>
      </w:r>
      <w:r w:rsidRPr="00B1428A">
        <w:rPr>
          <w:rFonts w:ascii="Times New Roman" w:eastAsia="Times New Roman" w:hAnsi="Times New Roman" w:cs="Times New Roman"/>
          <w:b/>
          <w:bCs/>
          <w:iCs/>
          <w:kern w:val="32"/>
          <w:sz w:val="24"/>
          <w:szCs w:val="24"/>
          <w:lang w:eastAsia="ru-RU"/>
        </w:rPr>
        <w:br/>
        <w:t xml:space="preserve">ОБРАЗОВАТЕЛЬНОЙ ПРОГРАММЫ В ЧАСТИ ДОСТИЖЕНИЯ </w:t>
      </w:r>
      <w:r w:rsidRPr="00B1428A">
        <w:rPr>
          <w:rFonts w:ascii="Times New Roman" w:eastAsia="Times New Roman" w:hAnsi="Times New Roman" w:cs="Times New Roman"/>
          <w:b/>
          <w:bCs/>
          <w:iCs/>
          <w:kern w:val="32"/>
          <w:sz w:val="24"/>
          <w:szCs w:val="24"/>
          <w:lang w:eastAsia="ru-RU"/>
        </w:rPr>
        <w:br/>
        <w:t>ЛИЧНОСТНЫХ РЕЗУЛЬТАТОВ</w:t>
      </w:r>
    </w:p>
    <w:p w:rsidR="00B1428A" w:rsidRPr="00B1428A" w:rsidRDefault="00B1428A" w:rsidP="00B1428A">
      <w:pPr>
        <w:rPr>
          <w:rFonts w:ascii="Times New Roman" w:eastAsia="Times New Roman" w:hAnsi="Times New Roman" w:cs="Times New Roman"/>
          <w:b/>
          <w:kern w:val="32"/>
          <w:sz w:val="24"/>
          <w:szCs w:val="24"/>
          <w:lang w:eastAsia="ru-RU"/>
        </w:rPr>
      </w:pPr>
      <w:r w:rsidRPr="00B1428A">
        <w:rPr>
          <w:rFonts w:ascii="Times New Roman" w:eastAsia="Times New Roman" w:hAnsi="Times New Roman" w:cs="Times New Roman"/>
          <w:b/>
          <w:kern w:val="32"/>
          <w:sz w:val="24"/>
          <w:szCs w:val="24"/>
          <w:lang w:eastAsia="ru-RU"/>
        </w:rPr>
        <w:t xml:space="preserve">РАЗДЕЛ 3. </w:t>
      </w:r>
      <w:r w:rsidRPr="00B1428A">
        <w:rPr>
          <w:rFonts w:ascii="Times New Roman" w:eastAsia="Times New Roman" w:hAnsi="Times New Roman" w:cs="Times New Roman"/>
          <w:b/>
          <w:bCs/>
          <w:iCs/>
          <w:kern w:val="32"/>
          <w:sz w:val="24"/>
          <w:szCs w:val="24"/>
          <w:lang w:eastAsia="ru-RU"/>
        </w:rPr>
        <w:t>ТРЕБОВАНИЯ К РЕСУРСНОМУ ОБЕСПЕЧЕНИЮ ВОСПИТАТЕЛЬНОЙ РАБОТЫ</w:t>
      </w:r>
    </w:p>
    <w:p w:rsidR="00B1428A" w:rsidRPr="00B1428A" w:rsidRDefault="00B1428A" w:rsidP="00B1428A">
      <w:pP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iCs/>
          <w:kern w:val="32"/>
          <w:sz w:val="24"/>
          <w:szCs w:val="24"/>
          <w:lang w:eastAsia="ru-RU"/>
        </w:rPr>
        <w:t>РАЗДЕЛ 4. КАЛЕНДАРНЫЙ ПЛАН ВОСПИТАТЕЛЬНОЙ РАБОТЫ</w:t>
      </w:r>
    </w:p>
    <w:p w:rsidR="00B1428A" w:rsidRPr="00B1428A" w:rsidRDefault="00B1428A" w:rsidP="00B1428A">
      <w:pPr>
        <w:spacing w:after="0" w:line="240" w:lineRule="auto"/>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br w:type="page"/>
      </w:r>
    </w:p>
    <w:p w:rsidR="00B1428A" w:rsidRPr="00B1428A" w:rsidRDefault="00B1428A" w:rsidP="00B1428A">
      <w:pPr>
        <w:widowControl w:val="0"/>
        <w:autoSpaceDE w:val="0"/>
        <w:autoSpaceDN w:val="0"/>
        <w:spacing w:before="120" w:after="120" w:line="240" w:lineRule="auto"/>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lastRenderedPageBreak/>
        <w:t xml:space="preserve">РАЗДЕЛ 1. </w:t>
      </w:r>
      <w:bookmarkStart w:id="53" w:name="_Hlk73030772"/>
      <w:r w:rsidRPr="00B1428A">
        <w:rPr>
          <w:rFonts w:ascii="Times New Roman" w:eastAsia="Times New Roman" w:hAnsi="Times New Roman" w:cs="Times New Roman"/>
          <w:b/>
          <w:sz w:val="24"/>
          <w:szCs w:val="24"/>
          <w:lang w:eastAsia="ru-RU"/>
        </w:rPr>
        <w:t>ПАСПОРТ РАБОЧЕЙ ПРОГРАММЫ ВОСПИТАНИЯ</w:t>
      </w:r>
      <w:bookmarkEnd w:id="53"/>
    </w:p>
    <w:p w:rsidR="00B1428A" w:rsidRPr="00B1428A" w:rsidRDefault="00B1428A" w:rsidP="00B1428A">
      <w:pPr>
        <w:widowControl w:val="0"/>
        <w:autoSpaceDE w:val="0"/>
        <w:autoSpaceDN w:val="0"/>
        <w:spacing w:before="120" w:after="120" w:line="240" w:lineRule="auto"/>
        <w:rPr>
          <w:rFonts w:ascii="Times New Roman" w:eastAsia="Times New Roman" w:hAnsi="Times New Roman" w:cs="Times New Roman"/>
          <w:b/>
          <w:sz w:val="24"/>
          <w:szCs w:val="24"/>
          <w:lang w:eastAsia="ru-RU"/>
        </w:rPr>
      </w:pPr>
    </w:p>
    <w:tbl>
      <w:tblPr>
        <w:tblW w:w="92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3"/>
        <w:gridCol w:w="7257"/>
      </w:tblGrid>
      <w:tr w:rsidR="00B1428A" w:rsidRPr="00B1428A" w:rsidTr="00B1428A">
        <w:tc>
          <w:tcPr>
            <w:tcW w:w="1984"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before="120" w:after="120" w:line="240" w:lineRule="auto"/>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 xml:space="preserve">Название </w:t>
            </w:r>
          </w:p>
        </w:tc>
        <w:tc>
          <w:tcPr>
            <w:tcW w:w="7259"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before="120" w:after="120" w:line="240" w:lineRule="auto"/>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Содержание</w:t>
            </w:r>
          </w:p>
        </w:tc>
      </w:tr>
      <w:tr w:rsidR="00B1428A" w:rsidRPr="00B1428A" w:rsidTr="00B1428A">
        <w:tc>
          <w:tcPr>
            <w:tcW w:w="1984"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before="120" w:after="120" w:line="240" w:lineRule="auto"/>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sz w:val="24"/>
                <w:szCs w:val="24"/>
                <w:lang w:eastAsia="ru-RU"/>
              </w:rPr>
              <w:t>Наименование программы</w:t>
            </w:r>
          </w:p>
        </w:tc>
        <w:tc>
          <w:tcPr>
            <w:tcW w:w="7259"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both"/>
              <w:rPr>
                <w:rFonts w:ascii="Times New Roman" w:eastAsia="Times New Roman" w:hAnsi="Times New Roman" w:cs="Times New Roman"/>
                <w:b/>
                <w:iCs/>
                <w:sz w:val="24"/>
                <w:szCs w:val="24"/>
                <w:lang w:eastAsia="ru-RU"/>
              </w:rPr>
            </w:pPr>
            <w:r w:rsidRPr="00B1428A">
              <w:rPr>
                <w:rFonts w:ascii="Times New Roman" w:eastAsia="Times New Roman" w:hAnsi="Times New Roman" w:cs="Times New Roman"/>
                <w:sz w:val="24"/>
                <w:szCs w:val="24"/>
                <w:lang w:eastAsia="ru-RU"/>
              </w:rPr>
              <w:t xml:space="preserve">Примерная рабочая программа воспитания по </w:t>
            </w:r>
            <w:r w:rsidRPr="00B1428A">
              <w:rPr>
                <w:rFonts w:ascii="Times New Roman" w:eastAsia="Times New Roman" w:hAnsi="Times New Roman" w:cs="Times New Roman"/>
                <w:bCs/>
                <w:iCs/>
                <w:sz w:val="24"/>
                <w:szCs w:val="24"/>
                <w:lang w:eastAsia="ru-RU"/>
              </w:rPr>
              <w:t xml:space="preserve">профессии </w:t>
            </w:r>
            <w:r w:rsidRPr="00B1428A">
              <w:rPr>
                <w:rFonts w:ascii="Times New Roman" w:eastAsia="Times New Roman" w:hAnsi="Times New Roman" w:cs="Times New Roman"/>
                <w:sz w:val="24"/>
                <w:szCs w:val="24"/>
                <w:lang w:eastAsia="ru-RU"/>
              </w:rPr>
              <w:t>23.01.17 Мастер по ремонту и обслуживанию автомобилей</w:t>
            </w:r>
          </w:p>
        </w:tc>
      </w:tr>
      <w:tr w:rsidR="00B1428A" w:rsidRPr="00B1428A" w:rsidTr="00B1428A">
        <w:tc>
          <w:tcPr>
            <w:tcW w:w="1984"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before="120" w:after="120" w:line="240" w:lineRule="auto"/>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sz w:val="24"/>
                <w:szCs w:val="24"/>
                <w:lang w:eastAsia="ru-RU"/>
              </w:rPr>
              <w:t>Основания для разработки программы</w:t>
            </w:r>
          </w:p>
        </w:tc>
        <w:tc>
          <w:tcPr>
            <w:tcW w:w="7259"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Настоящая программа разработана на основе следующих нормативных правовых документов:</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Конституция Российской Федерации;</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Указ Президента Российской Федерации от 02.07.2021 г. № 400 </w:t>
            </w:r>
            <w:r w:rsidRPr="00B1428A">
              <w:rPr>
                <w:rFonts w:ascii="Times New Roman" w:eastAsia="Times New Roman" w:hAnsi="Times New Roman" w:cs="Times New Roman"/>
                <w:sz w:val="24"/>
                <w:szCs w:val="24"/>
                <w:lang w:eastAsia="ru-RU"/>
              </w:rPr>
              <w:br/>
              <w:t>«О Стратегии национальной безопасности Российской Федерации»;</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Указ Президента Российской Федерации от 21.07.2020 № 474 «О национальных целях развития Российской Федерации на период до 2030 года»;</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Федеральный закон от 29.12.2012 г. № 273-ФЗ «Об образовании в Российской Федерации» по вопросам воспитания обучающихся» (далее – ФЗ-304);</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Федеральный закон от 25.07.2002 № 114-ФЗ «О противодействии экстремистской деятельности»;</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Федеральный закон от 24.06.1999 № 120-ФЗ «Об основах системы профилактики безнадзорности и правонарушений несовершеннолетних»;</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Распоряжение Правительства Российской Федерации от 12.11.2020 г. № 2945-р об утверждении Плана мероприятий по реализации </w:t>
            </w:r>
            <w:r w:rsidRPr="00B1428A">
              <w:rPr>
                <w:rFonts w:ascii="Times New Roman" w:eastAsia="Times New Roman" w:hAnsi="Times New Roman" w:cs="Times New Roman"/>
                <w:sz w:val="24"/>
                <w:szCs w:val="24"/>
                <w:lang w:eastAsia="ru-RU"/>
              </w:rPr>
              <w:br/>
              <w:t>в 2021–2025 годах Стратегии развития воспитания в Российской Федерации на период до 2025 года;</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Приказ Министерства образования и науки РФ от 9 декабря 2016 г. N 1581 "Об утверждении федерального государственного образовательного стандарта среднего профессионального образования по профессии 23.01.17 Мастер по ремонту и обслуживанию автомобилей" (в редакции от 01.09.2022г.);</w:t>
            </w:r>
          </w:p>
          <w:p w:rsidR="00B1428A" w:rsidRPr="00B1428A" w:rsidRDefault="00B1428A" w:rsidP="00B1428A">
            <w:pPr>
              <w:spacing w:after="0" w:line="240" w:lineRule="auto"/>
              <w:jc w:val="both"/>
              <w:rPr>
                <w:rFonts w:ascii="Times New Roman" w:eastAsia="Calibri" w:hAnsi="Times New Roman" w:cs="Calibri"/>
                <w:b/>
                <w:bCs/>
                <w:sz w:val="24"/>
                <w:szCs w:val="24"/>
                <w:shd w:val="clear" w:color="auto" w:fill="FFFFFF"/>
              </w:rPr>
            </w:pPr>
            <w:r w:rsidRPr="00B1428A">
              <w:rPr>
                <w:rFonts w:ascii="Times New Roman" w:eastAsia="Calibri" w:hAnsi="Times New Roman" w:cs="Calibri"/>
                <w:sz w:val="24"/>
                <w:szCs w:val="24"/>
                <w:shd w:val="clear" w:color="auto" w:fill="FFFFFF"/>
              </w:rPr>
              <w:t>Государственная программа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утвержденная постановлением Правительства Архангельской области</w:t>
            </w:r>
            <w:r w:rsidRPr="00B1428A">
              <w:rPr>
                <w:rFonts w:ascii="Times New Roman" w:eastAsia="Calibri" w:hAnsi="Times New Roman" w:cs="Calibri"/>
                <w:bCs/>
                <w:sz w:val="24"/>
                <w:szCs w:val="24"/>
                <w:shd w:val="clear" w:color="auto" w:fill="FFFFFF"/>
              </w:rPr>
              <w:t>от 19 июля 2013 года N 330-пп</w:t>
            </w:r>
            <w:r w:rsidRPr="00B1428A">
              <w:rPr>
                <w:rFonts w:ascii="Times New Roman" w:eastAsia="Calibri" w:hAnsi="Times New Roman" w:cs="Calibri"/>
                <w:sz w:val="24"/>
                <w:szCs w:val="24"/>
                <w:shd w:val="clear" w:color="auto" w:fill="FFFFFF"/>
              </w:rPr>
              <w:t>;</w:t>
            </w:r>
          </w:p>
          <w:p w:rsidR="00B1428A" w:rsidRPr="00B1428A" w:rsidRDefault="00B1428A" w:rsidP="00B1428A">
            <w:pPr>
              <w:spacing w:after="0" w:line="240" w:lineRule="auto"/>
              <w:jc w:val="both"/>
              <w:rPr>
                <w:rFonts w:ascii="Times New Roman" w:eastAsia="Calibri" w:hAnsi="Times New Roman" w:cs="Calibri"/>
                <w:sz w:val="24"/>
                <w:szCs w:val="24"/>
              </w:rPr>
            </w:pPr>
            <w:r w:rsidRPr="00B1428A">
              <w:rPr>
                <w:rFonts w:ascii="Times New Roman" w:eastAsia="Calibri" w:hAnsi="Times New Roman" w:cs="Calibri"/>
                <w:sz w:val="24"/>
                <w:szCs w:val="24"/>
              </w:rPr>
              <w:t xml:space="preserve">Областной </w:t>
            </w:r>
            <w:hyperlink r:id="rId44" w:history="1">
              <w:r w:rsidRPr="00B1428A">
                <w:rPr>
                  <w:rFonts w:ascii="Times New Roman" w:eastAsia="Calibri" w:hAnsi="Times New Roman" w:cs="Times New Roman"/>
                  <w:color w:val="0000FF"/>
                  <w:sz w:val="24"/>
                  <w:szCs w:val="24"/>
                  <w:u w:val="single"/>
                </w:rPr>
                <w:t>закон  Архангельской области от 28 апреля 2012 г. N 460-30-ОЗ «О профилактике правонарушений в Архангельской области» (с изменениями и дополнениями)</w:t>
              </w:r>
            </w:hyperlink>
            <w:r w:rsidRPr="00B1428A">
              <w:rPr>
                <w:rFonts w:ascii="Times New Roman" w:eastAsia="Calibri" w:hAnsi="Times New Roman" w:cs="Times New Roman"/>
                <w:color w:val="0000FF"/>
                <w:sz w:val="24"/>
                <w:szCs w:val="24"/>
                <w:u w:val="single"/>
              </w:rPr>
              <w:t>;</w:t>
            </w:r>
          </w:p>
          <w:p w:rsidR="00B1428A" w:rsidRPr="00B1428A" w:rsidRDefault="00B1428A" w:rsidP="00B1428A">
            <w:pPr>
              <w:spacing w:after="0" w:line="240" w:lineRule="auto"/>
              <w:jc w:val="both"/>
              <w:rPr>
                <w:rFonts w:ascii="Times New Roman" w:eastAsia="Calibri" w:hAnsi="Times New Roman" w:cs="Calibri"/>
                <w:sz w:val="24"/>
                <w:szCs w:val="24"/>
              </w:rPr>
            </w:pPr>
            <w:r w:rsidRPr="00B1428A">
              <w:rPr>
                <w:rFonts w:ascii="Times New Roman" w:eastAsia="Calibri" w:hAnsi="Times New Roman" w:cs="Calibri"/>
                <w:sz w:val="24"/>
                <w:szCs w:val="24"/>
              </w:rPr>
              <w:t>Областной закон Архангельской области от 15.12.2009 N113-9-ОЗ «Об отдельных мерах по защите нравственности и здоровья детей в Архангельской области» (в ред. от 24.02.2015 N 244-14-ОЗ);</w:t>
            </w:r>
          </w:p>
          <w:p w:rsidR="00B1428A" w:rsidRPr="00B1428A" w:rsidRDefault="00B1428A" w:rsidP="00B1428A">
            <w:pPr>
              <w:spacing w:after="0" w:line="240" w:lineRule="auto"/>
              <w:jc w:val="both"/>
              <w:rPr>
                <w:rFonts w:ascii="Times New Roman" w:eastAsia="Calibri" w:hAnsi="Times New Roman" w:cs="Calibri"/>
                <w:sz w:val="24"/>
                <w:szCs w:val="24"/>
              </w:rPr>
            </w:pPr>
            <w:r w:rsidRPr="00B1428A">
              <w:rPr>
                <w:rFonts w:ascii="Times New Roman" w:eastAsia="Calibri" w:hAnsi="Times New Roman" w:cs="Calibri"/>
                <w:sz w:val="24"/>
                <w:szCs w:val="24"/>
              </w:rPr>
              <w:t>Областной закон Архангельской области</w:t>
            </w:r>
            <w:hyperlink r:id="rId45" w:history="1">
              <w:r w:rsidRPr="00B1428A">
                <w:rPr>
                  <w:rFonts w:ascii="Times New Roman" w:eastAsia="Calibri" w:hAnsi="Times New Roman" w:cs="Times New Roman"/>
                  <w:color w:val="0000FF"/>
                  <w:sz w:val="24"/>
                  <w:szCs w:val="24"/>
                  <w:u w:val="single"/>
                </w:rPr>
                <w:t xml:space="preserve"> от 26.11.2008 № 626-31-ОЗ</w:t>
              </w:r>
            </w:hyperlink>
            <w:r w:rsidRPr="00B1428A">
              <w:rPr>
                <w:rFonts w:ascii="Times New Roman" w:eastAsia="Calibri" w:hAnsi="Times New Roman" w:cs="Calibri"/>
                <w:sz w:val="24"/>
                <w:szCs w:val="24"/>
              </w:rPr>
              <w:t xml:space="preserve"> «О противодействии коррупции в Архангельской области» ( в ред. от 17.02.2021 </w:t>
            </w:r>
            <w:hyperlink r:id="rId46" w:history="1">
              <w:r w:rsidRPr="00B1428A">
                <w:rPr>
                  <w:rFonts w:ascii="Times New Roman" w:eastAsia="Calibri" w:hAnsi="Times New Roman" w:cs="Times New Roman"/>
                  <w:color w:val="0000FF"/>
                  <w:sz w:val="24"/>
                  <w:szCs w:val="24"/>
                  <w:u w:val="single"/>
                </w:rPr>
                <w:t>N 382-23-ОЗ</w:t>
              </w:r>
            </w:hyperlink>
            <w:r w:rsidRPr="00B1428A">
              <w:rPr>
                <w:rFonts w:ascii="Times New Roman" w:eastAsia="Calibri" w:hAnsi="Times New Roman" w:cs="Calibri"/>
                <w:sz w:val="24"/>
                <w:szCs w:val="24"/>
              </w:rPr>
              <w:t>);</w:t>
            </w:r>
          </w:p>
          <w:p w:rsidR="00B1428A" w:rsidRPr="00B1428A" w:rsidRDefault="00B1428A" w:rsidP="00B1428A">
            <w:pPr>
              <w:spacing w:after="0" w:line="240" w:lineRule="auto"/>
              <w:jc w:val="both"/>
              <w:rPr>
                <w:rFonts w:ascii="Times New Roman" w:eastAsia="Calibri" w:hAnsi="Times New Roman" w:cs="Calibri"/>
                <w:sz w:val="24"/>
                <w:szCs w:val="24"/>
              </w:rPr>
            </w:pPr>
            <w:r w:rsidRPr="00B1428A">
              <w:rPr>
                <w:rFonts w:ascii="Times New Roman" w:eastAsia="Calibri" w:hAnsi="Times New Roman" w:cs="Calibri"/>
                <w:sz w:val="24"/>
                <w:szCs w:val="24"/>
              </w:rPr>
              <w:t xml:space="preserve">Областной закон Архангельской области от 22 апреля 2013 года №657-39-ОЗ «О профилактике алкоголизма, наркомании и токсикомании в Архангельской области», </w:t>
            </w:r>
            <w:r w:rsidRPr="00B1428A">
              <w:rPr>
                <w:rFonts w:ascii="Times New Roman" w:eastAsia="Calibri" w:hAnsi="Times New Roman" w:cs="Calibri"/>
                <w:sz w:val="24"/>
                <w:szCs w:val="24"/>
                <w:shd w:val="clear" w:color="auto" w:fill="FFFFFF"/>
              </w:rPr>
              <w:t>(с изменениями на 17 февраля 2021 года);</w:t>
            </w:r>
          </w:p>
          <w:p w:rsidR="00B1428A" w:rsidRPr="00B1428A" w:rsidRDefault="00B1428A" w:rsidP="00B1428A">
            <w:pPr>
              <w:spacing w:after="0" w:line="240" w:lineRule="auto"/>
              <w:jc w:val="both"/>
              <w:rPr>
                <w:rFonts w:ascii="Times New Roman" w:eastAsia="Calibri" w:hAnsi="Times New Roman" w:cs="Calibri"/>
                <w:sz w:val="24"/>
                <w:szCs w:val="24"/>
              </w:rPr>
            </w:pPr>
            <w:r w:rsidRPr="00B1428A">
              <w:rPr>
                <w:rFonts w:ascii="Times New Roman" w:eastAsia="Calibri" w:hAnsi="Times New Roman" w:cs="Calibri"/>
                <w:sz w:val="24"/>
                <w:szCs w:val="24"/>
              </w:rPr>
              <w:lastRenderedPageBreak/>
              <w:t>Постановление Правительства Архангельской области «Об утверждении региональной стратегии государственной национальной политики в Архангельской области на период до 2025 года» от 27 мая 2014 г. N 222-пп (в ред. от 03.12.2019 №657-пп);</w:t>
            </w:r>
          </w:p>
          <w:p w:rsidR="00B1428A" w:rsidRPr="00B1428A" w:rsidRDefault="00B1428A" w:rsidP="00B1428A">
            <w:pPr>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Постановление Правительства Архангельской области </w:t>
            </w:r>
            <w:hyperlink r:id="rId47" w:history="1">
              <w:r w:rsidRPr="00B1428A">
                <w:rPr>
                  <w:rFonts w:ascii="Times New Roman" w:eastAsia="Times New Roman" w:hAnsi="Times New Roman" w:cs="Times New Roman"/>
                  <w:color w:val="0000FF"/>
                  <w:sz w:val="24"/>
                  <w:szCs w:val="24"/>
                  <w:u w:val="single"/>
                  <w:lang w:eastAsia="ru-RU"/>
                </w:rPr>
                <w:t xml:space="preserve"> от 26 декабря 2018 г. N 612-пп «Об утверждении Концепции развития добровольческой (волонтерской) деятельности в Архангельской области на 2019-2024 годы и плана ее реализации на 2019-2024 годы» (в ред. от29.11.2022 №982-пп)</w:t>
              </w:r>
            </w:hyperlink>
            <w:r w:rsidRPr="00B1428A">
              <w:rPr>
                <w:rFonts w:ascii="Times New Roman" w:eastAsia="Times New Roman" w:hAnsi="Times New Roman" w:cs="Times New Roman"/>
                <w:bCs/>
                <w:color w:val="000000"/>
                <w:sz w:val="24"/>
                <w:szCs w:val="24"/>
                <w:u w:val="single"/>
                <w:lang w:eastAsia="ru-RU"/>
              </w:rPr>
              <w:t>;</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i/>
                <w:iCs/>
                <w:sz w:val="24"/>
                <w:szCs w:val="24"/>
                <w:lang w:eastAsia="ru-RU"/>
              </w:rPr>
            </w:pPr>
            <w:r w:rsidRPr="00B1428A">
              <w:rPr>
                <w:rFonts w:ascii="Times New Roman" w:eastAsia="Times New Roman" w:hAnsi="Times New Roman" w:cs="Times New Roman"/>
                <w:i/>
                <w:iCs/>
                <w:sz w:val="24"/>
                <w:szCs w:val="24"/>
                <w:lang w:eastAsia="ru-RU"/>
              </w:rPr>
              <w:t>отраслевые нормативно-правовые акты, определяющие деловые качества выпускника СПО (при наличии);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i/>
                <w:iCs/>
                <w:sz w:val="24"/>
                <w:szCs w:val="24"/>
                <w:lang w:eastAsia="ru-RU"/>
              </w:rPr>
            </w:pPr>
            <w:r w:rsidRPr="00B1428A">
              <w:rPr>
                <w:rFonts w:ascii="Times New Roman" w:eastAsia="Times New Roman" w:hAnsi="Times New Roman" w:cs="Times New Roman"/>
                <w:i/>
                <w:iCs/>
                <w:sz w:val="24"/>
                <w:szCs w:val="24"/>
                <w:lang w:eastAsia="ru-RU"/>
              </w:rPr>
              <w:t>нормативные правовые акты субъекта Российской Федерации, определяющие образ жителя данного региона (при наличии);</w:t>
            </w:r>
          </w:p>
          <w:p w:rsidR="00B1428A" w:rsidRPr="00B1428A" w:rsidRDefault="00B1428A" w:rsidP="00B1428A">
            <w:pPr>
              <w:tabs>
                <w:tab w:val="num" w:pos="35"/>
              </w:tabs>
              <w:spacing w:after="0" w:line="240" w:lineRule="auto"/>
              <w:ind w:right="-2"/>
              <w:contextualSpacing/>
              <w:rPr>
                <w:rFonts w:ascii="Times New Roman" w:eastAsia="Times New Roman" w:hAnsi="Times New Roman" w:cs="Times New Roman"/>
                <w:sz w:val="24"/>
                <w:szCs w:val="24"/>
                <w:lang w:eastAsia="ru-RU"/>
              </w:rPr>
            </w:pPr>
            <w:r w:rsidRPr="00B1428A">
              <w:rPr>
                <w:rFonts w:ascii="Times New Roman" w:eastAsia="Times New Roman" w:hAnsi="Times New Roman" w:cs="Times New Roman"/>
                <w:i/>
                <w:iCs/>
                <w:sz w:val="24"/>
                <w:szCs w:val="24"/>
                <w:lang w:eastAsia="ru-RU"/>
              </w:rPr>
              <w:t>локальные документы ПОО, определяющие уклад и условия реализации воспитательного процесса.</w:t>
            </w:r>
          </w:p>
        </w:tc>
      </w:tr>
      <w:tr w:rsidR="00B1428A" w:rsidRPr="00B1428A" w:rsidTr="00B1428A">
        <w:tc>
          <w:tcPr>
            <w:tcW w:w="1984"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before="120" w:after="120" w:line="240" w:lineRule="auto"/>
              <w:jc w:val="center"/>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sz w:val="24"/>
                <w:szCs w:val="24"/>
                <w:lang w:eastAsia="ru-RU"/>
              </w:rPr>
              <w:lastRenderedPageBreak/>
              <w:t>Цель программы</w:t>
            </w:r>
          </w:p>
        </w:tc>
        <w:tc>
          <w:tcPr>
            <w:tcW w:w="7259"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t>Создание организационно-педагогических условий для личностного развития обучающихся, проявляющихся в развитии их позитивных чувств и отношений к российским гражданским ( базовым, общенациональным) нормам и  ценностям, закрепленным в Конституции Российской Федерации, с учетом традиций и культуры субъекта Российской Федерации, деловых качеств профессии, определенных отраслевыми требованиями (корпоративной культурой).</w:t>
            </w:r>
          </w:p>
        </w:tc>
      </w:tr>
      <w:tr w:rsidR="00B1428A" w:rsidRPr="00B1428A" w:rsidTr="00B1428A">
        <w:tc>
          <w:tcPr>
            <w:tcW w:w="1984"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before="120" w:after="120" w:line="240" w:lineRule="auto"/>
              <w:jc w:val="center"/>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Сроки реализации программы</w:t>
            </w:r>
          </w:p>
        </w:tc>
        <w:tc>
          <w:tcPr>
            <w:tcW w:w="7259"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before="120" w:after="120" w:line="240" w:lineRule="auto"/>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 xml:space="preserve">Нормативный срок обучения на базе основного общего образования (9 классов) – 1 года 10 месяцев. </w:t>
            </w:r>
          </w:p>
        </w:tc>
      </w:tr>
      <w:tr w:rsidR="00B1428A" w:rsidRPr="00B1428A" w:rsidTr="00B1428A">
        <w:tc>
          <w:tcPr>
            <w:tcW w:w="1984"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before="120" w:after="120" w:line="240" w:lineRule="auto"/>
              <w:jc w:val="center"/>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Исполнители </w:t>
            </w:r>
            <w:r w:rsidRPr="00B1428A">
              <w:rPr>
                <w:rFonts w:ascii="Times New Roman" w:eastAsia="Times New Roman" w:hAnsi="Times New Roman" w:cs="Times New Roman"/>
                <w:sz w:val="24"/>
                <w:szCs w:val="24"/>
                <w:lang w:eastAsia="ru-RU"/>
              </w:rPr>
              <w:br/>
              <w:t>программы</w:t>
            </w:r>
          </w:p>
        </w:tc>
        <w:tc>
          <w:tcPr>
            <w:tcW w:w="7259"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before="120" w:after="12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i/>
                <w:iCs/>
                <w:sz w:val="24"/>
                <w:szCs w:val="24"/>
                <w:lang w:eastAsia="ru-RU"/>
              </w:rPr>
              <w:t>Директор, заместители директора в сфере учебной, учебно-производственной, воспитательной деятельности, а также  курирующий административно-хозяйственную работу, сотрудники учебной части, заведующие отделением, преподаватели, кураторы, тьюторы (при наличии), члены Студенческого совета, представители Родительского комитета (его аналога), представители организаций – работодателей, в первую очередь, организаторы баз практик. В рабочей программе воспитания, включенной в ООП образовательной организации, указываются конкретные фамилии, имена и отчества исполнителей программы</w:t>
            </w:r>
          </w:p>
        </w:tc>
      </w:tr>
    </w:tbl>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sz w:val="24"/>
          <w:szCs w:val="24"/>
          <w:lang w:eastAsia="ru-RU"/>
        </w:rPr>
      </w:pPr>
      <w:bookmarkStart w:id="54" w:name="_Hlk73030355"/>
      <w:bookmarkStart w:id="55" w:name="_Hlk73030266"/>
    </w:p>
    <w:p w:rsidR="00B1428A" w:rsidRPr="00B1428A" w:rsidRDefault="00B1428A" w:rsidP="00B1428A">
      <w:pPr>
        <w:widowControl w:val="0"/>
        <w:tabs>
          <w:tab w:val="left" w:pos="993"/>
        </w:tabs>
        <w:spacing w:after="0" w:line="240" w:lineRule="auto"/>
        <w:ind w:firstLine="709"/>
        <w:jc w:val="both"/>
        <w:rPr>
          <w:rFonts w:ascii="Times New Roman" w:eastAsia="Times New Roman" w:hAnsi="Times New Roman" w:cs="Times New Roman"/>
          <w:sz w:val="24"/>
          <w:szCs w:val="24"/>
          <w:lang w:eastAsia="ru-RU"/>
        </w:rPr>
      </w:pPr>
      <w:bookmarkStart w:id="56" w:name="_Hlk73028774"/>
      <w:bookmarkEnd w:id="54"/>
      <w:bookmarkEnd w:id="55"/>
      <w:r w:rsidRPr="00B1428A">
        <w:rPr>
          <w:rFonts w:ascii="Times New Roman" w:eastAsia="Times New Roman" w:hAnsi="Times New Roman" w:cs="Times New Roman"/>
          <w:sz w:val="24"/>
          <w:szCs w:val="24"/>
          <w:lang w:eastAsia="ru-RU"/>
        </w:rPr>
        <w:t>Реализация рабочей программы воспитания ( далее – РВП)  направлена, в том числе,  на сохранение и развитие традиционных духовно-нравственных ценностей России: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преемственность поколений, единство народов России.</w:t>
      </w:r>
    </w:p>
    <w:p w:rsidR="00B1428A" w:rsidRPr="00B1428A" w:rsidRDefault="00B1428A" w:rsidP="00B1428A">
      <w:pPr>
        <w:widowControl w:val="0"/>
        <w:tabs>
          <w:tab w:val="left" w:pos="993"/>
        </w:tabs>
        <w:spacing w:after="0" w:line="240" w:lineRule="auto"/>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Данная примерная РВП разработана с учетом преемственности целей и задач Примерной программы воспитания для общеобразовательных организаций, одобренной решением Федерального учебно-методического объединения по общему образованию (утв. Протоколом заседания УМО по общему образованию Минпросвещения России № </w:t>
      </w:r>
      <w:r w:rsidRPr="00B1428A">
        <w:rPr>
          <w:rFonts w:ascii="Times New Roman" w:eastAsia="Times New Roman" w:hAnsi="Times New Roman" w:cs="Times New Roman"/>
          <w:sz w:val="24"/>
          <w:szCs w:val="24"/>
          <w:lang w:eastAsia="ru-RU"/>
        </w:rPr>
        <w:lastRenderedPageBreak/>
        <w:t>2/20 от 02.06.2020 г.).</w:t>
      </w:r>
    </w:p>
    <w:p w:rsidR="00B1428A" w:rsidRPr="00B1428A" w:rsidRDefault="00B1428A" w:rsidP="00B1428A">
      <w:pPr>
        <w:widowControl w:val="0"/>
        <w:tabs>
          <w:tab w:val="left" w:pos="993"/>
        </w:tabs>
        <w:spacing w:after="0" w:line="240" w:lineRule="auto"/>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При разработке формулировок личностных результатов учет требований Закона </w:t>
      </w:r>
      <w:r w:rsidRPr="00B1428A">
        <w:rPr>
          <w:rFonts w:ascii="Times New Roman" w:eastAsia="Times New Roman" w:hAnsi="Times New Roman" w:cs="Times New Roman"/>
          <w:sz w:val="24"/>
          <w:szCs w:val="24"/>
          <w:lang w:eastAsia="ru-RU"/>
        </w:rPr>
        <w:br/>
        <w:t>об образовании в части формирования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 бережного отношения к здоровью, эстетических чувств и уважения к ценностям семьи, является обязательным.</w:t>
      </w:r>
    </w:p>
    <w:p w:rsidR="00B1428A" w:rsidRPr="00B1428A" w:rsidRDefault="00B1428A" w:rsidP="00B1428A">
      <w:pPr>
        <w:widowControl w:val="0"/>
        <w:tabs>
          <w:tab w:val="left" w:pos="993"/>
        </w:tabs>
        <w:spacing w:after="0" w:line="240" w:lineRule="auto"/>
        <w:ind w:firstLine="709"/>
        <w:jc w:val="both"/>
        <w:rPr>
          <w:rFonts w:ascii="Times New Roman" w:eastAsia="Times New Roman" w:hAnsi="Times New Roman" w:cs="Times New Roman"/>
          <w:i/>
          <w:iCs/>
          <w:sz w:val="24"/>
          <w:szCs w:val="24"/>
          <w:lang w:eastAsia="ru-RU"/>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63"/>
        <w:gridCol w:w="1730"/>
      </w:tblGrid>
      <w:tr w:rsidR="00B1428A" w:rsidRPr="00B1428A" w:rsidTr="00AA2A14">
        <w:tc>
          <w:tcPr>
            <w:tcW w:w="7763"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 xml:space="preserve">Личностные результаты </w:t>
            </w:r>
          </w:p>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 xml:space="preserve">реализации программы воспитания </w:t>
            </w:r>
          </w:p>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i/>
                <w:iCs/>
                <w:sz w:val="24"/>
                <w:szCs w:val="24"/>
                <w:lang w:eastAsia="ru-RU"/>
              </w:rPr>
              <w:t>(дескрипторы)</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 xml:space="preserve">Код </w:t>
            </w:r>
          </w:p>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 xml:space="preserve">личностных </w:t>
            </w:r>
          </w:p>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 xml:space="preserve">результатов </w:t>
            </w:r>
            <w:r w:rsidRPr="00B1428A">
              <w:rPr>
                <w:rFonts w:ascii="Times New Roman" w:eastAsia="Times New Roman" w:hAnsi="Times New Roman" w:cs="Times New Roman"/>
                <w:b/>
                <w:bCs/>
                <w:sz w:val="24"/>
                <w:szCs w:val="24"/>
                <w:lang w:eastAsia="ru-RU"/>
              </w:rPr>
              <w:br/>
              <w:t xml:space="preserve">реализации </w:t>
            </w:r>
            <w:r w:rsidRPr="00B1428A">
              <w:rPr>
                <w:rFonts w:ascii="Times New Roman" w:eastAsia="Times New Roman" w:hAnsi="Times New Roman" w:cs="Times New Roman"/>
                <w:b/>
                <w:bCs/>
                <w:sz w:val="24"/>
                <w:szCs w:val="24"/>
                <w:lang w:eastAsia="ru-RU"/>
              </w:rPr>
              <w:br/>
              <w:t xml:space="preserve">программы </w:t>
            </w:r>
            <w:r w:rsidRPr="00B1428A">
              <w:rPr>
                <w:rFonts w:ascii="Times New Roman" w:eastAsia="Times New Roman" w:hAnsi="Times New Roman" w:cs="Times New Roman"/>
                <w:b/>
                <w:bCs/>
                <w:sz w:val="24"/>
                <w:szCs w:val="24"/>
                <w:lang w:eastAsia="ru-RU"/>
              </w:rPr>
              <w:br/>
              <w:t>воспитания</w:t>
            </w:r>
          </w:p>
        </w:tc>
      </w:tr>
      <w:tr w:rsidR="00B1428A" w:rsidRPr="00B1428A" w:rsidTr="00AA2A14">
        <w:tc>
          <w:tcPr>
            <w:tcW w:w="7763" w:type="dxa"/>
            <w:tcBorders>
              <w:top w:val="single" w:sz="8" w:space="0" w:color="000000"/>
              <w:left w:val="single" w:sz="8" w:space="0" w:color="000000"/>
              <w:bottom w:val="single" w:sz="8" w:space="0" w:color="000000"/>
              <w:right w:val="single" w:sz="8" w:space="0" w:color="000000"/>
            </w:tcBorders>
            <w:hideMark/>
          </w:tcPr>
          <w:p w:rsidR="00B1428A" w:rsidRPr="00B1428A" w:rsidRDefault="00B1428A" w:rsidP="00B1428A">
            <w:pPr>
              <w:spacing w:before="120" w:after="0" w:line="240" w:lineRule="auto"/>
              <w:jc w:val="both"/>
              <w:rPr>
                <w:rFonts w:ascii="Times New Roman" w:eastAsia="Times New Roman" w:hAnsi="Times New Roman" w:cs="Times New Roman"/>
                <w:b/>
                <w:bCs/>
                <w:i/>
                <w:iCs/>
                <w:sz w:val="24"/>
                <w:szCs w:val="24"/>
                <w:lang w:eastAsia="ru-RU"/>
              </w:rPr>
            </w:pPr>
            <w:r w:rsidRPr="00B1428A">
              <w:rPr>
                <w:rFonts w:ascii="Times New Roman" w:eastAsia="Times New Roman" w:hAnsi="Times New Roman" w:cs="Times New Roman"/>
                <w:sz w:val="24"/>
                <w:szCs w:val="24"/>
                <w:lang w:eastAsia="ru-RU"/>
              </w:rPr>
              <w:t xml:space="preserve">Осознающий себя гражданином России и защитником Отечества, выражающий свою российскую идентичность в поликультурном </w:t>
            </w:r>
            <w:r w:rsidRPr="00B1428A">
              <w:rPr>
                <w:rFonts w:ascii="Times New Roman" w:eastAsia="Times New Roman" w:hAnsi="Times New Roman" w:cs="Times New Roman"/>
                <w:sz w:val="24"/>
                <w:szCs w:val="24"/>
                <w:lang w:eastAsia="ru-RU"/>
              </w:rPr>
              <w:br/>
              <w:t xml:space="preserve">и многоконфессиональном российском обществе и современном мировом сообществе. Сознающий свое единство с народом России, </w:t>
            </w:r>
            <w:r w:rsidRPr="00B1428A">
              <w:rPr>
                <w:rFonts w:ascii="Times New Roman" w:eastAsia="Times New Roman" w:hAnsi="Times New Roman" w:cs="Times New Roman"/>
                <w:sz w:val="24"/>
                <w:szCs w:val="24"/>
                <w:lang w:eastAsia="ru-RU"/>
              </w:rPr>
              <w:br/>
              <w:t xml:space="preserve">с Российским государством, демонстрирующий ответственность </w:t>
            </w:r>
            <w:r w:rsidRPr="00B1428A">
              <w:rPr>
                <w:rFonts w:ascii="Times New Roman" w:eastAsia="Times New Roman" w:hAnsi="Times New Roman" w:cs="Times New Roman"/>
                <w:sz w:val="24"/>
                <w:szCs w:val="24"/>
                <w:lang w:eastAsia="ru-RU"/>
              </w:rPr>
              <w:br/>
              <w:t xml:space="preserve">за развитие страны. Проявляющий готовность к защите Родины, способный аргументированно отстаивать суверенитет и достоинство народа России, сохранять и защищать историческую правду </w:t>
            </w:r>
            <w:r w:rsidRPr="00B1428A">
              <w:rPr>
                <w:rFonts w:ascii="Times New Roman" w:eastAsia="Times New Roman" w:hAnsi="Times New Roman" w:cs="Times New Roman"/>
                <w:sz w:val="24"/>
                <w:szCs w:val="24"/>
                <w:lang w:eastAsia="ru-RU"/>
              </w:rPr>
              <w:br/>
              <w:t>о Российском государстве</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1</w:t>
            </w:r>
          </w:p>
        </w:tc>
      </w:tr>
      <w:tr w:rsidR="00B1428A" w:rsidRPr="00B1428A" w:rsidTr="00AA2A14">
        <w:tc>
          <w:tcPr>
            <w:tcW w:w="7763" w:type="dxa"/>
            <w:tcBorders>
              <w:top w:val="single" w:sz="8" w:space="0" w:color="000000"/>
              <w:left w:val="single" w:sz="8" w:space="0" w:color="000000"/>
              <w:bottom w:val="single" w:sz="8" w:space="0" w:color="000000"/>
              <w:right w:val="single" w:sz="8" w:space="0" w:color="000000"/>
            </w:tcBorders>
            <w:hideMark/>
          </w:tcPr>
          <w:p w:rsidR="00B1428A" w:rsidRPr="00B1428A" w:rsidRDefault="00B1428A" w:rsidP="00B1428A">
            <w:pPr>
              <w:spacing w:after="0" w:line="240" w:lineRule="auto"/>
              <w:ind w:firstLine="33"/>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sz w:val="24"/>
                <w:szCs w:val="24"/>
                <w:lang w:eastAsia="ru-RU"/>
              </w:rPr>
              <w:t xml:space="preserve">Проявляющий активную гражданскую позицию на основе уважения закона и правопорядка, прав и свобод сограждан, уважения </w:t>
            </w:r>
            <w:r w:rsidRPr="00B1428A">
              <w:rPr>
                <w:rFonts w:ascii="Times New Roman" w:eastAsia="Times New Roman" w:hAnsi="Times New Roman" w:cs="Times New Roman"/>
                <w:sz w:val="24"/>
                <w:szCs w:val="24"/>
                <w:lang w:eastAsia="ru-RU"/>
              </w:rPr>
              <w:br/>
              <w:t xml:space="preserve">к историческому и культурному наследию России. Осознанно </w:t>
            </w:r>
            <w:r w:rsidRPr="00B1428A">
              <w:rPr>
                <w:rFonts w:ascii="Times New Roman" w:eastAsia="Times New Roman" w:hAnsi="Times New Roman" w:cs="Times New Roman"/>
                <w:sz w:val="24"/>
                <w:szCs w:val="24"/>
                <w:lang w:eastAsia="ru-RU"/>
              </w:rPr>
              <w:br/>
              <w:t xml:space="preserve">и деятельно выражающий неприятие дискриминации в обществе </w:t>
            </w:r>
            <w:r w:rsidRPr="00B1428A">
              <w:rPr>
                <w:rFonts w:ascii="Times New Roman" w:eastAsia="Times New Roman" w:hAnsi="Times New Roman" w:cs="Times New Roman"/>
                <w:sz w:val="24"/>
                <w:szCs w:val="24"/>
                <w:lang w:eastAsia="ru-RU"/>
              </w:rPr>
              <w:br/>
              <w:t>по социальным, национальным, религиозным признакам; экстремизма, терроризма, коррупции, антигосударственной деятельности. Обладающий опытом гражданской социально значимой деятельности (в студенческом самоуправлении, добровольчестве, экологических, природоохранных, военно-патриотических и др. объединениях, акциях, программах). Принимающий роль избирателя и участника общественных отношений, связанных с взаимодействием с народными избранниками</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2</w:t>
            </w:r>
          </w:p>
        </w:tc>
      </w:tr>
      <w:tr w:rsidR="00B1428A" w:rsidRPr="00B1428A" w:rsidTr="00AA2A14">
        <w:tc>
          <w:tcPr>
            <w:tcW w:w="7763" w:type="dxa"/>
            <w:tcBorders>
              <w:top w:val="single" w:sz="8" w:space="0" w:color="000000"/>
              <w:left w:val="single" w:sz="8" w:space="0" w:color="000000"/>
              <w:bottom w:val="single" w:sz="8" w:space="0" w:color="000000"/>
              <w:right w:val="single" w:sz="8" w:space="0" w:color="000000"/>
            </w:tcBorders>
            <w:hideMark/>
          </w:tcPr>
          <w:p w:rsidR="00B1428A" w:rsidRPr="00B1428A" w:rsidRDefault="00B1428A" w:rsidP="00B1428A">
            <w:pPr>
              <w:spacing w:after="0" w:line="240" w:lineRule="auto"/>
              <w:ind w:firstLine="33"/>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sz w:val="24"/>
                <w:szCs w:val="24"/>
                <w:lang w:eastAsia="ru-RU"/>
              </w:rPr>
              <w:t>Демонстрирующий приверженность традиционным духовно-нравственным ценностям, культуре народов России, принципам честности, порядочности, открытости. Действующий и оценивающий свое поведение и поступки, поведение и поступки других людей с позиций традиционных российских духовно-нравственных, социокультурных ценностей и норм с учетом осознания последствий поступков. Готовый к деловому взаимодействию и неформальному общению с представителями разных народов, национальностей, вероисповеданий, отличающий их от участников групп с деструктивным и девиантным поведением. Демонстрирующий неприятие социально опасного поведения окружающих и предупреждающий его. Проявляющий уважение к людям старшего поколения, готовность к участию в социальной поддержке нуждающихся в ней</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3</w:t>
            </w:r>
          </w:p>
        </w:tc>
      </w:tr>
      <w:tr w:rsidR="00B1428A" w:rsidRPr="00B1428A" w:rsidTr="00AA2A14">
        <w:tc>
          <w:tcPr>
            <w:tcW w:w="7763" w:type="dxa"/>
            <w:tcBorders>
              <w:top w:val="single" w:sz="8" w:space="0" w:color="000000"/>
              <w:left w:val="single" w:sz="8" w:space="0" w:color="000000"/>
              <w:bottom w:val="single" w:sz="8" w:space="0" w:color="000000"/>
              <w:right w:val="single" w:sz="8" w:space="0" w:color="000000"/>
            </w:tcBorders>
            <w:hideMark/>
          </w:tcPr>
          <w:p w:rsidR="00B1428A" w:rsidRPr="00B1428A" w:rsidRDefault="00B1428A" w:rsidP="00B1428A">
            <w:pPr>
              <w:spacing w:after="0" w:line="240" w:lineRule="auto"/>
              <w:ind w:firstLine="33"/>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sz w:val="24"/>
                <w:szCs w:val="24"/>
                <w:lang w:eastAsia="ru-RU"/>
              </w:rPr>
              <w:t xml:space="preserve">Проявляющий и демонстрирующий уважение к труду человека, </w:t>
            </w:r>
            <w:r w:rsidRPr="00B1428A">
              <w:rPr>
                <w:rFonts w:ascii="Times New Roman" w:eastAsia="Times New Roman" w:hAnsi="Times New Roman" w:cs="Times New Roman"/>
                <w:sz w:val="24"/>
                <w:szCs w:val="24"/>
                <w:lang w:eastAsia="ru-RU"/>
              </w:rPr>
              <w:lastRenderedPageBreak/>
              <w:t>осознающий ценность собственного труда и труда других людей.  Экономически активный, ориентированный на осознанный выбор сферы профессиональной деятельности с учетом личных жизненных планов, потребностей своей семьи, российского общества. Выражающий осознанную готовность к получению профессионального образования, к непрерывному образованию в течение жизни Демонстрирующий позитивное отношение к регулированию трудовых отношений. Ориентированный на самообразование и профессиональную переподготовку в условиях смены технологического уклада и сопутствующих социальных перемен. Стремящийся к формированию в сетевой среде личностно и профессионального конструктивного «цифрового следа»</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lastRenderedPageBreak/>
              <w:t>ЛР 4</w:t>
            </w:r>
          </w:p>
        </w:tc>
      </w:tr>
      <w:tr w:rsidR="00B1428A" w:rsidRPr="00B1428A" w:rsidTr="00AA2A14">
        <w:tc>
          <w:tcPr>
            <w:tcW w:w="7763" w:type="dxa"/>
            <w:tcBorders>
              <w:top w:val="single" w:sz="8" w:space="0" w:color="000000"/>
              <w:left w:val="single" w:sz="8" w:space="0" w:color="000000"/>
              <w:bottom w:val="single" w:sz="8" w:space="0" w:color="000000"/>
              <w:right w:val="single" w:sz="8" w:space="0" w:color="000000"/>
            </w:tcBorders>
            <w:hideMark/>
          </w:tcPr>
          <w:p w:rsidR="00B1428A" w:rsidRPr="00B1428A" w:rsidRDefault="00B1428A" w:rsidP="00B1428A">
            <w:pPr>
              <w:spacing w:after="0" w:line="240" w:lineRule="auto"/>
              <w:ind w:firstLine="33"/>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sz w:val="24"/>
                <w:szCs w:val="24"/>
                <w:lang w:eastAsia="ru-RU"/>
              </w:rPr>
              <w:lastRenderedPageBreak/>
              <w:t>Демонстрирующий приверженность к родной культуре, исторической памяти на основе любви к Родине, народу, малой родине, знания его истории и культуры, принятие традиционных ценностей многонационального народа России. Выражающий свою этнокультурную идентичность, сознающий себя патриотом народа России, деятельно выражающий чувство причастности к многонациональному народу России, к Российскому Отечеству. Проявляющий ценностное отношение к историческому и культурному наследию народов России, к национальным символам, праздникам, памятникам, традициям народов, проживающих в России, к соотечественникам за рубежом, поддерживающий их заинтересованность в сохранении общероссийской культурной идентичности, уважающий их права</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5</w:t>
            </w:r>
          </w:p>
        </w:tc>
      </w:tr>
      <w:tr w:rsidR="00B1428A" w:rsidRPr="00B1428A" w:rsidTr="00AA2A14">
        <w:tc>
          <w:tcPr>
            <w:tcW w:w="7763" w:type="dxa"/>
            <w:tcBorders>
              <w:top w:val="single" w:sz="8" w:space="0" w:color="000000"/>
              <w:left w:val="single" w:sz="8" w:space="0" w:color="000000"/>
              <w:bottom w:val="single" w:sz="8" w:space="0" w:color="000000"/>
              <w:right w:val="single" w:sz="8" w:space="0" w:color="000000"/>
            </w:tcBorders>
            <w:hideMark/>
          </w:tcPr>
          <w:p w:rsidR="00B1428A" w:rsidRPr="00B1428A" w:rsidRDefault="00B1428A" w:rsidP="00B1428A">
            <w:pPr>
              <w:spacing w:after="0" w:line="240" w:lineRule="auto"/>
              <w:ind w:firstLine="33"/>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sz w:val="24"/>
                <w:szCs w:val="24"/>
                <w:lang w:eastAsia="ru-RU"/>
              </w:rPr>
              <w:t>Ориентированный на профессиональные достижения, деятельно выражающий познавательные интересы с учетом своих способностей, образовательного и профессионального маршрута, выбранной квалификации</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6</w:t>
            </w:r>
          </w:p>
        </w:tc>
      </w:tr>
      <w:tr w:rsidR="00B1428A" w:rsidRPr="00B1428A" w:rsidTr="00AA2A14">
        <w:trPr>
          <w:trHeight w:val="268"/>
        </w:trPr>
        <w:tc>
          <w:tcPr>
            <w:tcW w:w="7763" w:type="dxa"/>
            <w:tcBorders>
              <w:top w:val="single" w:sz="8" w:space="0" w:color="000000"/>
              <w:left w:val="single" w:sz="8" w:space="0" w:color="000000"/>
              <w:bottom w:val="single" w:sz="8" w:space="0" w:color="000000"/>
              <w:right w:val="single" w:sz="8" w:space="0" w:color="000000"/>
            </w:tcBorders>
            <w:hideMark/>
          </w:tcPr>
          <w:p w:rsidR="00B1428A" w:rsidRPr="00B1428A" w:rsidRDefault="00B1428A" w:rsidP="00B1428A">
            <w:pPr>
              <w:spacing w:after="0" w:line="240" w:lineRule="auto"/>
              <w:ind w:firstLine="33"/>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Осознающий и деятельно выражающий приоритетную ценность каждой человеческой жизни, уважающий достоинство личности каждого человека, собственную и чужую уникальность, свободу мировоззренческого выбора, самоопределения. Проявляющий бережливое и чуткое отношение к религиозной принадлежности каждого человека, предупредительный в отношении выражения прав и законных интересов других людей</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7</w:t>
            </w:r>
          </w:p>
        </w:tc>
      </w:tr>
      <w:tr w:rsidR="00B1428A" w:rsidRPr="00B1428A" w:rsidTr="00AA2A14">
        <w:tc>
          <w:tcPr>
            <w:tcW w:w="7763" w:type="dxa"/>
            <w:tcBorders>
              <w:top w:val="single" w:sz="8" w:space="0" w:color="000000"/>
              <w:left w:val="single" w:sz="8" w:space="0" w:color="000000"/>
              <w:bottom w:val="single" w:sz="8" w:space="0" w:color="000000"/>
              <w:right w:val="single" w:sz="8" w:space="0" w:color="000000"/>
            </w:tcBorders>
            <w:hideMark/>
          </w:tcPr>
          <w:p w:rsidR="00B1428A" w:rsidRPr="00B1428A" w:rsidRDefault="00B1428A" w:rsidP="00B1428A">
            <w:pPr>
              <w:spacing w:after="0" w:line="240" w:lineRule="auto"/>
              <w:ind w:firstLine="33"/>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sz w:val="24"/>
                <w:szCs w:val="24"/>
                <w:lang w:eastAsia="ru-RU"/>
              </w:rPr>
              <w:t xml:space="preserve">Проявляющий и демонстрирующий уважение законных интересов </w:t>
            </w:r>
            <w:r w:rsidRPr="00B1428A">
              <w:rPr>
                <w:rFonts w:ascii="Times New Roman" w:eastAsia="Times New Roman" w:hAnsi="Times New Roman" w:cs="Times New Roman"/>
                <w:sz w:val="24"/>
                <w:szCs w:val="24"/>
                <w:lang w:eastAsia="ru-RU"/>
              </w:rPr>
              <w:br/>
              <w:t>и прав представителей различных этнокультурных, социальных, конфессиональных групп в российском обществе; национального достоинства, религиозных убеждений с учётом соблюдения необходимости обеспечения конституционных прав и свобод граждан. Понимающий и деятельно выражающий ценность межрелигиозного и межнационального согласия людей, граждан, народов в России. Выражающий сопричастность к преумножению и трансляции культурных традиций и ценностей многонационального российского государства, включенный в общественные инициативы, направленные на их сохранение</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8</w:t>
            </w:r>
          </w:p>
        </w:tc>
      </w:tr>
      <w:tr w:rsidR="00B1428A" w:rsidRPr="00B1428A" w:rsidTr="00AA2A14">
        <w:tc>
          <w:tcPr>
            <w:tcW w:w="7763" w:type="dxa"/>
            <w:tcBorders>
              <w:top w:val="single" w:sz="8" w:space="0" w:color="000000"/>
              <w:left w:val="single" w:sz="8" w:space="0" w:color="000000"/>
              <w:bottom w:val="single" w:sz="8" w:space="0" w:color="000000"/>
              <w:right w:val="single" w:sz="8" w:space="0" w:color="000000"/>
            </w:tcBorders>
            <w:hideMark/>
          </w:tcPr>
          <w:p w:rsidR="00B1428A" w:rsidRPr="00B1428A" w:rsidRDefault="00B1428A" w:rsidP="00B1428A">
            <w:pPr>
              <w:spacing w:after="0" w:line="240" w:lineRule="auto"/>
              <w:ind w:firstLine="33"/>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sz w:val="24"/>
                <w:szCs w:val="24"/>
                <w:lang w:eastAsia="ru-RU"/>
              </w:rPr>
              <w:t xml:space="preserve">Сознающий ценность жизни, здоровья и безопасности.     Соблюдающий и пропагандирующий здоровый образ жизни (здоровое питание, соблюдение гигиены, режим занятий и отдыха, физическая активность), демонстрирующий стремление к физическому совершенствованию. </w:t>
            </w:r>
            <w:r w:rsidRPr="00B1428A">
              <w:rPr>
                <w:rFonts w:ascii="Times New Roman" w:eastAsia="Times New Roman" w:hAnsi="Times New Roman" w:cs="Times New Roman"/>
                <w:sz w:val="24"/>
                <w:szCs w:val="24"/>
                <w:lang w:eastAsia="ru-RU"/>
              </w:rPr>
              <w:lastRenderedPageBreak/>
              <w:t>Проявляющий сознательное и обоснованное неприятие вредных привычек и опасных наклонностей (курение, употребление алкоголя, наркотиков, психоактивных веществ, азартных игр, любых форм зависимостей), деструктивного поведения в обществе, в том числе в цифровой среде</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lastRenderedPageBreak/>
              <w:t>ЛР 9</w:t>
            </w:r>
          </w:p>
        </w:tc>
      </w:tr>
      <w:tr w:rsidR="00B1428A" w:rsidRPr="00B1428A" w:rsidTr="00AA2A14">
        <w:tc>
          <w:tcPr>
            <w:tcW w:w="7763" w:type="dxa"/>
            <w:tcBorders>
              <w:top w:val="single" w:sz="8" w:space="0" w:color="000000"/>
              <w:left w:val="single" w:sz="8" w:space="0" w:color="000000"/>
              <w:bottom w:val="single" w:sz="8" w:space="0" w:color="000000"/>
              <w:right w:val="single" w:sz="8" w:space="0" w:color="000000"/>
            </w:tcBorders>
            <w:hideMark/>
          </w:tcPr>
          <w:p w:rsidR="00B1428A" w:rsidRPr="00B1428A" w:rsidRDefault="00B1428A" w:rsidP="00B1428A">
            <w:pPr>
              <w:spacing w:after="0" w:line="240" w:lineRule="auto"/>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sz w:val="24"/>
                <w:szCs w:val="24"/>
                <w:lang w:eastAsia="ru-RU"/>
              </w:rPr>
              <w:lastRenderedPageBreak/>
              <w:t>Бережливо относящийся к природному наследию страны и мира, проявляющий сформированность экологической культуры на основе понимания влияния социальных, экономических и профессионально-производственных процессов на окружающую среду. Выражающий деятельное неприятие действий, приносящих вред природе, распознающий опасности среды обитания, предупреждающий рискованное поведение других граждан, популяризирующий способы сохранения памятников природы страны, региона, территории, поселения, включенный в общественные инициативы, направленные на заботу о них</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10</w:t>
            </w:r>
          </w:p>
        </w:tc>
      </w:tr>
      <w:tr w:rsidR="00B1428A" w:rsidRPr="00B1428A" w:rsidTr="00AA2A14">
        <w:tc>
          <w:tcPr>
            <w:tcW w:w="7763" w:type="dxa"/>
            <w:tcBorders>
              <w:top w:val="single" w:sz="8" w:space="0" w:color="000000"/>
              <w:left w:val="single" w:sz="8" w:space="0" w:color="000000"/>
              <w:bottom w:val="single" w:sz="8" w:space="0" w:color="000000"/>
              <w:right w:val="single" w:sz="8" w:space="0" w:color="000000"/>
            </w:tcBorders>
            <w:hideMark/>
          </w:tcPr>
          <w:p w:rsidR="00B1428A" w:rsidRPr="00B1428A" w:rsidRDefault="00B1428A" w:rsidP="00B1428A">
            <w:pPr>
              <w:spacing w:after="0" w:line="240" w:lineRule="auto"/>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sz w:val="24"/>
                <w:szCs w:val="24"/>
                <w:lang w:eastAsia="ru-RU"/>
              </w:rPr>
              <w:t xml:space="preserve">Проявляющий уважение к эстетическим ценностям, обладающий основами эстетической культуры. Критически оценивающий </w:t>
            </w:r>
            <w:r w:rsidRPr="00B1428A">
              <w:rPr>
                <w:rFonts w:ascii="Times New Roman" w:eastAsia="Times New Roman" w:hAnsi="Times New Roman" w:cs="Times New Roman"/>
                <w:sz w:val="24"/>
                <w:szCs w:val="24"/>
                <w:lang w:eastAsia="ru-RU"/>
              </w:rPr>
              <w:br/>
              <w:t xml:space="preserve">и деятельно проявляющий понимание эмоционального воздействия искусства, его влияния на душевное состояние и поведение людей. Бережливо относящийся к культуре как средству коммуникации </w:t>
            </w:r>
            <w:r w:rsidRPr="00B1428A">
              <w:rPr>
                <w:rFonts w:ascii="Times New Roman" w:eastAsia="Times New Roman" w:hAnsi="Times New Roman" w:cs="Times New Roman"/>
                <w:sz w:val="24"/>
                <w:szCs w:val="24"/>
                <w:lang w:eastAsia="ru-RU"/>
              </w:rPr>
              <w:br/>
              <w:t xml:space="preserve">и самовыражения в обществе, выражающий сопричастность </w:t>
            </w:r>
            <w:r w:rsidRPr="00B1428A">
              <w:rPr>
                <w:rFonts w:ascii="Times New Roman" w:eastAsia="Times New Roman" w:hAnsi="Times New Roman" w:cs="Times New Roman"/>
                <w:sz w:val="24"/>
                <w:szCs w:val="24"/>
                <w:lang w:eastAsia="ru-RU"/>
              </w:rPr>
              <w:br/>
              <w:t>к нравственным нормам, традициям в искусстве. Ориентированный на собственное самовыражение в разных видах искусства, художественном творчестве с учётом российских традиционных духовно-нравственных ценностей, эстетическом обустройстве собственного быта. Разделяющий ценности отечественного и мирового художественного наследия, роли народных традиций и народного творчества в искусстве. Выражающий ценностное отношение к технической и промышленной эстетике</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11</w:t>
            </w:r>
          </w:p>
        </w:tc>
      </w:tr>
      <w:tr w:rsidR="00B1428A" w:rsidRPr="00B1428A" w:rsidTr="00AA2A14">
        <w:tc>
          <w:tcPr>
            <w:tcW w:w="7763" w:type="dxa"/>
            <w:tcBorders>
              <w:top w:val="single" w:sz="8" w:space="0" w:color="000000"/>
              <w:left w:val="single" w:sz="8" w:space="0" w:color="000000"/>
              <w:bottom w:val="single" w:sz="8" w:space="0" w:color="000000"/>
              <w:right w:val="single" w:sz="8" w:space="0" w:color="000000"/>
            </w:tcBorders>
            <w:hideMark/>
          </w:tcPr>
          <w:p w:rsidR="00B1428A" w:rsidRPr="00B1428A" w:rsidRDefault="00B1428A" w:rsidP="00B1428A">
            <w:pPr>
              <w:spacing w:after="0" w:line="240" w:lineRule="auto"/>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Cs/>
                <w:sz w:val="24"/>
                <w:szCs w:val="24"/>
                <w:lang w:eastAsia="ru-RU"/>
              </w:rPr>
              <w:t>Принимающий российские традиционные семейные ценности. Ориентированный на создание устойчивой многодетной семьи, понимание брака как союза мужчины и женщины для создания семьи, рождения и воспитания детей, неприятия насилия в семье, ухода от родительской ответственности, отказа от отношений со своими детьми и их финансового содержания</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12</w:t>
            </w:r>
          </w:p>
        </w:tc>
      </w:tr>
      <w:tr w:rsidR="00B1428A" w:rsidRPr="00B1428A" w:rsidTr="00B1428A">
        <w:tc>
          <w:tcPr>
            <w:tcW w:w="9493" w:type="dxa"/>
            <w:gridSpan w:val="2"/>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Личностные результаты</w:t>
            </w:r>
          </w:p>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 xml:space="preserve">реализации программы воспитания, определенные отраслевыми требованиями </w:t>
            </w:r>
            <w:r w:rsidRPr="00B1428A">
              <w:rPr>
                <w:rFonts w:ascii="Times New Roman" w:eastAsia="Times New Roman" w:hAnsi="Times New Roman" w:cs="Times New Roman"/>
                <w:b/>
                <w:bCs/>
                <w:sz w:val="24"/>
                <w:szCs w:val="24"/>
                <w:lang w:eastAsia="ru-RU"/>
              </w:rPr>
              <w:br/>
              <w:t xml:space="preserve">к деловым качествам личности </w:t>
            </w:r>
            <w:r w:rsidRPr="00B1428A">
              <w:rPr>
                <w:rFonts w:ascii="Times New Roman" w:eastAsia="Times New Roman" w:hAnsi="Times New Roman" w:cs="Times New Roman"/>
                <w:b/>
                <w:sz w:val="24"/>
                <w:szCs w:val="24"/>
                <w:lang w:eastAsia="ru-RU"/>
              </w:rPr>
              <w:t>(при наличии)</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jc w:val="both"/>
              <w:rPr>
                <w:rFonts w:ascii="Times New Roman" w:eastAsia="Times New Roman" w:hAnsi="Times New Roman" w:cs="Times New Roman"/>
                <w:bCs/>
                <w:sz w:val="24"/>
                <w:szCs w:val="28"/>
                <w:lang w:eastAsia="ru-RU"/>
              </w:rPr>
            </w:pPr>
            <w:r w:rsidRPr="00B1428A">
              <w:rPr>
                <w:rFonts w:ascii="Times New Roman" w:eastAsia="Times New Roman" w:hAnsi="Times New Roman" w:cs="Times New Roman"/>
                <w:bCs/>
                <w:sz w:val="24"/>
                <w:szCs w:val="24"/>
                <w:lang w:eastAsia="ru-RU"/>
              </w:rPr>
              <w:t>Готовность обучающегося соответствовать ожиданиям работодателей: ответственный сотрудник, дисциплинированный, трудолюбивый, нацеленный на достижение поставленных задач, эффективно взаимодействующий с членами команды, сотрудничающий с другими людьми, проектно мыслящий.</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13</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jc w:val="both"/>
              <w:rPr>
                <w:rFonts w:ascii="Times New Roman" w:eastAsia="Times New Roman" w:hAnsi="Times New Roman" w:cs="Times New Roman"/>
                <w:bCs/>
                <w:sz w:val="24"/>
                <w:szCs w:val="28"/>
                <w:lang w:eastAsia="ru-RU"/>
              </w:rPr>
            </w:pPr>
            <w:r w:rsidRPr="00B1428A">
              <w:rPr>
                <w:rFonts w:ascii="Times New Roman" w:eastAsia="Times New Roman" w:hAnsi="Times New Roman" w:cs="Times New Roman"/>
                <w:bCs/>
                <w:sz w:val="24"/>
                <w:szCs w:val="24"/>
                <w:lang w:eastAsia="ru-RU"/>
              </w:rPr>
              <w:t>Приобретение обучающимся навыка оценки информации в цифровой среде, ее достоверность, способности строить логические умозаключения на основании поступающей информации и данных.</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14</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both"/>
              <w:rPr>
                <w:rFonts w:ascii="Times New Roman" w:eastAsia="Times New Roman" w:hAnsi="Times New Roman" w:cs="Times New Roman"/>
                <w:bCs/>
                <w:sz w:val="24"/>
                <w:szCs w:val="28"/>
                <w:lang w:eastAsia="ru-RU"/>
              </w:rPr>
            </w:pPr>
            <w:r w:rsidRPr="00B1428A">
              <w:rPr>
                <w:rFonts w:ascii="Times New Roman" w:eastAsia="Times New Roman" w:hAnsi="Times New Roman" w:cs="Times New Roman"/>
                <w:sz w:val="24"/>
                <w:szCs w:val="24"/>
              </w:rPr>
              <w:t>Приобретение обучающимися социально значимых знаний о нормах и традициях поведения человека как гражданина и патриота своего Отечества.</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15</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both"/>
              <w:rPr>
                <w:rFonts w:ascii="Times New Roman" w:eastAsia="Times New Roman" w:hAnsi="Times New Roman" w:cs="Times New Roman"/>
                <w:sz w:val="24"/>
                <w:szCs w:val="28"/>
                <w:lang w:eastAsia="ru-RU"/>
              </w:rPr>
            </w:pPr>
            <w:r w:rsidRPr="00B1428A">
              <w:rPr>
                <w:rFonts w:ascii="Times New Roman" w:eastAsia="Times New Roman" w:hAnsi="Times New Roman" w:cs="Times New Roman"/>
                <w:sz w:val="24"/>
                <w:szCs w:val="24"/>
              </w:rPr>
              <w:t xml:space="preserve">Приобретение обучающимися социально значимых знаний о правилах ведения экологического образа жизни о нормах и традициях трудовой деятельности человека о нормах и традициях поведения человека в </w:t>
            </w:r>
            <w:r w:rsidRPr="00B1428A">
              <w:rPr>
                <w:rFonts w:ascii="Times New Roman" w:eastAsia="Times New Roman" w:hAnsi="Times New Roman" w:cs="Times New Roman"/>
                <w:sz w:val="24"/>
                <w:szCs w:val="24"/>
              </w:rPr>
              <w:lastRenderedPageBreak/>
              <w:t xml:space="preserve">многонациональном, многокультурном обществе. </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lastRenderedPageBreak/>
              <w:t>ЛР 16</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both"/>
              <w:rPr>
                <w:rFonts w:ascii="Times New Roman" w:eastAsia="Times New Roman" w:hAnsi="Times New Roman" w:cs="Times New Roman"/>
                <w:bCs/>
                <w:sz w:val="24"/>
                <w:szCs w:val="28"/>
                <w:lang w:eastAsia="ru-RU"/>
              </w:rPr>
            </w:pPr>
            <w:r w:rsidRPr="00B1428A">
              <w:rPr>
                <w:rFonts w:ascii="Times New Roman" w:eastAsia="Times New Roman" w:hAnsi="Times New Roman" w:cs="Times New Roman"/>
                <w:sz w:val="24"/>
                <w:szCs w:val="24"/>
              </w:rPr>
              <w:lastRenderedPageBreak/>
              <w:t>Ценностное отношение обучающихся к своему Отечеству, к своей малой и большой Родине, уважительного отношения к ее истории и ответственного отношения к ее современности.</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ЛР17</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both"/>
              <w:rPr>
                <w:rFonts w:ascii="Times New Roman" w:eastAsia="Times New Roman" w:hAnsi="Times New Roman" w:cs="Times New Roman"/>
                <w:bCs/>
                <w:sz w:val="24"/>
                <w:szCs w:val="28"/>
                <w:lang w:eastAsia="ru-RU"/>
              </w:rPr>
            </w:pPr>
            <w:r w:rsidRPr="00B1428A">
              <w:rPr>
                <w:rFonts w:ascii="Times New Roman" w:eastAsia="Times New Roman" w:hAnsi="Times New Roman" w:cs="Times New Roman"/>
                <w:sz w:val="24"/>
                <w:szCs w:val="24"/>
              </w:rPr>
              <w:t>Ценностное отношение обучающихся к людям иной национальности, веры, культуры; уважительного отношения к их взглядам.</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18</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both"/>
              <w:rPr>
                <w:rFonts w:ascii="Times New Roman" w:eastAsia="Times New Roman" w:hAnsi="Times New Roman" w:cs="Times New Roman"/>
                <w:bCs/>
                <w:sz w:val="24"/>
                <w:szCs w:val="28"/>
                <w:lang w:eastAsia="ru-RU"/>
              </w:rPr>
            </w:pPr>
            <w:r w:rsidRPr="00B1428A">
              <w:rPr>
                <w:rFonts w:ascii="Times New Roman" w:eastAsia="Times New Roman" w:hAnsi="Times New Roman" w:cs="Times New Roman"/>
                <w:sz w:val="24"/>
                <w:szCs w:val="24"/>
              </w:rPr>
              <w:t>Уважительное отношения обучающихся к результатам собственного и чужого труда.</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19</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both"/>
              <w:rPr>
                <w:rFonts w:ascii="Times New Roman" w:eastAsia="Times New Roman" w:hAnsi="Times New Roman" w:cs="Times New Roman"/>
                <w:sz w:val="24"/>
                <w:szCs w:val="28"/>
                <w:lang w:eastAsia="ru-RU"/>
              </w:rPr>
            </w:pPr>
            <w:r w:rsidRPr="00B1428A">
              <w:rPr>
                <w:rFonts w:ascii="Times New Roman" w:eastAsia="Times New Roman" w:hAnsi="Times New Roman" w:cs="Times New Roman"/>
                <w:sz w:val="24"/>
                <w:szCs w:val="24"/>
              </w:rPr>
              <w:t>Ценностное отношение обучающихся к своему здоровью и здоровью окружающих, ЗОЖ и здоровой окружающей среде и т.д.</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20</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both"/>
              <w:rPr>
                <w:rFonts w:ascii="Times New Roman" w:eastAsia="Times New Roman" w:hAnsi="Times New Roman" w:cs="Times New Roman"/>
                <w:sz w:val="24"/>
                <w:szCs w:val="28"/>
                <w:lang w:eastAsia="ru-RU"/>
              </w:rPr>
            </w:pPr>
            <w:r w:rsidRPr="00B1428A">
              <w:rPr>
                <w:rFonts w:ascii="Times New Roman" w:eastAsia="Times New Roman" w:hAnsi="Times New Roman" w:cs="Times New Roman"/>
                <w:sz w:val="24"/>
                <w:szCs w:val="24"/>
              </w:rPr>
              <w:t>Приобретение обучающимися опыта личной ответственности за развитие группы обучающихся.</w:t>
            </w:r>
          </w:p>
        </w:tc>
        <w:tc>
          <w:tcPr>
            <w:tcW w:w="1730" w:type="dxa"/>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21</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both"/>
              <w:rPr>
                <w:rFonts w:ascii="Times New Roman" w:eastAsia="Times New Roman" w:hAnsi="Times New Roman" w:cs="Times New Roman"/>
                <w:sz w:val="24"/>
                <w:szCs w:val="28"/>
                <w:lang w:eastAsia="ru-RU"/>
              </w:rPr>
            </w:pPr>
            <w:r w:rsidRPr="00B1428A">
              <w:rPr>
                <w:rFonts w:ascii="Times New Roman" w:eastAsia="Times New Roman" w:hAnsi="Times New Roman" w:cs="Times New Roman"/>
                <w:sz w:val="24"/>
                <w:szCs w:val="24"/>
              </w:rPr>
              <w:t xml:space="preserve">Приобретение навыков общения и самоуправления. </w:t>
            </w:r>
          </w:p>
        </w:tc>
        <w:tc>
          <w:tcPr>
            <w:tcW w:w="1730"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22</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both"/>
              <w:rPr>
                <w:rFonts w:ascii="Times New Roman" w:eastAsia="Times New Roman" w:hAnsi="Times New Roman" w:cs="Times New Roman"/>
                <w:sz w:val="24"/>
                <w:szCs w:val="28"/>
                <w:lang w:eastAsia="ru-RU"/>
              </w:rPr>
            </w:pPr>
            <w:r w:rsidRPr="00B1428A">
              <w:rPr>
                <w:rFonts w:ascii="Times New Roman" w:eastAsia="Times New Roman" w:hAnsi="Times New Roman" w:cs="Times New Roman"/>
                <w:sz w:val="24"/>
                <w:szCs w:val="24"/>
              </w:rPr>
              <w:t>Получение обучающимися возможности самораскрытия и самореализация личности.</w:t>
            </w:r>
          </w:p>
        </w:tc>
        <w:tc>
          <w:tcPr>
            <w:tcW w:w="1730"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 xml:space="preserve">ЛР 23 </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both"/>
              <w:rPr>
                <w:rFonts w:ascii="Times New Roman" w:eastAsia="Times New Roman" w:hAnsi="Times New Roman" w:cs="Times New Roman"/>
                <w:sz w:val="24"/>
                <w:szCs w:val="28"/>
                <w:lang w:eastAsia="ru-RU"/>
              </w:rPr>
            </w:pPr>
            <w:r w:rsidRPr="00B1428A">
              <w:rPr>
                <w:rFonts w:ascii="Times New Roman" w:eastAsia="Times New Roman" w:hAnsi="Times New Roman" w:cs="Times New Roman"/>
                <w:sz w:val="24"/>
                <w:szCs w:val="24"/>
              </w:rPr>
              <w:t>Ценностное отношение обучающихся к культуре, и искусству, к культуре речи и культуре поведения, к красоте и гармонии.</w:t>
            </w:r>
          </w:p>
        </w:tc>
        <w:tc>
          <w:tcPr>
            <w:tcW w:w="1730"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ЛР 24</w:t>
            </w:r>
          </w:p>
        </w:tc>
      </w:tr>
      <w:tr w:rsidR="00B1428A" w:rsidRPr="00B1428A" w:rsidTr="00B1428A">
        <w:tc>
          <w:tcPr>
            <w:tcW w:w="9493" w:type="dxa"/>
            <w:gridSpan w:val="2"/>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Личностные результаты</w:t>
            </w:r>
          </w:p>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vertAlign w:val="superscript"/>
                <w:lang w:eastAsia="ru-RU"/>
              </w:rPr>
            </w:pPr>
            <w:r w:rsidRPr="00B1428A">
              <w:rPr>
                <w:rFonts w:ascii="Times New Roman" w:eastAsia="Times New Roman" w:hAnsi="Times New Roman" w:cs="Times New Roman"/>
                <w:b/>
                <w:bCs/>
                <w:sz w:val="24"/>
                <w:szCs w:val="24"/>
                <w:lang w:eastAsia="ru-RU"/>
              </w:rPr>
              <w:t xml:space="preserve">реализации программы воспитания, определенные субъектом </w:t>
            </w:r>
            <w:r w:rsidRPr="00B1428A">
              <w:rPr>
                <w:rFonts w:ascii="Times New Roman" w:eastAsia="Times New Roman" w:hAnsi="Times New Roman" w:cs="Times New Roman"/>
                <w:b/>
                <w:bCs/>
                <w:sz w:val="24"/>
                <w:szCs w:val="24"/>
                <w:lang w:eastAsia="ru-RU"/>
              </w:rPr>
              <w:br/>
              <w:t>Российской Федерации</w:t>
            </w:r>
            <w:r w:rsidRPr="00B1428A">
              <w:rPr>
                <w:rFonts w:ascii="Times New Roman" w:eastAsia="Times New Roman" w:hAnsi="Times New Roman" w:cs="Times New Roman"/>
                <w:b/>
                <w:bCs/>
                <w:sz w:val="24"/>
                <w:szCs w:val="24"/>
                <w:vertAlign w:val="superscript"/>
                <w:lang w:eastAsia="ru-RU"/>
              </w:rPr>
              <w:t>1</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after="0" w:line="240" w:lineRule="auto"/>
              <w:ind w:firstLine="33"/>
              <w:jc w:val="both"/>
              <w:rPr>
                <w:rFonts w:ascii="Times New Roman" w:eastAsia="Times New Roman" w:hAnsi="Times New Roman" w:cs="Times New Roman"/>
                <w:sz w:val="24"/>
                <w:szCs w:val="24"/>
                <w:lang w:eastAsia="ru-RU"/>
              </w:rPr>
            </w:pPr>
          </w:p>
        </w:tc>
        <w:tc>
          <w:tcPr>
            <w:tcW w:w="1730" w:type="dxa"/>
            <w:tcBorders>
              <w:top w:val="single" w:sz="4" w:space="0" w:color="auto"/>
              <w:left w:val="single" w:sz="4" w:space="0" w:color="auto"/>
              <w:bottom w:val="single" w:sz="4" w:space="0" w:color="auto"/>
              <w:right w:val="single" w:sz="4" w:space="0" w:color="auto"/>
            </w:tcBorders>
            <w:vAlign w:val="center"/>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after="0" w:line="240" w:lineRule="auto"/>
              <w:ind w:firstLine="33"/>
              <w:jc w:val="both"/>
              <w:rPr>
                <w:rFonts w:ascii="Times New Roman" w:eastAsia="Times New Roman" w:hAnsi="Times New Roman" w:cs="Times New Roman"/>
                <w:sz w:val="24"/>
                <w:szCs w:val="24"/>
                <w:lang w:eastAsia="ru-RU"/>
              </w:rPr>
            </w:pPr>
          </w:p>
        </w:tc>
        <w:tc>
          <w:tcPr>
            <w:tcW w:w="1730" w:type="dxa"/>
            <w:tcBorders>
              <w:top w:val="single" w:sz="4" w:space="0" w:color="auto"/>
              <w:left w:val="single" w:sz="4" w:space="0" w:color="auto"/>
              <w:bottom w:val="single" w:sz="4" w:space="0" w:color="auto"/>
              <w:right w:val="single" w:sz="4" w:space="0" w:color="auto"/>
            </w:tcBorders>
            <w:vAlign w:val="center"/>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p>
        </w:tc>
      </w:tr>
      <w:tr w:rsidR="00B1428A" w:rsidRPr="00B1428A" w:rsidTr="00B1428A">
        <w:tc>
          <w:tcPr>
            <w:tcW w:w="9493" w:type="dxa"/>
            <w:gridSpan w:val="2"/>
            <w:tcBorders>
              <w:top w:val="single" w:sz="4" w:space="0" w:color="auto"/>
              <w:left w:val="single" w:sz="4" w:space="0" w:color="auto"/>
              <w:bottom w:val="single" w:sz="4" w:space="0" w:color="auto"/>
              <w:right w:val="single" w:sz="4" w:space="0" w:color="auto"/>
            </w:tcBorders>
            <w:vAlign w:val="center"/>
            <w:hideMark/>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Личностные результаты</w:t>
            </w:r>
          </w:p>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реализации программы воспитания, определенные ключевыми работодателями</w:t>
            </w:r>
          </w:p>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sz w:val="24"/>
                <w:szCs w:val="24"/>
                <w:lang w:eastAsia="ru-RU"/>
              </w:rPr>
              <w:t>(при наличии)</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after="0" w:line="240" w:lineRule="auto"/>
              <w:rPr>
                <w:rFonts w:ascii="Times New Roman" w:eastAsia="Times New Roman" w:hAnsi="Times New Roman" w:cs="Times New Roman"/>
                <w:sz w:val="24"/>
                <w:szCs w:val="24"/>
                <w:lang w:eastAsia="ru-RU"/>
              </w:rPr>
            </w:pPr>
          </w:p>
        </w:tc>
        <w:tc>
          <w:tcPr>
            <w:tcW w:w="1730" w:type="dxa"/>
            <w:tcBorders>
              <w:top w:val="single" w:sz="4" w:space="0" w:color="auto"/>
              <w:left w:val="single" w:sz="4" w:space="0" w:color="auto"/>
              <w:bottom w:val="single" w:sz="4" w:space="0" w:color="auto"/>
              <w:right w:val="single" w:sz="4" w:space="0" w:color="auto"/>
            </w:tcBorders>
            <w:vAlign w:val="center"/>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after="0" w:line="240" w:lineRule="auto"/>
              <w:rPr>
                <w:rFonts w:ascii="Times New Roman" w:eastAsia="Times New Roman" w:hAnsi="Times New Roman" w:cs="Times New Roman"/>
                <w:sz w:val="24"/>
                <w:szCs w:val="24"/>
                <w:lang w:eastAsia="ru-RU"/>
              </w:rPr>
            </w:pPr>
          </w:p>
        </w:tc>
        <w:tc>
          <w:tcPr>
            <w:tcW w:w="1730" w:type="dxa"/>
            <w:tcBorders>
              <w:top w:val="single" w:sz="4" w:space="0" w:color="auto"/>
              <w:left w:val="single" w:sz="4" w:space="0" w:color="auto"/>
              <w:bottom w:val="single" w:sz="4" w:space="0" w:color="auto"/>
              <w:right w:val="single" w:sz="4" w:space="0" w:color="auto"/>
            </w:tcBorders>
            <w:vAlign w:val="center"/>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p>
        </w:tc>
      </w:tr>
      <w:tr w:rsidR="00B1428A" w:rsidRPr="00B1428A" w:rsidTr="00B1428A">
        <w:tc>
          <w:tcPr>
            <w:tcW w:w="9493" w:type="dxa"/>
            <w:gridSpan w:val="2"/>
            <w:tcBorders>
              <w:top w:val="single" w:sz="4" w:space="0" w:color="auto"/>
              <w:left w:val="single" w:sz="4" w:space="0" w:color="auto"/>
              <w:bottom w:val="single" w:sz="4" w:space="0" w:color="auto"/>
              <w:right w:val="single" w:sz="4" w:space="0" w:color="auto"/>
            </w:tcBorders>
            <w:vAlign w:val="center"/>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p>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Личностные результаты</w:t>
            </w:r>
          </w:p>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реализации программы воспитания, определенные субъектами</w:t>
            </w:r>
          </w:p>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vertAlign w:val="superscript"/>
                <w:lang w:eastAsia="ru-RU"/>
              </w:rPr>
            </w:pPr>
            <w:r w:rsidRPr="00B1428A">
              <w:rPr>
                <w:rFonts w:ascii="Times New Roman" w:eastAsia="Times New Roman" w:hAnsi="Times New Roman" w:cs="Times New Roman"/>
                <w:b/>
                <w:bCs/>
                <w:sz w:val="24"/>
                <w:szCs w:val="24"/>
                <w:lang w:eastAsia="ru-RU"/>
              </w:rPr>
              <w:t>образовательного процесса</w:t>
            </w: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tabs>
                <w:tab w:val="left" w:pos="993"/>
              </w:tabs>
              <w:spacing w:after="0" w:line="240" w:lineRule="auto"/>
              <w:jc w:val="both"/>
              <w:rPr>
                <w:rFonts w:ascii="Times New Roman" w:eastAsia="Times New Roman" w:hAnsi="Times New Roman" w:cs="Times New Roman"/>
                <w:sz w:val="24"/>
                <w:szCs w:val="24"/>
                <w:lang w:eastAsia="nl-NL"/>
              </w:rPr>
            </w:pPr>
          </w:p>
        </w:tc>
        <w:tc>
          <w:tcPr>
            <w:tcW w:w="1730" w:type="dxa"/>
            <w:tcBorders>
              <w:top w:val="single" w:sz="4" w:space="0" w:color="auto"/>
              <w:left w:val="single" w:sz="4" w:space="0" w:color="auto"/>
              <w:bottom w:val="single" w:sz="4" w:space="0" w:color="auto"/>
              <w:right w:val="single" w:sz="4" w:space="0" w:color="auto"/>
            </w:tcBorders>
            <w:vAlign w:val="center"/>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p>
        </w:tc>
      </w:tr>
      <w:tr w:rsidR="00B1428A" w:rsidRPr="00B1428A" w:rsidTr="00AA2A14">
        <w:tc>
          <w:tcPr>
            <w:tcW w:w="7763"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tabs>
                <w:tab w:val="left" w:pos="993"/>
              </w:tabs>
              <w:spacing w:after="0" w:line="240" w:lineRule="auto"/>
              <w:jc w:val="both"/>
              <w:rPr>
                <w:rFonts w:ascii="Times New Roman" w:eastAsia="Times New Roman" w:hAnsi="Times New Roman" w:cs="Times New Roman"/>
                <w:sz w:val="24"/>
                <w:szCs w:val="24"/>
                <w:lang w:eastAsia="ru-RU"/>
              </w:rPr>
            </w:pPr>
          </w:p>
        </w:tc>
        <w:tc>
          <w:tcPr>
            <w:tcW w:w="1730" w:type="dxa"/>
            <w:tcBorders>
              <w:top w:val="single" w:sz="4" w:space="0" w:color="auto"/>
              <w:left w:val="single" w:sz="4" w:space="0" w:color="auto"/>
              <w:bottom w:val="single" w:sz="4" w:space="0" w:color="auto"/>
              <w:right w:val="single" w:sz="4" w:space="0" w:color="auto"/>
            </w:tcBorders>
            <w:vAlign w:val="center"/>
          </w:tcPr>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p>
        </w:tc>
      </w:tr>
    </w:tbl>
    <w:p w:rsidR="00B1428A" w:rsidRPr="00B1428A" w:rsidRDefault="00B1428A" w:rsidP="00B1428A">
      <w:pPr>
        <w:spacing w:after="0" w:line="240" w:lineRule="auto"/>
        <w:jc w:val="center"/>
        <w:rPr>
          <w:rFonts w:ascii="Times New Roman" w:eastAsia="Times New Roman" w:hAnsi="Times New Roman" w:cs="Times New Roman"/>
          <w:b/>
          <w:lang w:eastAsia="ru-RU"/>
        </w:rPr>
      </w:pPr>
      <w:bookmarkStart w:id="57" w:name="_Hlk77087134"/>
      <w:bookmarkStart w:id="58" w:name="_Hlk76478488"/>
      <w:bookmarkStart w:id="59" w:name="_Hlk77073271"/>
      <w:r w:rsidRPr="00B1428A">
        <w:rPr>
          <w:rFonts w:ascii="Times New Roman" w:eastAsia="Times New Roman" w:hAnsi="Times New Roman" w:cs="Times New Roman"/>
          <w:b/>
          <w:lang w:eastAsia="ru-RU"/>
        </w:rPr>
        <w:t xml:space="preserve">Соотношение перечня профессиональных модулей, учебных дисциплин </w:t>
      </w:r>
    </w:p>
    <w:p w:rsidR="00B1428A" w:rsidRPr="00B1428A" w:rsidRDefault="00B1428A" w:rsidP="00B1428A">
      <w:pPr>
        <w:spacing w:after="0" w:line="240" w:lineRule="auto"/>
        <w:jc w:val="center"/>
        <w:rPr>
          <w:rFonts w:ascii="Times New Roman" w:eastAsia="Times New Roman" w:hAnsi="Times New Roman" w:cs="Times New Roman"/>
          <w:b/>
          <w:lang w:eastAsia="ru-RU"/>
        </w:rPr>
      </w:pPr>
      <w:r w:rsidRPr="00B1428A">
        <w:rPr>
          <w:rFonts w:ascii="Times New Roman" w:eastAsia="Times New Roman" w:hAnsi="Times New Roman" w:cs="Times New Roman"/>
          <w:b/>
          <w:lang w:eastAsia="ru-RU"/>
        </w:rPr>
        <w:t>и планируемых личностных результатов в ходе реализации</w:t>
      </w:r>
    </w:p>
    <w:p w:rsidR="00B1428A" w:rsidRPr="00B1428A" w:rsidRDefault="00B1428A" w:rsidP="00B1428A">
      <w:pPr>
        <w:spacing w:after="0" w:line="240" w:lineRule="auto"/>
        <w:jc w:val="center"/>
        <w:rPr>
          <w:rFonts w:ascii="Times New Roman" w:eastAsia="Times New Roman" w:hAnsi="Times New Roman" w:cs="Times New Roman"/>
          <w:b/>
          <w:vertAlign w:val="superscript"/>
          <w:lang w:eastAsia="ru-RU"/>
        </w:rPr>
      </w:pPr>
      <w:r w:rsidRPr="00B1428A">
        <w:rPr>
          <w:rFonts w:ascii="Times New Roman" w:eastAsia="Times New Roman" w:hAnsi="Times New Roman" w:cs="Times New Roman"/>
          <w:b/>
          <w:lang w:eastAsia="ru-RU"/>
        </w:rPr>
        <w:t xml:space="preserve"> образовательной программы</w:t>
      </w:r>
    </w:p>
    <w:tbl>
      <w:tblPr>
        <w:tblW w:w="952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2"/>
        <w:gridCol w:w="1985"/>
      </w:tblGrid>
      <w:tr w:rsidR="00B1428A" w:rsidRPr="00B1428A" w:rsidTr="00B1428A">
        <w:tc>
          <w:tcPr>
            <w:tcW w:w="7542" w:type="dxa"/>
            <w:tcBorders>
              <w:top w:val="single" w:sz="4" w:space="0" w:color="auto"/>
              <w:left w:val="single" w:sz="4" w:space="0" w:color="auto"/>
              <w:bottom w:val="single" w:sz="4" w:space="0" w:color="auto"/>
              <w:right w:val="single" w:sz="4" w:space="0" w:color="auto"/>
            </w:tcBorders>
            <w:hideMark/>
          </w:tcPr>
          <w:bookmarkEnd w:id="57"/>
          <w:bookmarkEnd w:id="58"/>
          <w:p w:rsidR="00B1428A" w:rsidRPr="00B1428A" w:rsidRDefault="00B1428A" w:rsidP="00B1428A">
            <w:pPr>
              <w:spacing w:after="0" w:line="240" w:lineRule="auto"/>
              <w:ind w:firstLine="33"/>
              <w:jc w:val="center"/>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 xml:space="preserve">Наименование профессионального модуля, </w:t>
            </w:r>
            <w:r w:rsidRPr="00B1428A">
              <w:rPr>
                <w:rFonts w:ascii="Times New Roman" w:eastAsia="Times New Roman" w:hAnsi="Times New Roman" w:cs="Times New Roman"/>
                <w:b/>
                <w:bCs/>
                <w:sz w:val="24"/>
                <w:szCs w:val="24"/>
                <w:lang w:eastAsia="ru-RU"/>
              </w:rPr>
              <w:br/>
              <w:t xml:space="preserve">учебной дисциплины </w:t>
            </w:r>
          </w:p>
        </w:tc>
        <w:tc>
          <w:tcPr>
            <w:tcW w:w="1985" w:type="dxa"/>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spacing w:after="0" w:line="240" w:lineRule="auto"/>
              <w:ind w:firstLine="33"/>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Код личностных результатов</w:t>
            </w:r>
          </w:p>
          <w:p w:rsidR="00B1428A" w:rsidRPr="00B1428A" w:rsidRDefault="00B1428A" w:rsidP="00B1428A">
            <w:pPr>
              <w:spacing w:after="0" w:line="240" w:lineRule="auto"/>
              <w:ind w:firstLine="33"/>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реализации</w:t>
            </w:r>
          </w:p>
          <w:p w:rsidR="00B1428A" w:rsidRPr="00B1428A" w:rsidRDefault="00B1428A" w:rsidP="00B1428A">
            <w:pPr>
              <w:spacing w:after="0" w:line="240" w:lineRule="auto"/>
              <w:ind w:firstLine="33"/>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программы</w:t>
            </w:r>
          </w:p>
          <w:p w:rsidR="00B1428A" w:rsidRPr="00B1428A" w:rsidRDefault="00B1428A" w:rsidP="00B1428A">
            <w:pPr>
              <w:spacing w:after="0" w:line="240" w:lineRule="auto"/>
              <w:ind w:firstLine="33"/>
              <w:jc w:val="center"/>
              <w:rPr>
                <w:rFonts w:ascii="Times New Roman" w:eastAsia="Times New Roman" w:hAnsi="Times New Roman" w:cs="Times New Roman"/>
                <w:b/>
                <w:bCs/>
                <w:lang w:eastAsia="ru-RU"/>
              </w:rPr>
            </w:pPr>
            <w:r w:rsidRPr="00B1428A">
              <w:rPr>
                <w:rFonts w:ascii="Times New Roman" w:eastAsia="Times New Roman" w:hAnsi="Times New Roman" w:cs="Times New Roman"/>
                <w:b/>
                <w:bCs/>
                <w:lang w:eastAsia="ru-RU"/>
              </w:rPr>
              <w:t>воспитания</w:t>
            </w:r>
          </w:p>
        </w:tc>
      </w:tr>
      <w:tr w:rsidR="00B1428A" w:rsidRPr="00B1428A" w:rsidTr="00B1428A">
        <w:tc>
          <w:tcPr>
            <w:tcW w:w="7542"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before="120" w:after="0" w:line="240" w:lineRule="auto"/>
              <w:rPr>
                <w:rFonts w:ascii="Times New Roman" w:eastAsia="Times New Roman" w:hAnsi="Times New Roman" w:cs="Times New Roman"/>
                <w:bCs/>
                <w:iCs/>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after="0" w:line="240" w:lineRule="auto"/>
              <w:ind w:firstLine="33"/>
              <w:rPr>
                <w:rFonts w:ascii="Times New Roman" w:eastAsia="Times New Roman" w:hAnsi="Times New Roman" w:cs="Times New Roman"/>
                <w:b/>
                <w:bCs/>
                <w:sz w:val="24"/>
                <w:szCs w:val="24"/>
                <w:lang w:eastAsia="ru-RU"/>
              </w:rPr>
            </w:pPr>
          </w:p>
        </w:tc>
      </w:tr>
      <w:tr w:rsidR="00B1428A" w:rsidRPr="00B1428A" w:rsidTr="00B1428A">
        <w:tc>
          <w:tcPr>
            <w:tcW w:w="7542"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after="0" w:line="240" w:lineRule="auto"/>
              <w:ind w:firstLine="33"/>
              <w:rPr>
                <w:rFonts w:ascii="Times New Roman" w:eastAsia="Times New Roman" w:hAnsi="Times New Roman" w:cs="Times New Roman"/>
                <w:bCs/>
                <w:sz w:val="24"/>
                <w:szCs w:val="24"/>
                <w:lang w:eastAsia="ru-RU"/>
              </w:rPr>
            </w:pPr>
          </w:p>
        </w:tc>
        <w:tc>
          <w:tcPr>
            <w:tcW w:w="1985" w:type="dxa"/>
            <w:tcBorders>
              <w:top w:val="single" w:sz="4" w:space="0" w:color="auto"/>
              <w:left w:val="single" w:sz="4" w:space="0" w:color="auto"/>
              <w:bottom w:val="single" w:sz="4" w:space="0" w:color="auto"/>
              <w:right w:val="single" w:sz="4" w:space="0" w:color="auto"/>
            </w:tcBorders>
          </w:tcPr>
          <w:p w:rsidR="00B1428A" w:rsidRPr="00B1428A" w:rsidRDefault="00B1428A" w:rsidP="00B1428A">
            <w:pPr>
              <w:spacing w:after="0" w:line="240" w:lineRule="auto"/>
              <w:ind w:firstLine="33"/>
              <w:rPr>
                <w:rFonts w:ascii="Times New Roman" w:eastAsia="Times New Roman" w:hAnsi="Times New Roman" w:cs="Times New Roman"/>
                <w:b/>
                <w:bCs/>
                <w:sz w:val="24"/>
                <w:szCs w:val="24"/>
                <w:lang w:eastAsia="ru-RU"/>
              </w:rPr>
            </w:pPr>
          </w:p>
        </w:tc>
      </w:tr>
      <w:bookmarkEnd w:id="59"/>
    </w:tbl>
    <w:p w:rsidR="00B1428A" w:rsidRPr="00B1428A" w:rsidRDefault="00B1428A" w:rsidP="00B1428A">
      <w:pPr>
        <w:spacing w:after="0"/>
        <w:ind w:firstLine="708"/>
        <w:jc w:val="both"/>
        <w:rPr>
          <w:rFonts w:ascii="Times New Roman" w:eastAsia="Times New Roman" w:hAnsi="Times New Roman" w:cs="Times New Roman"/>
          <w:b/>
          <w:bCs/>
          <w:sz w:val="24"/>
          <w:szCs w:val="24"/>
          <w:lang w:eastAsia="ru-RU"/>
        </w:rPr>
      </w:pPr>
    </w:p>
    <w:p w:rsidR="00B1428A" w:rsidRPr="00B1428A" w:rsidRDefault="00B1428A" w:rsidP="00B1428A">
      <w:pPr>
        <w:spacing w:after="0"/>
        <w:ind w:firstLine="708"/>
        <w:jc w:val="both"/>
        <w:rPr>
          <w:rFonts w:ascii="Times New Roman" w:eastAsia="Times New Roman" w:hAnsi="Times New Roman" w:cs="Times New Roman"/>
          <w:b/>
          <w:bCs/>
          <w:sz w:val="24"/>
          <w:szCs w:val="24"/>
          <w:lang w:eastAsia="ru-RU"/>
        </w:rPr>
      </w:pPr>
      <w:r w:rsidRPr="00B1428A">
        <w:rPr>
          <w:rFonts w:ascii="Times New Roman" w:eastAsia="Times New Roman" w:hAnsi="Times New Roman" w:cs="Times New Roman"/>
          <w:b/>
          <w:bCs/>
          <w:sz w:val="24"/>
          <w:szCs w:val="24"/>
          <w:lang w:eastAsia="ru-RU"/>
        </w:rPr>
        <w:t>РАЗДЕЛ 2. ОЦЕНКА ОСВОЕНИЯ ОБУЧАЮЩИМИСЯ ОСНОВНОЙ ОБРАЗОВАТЕЛЬНОЙ ПРОГРАММЫ В ЧАСТИ ДОСТИЖЕНИЯ ЛИЧНОСТНЫХ РЕЗУЛЬТАТОВ</w:t>
      </w:r>
      <w:bookmarkEnd w:id="56"/>
    </w:p>
    <w:p w:rsidR="00B1428A" w:rsidRPr="00B1428A" w:rsidRDefault="00B1428A" w:rsidP="00B1428A">
      <w:pPr>
        <w:tabs>
          <w:tab w:val="left" w:pos="1134"/>
        </w:tabs>
        <w:spacing w:after="0" w:line="240" w:lineRule="auto"/>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Оценка достижения обучающимися личностных результатов проводится в ходе реализации рабочих программ по профессиональным модулям и учебным дисциплинам, предусмотренным настоящей ПООП-П СПО. </w:t>
      </w:r>
    </w:p>
    <w:p w:rsidR="00B1428A" w:rsidRPr="00B1428A" w:rsidRDefault="00B1428A" w:rsidP="00B1428A">
      <w:pPr>
        <w:tabs>
          <w:tab w:val="left" w:pos="1134"/>
        </w:tabs>
        <w:spacing w:after="0" w:line="240" w:lineRule="auto"/>
        <w:ind w:firstLine="709"/>
        <w:jc w:val="both"/>
        <w:rPr>
          <w:rFonts w:ascii="Times New Roman" w:eastAsia="Times New Roman" w:hAnsi="Times New Roman" w:cs="Times New Roman"/>
          <w:i/>
          <w:iCs/>
          <w:sz w:val="24"/>
          <w:szCs w:val="24"/>
          <w:lang w:eastAsia="ru-RU"/>
        </w:rPr>
      </w:pPr>
      <w:r w:rsidRPr="00B1428A">
        <w:rPr>
          <w:rFonts w:ascii="Times New Roman" w:eastAsia="Times New Roman" w:hAnsi="Times New Roman" w:cs="Times New Roman"/>
          <w:sz w:val="24"/>
          <w:szCs w:val="24"/>
          <w:lang w:eastAsia="ru-RU"/>
        </w:rPr>
        <w:t>Примерные критерии оценки личностных результатов обучающихся:</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lastRenderedPageBreak/>
        <w:t>демонстрация интереса к будущей профессии;</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оценка собственного продвижения, личностного развития;</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положительная динамика в организации собственной учебной деятельности по результатам самооценки, самоанализа и коррекции ее результатов;</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 xml:space="preserve">ответственность за результат учебной деятельности и подготовки </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к профессиональной деятельности;</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проявление высокопрофессиональной трудовой активности;</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участие в исследовательской и проектной работе;</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участие в конкурсах профессионального мастерства, олимпиадах по профессии, викторинах, в предметных неделях;</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соблюдение этических норм общения при взаимодействии с обучающимися, преподавателями, мастерами и руководителями практики;</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конструктивное взаимодействие в учебном коллективе/бригаде;</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демонстрация навыков межличностного делового общения, социального имиджа;</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готовность к общению и взаимодействию с людьми самого разного статуса, этнической, религиозной принадлежности и в многообразных обстоятельствах;</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 xml:space="preserve">сформированность гражданской позиции; участие в волонтерском движении;  </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проявление мировоззренческих установок на готовность молодых людей к работе на благо Отечества;</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проявление правовой активности и навыков правомерного поведения, уважения к Закону;</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отсутствие фактов проявления идеологии терроризма и экстремизма среди обучающихся;</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отсутствие социальных конфликтов среди обучающихся, основанных на межнациональной, межрелигиозной почве;</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 xml:space="preserve">участие в реализации просветительских программ, поисковых, археологических, военно-исторических, краеведческих отрядах и молодежных объединениях; </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добровольческие инициативы по поддержки инвалидов и престарелых граждан;</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проявление экологической культуры, бережного отношения к родной земле, природным богатствам России и мира;</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демонстрация умений и навыков разумного природопользования, нетерпимого отношения к действиям, приносящим вред экологии;</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демонстрация навыков здорового образа жизни и высокий уровень культуры здоровья обучающихся;</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проявление культуры потребления информации, умений и навыков пользования компьютерной техникой, навыков отбора и критического анализа информации, умения ориентироваться в информационном пространстве;</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 xml:space="preserve">участие в конкурсах профессионального мастерства и в командных проектах; </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r w:rsidRPr="00B1428A">
        <w:rPr>
          <w:rFonts w:ascii="Times New Roman" w:eastAsia="Times New Roman" w:hAnsi="Times New Roman" w:cs="Times New Roman"/>
          <w:iCs/>
          <w:sz w:val="24"/>
          <w:szCs w:val="24"/>
          <w:lang w:eastAsia="ru-RU"/>
        </w:rPr>
        <w:t>проявление экономической и финансовой культуры, экономической грамотности, а также собственной адекватной позиции по отношению к социально-экономической действительности.</w:t>
      </w:r>
    </w:p>
    <w:p w:rsidR="00B1428A" w:rsidRPr="00B1428A" w:rsidRDefault="00B1428A" w:rsidP="00914FAE">
      <w:pPr>
        <w:numPr>
          <w:ilvl w:val="0"/>
          <w:numId w:val="36"/>
        </w:numPr>
        <w:tabs>
          <w:tab w:val="left" w:pos="1134"/>
        </w:tabs>
        <w:spacing w:after="0" w:line="240" w:lineRule="auto"/>
        <w:ind w:left="0" w:firstLine="709"/>
        <w:jc w:val="both"/>
        <w:rPr>
          <w:rFonts w:ascii="Times New Roman" w:eastAsia="Times New Roman" w:hAnsi="Times New Roman" w:cs="Times New Roman"/>
          <w:iCs/>
          <w:sz w:val="24"/>
          <w:szCs w:val="24"/>
          <w:lang w:eastAsia="ru-RU"/>
        </w:rPr>
      </w:pPr>
    </w:p>
    <w:p w:rsidR="00B1428A" w:rsidRPr="00B1428A" w:rsidRDefault="00B1428A" w:rsidP="00B1428A">
      <w:pPr>
        <w:tabs>
          <w:tab w:val="left" w:pos="1134"/>
        </w:tabs>
        <w:spacing w:after="0"/>
        <w:ind w:firstLine="851"/>
        <w:jc w:val="both"/>
        <w:rPr>
          <w:rFonts w:ascii="Times New Roman" w:eastAsia="Times New Roman" w:hAnsi="Times New Roman" w:cs="Times New Roman"/>
          <w:b/>
          <w:bCs/>
          <w:kern w:val="32"/>
          <w:sz w:val="24"/>
          <w:szCs w:val="24"/>
          <w:lang w:eastAsia="ru-RU"/>
        </w:rPr>
      </w:pPr>
      <w:r w:rsidRPr="00B1428A">
        <w:rPr>
          <w:rFonts w:ascii="Times New Roman" w:eastAsia="Times New Roman" w:hAnsi="Times New Roman" w:cs="Times New Roman"/>
          <w:b/>
          <w:bCs/>
          <w:kern w:val="32"/>
          <w:sz w:val="24"/>
          <w:szCs w:val="24"/>
          <w:lang w:eastAsia="ru-RU"/>
        </w:rPr>
        <w:t xml:space="preserve">РАЗДЕЛ 3. </w:t>
      </w:r>
      <w:bookmarkStart w:id="60" w:name="_Hlk73028785"/>
      <w:r w:rsidRPr="00B1428A">
        <w:rPr>
          <w:rFonts w:ascii="Times New Roman" w:eastAsia="Times New Roman" w:hAnsi="Times New Roman" w:cs="Times New Roman"/>
          <w:b/>
          <w:bCs/>
          <w:kern w:val="32"/>
          <w:sz w:val="24"/>
          <w:szCs w:val="24"/>
          <w:lang w:eastAsia="ru-RU"/>
        </w:rPr>
        <w:t>ТРЕБОВАНИЯ К РЕСУРСНОМУ ОБЕСПЕЧЕНИЮ ВОСПИТАТЕЛЬНОЙ РАБОТЫ</w:t>
      </w:r>
      <w:bookmarkEnd w:id="60"/>
    </w:p>
    <w:p w:rsidR="00B1428A" w:rsidRPr="00B1428A" w:rsidRDefault="00B1428A" w:rsidP="00B1428A">
      <w:pPr>
        <w:spacing w:after="0"/>
        <w:ind w:firstLine="709"/>
        <w:jc w:val="both"/>
        <w:rPr>
          <w:rFonts w:ascii="Times New Roman" w:eastAsia="Times New Roman" w:hAnsi="Times New Roman" w:cs="Times New Roman"/>
          <w:kern w:val="32"/>
          <w:sz w:val="24"/>
          <w:szCs w:val="24"/>
          <w:lang w:eastAsia="ru-RU"/>
        </w:rPr>
      </w:pPr>
      <w:r w:rsidRPr="00B1428A">
        <w:rPr>
          <w:rFonts w:ascii="Times New Roman" w:eastAsia="Times New Roman" w:hAnsi="Times New Roman" w:cs="Times New Roman"/>
          <w:kern w:val="32"/>
          <w:sz w:val="24"/>
          <w:szCs w:val="24"/>
          <w:lang w:eastAsia="ru-RU"/>
        </w:rPr>
        <w:t xml:space="preserve">Ресурсное обеспечение воспитательной работы направлено на создание условий для осуществления воспитательной деятельности обучающихся, в том числе инвалидов и лиц с ОВЗ, в контексте реализации образовательной программы. </w:t>
      </w:r>
    </w:p>
    <w:p w:rsidR="00B1428A" w:rsidRPr="00B1428A" w:rsidRDefault="00B1428A" w:rsidP="00B1428A">
      <w:pPr>
        <w:keepNext/>
        <w:spacing w:after="0" w:line="240" w:lineRule="auto"/>
        <w:ind w:firstLine="709"/>
        <w:jc w:val="both"/>
        <w:outlineLvl w:val="0"/>
        <w:rPr>
          <w:rFonts w:ascii="Times New Roman" w:eastAsia="Times New Roman" w:hAnsi="Times New Roman" w:cs="Times New Roman"/>
          <w:b/>
          <w:bCs/>
          <w:kern w:val="32"/>
          <w:sz w:val="24"/>
          <w:szCs w:val="24"/>
          <w:lang w:eastAsia="ru-RU"/>
        </w:rPr>
      </w:pPr>
    </w:p>
    <w:p w:rsidR="00B1428A" w:rsidRPr="00B1428A" w:rsidRDefault="00B1428A" w:rsidP="00B1428A">
      <w:pPr>
        <w:spacing w:after="0" w:line="240" w:lineRule="auto"/>
        <w:ind w:firstLine="709"/>
        <w:jc w:val="both"/>
        <w:rPr>
          <w:rFonts w:ascii="Times New Roman" w:eastAsia="Times New Roman" w:hAnsi="Times New Roman" w:cs="Times New Roman"/>
          <w:b/>
          <w:bCs/>
          <w:kern w:val="32"/>
          <w:sz w:val="24"/>
          <w:szCs w:val="24"/>
          <w:lang w:eastAsia="ru-RU"/>
        </w:rPr>
      </w:pPr>
      <w:r w:rsidRPr="00B1428A">
        <w:rPr>
          <w:rFonts w:ascii="Times New Roman" w:eastAsia="Times New Roman" w:hAnsi="Times New Roman" w:cs="Times New Roman"/>
          <w:b/>
          <w:bCs/>
          <w:kern w:val="32"/>
          <w:sz w:val="24"/>
          <w:szCs w:val="24"/>
          <w:lang w:eastAsia="ru-RU"/>
        </w:rPr>
        <w:t>3.1.Нормативно-правовое обеспечение воспитательной работы</w:t>
      </w:r>
    </w:p>
    <w:p w:rsidR="00B1428A" w:rsidRPr="00B1428A" w:rsidRDefault="00B1428A" w:rsidP="00B1428A">
      <w:pPr>
        <w:spacing w:after="0" w:line="240" w:lineRule="auto"/>
        <w:ind w:firstLine="709"/>
        <w:jc w:val="both"/>
        <w:rPr>
          <w:rFonts w:ascii="Times New Roman" w:eastAsia="Times New Roman" w:hAnsi="Times New Roman" w:cs="Times New Roman"/>
          <w:sz w:val="24"/>
          <w:szCs w:val="24"/>
        </w:rPr>
      </w:pPr>
      <w:r w:rsidRPr="00B1428A">
        <w:rPr>
          <w:rFonts w:ascii="Times New Roman" w:eastAsia="Times New Roman" w:hAnsi="Times New Roman" w:cs="Times New Roman"/>
          <w:sz w:val="24"/>
          <w:szCs w:val="24"/>
        </w:rPr>
        <w:t xml:space="preserve">Примерная рабочая программа воспитания разрабатывается в соответствии </w:t>
      </w:r>
      <w:r w:rsidRPr="00B1428A">
        <w:rPr>
          <w:rFonts w:ascii="Times New Roman" w:eastAsia="Times New Roman" w:hAnsi="Times New Roman" w:cs="Times New Roman"/>
          <w:sz w:val="24"/>
          <w:szCs w:val="24"/>
        </w:rPr>
        <w:br/>
        <w:t xml:space="preserve">с нормативно-правовыми документами федеральных органов исполнительной власти </w:t>
      </w:r>
      <w:r w:rsidRPr="00B1428A">
        <w:rPr>
          <w:rFonts w:ascii="Times New Roman" w:eastAsia="Times New Roman" w:hAnsi="Times New Roman" w:cs="Times New Roman"/>
          <w:sz w:val="24"/>
          <w:szCs w:val="24"/>
        </w:rPr>
        <w:br/>
        <w:t>в сфере образования, требованиями ФГОС СПО, с учетом сложившегося опыта воспитательной деятельности и имеющимися ресурсами в профессиональной образовательной организации.</w:t>
      </w:r>
    </w:p>
    <w:p w:rsidR="00B1428A" w:rsidRPr="00B1428A" w:rsidRDefault="00B1428A" w:rsidP="00B1428A">
      <w:pPr>
        <w:spacing w:after="0" w:line="240" w:lineRule="auto"/>
        <w:ind w:firstLine="709"/>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Перечень локальных нормативных актов ПОО.</w:t>
      </w:r>
    </w:p>
    <w:p w:rsidR="00B1428A" w:rsidRPr="00B1428A" w:rsidRDefault="00B1428A" w:rsidP="00B1428A">
      <w:pPr>
        <w:spacing w:after="0" w:line="240" w:lineRule="auto"/>
        <w:ind w:firstLine="709"/>
        <w:jc w:val="both"/>
        <w:rPr>
          <w:rFonts w:ascii="Times New Roman" w:eastAsia="Times New Roman" w:hAnsi="Times New Roman" w:cs="Times New Roman"/>
          <w:sz w:val="24"/>
          <w:szCs w:val="24"/>
          <w:lang w:eastAsia="ru-RU"/>
        </w:rPr>
      </w:pPr>
    </w:p>
    <w:p w:rsidR="00B1428A" w:rsidRPr="00B1428A" w:rsidRDefault="00B1428A" w:rsidP="00B1428A">
      <w:pPr>
        <w:spacing w:after="0" w:line="240" w:lineRule="auto"/>
        <w:ind w:firstLine="709"/>
        <w:jc w:val="both"/>
        <w:rPr>
          <w:rFonts w:ascii="Times New Roman" w:eastAsia="Times New Roman" w:hAnsi="Times New Roman" w:cs="Times New Roman"/>
          <w:b/>
          <w:bCs/>
          <w:kern w:val="32"/>
          <w:sz w:val="10"/>
          <w:szCs w:val="24"/>
          <w:vertAlign w:val="superscript"/>
          <w:lang w:eastAsia="ru-RU"/>
        </w:rPr>
      </w:pPr>
      <w:r w:rsidRPr="00B1428A">
        <w:rPr>
          <w:rFonts w:ascii="Times New Roman" w:eastAsia="Times New Roman" w:hAnsi="Times New Roman" w:cs="Times New Roman"/>
          <w:b/>
          <w:bCs/>
          <w:kern w:val="32"/>
          <w:sz w:val="24"/>
          <w:szCs w:val="24"/>
          <w:lang w:eastAsia="ru-RU"/>
        </w:rPr>
        <w:t>3.2.Кадровое обеспечение воспитательной работы</w:t>
      </w:r>
    </w:p>
    <w:p w:rsidR="00B1428A" w:rsidRPr="00B1428A" w:rsidRDefault="00B1428A" w:rsidP="00B1428A">
      <w:pPr>
        <w:spacing w:after="0" w:line="240" w:lineRule="auto"/>
        <w:ind w:firstLine="709"/>
        <w:jc w:val="both"/>
        <w:rPr>
          <w:rFonts w:ascii="Times New Roman" w:eastAsia="Times New Roman" w:hAnsi="Times New Roman" w:cs="Times New Roman"/>
          <w:kern w:val="32"/>
          <w:sz w:val="24"/>
          <w:szCs w:val="24"/>
          <w:lang w:eastAsia="ru-RU"/>
        </w:rPr>
      </w:pPr>
      <w:r w:rsidRPr="00B1428A">
        <w:rPr>
          <w:rFonts w:ascii="Times New Roman" w:eastAsia="Times New Roman" w:hAnsi="Times New Roman" w:cs="Times New Roman"/>
          <w:kern w:val="32"/>
          <w:sz w:val="24"/>
          <w:szCs w:val="24"/>
          <w:lang w:eastAsia="ru-RU"/>
        </w:rPr>
        <w:t xml:space="preserve">Для реализации рабочей программы воспитания образовательная организацияукомплектована квалифицированными специалистами. Управление воспитательной работой обеспечивается кадровым составом, включающим: указываются должность </w:t>
      </w:r>
      <w:r w:rsidRPr="00B1428A">
        <w:rPr>
          <w:rFonts w:ascii="Times New Roman" w:eastAsia="Times New Roman" w:hAnsi="Times New Roman" w:cs="Times New Roman"/>
          <w:kern w:val="32"/>
          <w:sz w:val="24"/>
          <w:szCs w:val="24"/>
          <w:lang w:eastAsia="ru-RU"/>
        </w:rPr>
        <w:br/>
        <w:t xml:space="preserve">и ФИО руководителя ПОО,который несёт ответственность за организацию воспитательной работы в профессиональной образовательной организации,указываются должности и ФИО ответственных за воспитание обучающихся лиц. </w:t>
      </w:r>
    </w:p>
    <w:p w:rsidR="00B1428A" w:rsidRPr="00B1428A" w:rsidRDefault="00B1428A" w:rsidP="00B1428A">
      <w:pPr>
        <w:spacing w:after="0" w:line="240" w:lineRule="auto"/>
        <w:ind w:firstLine="709"/>
        <w:jc w:val="both"/>
        <w:rPr>
          <w:rFonts w:ascii="Times New Roman" w:eastAsia="Times New Roman" w:hAnsi="Times New Roman" w:cs="Times New Roman"/>
          <w:kern w:val="32"/>
          <w:sz w:val="24"/>
          <w:szCs w:val="24"/>
          <w:lang w:eastAsia="ru-RU"/>
        </w:rPr>
      </w:pPr>
      <w:r w:rsidRPr="00B1428A">
        <w:rPr>
          <w:rFonts w:ascii="Times New Roman" w:eastAsia="Times New Roman" w:hAnsi="Times New Roman" w:cs="Times New Roman"/>
          <w:kern w:val="32"/>
          <w:sz w:val="24"/>
          <w:szCs w:val="24"/>
          <w:lang w:eastAsia="ru-RU"/>
        </w:rPr>
        <w:t>Указываются дополнительные условия кадрового обеспечения воспитательной работы, а также возможные образовательные дефициты и план по их ликвидации. Поле заполняется при необходимости.</w:t>
      </w:r>
    </w:p>
    <w:p w:rsidR="00B1428A" w:rsidRPr="00B1428A" w:rsidRDefault="00B1428A" w:rsidP="00B1428A">
      <w:pPr>
        <w:spacing w:after="0" w:line="240" w:lineRule="auto"/>
        <w:ind w:firstLine="709"/>
        <w:jc w:val="both"/>
        <w:rPr>
          <w:rFonts w:ascii="Times New Roman" w:eastAsia="Times New Roman" w:hAnsi="Times New Roman" w:cs="Times New Roman"/>
          <w:iCs/>
          <w:kern w:val="32"/>
          <w:sz w:val="24"/>
          <w:szCs w:val="24"/>
          <w:lang w:eastAsia="ru-RU"/>
        </w:rPr>
      </w:pPr>
    </w:p>
    <w:p w:rsidR="00B1428A" w:rsidRPr="00B1428A" w:rsidRDefault="00B1428A" w:rsidP="00B1428A">
      <w:pPr>
        <w:spacing w:after="0" w:line="240" w:lineRule="auto"/>
        <w:ind w:firstLine="709"/>
        <w:jc w:val="both"/>
        <w:rPr>
          <w:rFonts w:ascii="Times New Roman" w:eastAsia="Times New Roman" w:hAnsi="Times New Roman" w:cs="Times New Roman"/>
          <w:b/>
          <w:bCs/>
          <w:kern w:val="32"/>
          <w:sz w:val="24"/>
          <w:szCs w:val="24"/>
          <w:vertAlign w:val="superscript"/>
          <w:lang w:eastAsia="ru-RU"/>
        </w:rPr>
      </w:pPr>
      <w:r w:rsidRPr="00B1428A">
        <w:rPr>
          <w:rFonts w:ascii="Times New Roman" w:eastAsia="Times New Roman" w:hAnsi="Times New Roman" w:cs="Times New Roman"/>
          <w:b/>
          <w:bCs/>
          <w:kern w:val="32"/>
          <w:sz w:val="24"/>
          <w:szCs w:val="24"/>
          <w:lang w:eastAsia="ru-RU"/>
        </w:rPr>
        <w:t xml:space="preserve">3.3. Материально-техническое </w:t>
      </w:r>
      <w:bookmarkStart w:id="61" w:name="_Hlk73027911"/>
      <w:r w:rsidRPr="00B1428A">
        <w:rPr>
          <w:rFonts w:ascii="Times New Roman" w:eastAsia="Times New Roman" w:hAnsi="Times New Roman" w:cs="Times New Roman"/>
          <w:b/>
          <w:bCs/>
          <w:kern w:val="32"/>
          <w:sz w:val="24"/>
          <w:szCs w:val="24"/>
          <w:lang w:eastAsia="ru-RU"/>
        </w:rPr>
        <w:t>обеспечение воспитательной работы</w:t>
      </w:r>
      <w:bookmarkEnd w:id="61"/>
    </w:p>
    <w:p w:rsidR="00B1428A" w:rsidRPr="00B1428A" w:rsidRDefault="00B1428A" w:rsidP="00B1428A">
      <w:pPr>
        <w:spacing w:after="0" w:line="240" w:lineRule="auto"/>
        <w:ind w:firstLine="709"/>
        <w:jc w:val="both"/>
        <w:rPr>
          <w:rFonts w:ascii="Times New Roman" w:eastAsia="Times New Roman" w:hAnsi="Times New Roman" w:cs="Times New Roman"/>
          <w:kern w:val="32"/>
          <w:sz w:val="24"/>
          <w:szCs w:val="24"/>
          <w:lang w:eastAsia="ru-RU"/>
        </w:rPr>
      </w:pPr>
      <w:r w:rsidRPr="00B1428A">
        <w:rPr>
          <w:rFonts w:ascii="Times New Roman" w:eastAsia="Times New Roman" w:hAnsi="Times New Roman" w:cs="Times New Roman"/>
          <w:kern w:val="32"/>
          <w:sz w:val="24"/>
          <w:szCs w:val="24"/>
          <w:lang w:eastAsia="ru-RU"/>
        </w:rPr>
        <w:t>Указывают специальные помещения в соответствии с п. 6.1.2.2 примерной образовательной программы.</w:t>
      </w:r>
    </w:p>
    <w:p w:rsidR="00B1428A" w:rsidRPr="00B1428A" w:rsidRDefault="00B1428A" w:rsidP="00B1428A">
      <w:pPr>
        <w:spacing w:after="0" w:line="240" w:lineRule="auto"/>
        <w:ind w:firstLine="709"/>
        <w:jc w:val="both"/>
        <w:rPr>
          <w:rFonts w:ascii="Times New Roman" w:eastAsia="Times New Roman" w:hAnsi="Times New Roman" w:cs="Times New Roman"/>
          <w:b/>
          <w:sz w:val="24"/>
          <w:szCs w:val="24"/>
          <w:highlight w:val="yellow"/>
          <w:lang w:eastAsia="ru-RU"/>
        </w:rPr>
      </w:pPr>
    </w:p>
    <w:p w:rsidR="00B1428A" w:rsidRPr="00B1428A" w:rsidRDefault="00B1428A" w:rsidP="00B1428A">
      <w:pPr>
        <w:spacing w:after="0" w:line="240" w:lineRule="auto"/>
        <w:ind w:firstLine="709"/>
        <w:jc w:val="both"/>
        <w:rPr>
          <w:rFonts w:ascii="Times New Roman" w:eastAsia="Times New Roman" w:hAnsi="Times New Roman" w:cs="Times New Roman"/>
          <w:b/>
          <w:bCs/>
          <w:kern w:val="32"/>
          <w:sz w:val="24"/>
          <w:szCs w:val="24"/>
          <w:lang w:eastAsia="ru-RU"/>
        </w:rPr>
      </w:pPr>
      <w:r w:rsidRPr="00B1428A">
        <w:rPr>
          <w:rFonts w:ascii="Times New Roman" w:eastAsia="Times New Roman" w:hAnsi="Times New Roman" w:cs="Times New Roman"/>
          <w:b/>
          <w:bCs/>
          <w:kern w:val="32"/>
          <w:sz w:val="24"/>
          <w:szCs w:val="24"/>
          <w:lang w:eastAsia="ru-RU"/>
        </w:rPr>
        <w:t>3.4. Информационное обеспечение воспитательной работы</w:t>
      </w:r>
    </w:p>
    <w:p w:rsidR="00B1428A" w:rsidRPr="00B1428A" w:rsidRDefault="00B1428A" w:rsidP="00B1428A">
      <w:pPr>
        <w:spacing w:after="0" w:line="240" w:lineRule="auto"/>
        <w:ind w:firstLine="709"/>
        <w:jc w:val="both"/>
        <w:rPr>
          <w:rFonts w:ascii="Times New Roman" w:eastAsia="Times New Roman" w:hAnsi="Times New Roman" w:cs="Times New Roman"/>
          <w:kern w:val="32"/>
          <w:sz w:val="24"/>
          <w:szCs w:val="24"/>
          <w:lang w:eastAsia="ru-RU"/>
        </w:rPr>
      </w:pPr>
      <w:r w:rsidRPr="00B1428A">
        <w:rPr>
          <w:rFonts w:ascii="Times New Roman" w:eastAsia="Times New Roman" w:hAnsi="Times New Roman" w:cs="Times New Roman"/>
          <w:kern w:val="32"/>
          <w:sz w:val="24"/>
          <w:szCs w:val="24"/>
          <w:lang w:eastAsia="ru-RU"/>
        </w:rPr>
        <w:t xml:space="preserve">Информационное обеспечение процесса воспитания предполагает наличие </w:t>
      </w:r>
      <w:r w:rsidRPr="00B1428A">
        <w:rPr>
          <w:rFonts w:ascii="Times New Roman" w:eastAsia="Times New Roman" w:hAnsi="Times New Roman" w:cs="Times New Roman"/>
          <w:kern w:val="32"/>
          <w:sz w:val="24"/>
          <w:szCs w:val="24"/>
          <w:lang w:eastAsia="ru-RU"/>
        </w:rPr>
        <w:br/>
        <w:t>в образовательной организации компьютерной и мультимедийной техники, средств связи, доступа к интернет-ресурсам и специализированного оборудования.</w:t>
      </w:r>
    </w:p>
    <w:p w:rsidR="00B1428A" w:rsidRPr="00B1428A" w:rsidRDefault="00B1428A" w:rsidP="00B1428A">
      <w:pPr>
        <w:spacing w:after="0" w:line="240" w:lineRule="auto"/>
        <w:ind w:firstLine="709"/>
        <w:jc w:val="both"/>
        <w:rPr>
          <w:rFonts w:ascii="Times New Roman" w:eastAsia="Times New Roman" w:hAnsi="Times New Roman" w:cs="Times New Roman"/>
          <w:kern w:val="32"/>
          <w:sz w:val="24"/>
          <w:szCs w:val="24"/>
          <w:lang w:eastAsia="ru-RU"/>
        </w:rPr>
      </w:pPr>
      <w:r w:rsidRPr="00B1428A">
        <w:rPr>
          <w:rFonts w:ascii="Times New Roman" w:eastAsia="Times New Roman" w:hAnsi="Times New Roman" w:cs="Times New Roman"/>
          <w:kern w:val="32"/>
          <w:sz w:val="24"/>
          <w:szCs w:val="24"/>
          <w:lang w:eastAsia="ru-RU"/>
        </w:rPr>
        <w:t>Информационное обеспечение воспитания способствует организации:</w:t>
      </w:r>
    </w:p>
    <w:p w:rsidR="00B1428A" w:rsidRPr="00B1428A" w:rsidRDefault="00B1428A" w:rsidP="00B1428A">
      <w:pPr>
        <w:spacing w:after="0" w:line="240" w:lineRule="auto"/>
        <w:ind w:firstLine="709"/>
        <w:jc w:val="both"/>
        <w:rPr>
          <w:rFonts w:ascii="Times New Roman" w:eastAsia="Times New Roman" w:hAnsi="Times New Roman" w:cs="Times New Roman"/>
          <w:kern w:val="32"/>
          <w:sz w:val="24"/>
          <w:szCs w:val="24"/>
          <w:lang w:eastAsia="ru-RU"/>
        </w:rPr>
      </w:pPr>
      <w:r w:rsidRPr="00B1428A">
        <w:rPr>
          <w:rFonts w:ascii="Times New Roman" w:eastAsia="Times New Roman" w:hAnsi="Times New Roman" w:cs="Times New Roman"/>
          <w:kern w:val="32"/>
          <w:sz w:val="24"/>
          <w:szCs w:val="24"/>
          <w:lang w:eastAsia="ru-RU"/>
        </w:rPr>
        <w:t>информирования о возможностях участия обучающихся в социально значимой деятельности;</w:t>
      </w:r>
    </w:p>
    <w:p w:rsidR="00B1428A" w:rsidRPr="00B1428A" w:rsidRDefault="00B1428A" w:rsidP="00B1428A">
      <w:pPr>
        <w:spacing w:after="0" w:line="240" w:lineRule="auto"/>
        <w:ind w:firstLine="709"/>
        <w:jc w:val="both"/>
        <w:rPr>
          <w:rFonts w:ascii="Times New Roman" w:eastAsia="Times New Roman" w:hAnsi="Times New Roman" w:cs="Times New Roman"/>
          <w:kern w:val="32"/>
          <w:sz w:val="24"/>
          <w:szCs w:val="24"/>
          <w:lang w:eastAsia="ru-RU"/>
        </w:rPr>
      </w:pPr>
      <w:r w:rsidRPr="00B1428A">
        <w:rPr>
          <w:rFonts w:ascii="Times New Roman" w:eastAsia="Times New Roman" w:hAnsi="Times New Roman" w:cs="Times New Roman"/>
          <w:kern w:val="32"/>
          <w:sz w:val="24"/>
          <w:szCs w:val="24"/>
          <w:lang w:eastAsia="ru-RU"/>
        </w:rPr>
        <w:t xml:space="preserve">информационной и методической поддержки  реализации рабочей программы воспитания; </w:t>
      </w:r>
    </w:p>
    <w:p w:rsidR="00B1428A" w:rsidRPr="00B1428A" w:rsidRDefault="00B1428A" w:rsidP="00B1428A">
      <w:pPr>
        <w:spacing w:after="0" w:line="240" w:lineRule="auto"/>
        <w:ind w:firstLine="709"/>
        <w:jc w:val="both"/>
        <w:rPr>
          <w:rFonts w:ascii="Times New Roman" w:eastAsia="Times New Roman" w:hAnsi="Times New Roman" w:cs="Times New Roman"/>
          <w:kern w:val="32"/>
          <w:sz w:val="24"/>
          <w:szCs w:val="24"/>
          <w:lang w:eastAsia="ru-RU"/>
        </w:rPr>
      </w:pPr>
      <w:r w:rsidRPr="00B1428A">
        <w:rPr>
          <w:rFonts w:ascii="Times New Roman" w:eastAsia="Times New Roman" w:hAnsi="Times New Roman" w:cs="Times New Roman"/>
          <w:kern w:val="32"/>
          <w:sz w:val="24"/>
          <w:szCs w:val="24"/>
          <w:lang w:eastAsia="ru-RU"/>
        </w:rPr>
        <w:t>взаимодействия в удаленном доступе всех участников воспитательного процесса (обучающихся, педагогических работников, работодателей, родителей, общественности и др.).</w:t>
      </w:r>
    </w:p>
    <w:p w:rsidR="00B1428A" w:rsidRPr="00B1428A" w:rsidRDefault="00B1428A" w:rsidP="00B1428A">
      <w:pPr>
        <w:spacing w:after="0" w:line="240" w:lineRule="auto"/>
        <w:ind w:firstLine="709"/>
        <w:jc w:val="both"/>
        <w:rPr>
          <w:rFonts w:ascii="Times New Roman" w:eastAsia="Times New Roman" w:hAnsi="Times New Roman" w:cs="Times New Roman"/>
          <w:kern w:val="32"/>
          <w:sz w:val="24"/>
          <w:szCs w:val="24"/>
          <w:lang w:eastAsia="ru-RU"/>
        </w:rPr>
      </w:pPr>
      <w:r w:rsidRPr="00B1428A">
        <w:rPr>
          <w:rFonts w:ascii="Times New Roman" w:eastAsia="Times New Roman" w:hAnsi="Times New Roman" w:cs="Times New Roman"/>
          <w:kern w:val="32"/>
          <w:sz w:val="24"/>
          <w:szCs w:val="24"/>
          <w:lang w:eastAsia="ru-RU"/>
        </w:rPr>
        <w:t>Реализация рабочей программы воспитания должна быть отражена на сайте образовательной организации.</w:t>
      </w:r>
    </w:p>
    <w:p w:rsidR="00B1428A" w:rsidRPr="00B1428A" w:rsidRDefault="00B1428A" w:rsidP="00B1428A">
      <w:pPr>
        <w:spacing w:after="0" w:line="240" w:lineRule="auto"/>
        <w:ind w:firstLine="709"/>
        <w:jc w:val="both"/>
        <w:rPr>
          <w:rFonts w:ascii="Times New Roman" w:eastAsia="Times New Roman" w:hAnsi="Times New Roman" w:cs="Times New Roman"/>
          <w:kern w:val="32"/>
          <w:sz w:val="24"/>
          <w:szCs w:val="24"/>
          <w:lang w:eastAsia="ru-RU"/>
        </w:rPr>
      </w:pPr>
      <w:r w:rsidRPr="00B1428A">
        <w:rPr>
          <w:rFonts w:ascii="Times New Roman" w:eastAsia="Times New Roman" w:hAnsi="Times New Roman" w:cs="Times New Roman"/>
          <w:kern w:val="32"/>
          <w:sz w:val="24"/>
          <w:szCs w:val="24"/>
          <w:lang w:eastAsia="ru-RU"/>
        </w:rPr>
        <w:t>Указывают дополнительные условия материально-технического обеспечения воспитательной работы.</w:t>
      </w:r>
    </w:p>
    <w:p w:rsidR="00B1428A" w:rsidRPr="00B1428A" w:rsidRDefault="00B1428A" w:rsidP="00B1428A">
      <w:pPr>
        <w:spacing w:after="0" w:line="240" w:lineRule="auto"/>
        <w:rPr>
          <w:rFonts w:ascii="Times New Roman" w:eastAsia="Times New Roman" w:hAnsi="Times New Roman" w:cs="Times New Roman"/>
          <w:iCs/>
          <w:kern w:val="32"/>
          <w:sz w:val="24"/>
          <w:szCs w:val="24"/>
          <w:lang w:eastAsia="ru-RU"/>
        </w:rPr>
        <w:sectPr w:rsidR="00B1428A" w:rsidRPr="00B1428A">
          <w:footerReference w:type="even" r:id="rId48"/>
          <w:footerReference w:type="default" r:id="rId49"/>
          <w:pgSz w:w="11906" w:h="16838"/>
          <w:pgMar w:top="1134" w:right="851" w:bottom="1134" w:left="1701" w:header="567" w:footer="709" w:gutter="0"/>
          <w:cols w:space="720"/>
        </w:sectPr>
      </w:pPr>
    </w:p>
    <w:p w:rsidR="00B1428A" w:rsidRPr="00B1428A" w:rsidRDefault="00B1428A" w:rsidP="00B1428A">
      <w:pPr>
        <w:spacing w:after="0" w:line="240" w:lineRule="auto"/>
        <w:jc w:val="right"/>
        <w:rPr>
          <w:rFonts w:ascii="Times New Roman" w:eastAsia="Times New Roman" w:hAnsi="Times New Roman" w:cs="Times New Roman"/>
          <w:bCs/>
          <w:sz w:val="24"/>
          <w:szCs w:val="24"/>
          <w:lang w:eastAsia="ru-RU"/>
        </w:rPr>
      </w:pPr>
      <w:r w:rsidRPr="00B1428A">
        <w:rPr>
          <w:rFonts w:ascii="Times New Roman" w:eastAsia="Times New Roman" w:hAnsi="Times New Roman" w:cs="Times New Roman"/>
          <w:bCs/>
          <w:sz w:val="24"/>
          <w:szCs w:val="24"/>
          <w:lang w:eastAsia="ru-RU"/>
        </w:rPr>
        <w:lastRenderedPageBreak/>
        <w:t xml:space="preserve">РАЗДЕЛ 4. </w:t>
      </w:r>
      <w:bookmarkStart w:id="62" w:name="_Hlk73028808"/>
      <w:r w:rsidRPr="00B1428A">
        <w:rPr>
          <w:rFonts w:ascii="Times New Roman" w:eastAsia="Times New Roman" w:hAnsi="Times New Roman" w:cs="Times New Roman"/>
          <w:bCs/>
          <w:sz w:val="24"/>
          <w:szCs w:val="24"/>
          <w:lang w:eastAsia="ru-RU"/>
        </w:rPr>
        <w:t xml:space="preserve">КАЛЕНДАРНЫЙ ПЛАН ВОСПИТАТЕЛЬНОЙ РАБОТЫ </w:t>
      </w:r>
      <w:r w:rsidRPr="00B1428A">
        <w:rPr>
          <w:rFonts w:ascii="Times New Roman" w:eastAsia="Times New Roman" w:hAnsi="Times New Roman" w:cs="Times New Roman"/>
          <w:bCs/>
          <w:sz w:val="24"/>
          <w:szCs w:val="24"/>
          <w:lang w:eastAsia="ru-RU"/>
        </w:rPr>
        <w:br/>
      </w:r>
      <w:bookmarkEnd w:id="62"/>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b/>
          <w:kern w:val="2"/>
          <w:sz w:val="24"/>
          <w:szCs w:val="24"/>
          <w:lang w:eastAsia="ko-KR"/>
        </w:rPr>
      </w:pPr>
    </w:p>
    <w:p w:rsidR="00B1428A" w:rsidRPr="00B1428A" w:rsidRDefault="00B1428A" w:rsidP="00B1428A">
      <w:pPr>
        <w:widowControl w:val="0"/>
        <w:tabs>
          <w:tab w:val="left" w:pos="1134"/>
        </w:tabs>
        <w:autoSpaceDE w:val="0"/>
        <w:autoSpaceDN w:val="0"/>
        <w:spacing w:after="0" w:line="240" w:lineRule="auto"/>
        <w:ind w:firstLine="709"/>
        <w:jc w:val="both"/>
        <w:outlineLvl w:val="0"/>
        <w:rPr>
          <w:rFonts w:ascii="Times New Roman" w:eastAsia="Times New Roman" w:hAnsi="Times New Roman" w:cs="Times New Roman"/>
          <w:i/>
          <w:iCs/>
          <w:kern w:val="32"/>
          <w:sz w:val="24"/>
          <w:szCs w:val="24"/>
          <w:lang w:eastAsia="ru-RU"/>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jc w:val="center"/>
        <w:rPr>
          <w:rFonts w:ascii="Times New Roman" w:eastAsia="Times New Roman" w:hAnsi="Times New Roman" w:cs="Times New Roman"/>
          <w:b/>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jc w:val="center"/>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 xml:space="preserve">КАЛЕНДАРНЫЙ ПЛАН ВОСПИТАТЕЛЬНОЙ РАБОТЫ  </w:t>
      </w:r>
    </w:p>
    <w:p w:rsidR="00B1428A" w:rsidRPr="00B1428A" w:rsidRDefault="00B1428A" w:rsidP="00B1428A">
      <w:pPr>
        <w:widowControl w:val="0"/>
        <w:autoSpaceDE w:val="0"/>
        <w:autoSpaceDN w:val="0"/>
        <w:adjustRightInd w:val="0"/>
        <w:spacing w:after="0" w:line="240" w:lineRule="auto"/>
        <w:ind w:right="-1" w:firstLine="567"/>
        <w:jc w:val="center"/>
        <w:rPr>
          <w:rFonts w:ascii="Times New Roman" w:eastAsia="Times New Roman" w:hAnsi="Times New Roman" w:cs="Times New Roman"/>
          <w:iCs/>
          <w:kern w:val="2"/>
          <w:sz w:val="24"/>
          <w:szCs w:val="24"/>
          <w:lang w:eastAsia="ko-KR"/>
        </w:rPr>
      </w:pPr>
      <w:r w:rsidRPr="00B1428A">
        <w:rPr>
          <w:rFonts w:ascii="Times New Roman" w:eastAsia="Times New Roman" w:hAnsi="Times New Roman" w:cs="Times New Roman"/>
          <w:iCs/>
          <w:kern w:val="2"/>
          <w:sz w:val="24"/>
          <w:szCs w:val="24"/>
          <w:lang w:eastAsia="ko-KR"/>
        </w:rPr>
        <w:t xml:space="preserve">УГПС </w:t>
      </w:r>
      <w:r w:rsidRPr="00B1428A">
        <w:rPr>
          <w:rFonts w:ascii="Times New Roman" w:eastAsia="Times New Roman" w:hAnsi="Times New Roman" w:cs="Times New Roman"/>
          <w:kern w:val="2"/>
          <w:sz w:val="24"/>
          <w:szCs w:val="24"/>
          <w:lang w:eastAsia="ko-KR"/>
        </w:rPr>
        <w:t xml:space="preserve">23.00.00 </w:t>
      </w:r>
      <w:r w:rsidRPr="00B1428A">
        <w:rPr>
          <w:rFonts w:ascii="Times New Roman" w:eastAsia="Times New Roman" w:hAnsi="Times New Roman" w:cs="Times New Roman"/>
          <w:iCs/>
          <w:kern w:val="2"/>
          <w:sz w:val="24"/>
          <w:szCs w:val="24"/>
          <w:lang w:eastAsia="ko-KR"/>
        </w:rPr>
        <w:t>Техника и технологии наземного транспорта</w:t>
      </w:r>
    </w:p>
    <w:p w:rsidR="00B1428A" w:rsidRPr="00B1428A" w:rsidRDefault="00B1428A" w:rsidP="00B1428A">
      <w:pPr>
        <w:spacing w:after="0" w:line="240" w:lineRule="auto"/>
        <w:jc w:val="center"/>
        <w:rPr>
          <w:rFonts w:ascii="Times New Roman" w:eastAsia="Times New Roman" w:hAnsi="Times New Roman" w:cs="Times New Roman"/>
          <w:sz w:val="24"/>
          <w:szCs w:val="24"/>
          <w:lang w:eastAsia="ru-RU"/>
        </w:rPr>
      </w:pPr>
      <w:r w:rsidRPr="00B1428A">
        <w:rPr>
          <w:rFonts w:ascii="Times New Roman" w:eastAsia="Times New Roman" w:hAnsi="Times New Roman" w:cs="Times New Roman"/>
          <w:bCs/>
          <w:sz w:val="24"/>
          <w:szCs w:val="24"/>
          <w:lang w:eastAsia="ru-RU"/>
        </w:rPr>
        <w:t xml:space="preserve">по образовательной программе среднего профессионального образования </w:t>
      </w:r>
      <w:r w:rsidRPr="00B1428A">
        <w:rPr>
          <w:rFonts w:ascii="Times New Roman" w:eastAsia="Times New Roman" w:hAnsi="Times New Roman" w:cs="Times New Roman"/>
          <w:bCs/>
          <w:sz w:val="24"/>
          <w:szCs w:val="24"/>
          <w:lang w:eastAsia="ru-RU"/>
        </w:rPr>
        <w:br/>
        <w:t xml:space="preserve">по профессии </w:t>
      </w:r>
      <w:r w:rsidRPr="00B1428A">
        <w:rPr>
          <w:rFonts w:ascii="Times New Roman" w:eastAsia="Times New Roman" w:hAnsi="Times New Roman" w:cs="Times New Roman"/>
          <w:sz w:val="24"/>
          <w:szCs w:val="24"/>
          <w:lang w:eastAsia="ru-RU"/>
        </w:rPr>
        <w:t>23.01.17 Мастер по ремонту и обслуживанию автомобилей</w:t>
      </w:r>
    </w:p>
    <w:p w:rsidR="00B1428A" w:rsidRPr="00B1428A" w:rsidRDefault="00B1428A" w:rsidP="00B1428A">
      <w:pPr>
        <w:spacing w:after="0" w:line="240" w:lineRule="auto"/>
        <w:rPr>
          <w:rFonts w:ascii="Times New Roman" w:eastAsia="Times New Roman" w:hAnsi="Times New Roman" w:cs="Times New Roman"/>
          <w:b/>
          <w:i/>
          <w:sz w:val="24"/>
          <w:szCs w:val="24"/>
          <w:lang w:eastAsia="ru-RU"/>
        </w:rPr>
      </w:pPr>
    </w:p>
    <w:p w:rsidR="00B1428A" w:rsidRPr="00B1428A" w:rsidRDefault="00B1428A" w:rsidP="00B1428A">
      <w:pPr>
        <w:widowControl w:val="0"/>
        <w:autoSpaceDE w:val="0"/>
        <w:autoSpaceDN w:val="0"/>
        <w:adjustRightInd w:val="0"/>
        <w:spacing w:after="0" w:line="240" w:lineRule="auto"/>
        <w:ind w:right="-1" w:firstLine="567"/>
        <w:jc w:val="center"/>
        <w:rPr>
          <w:rFonts w:ascii="Times New Roman" w:eastAsia="Times New Roman" w:hAnsi="Times New Roman" w:cs="Times New Roman"/>
          <w:bCs/>
          <w:kern w:val="2"/>
          <w:sz w:val="24"/>
          <w:szCs w:val="24"/>
          <w:vertAlign w:val="superscript"/>
          <w:lang w:eastAsia="ko-KR"/>
        </w:rPr>
      </w:pPr>
      <w:r w:rsidRPr="00B1428A">
        <w:rPr>
          <w:rFonts w:ascii="Times New Roman" w:eastAsia="Times New Roman" w:hAnsi="Times New Roman" w:cs="Times New Roman"/>
          <w:bCs/>
          <w:sz w:val="24"/>
          <w:szCs w:val="24"/>
          <w:lang w:eastAsia="ru-RU"/>
        </w:rPr>
        <w:t xml:space="preserve">на период </w:t>
      </w:r>
      <w:r w:rsidRPr="00B1428A">
        <w:rPr>
          <w:rFonts w:ascii="Times New Roman" w:eastAsia="Times New Roman" w:hAnsi="Times New Roman" w:cs="Times New Roman"/>
          <w:b/>
          <w:bCs/>
          <w:sz w:val="24"/>
          <w:szCs w:val="24"/>
          <w:u w:val="single"/>
          <w:lang w:eastAsia="ru-RU"/>
        </w:rPr>
        <w:t>2023/2024</w:t>
      </w:r>
      <w:r w:rsidRPr="00B1428A">
        <w:rPr>
          <w:rFonts w:ascii="Times New Roman" w:eastAsia="Times New Roman" w:hAnsi="Times New Roman" w:cs="Times New Roman"/>
          <w:b/>
          <w:bCs/>
          <w:sz w:val="24"/>
          <w:szCs w:val="24"/>
          <w:lang w:eastAsia="ru-RU"/>
        </w:rPr>
        <w:t>учебный год</w:t>
      </w: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b/>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b/>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b/>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right"/>
        <w:rPr>
          <w:rFonts w:ascii="Times New Roman" w:eastAsia="Times New Roman" w:hAnsi="Times New Roman" w:cs="Times New Roman"/>
          <w:b/>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center"/>
        <w:rPr>
          <w:rFonts w:ascii="Times New Roman" w:eastAsia="Times New Roman" w:hAnsi="Times New Roman" w:cs="Times New Roman"/>
          <w:b/>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rPr>
          <w:rFonts w:ascii="Times New Roman" w:eastAsia="Times New Roman" w:hAnsi="Times New Roman" w:cs="Times New Roman"/>
          <w:b/>
          <w:kern w:val="2"/>
          <w:sz w:val="24"/>
          <w:szCs w:val="24"/>
          <w:lang w:eastAsia="ko-KR"/>
        </w:rPr>
      </w:pPr>
    </w:p>
    <w:p w:rsidR="00B1428A" w:rsidRPr="00B1428A" w:rsidRDefault="00B1428A" w:rsidP="00B1428A">
      <w:pPr>
        <w:widowControl w:val="0"/>
        <w:autoSpaceDE w:val="0"/>
        <w:autoSpaceDN w:val="0"/>
        <w:adjustRightInd w:val="0"/>
        <w:spacing w:after="0" w:line="240" w:lineRule="auto"/>
        <w:ind w:right="-1" w:firstLine="567"/>
        <w:jc w:val="center"/>
        <w:rPr>
          <w:rFonts w:ascii="Times New Roman" w:eastAsia="Times New Roman" w:hAnsi="Times New Roman" w:cs="Times New Roman"/>
          <w:b/>
          <w:kern w:val="2"/>
          <w:sz w:val="24"/>
          <w:szCs w:val="24"/>
          <w:lang w:eastAsia="ko-KR"/>
        </w:rPr>
      </w:pPr>
    </w:p>
    <w:p w:rsidR="00B1428A" w:rsidRPr="00B1428A" w:rsidRDefault="00B1428A" w:rsidP="00B1428A">
      <w:pPr>
        <w:spacing w:after="0" w:line="240" w:lineRule="auto"/>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br w:type="page"/>
      </w:r>
    </w:p>
    <w:p w:rsidR="00B1428A" w:rsidRPr="00B1428A" w:rsidRDefault="00B1428A" w:rsidP="00B1428A">
      <w:pPr>
        <w:widowControl w:val="0"/>
        <w:autoSpaceDE w:val="0"/>
        <w:autoSpaceDN w:val="0"/>
        <w:adjustRightInd w:val="0"/>
        <w:spacing w:after="0" w:line="240" w:lineRule="auto"/>
        <w:ind w:right="-1" w:firstLine="709"/>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lastRenderedPageBreak/>
        <w:t>Рекомендуется учитывать воспитательный потенциал участия студентов в мероприятиях, проектах, конкурсах, акциях, проводимых на уровне:</w:t>
      </w:r>
    </w:p>
    <w:p w:rsidR="00B1428A" w:rsidRPr="00B1428A" w:rsidRDefault="00B1428A" w:rsidP="00B1428A">
      <w:pPr>
        <w:widowControl w:val="0"/>
        <w:autoSpaceDE w:val="0"/>
        <w:autoSpaceDN w:val="0"/>
        <w:adjustRightInd w:val="0"/>
        <w:spacing w:after="0" w:line="240" w:lineRule="auto"/>
        <w:ind w:right="-1" w:firstLine="709"/>
        <w:contextualSpacing/>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
          <w:kern w:val="2"/>
          <w:sz w:val="24"/>
          <w:szCs w:val="24"/>
          <w:lang w:eastAsia="ko-KR"/>
        </w:rPr>
        <w:t>Российской Федерации</w:t>
      </w:r>
      <w:r w:rsidRPr="00B1428A">
        <w:rPr>
          <w:rFonts w:ascii="Times New Roman" w:eastAsia="Times New Roman" w:hAnsi="Times New Roman" w:cs="Times New Roman"/>
          <w:bCs/>
          <w:kern w:val="2"/>
          <w:sz w:val="24"/>
          <w:szCs w:val="24"/>
          <w:lang w:eastAsia="ko-KR"/>
        </w:rPr>
        <w:t>, в том числе: «Россия – страна возможностей»</w:t>
      </w:r>
      <w:hyperlink r:id="rId50" w:history="1">
        <w:r w:rsidRPr="00B1428A">
          <w:rPr>
            <w:rFonts w:ascii="Times New Roman" w:eastAsia="Times New Roman" w:hAnsi="Times New Roman" w:cs="Times New Roman"/>
            <w:bCs/>
            <w:color w:val="0000FF"/>
            <w:kern w:val="2"/>
            <w:sz w:val="24"/>
            <w:szCs w:val="24"/>
            <w:u w:val="single"/>
            <w:lang w:eastAsia="ko-KR"/>
          </w:rPr>
          <w:t>https://rsv.ru/</w:t>
        </w:r>
      </w:hyperlink>
      <w:r w:rsidRPr="00B1428A">
        <w:rPr>
          <w:rFonts w:ascii="Times New Roman" w:eastAsia="Times New Roman" w:hAnsi="Times New Roman" w:cs="Times New Roman"/>
          <w:bCs/>
          <w:kern w:val="2"/>
          <w:sz w:val="24"/>
          <w:szCs w:val="24"/>
          <w:lang w:eastAsia="ko-KR"/>
        </w:rPr>
        <w:t xml:space="preserve">; </w:t>
      </w:r>
    </w:p>
    <w:p w:rsidR="00B1428A" w:rsidRPr="00B1428A" w:rsidRDefault="00B1428A" w:rsidP="00B1428A">
      <w:pPr>
        <w:widowControl w:val="0"/>
        <w:autoSpaceDE w:val="0"/>
        <w:autoSpaceDN w:val="0"/>
        <w:adjustRightInd w:val="0"/>
        <w:spacing w:after="0" w:line="240" w:lineRule="auto"/>
        <w:ind w:right="-1" w:firstLine="709"/>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«Большая перемена»</w:t>
      </w:r>
      <w:hyperlink r:id="rId51" w:history="1">
        <w:r w:rsidRPr="00B1428A">
          <w:rPr>
            <w:rFonts w:ascii="Times New Roman" w:eastAsia="Times New Roman" w:hAnsi="Times New Roman" w:cs="Times New Roman"/>
            <w:bCs/>
            <w:color w:val="0000FF"/>
            <w:kern w:val="2"/>
            <w:sz w:val="24"/>
            <w:szCs w:val="24"/>
            <w:u w:val="single"/>
            <w:lang w:eastAsia="ko-KR"/>
          </w:rPr>
          <w:t>https://bolshayaperemena.online/</w:t>
        </w:r>
      </w:hyperlink>
      <w:r w:rsidRPr="00B1428A">
        <w:rPr>
          <w:rFonts w:ascii="Times New Roman" w:eastAsia="Times New Roman" w:hAnsi="Times New Roman" w:cs="Times New Roman"/>
          <w:bCs/>
          <w:kern w:val="2"/>
          <w:sz w:val="24"/>
          <w:szCs w:val="24"/>
          <w:lang w:eastAsia="ko-KR"/>
        </w:rPr>
        <w:t xml:space="preserve">; </w:t>
      </w:r>
    </w:p>
    <w:p w:rsidR="00B1428A" w:rsidRPr="00B1428A" w:rsidRDefault="00B1428A" w:rsidP="00B1428A">
      <w:pPr>
        <w:widowControl w:val="0"/>
        <w:autoSpaceDE w:val="0"/>
        <w:autoSpaceDN w:val="0"/>
        <w:adjustRightInd w:val="0"/>
        <w:spacing w:after="0" w:line="240" w:lineRule="auto"/>
        <w:ind w:right="-1" w:firstLine="709"/>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«Лидеры России»</w:t>
      </w:r>
      <w:hyperlink r:id="rId52" w:history="1">
        <w:r w:rsidRPr="00B1428A">
          <w:rPr>
            <w:rFonts w:ascii="Times New Roman" w:eastAsia="Times New Roman" w:hAnsi="Times New Roman" w:cs="Times New Roman"/>
            <w:bCs/>
            <w:color w:val="0000FF"/>
            <w:kern w:val="2"/>
            <w:sz w:val="24"/>
            <w:szCs w:val="24"/>
            <w:u w:val="single"/>
            <w:lang w:eastAsia="ko-KR"/>
          </w:rPr>
          <w:t>https://лидерыроссии.рф/</w:t>
        </w:r>
      </w:hyperlink>
      <w:r w:rsidRPr="00B1428A">
        <w:rPr>
          <w:rFonts w:ascii="Times New Roman" w:eastAsia="Times New Roman" w:hAnsi="Times New Roman" w:cs="Times New Roman"/>
          <w:bCs/>
          <w:kern w:val="2"/>
          <w:sz w:val="24"/>
          <w:szCs w:val="24"/>
          <w:lang w:eastAsia="ko-KR"/>
        </w:rPr>
        <w:t>;</w:t>
      </w:r>
    </w:p>
    <w:p w:rsidR="00B1428A" w:rsidRPr="00B1428A" w:rsidRDefault="00B1428A" w:rsidP="00B1428A">
      <w:pPr>
        <w:widowControl w:val="0"/>
        <w:autoSpaceDE w:val="0"/>
        <w:autoSpaceDN w:val="0"/>
        <w:adjustRightInd w:val="0"/>
        <w:spacing w:after="0" w:line="240" w:lineRule="auto"/>
        <w:ind w:right="-1" w:firstLine="709"/>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«Мы Вместе»</w:t>
      </w:r>
      <w:r w:rsidRPr="00B1428A">
        <w:rPr>
          <w:rFonts w:ascii="Times New Roman" w:eastAsia="Calibri" w:hAnsi="Times New Roman" w:cs="Times New Roman"/>
          <w:sz w:val="24"/>
          <w:szCs w:val="24"/>
        </w:rPr>
        <w:t xml:space="preserve"> (</w:t>
      </w:r>
      <w:r w:rsidRPr="00B1428A">
        <w:rPr>
          <w:rFonts w:ascii="Times New Roman" w:eastAsia="Times New Roman" w:hAnsi="Times New Roman" w:cs="Times New Roman"/>
          <w:bCs/>
          <w:kern w:val="2"/>
          <w:sz w:val="24"/>
          <w:szCs w:val="24"/>
          <w:lang w:eastAsia="ko-KR"/>
        </w:rPr>
        <w:t xml:space="preserve">волонтерство) </w:t>
      </w:r>
      <w:hyperlink r:id="rId53" w:history="1">
        <w:r w:rsidRPr="00B1428A">
          <w:rPr>
            <w:rFonts w:ascii="Times New Roman" w:eastAsia="Times New Roman" w:hAnsi="Times New Roman" w:cs="Times New Roman"/>
            <w:bCs/>
            <w:color w:val="0000FF"/>
            <w:kern w:val="2"/>
            <w:sz w:val="24"/>
            <w:szCs w:val="24"/>
            <w:u w:val="single"/>
            <w:lang w:val="en-US" w:eastAsia="ko-KR"/>
          </w:rPr>
          <w:t>https</w:t>
        </w:r>
        <w:r w:rsidRPr="00B1428A">
          <w:rPr>
            <w:rFonts w:ascii="Times New Roman" w:eastAsia="Times New Roman" w:hAnsi="Times New Roman" w:cs="Times New Roman"/>
            <w:bCs/>
            <w:color w:val="0000FF"/>
            <w:kern w:val="2"/>
            <w:sz w:val="24"/>
            <w:szCs w:val="24"/>
            <w:u w:val="single"/>
            <w:lang w:eastAsia="ko-KR"/>
          </w:rPr>
          <w:t>://</w:t>
        </w:r>
        <w:r w:rsidRPr="00B1428A">
          <w:rPr>
            <w:rFonts w:ascii="Times New Roman" w:eastAsia="Times New Roman" w:hAnsi="Times New Roman" w:cs="Times New Roman"/>
            <w:bCs/>
            <w:color w:val="0000FF"/>
            <w:kern w:val="2"/>
            <w:sz w:val="24"/>
            <w:szCs w:val="24"/>
            <w:u w:val="single"/>
            <w:lang w:val="en-US" w:eastAsia="ko-KR"/>
          </w:rPr>
          <w:t>onf</w:t>
        </w:r>
        <w:r w:rsidRPr="00B1428A">
          <w:rPr>
            <w:rFonts w:ascii="Times New Roman" w:eastAsia="Times New Roman" w:hAnsi="Times New Roman" w:cs="Times New Roman"/>
            <w:bCs/>
            <w:color w:val="0000FF"/>
            <w:kern w:val="2"/>
            <w:sz w:val="24"/>
            <w:szCs w:val="24"/>
            <w:u w:val="single"/>
            <w:lang w:eastAsia="ko-KR"/>
          </w:rPr>
          <w:t>.</w:t>
        </w:r>
        <w:r w:rsidRPr="00B1428A">
          <w:rPr>
            <w:rFonts w:ascii="Times New Roman" w:eastAsia="Times New Roman" w:hAnsi="Times New Roman" w:cs="Times New Roman"/>
            <w:bCs/>
            <w:color w:val="0000FF"/>
            <w:kern w:val="2"/>
            <w:sz w:val="24"/>
            <w:szCs w:val="24"/>
            <w:u w:val="single"/>
            <w:lang w:val="en-US" w:eastAsia="ko-KR"/>
          </w:rPr>
          <w:t>ru</w:t>
        </w:r>
      </w:hyperlink>
      <w:r w:rsidRPr="00B1428A">
        <w:rPr>
          <w:rFonts w:ascii="Times New Roman" w:eastAsia="Times New Roman" w:hAnsi="Times New Roman" w:cs="Times New Roman"/>
          <w:bCs/>
          <w:kern w:val="2"/>
          <w:sz w:val="24"/>
          <w:szCs w:val="24"/>
          <w:lang w:eastAsia="ko-KR"/>
        </w:rPr>
        <w:t xml:space="preserve">; </w:t>
      </w:r>
    </w:p>
    <w:p w:rsidR="00B1428A" w:rsidRPr="00B1428A" w:rsidRDefault="00B1428A" w:rsidP="00B1428A">
      <w:pPr>
        <w:widowControl w:val="0"/>
        <w:autoSpaceDE w:val="0"/>
        <w:autoSpaceDN w:val="0"/>
        <w:adjustRightInd w:val="0"/>
        <w:spacing w:after="0" w:line="240" w:lineRule="auto"/>
        <w:ind w:right="-1" w:firstLine="709"/>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 xml:space="preserve">отраслевые конкурсы профессионального мастерства; </w:t>
      </w:r>
    </w:p>
    <w:p w:rsidR="00B1428A" w:rsidRPr="00B1428A" w:rsidRDefault="00B1428A" w:rsidP="00B1428A">
      <w:pPr>
        <w:widowControl w:val="0"/>
        <w:autoSpaceDE w:val="0"/>
        <w:autoSpaceDN w:val="0"/>
        <w:adjustRightInd w:val="0"/>
        <w:spacing w:after="0" w:line="240" w:lineRule="auto"/>
        <w:ind w:right="-1" w:firstLine="709"/>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движения «Абилимпикс»;</w:t>
      </w:r>
    </w:p>
    <w:p w:rsidR="00B1428A" w:rsidRPr="00B1428A" w:rsidRDefault="00B1428A" w:rsidP="00B1428A">
      <w:pPr>
        <w:widowControl w:val="0"/>
        <w:autoSpaceDE w:val="0"/>
        <w:autoSpaceDN w:val="0"/>
        <w:adjustRightInd w:val="0"/>
        <w:spacing w:after="0" w:line="240" w:lineRule="auto"/>
        <w:ind w:right="-1" w:firstLine="709"/>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
          <w:kern w:val="2"/>
          <w:sz w:val="24"/>
          <w:szCs w:val="24"/>
          <w:lang w:eastAsia="ko-KR"/>
        </w:rPr>
        <w:t>субъектов Российской Федерации</w:t>
      </w:r>
      <w:r w:rsidRPr="00B1428A">
        <w:rPr>
          <w:rFonts w:ascii="Times New Roman" w:eastAsia="Times New Roman" w:hAnsi="Times New Roman" w:cs="Times New Roman"/>
          <w:bCs/>
          <w:kern w:val="2"/>
          <w:sz w:val="24"/>
          <w:szCs w:val="24"/>
          <w:lang w:eastAsia="ko-KR"/>
        </w:rPr>
        <w:t xml:space="preserve"> (при наличии в соответствии с утвержденным региональным планом значимых мероприятий).</w:t>
      </w:r>
    </w:p>
    <w:tbl>
      <w:tblPr>
        <w:tblW w:w="5100"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2"/>
        <w:gridCol w:w="4250"/>
        <w:gridCol w:w="1323"/>
        <w:gridCol w:w="1363"/>
        <w:gridCol w:w="1764"/>
        <w:gridCol w:w="750"/>
      </w:tblGrid>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Дата</w:t>
            </w:r>
          </w:p>
        </w:tc>
        <w:tc>
          <w:tcPr>
            <w:tcW w:w="1451"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kern w:val="2"/>
                <w:sz w:val="24"/>
                <w:szCs w:val="24"/>
                <w:vertAlign w:val="superscript"/>
                <w:lang w:eastAsia="ko-KR"/>
              </w:rPr>
            </w:pPr>
            <w:r w:rsidRPr="00B1428A">
              <w:rPr>
                <w:rFonts w:ascii="Times New Roman" w:eastAsia="Times New Roman" w:hAnsi="Times New Roman" w:cs="Times New Roman"/>
                <w:b/>
                <w:kern w:val="2"/>
                <w:sz w:val="24"/>
                <w:szCs w:val="24"/>
                <w:lang w:eastAsia="ko-KR"/>
              </w:rPr>
              <w:t>Содержание и формы деятельности</w:t>
            </w:r>
          </w:p>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i/>
                <w:kern w:val="2"/>
                <w:sz w:val="24"/>
                <w:szCs w:val="24"/>
                <w:lang w:eastAsia="ko-KR"/>
              </w:rPr>
            </w:pPr>
          </w:p>
        </w:tc>
        <w:tc>
          <w:tcPr>
            <w:tcW w:w="561"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kern w:val="2"/>
                <w:sz w:val="24"/>
                <w:szCs w:val="24"/>
                <w:vertAlign w:val="superscript"/>
                <w:lang w:eastAsia="ko-KR"/>
              </w:rPr>
            </w:pPr>
            <w:r w:rsidRPr="00B1428A">
              <w:rPr>
                <w:rFonts w:ascii="Times New Roman" w:eastAsia="Times New Roman" w:hAnsi="Times New Roman" w:cs="Times New Roman"/>
                <w:b/>
                <w:kern w:val="2"/>
                <w:sz w:val="24"/>
                <w:szCs w:val="24"/>
                <w:lang w:eastAsia="ko-KR"/>
              </w:rPr>
              <w:t>Участники</w:t>
            </w:r>
          </w:p>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i/>
                <w:kern w:val="2"/>
                <w:sz w:val="24"/>
                <w:szCs w:val="24"/>
                <w:lang w:eastAsia="ko-KR"/>
              </w:rPr>
            </w:pPr>
          </w:p>
        </w:tc>
        <w:tc>
          <w:tcPr>
            <w:tcW w:w="655"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 xml:space="preserve">Место </w:t>
            </w:r>
          </w:p>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kern w:val="2"/>
                <w:sz w:val="24"/>
                <w:szCs w:val="24"/>
                <w:vertAlign w:val="superscript"/>
                <w:lang w:eastAsia="ko-KR"/>
              </w:rPr>
            </w:pPr>
            <w:r w:rsidRPr="00B1428A">
              <w:rPr>
                <w:rFonts w:ascii="Times New Roman" w:eastAsia="Times New Roman" w:hAnsi="Times New Roman" w:cs="Times New Roman"/>
                <w:b/>
                <w:kern w:val="2"/>
                <w:sz w:val="24"/>
                <w:szCs w:val="24"/>
                <w:lang w:eastAsia="ko-KR"/>
              </w:rPr>
              <w:t>проведения</w:t>
            </w:r>
          </w:p>
        </w:tc>
        <w:tc>
          <w:tcPr>
            <w:tcW w:w="1483"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kern w:val="2"/>
                <w:sz w:val="24"/>
                <w:szCs w:val="24"/>
                <w:vertAlign w:val="superscript"/>
                <w:lang w:eastAsia="ko-KR"/>
              </w:rPr>
            </w:pPr>
            <w:r w:rsidRPr="00B1428A">
              <w:rPr>
                <w:rFonts w:ascii="Times New Roman" w:eastAsia="Times New Roman" w:hAnsi="Times New Roman" w:cs="Times New Roman"/>
                <w:b/>
                <w:kern w:val="2"/>
                <w:sz w:val="24"/>
                <w:szCs w:val="24"/>
                <w:lang w:eastAsia="ko-KR"/>
              </w:rPr>
              <w:t>Ответственные</w:t>
            </w:r>
          </w:p>
        </w:tc>
        <w:tc>
          <w:tcPr>
            <w:tcW w:w="578"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 xml:space="preserve">Коды ЛР  </w:t>
            </w:r>
          </w:p>
        </w:tc>
      </w:tr>
      <w:tr w:rsidR="00B1428A" w:rsidRPr="00B1428A" w:rsidTr="00B1428A">
        <w:trPr>
          <w:trHeight w:val="146"/>
        </w:trPr>
        <w:tc>
          <w:tcPr>
            <w:tcW w:w="5000" w:type="pct"/>
            <w:gridSpan w:val="6"/>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СЕНТЯБРЬ</w:t>
            </w: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1</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знаний</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Торжественная линейка, классный час</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4</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окончания Второй мировой войны</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Просмотр документального фильма о Победе в ВОВ</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4</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солидарности в борьбе с терроризмом</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Информационная пятиминутка</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5-8</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Неделя безопасности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Техника безопасности на различных объектах инфраструктуры, проведение инструктажей по охране жизнедеятельности</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11</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День трезвости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Веселые старты</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13</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День программиста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kern w:val="2"/>
                <w:sz w:val="24"/>
                <w:szCs w:val="24"/>
                <w:lang w:eastAsia="ko-KR"/>
              </w:rPr>
              <w:t>Викторина «Что ты знаешь о профессии</w:t>
            </w:r>
            <w:r w:rsidRPr="00B1428A">
              <w:rPr>
                <w:rFonts w:ascii="Times New Roman" w:eastAsia="Times New Roman" w:hAnsi="Times New Roman" w:cs="Times New Roman"/>
                <w:b/>
                <w:kern w:val="2"/>
                <w:sz w:val="24"/>
                <w:szCs w:val="24"/>
                <w:lang w:eastAsia="ko-KR"/>
              </w:rPr>
              <w:t>»</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15</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День работников леса (17 сентября)</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 xml:space="preserve">Посвящение в студенты, торжественное мероприятие </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 xml:space="preserve">21 </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победы русских полков во главе с Великим князем Дмитрием Донским (Куликовская битва, 1380 год).</w:t>
            </w:r>
            <w:r w:rsidRPr="00B1428A">
              <w:rPr>
                <w:rFonts w:ascii="Times New Roman" w:eastAsia="Times New Roman" w:hAnsi="Times New Roman" w:cs="Times New Roman"/>
                <w:bCs/>
                <w:kern w:val="2"/>
                <w:sz w:val="24"/>
                <w:szCs w:val="24"/>
                <w:lang w:eastAsia="ko-KR"/>
              </w:rPr>
              <w:t xml:space="preserve"> Просмотр художественного фильма</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21</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зарождения российской государственности (862 год)</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Cs/>
                <w:kern w:val="2"/>
                <w:sz w:val="24"/>
                <w:szCs w:val="24"/>
                <w:lang w:eastAsia="ko-KR"/>
              </w:rPr>
              <w:t>Виртуальная экскурсия в прошлое</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27</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Всемирный день туризма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Cs/>
                <w:kern w:val="2"/>
                <w:sz w:val="24"/>
                <w:szCs w:val="24"/>
                <w:lang w:eastAsia="ko-KR"/>
              </w:rPr>
              <w:t>Поход</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5000" w:type="pct"/>
            <w:gridSpan w:val="6"/>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ОКТЯБРЬ</w:t>
            </w: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1</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пожилых людей</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Информационная справка</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 xml:space="preserve">2 </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sz w:val="24"/>
                <w:szCs w:val="24"/>
                <w:shd w:val="clear" w:color="auto" w:fill="FFFFFF"/>
                <w:lang w:eastAsia="ru-RU"/>
              </w:rPr>
            </w:pPr>
            <w:r w:rsidRPr="00B1428A">
              <w:rPr>
                <w:rFonts w:ascii="Times New Roman" w:eastAsia="Times New Roman" w:hAnsi="Times New Roman" w:cs="Times New Roman"/>
                <w:b/>
                <w:sz w:val="24"/>
                <w:szCs w:val="24"/>
                <w:shd w:val="clear" w:color="auto" w:fill="FFFFFF"/>
                <w:lang w:eastAsia="ru-RU"/>
              </w:rPr>
              <w:t xml:space="preserve">Всероссийский день профессионально-технического </w:t>
            </w:r>
            <w:r w:rsidRPr="00B1428A">
              <w:rPr>
                <w:rFonts w:ascii="Times New Roman" w:eastAsia="Times New Roman" w:hAnsi="Times New Roman" w:cs="Times New Roman"/>
                <w:b/>
                <w:sz w:val="24"/>
                <w:szCs w:val="24"/>
                <w:shd w:val="clear" w:color="auto" w:fill="FFFFFF"/>
                <w:lang w:eastAsia="ru-RU"/>
              </w:rPr>
              <w:lastRenderedPageBreak/>
              <w:t>образования</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sz w:val="24"/>
                <w:szCs w:val="24"/>
                <w:shd w:val="clear" w:color="auto" w:fill="FFFFFF"/>
                <w:lang w:eastAsia="ru-RU"/>
              </w:rPr>
              <w:t>Торжественное мероприятие</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lastRenderedPageBreak/>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sz w:val="24"/>
                <w:szCs w:val="24"/>
                <w:lang w:eastAsia="ru-RU"/>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lastRenderedPageBreak/>
              <w:t>5</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Учителя</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Торжественное мероприятие, день самоуправления</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27</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автомобилиста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Конкурс профессионального мастерства</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30</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памяти жертв политических репрессий</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Игра - квиз</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5000" w:type="pct"/>
            <w:gridSpan w:val="6"/>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НОЯБРЬ</w:t>
            </w: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4</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народного единства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Единый классный час</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17</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Международный день студентов</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Cs/>
                <w:kern w:val="2"/>
                <w:sz w:val="24"/>
                <w:szCs w:val="24"/>
                <w:lang w:eastAsia="ko-KR"/>
              </w:rPr>
              <w:t>Информационная справка</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17</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Международный день отказа от курения</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Акция </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sz w:val="24"/>
                <w:szCs w:val="24"/>
                <w:lang w:eastAsia="ru-RU"/>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27</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матери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Классный час</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5000" w:type="pct"/>
            <w:gridSpan w:val="6"/>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ДЕКАБРЬ</w:t>
            </w: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1</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День борьбы со СПИДом</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Акция «День красной ленточки»</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3</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День неизвестного солдата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Информационная справка</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 xml:space="preserve">9 </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Героев Отечества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Урок мужества с ветеранами боевых действий</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12</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Конституции Российской Федерации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Классный час</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15</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памяти журналистов, погибших при исполнении профессиональных обязанностей</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Информационная справка</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25-29</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Новогодние мероприятия</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Конкурсы, представления, поздравления</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sz w:val="24"/>
                <w:szCs w:val="24"/>
                <w:lang w:eastAsia="ru-RU"/>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5000" w:type="pct"/>
            <w:gridSpan w:val="6"/>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ЯНВАРЬ</w:t>
            </w:r>
          </w:p>
        </w:tc>
      </w:tr>
      <w:tr w:rsidR="00B1428A" w:rsidRPr="00B1428A" w:rsidTr="00B1428A">
        <w:trPr>
          <w:trHeight w:val="88"/>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25</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«Татьянин день»(праздник студентов)</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bCs/>
                <w:kern w:val="2"/>
                <w:sz w:val="24"/>
                <w:szCs w:val="24"/>
                <w:lang w:eastAsia="ko-KR"/>
              </w:rPr>
              <w:t>Торжественное мероприятие, квест</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 xml:space="preserve">27 </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снятия блокады Ленинграда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Акция «Блокадный хлеб»</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27</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color w:val="000000"/>
                <w:sz w:val="24"/>
                <w:szCs w:val="24"/>
                <w:shd w:val="clear" w:color="auto" w:fill="FFFFFF"/>
                <w:lang w:eastAsia="ru-RU"/>
              </w:rPr>
            </w:pPr>
            <w:r w:rsidRPr="00B1428A">
              <w:rPr>
                <w:rFonts w:ascii="Times New Roman" w:eastAsia="Times New Roman" w:hAnsi="Times New Roman" w:cs="Times New Roman"/>
                <w:b/>
                <w:color w:val="000000"/>
                <w:sz w:val="24"/>
                <w:szCs w:val="24"/>
                <w:shd w:val="clear" w:color="auto" w:fill="FFFFFF"/>
                <w:lang w:eastAsia="ru-RU"/>
              </w:rPr>
              <w:t>Международный день памяти жертв Холокоста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color w:val="000000"/>
                <w:sz w:val="24"/>
                <w:szCs w:val="24"/>
                <w:lang w:eastAsia="ru-RU"/>
              </w:rPr>
              <w:t>Эссе  «50 фактов о Холокосте»</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5000" w:type="pct"/>
            <w:gridSpan w:val="6"/>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ФЕВРАЛЬ</w:t>
            </w: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 xml:space="preserve">2 </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воинской славы России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lastRenderedPageBreak/>
              <w:t>(Сталинградская битва, 1943)</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Информационная справка</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lastRenderedPageBreak/>
              <w:t xml:space="preserve">Все </w:t>
            </w:r>
            <w:r w:rsidRPr="00B1428A">
              <w:rPr>
                <w:rFonts w:ascii="Times New Roman" w:eastAsia="Times New Roman" w:hAnsi="Times New Roman" w:cs="Times New Roman"/>
                <w:kern w:val="2"/>
                <w:sz w:val="24"/>
                <w:szCs w:val="24"/>
                <w:lang w:eastAsia="ko-KR"/>
              </w:rPr>
              <w:lastRenderedPageBreak/>
              <w:t>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lastRenderedPageBreak/>
              <w:t>8</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русской науки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Студенческая конференция</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20</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Военно-спортивная игра «А ну-ка, парни!»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Соревнования</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22</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 xml:space="preserve">День защитников Отечества </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Торжественное мероприятие</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5000" w:type="pct"/>
            <w:gridSpan w:val="6"/>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МАРТ</w:t>
            </w: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5</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Военно-спортивная игра «Девчата»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sz w:val="24"/>
                <w:szCs w:val="24"/>
                <w:lang w:eastAsia="ru-RU"/>
              </w:rPr>
              <w:t>Соревнования</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7</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Международный женский день 8-е марта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Торжественное мероприятие</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 xml:space="preserve">18                                                                                                                                                                                                                                                                                                                                                                                                                                                                                                </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воссоединения Крыма с Россией</w:t>
            </w:r>
          </w:p>
          <w:p w:rsidR="00B1428A" w:rsidRPr="00B1428A" w:rsidRDefault="00B1428A" w:rsidP="00B1428A">
            <w:pPr>
              <w:widowControl w:val="0"/>
              <w:autoSpaceDE w:val="0"/>
              <w:autoSpaceDN w:val="0"/>
              <w:spacing w:after="0" w:line="240" w:lineRule="auto"/>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 xml:space="preserve">Акция </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30</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Всероссийская неделя детской и юношеской книги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Мероприятие в читальном зале библиотеки</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30</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b/>
                <w:sz w:val="24"/>
                <w:szCs w:val="24"/>
                <w:lang w:eastAsia="ru-RU"/>
              </w:rPr>
              <w:t>Международный день борьбы с наркоманией и наркобизнесом</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Профилактическое мероприятие «Мифы и факты о наркотиках»</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 2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5000" w:type="pct"/>
            <w:gridSpan w:val="6"/>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АПРЕЛЬ</w:t>
            </w: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1</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День смеха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sz w:val="24"/>
                <w:szCs w:val="24"/>
                <w:lang w:eastAsia="ru-RU"/>
              </w:rPr>
              <w:t>Квест</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7</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color w:val="000000"/>
                <w:sz w:val="24"/>
                <w:szCs w:val="24"/>
                <w:shd w:val="clear" w:color="auto" w:fill="FFFFFF"/>
                <w:lang w:eastAsia="ru-RU"/>
              </w:rPr>
            </w:pPr>
            <w:r w:rsidRPr="00B1428A">
              <w:rPr>
                <w:rFonts w:ascii="Times New Roman" w:eastAsia="Times New Roman" w:hAnsi="Times New Roman" w:cs="Times New Roman"/>
                <w:b/>
                <w:color w:val="000000"/>
                <w:sz w:val="24"/>
                <w:szCs w:val="24"/>
                <w:shd w:val="clear" w:color="auto" w:fill="FFFFFF"/>
                <w:lang w:eastAsia="ru-RU"/>
              </w:rPr>
              <w:t>Всемирный день здоровья</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color w:val="000000"/>
                <w:sz w:val="24"/>
                <w:szCs w:val="24"/>
                <w:shd w:val="clear" w:color="auto" w:fill="FFFFFF"/>
                <w:lang w:eastAsia="ru-RU"/>
              </w:rPr>
              <w:t>Конкурс видеороликов «Хорошее настроение со мной»</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 2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12</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космонавтики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bCs/>
                <w:kern w:val="2"/>
                <w:sz w:val="24"/>
                <w:szCs w:val="24"/>
                <w:lang w:eastAsia="ko-KR"/>
              </w:rPr>
              <w:t>Конкурс –выставка рисунков «Я - космос»</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17</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B1428A">
              <w:rPr>
                <w:rFonts w:ascii="Times New Roman" w:eastAsia="Times New Roman" w:hAnsi="Times New Roman" w:cs="Times New Roman"/>
                <w:sz w:val="26"/>
                <w:szCs w:val="26"/>
                <w:lang w:eastAsia="ru-RU"/>
              </w:rPr>
              <w:t xml:space="preserve">Турнир по </w:t>
            </w:r>
            <w:r w:rsidRPr="00B1428A">
              <w:rPr>
                <w:rFonts w:ascii="Times New Roman" w:eastAsia="Times New Roman" w:hAnsi="Times New Roman" w:cs="Times New Roman"/>
                <w:sz w:val="26"/>
                <w:szCs w:val="26"/>
                <w:lang w:val="en-US" w:eastAsia="ru-RU"/>
              </w:rPr>
              <w:t>BrawlStars</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B1428A">
              <w:rPr>
                <w:rFonts w:ascii="Times New Roman" w:eastAsia="Times New Roman" w:hAnsi="Times New Roman" w:cs="Times New Roman"/>
                <w:sz w:val="26"/>
                <w:szCs w:val="26"/>
                <w:lang w:eastAsia="ru-RU"/>
              </w:rPr>
              <w:t xml:space="preserve">Киберспорт </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желающие</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5000" w:type="pct"/>
            <w:gridSpan w:val="6"/>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МАЙ</w:t>
            </w: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1</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Праздник весны и труда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Информационная справка, поздравление</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2-5</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Субботники по уборке территории техникума, посвященный Дню весны и труда</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sz w:val="24"/>
                <w:szCs w:val="24"/>
                <w:lang w:eastAsia="ru-RU"/>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1-15</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Участие во Всероссийской  акции «Окна Победы»</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sz w:val="24"/>
                <w:szCs w:val="24"/>
                <w:lang w:eastAsia="ru-RU"/>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8</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Победы</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Праздничный концерт</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9</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sz w:val="26"/>
                <w:szCs w:val="26"/>
                <w:lang w:eastAsia="ru-RU"/>
              </w:rPr>
            </w:pPr>
            <w:r w:rsidRPr="00B1428A">
              <w:rPr>
                <w:rFonts w:ascii="Times New Roman" w:eastAsia="Times New Roman" w:hAnsi="Times New Roman" w:cs="Times New Roman"/>
                <w:sz w:val="26"/>
                <w:szCs w:val="26"/>
                <w:lang w:eastAsia="ru-RU"/>
              </w:rPr>
              <w:t>Участие в акции «Бессмертный полк»</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sz w:val="26"/>
                <w:szCs w:val="26"/>
                <w:lang w:eastAsia="ru-RU"/>
              </w:rPr>
              <w:lastRenderedPageBreak/>
              <w:t xml:space="preserve">Шествие в колонне </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lastRenderedPageBreak/>
              <w:t>Все желающие</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lastRenderedPageBreak/>
              <w:t>24</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славянской письменности и культуры</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kern w:val="2"/>
                <w:sz w:val="24"/>
                <w:szCs w:val="24"/>
                <w:lang w:eastAsia="ko-KR"/>
              </w:rPr>
              <w:t>Мероприятие в читальном зале библиотеки</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26</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российского предпринимательства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Диалог с предпринимателем</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2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5000" w:type="pct"/>
            <w:gridSpan w:val="6"/>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ИЮНЬ</w:t>
            </w: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5</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эколога</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Экологический калейдоскоп</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1 – 2 курс</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7</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«СУПЕРВЫПУСК»</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Торжественное мероприятие для выпускников</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Выпускные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12</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 xml:space="preserve">День России </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Участие во Всероссийской акции  «Окна России»</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22</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памяти и скорби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Классный час, участие в городском митинге</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5000" w:type="pct"/>
            <w:gridSpan w:val="6"/>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ИЮЛЬ</w:t>
            </w: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8</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любви, семьи и верности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Информационная справка</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5000" w:type="pct"/>
            <w:gridSpan w:val="6"/>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b/>
                <w:kern w:val="2"/>
                <w:sz w:val="24"/>
                <w:szCs w:val="24"/>
                <w:lang w:eastAsia="ko-KR"/>
              </w:rPr>
            </w:pPr>
            <w:r w:rsidRPr="00B1428A">
              <w:rPr>
                <w:rFonts w:ascii="Times New Roman" w:eastAsia="Times New Roman" w:hAnsi="Times New Roman" w:cs="Times New Roman"/>
                <w:b/>
                <w:kern w:val="2"/>
                <w:sz w:val="24"/>
                <w:szCs w:val="24"/>
                <w:lang w:eastAsia="ko-KR"/>
              </w:rPr>
              <w:t>АВГУСТ</w:t>
            </w: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22</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государственного флага Российской Федерации</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Cs/>
                <w:kern w:val="2"/>
                <w:sz w:val="24"/>
                <w:szCs w:val="24"/>
                <w:lang w:eastAsia="ko-KR"/>
              </w:rPr>
            </w:pPr>
            <w:r w:rsidRPr="00B1428A">
              <w:rPr>
                <w:rFonts w:ascii="Times New Roman" w:eastAsia="Times New Roman" w:hAnsi="Times New Roman" w:cs="Times New Roman"/>
                <w:bCs/>
                <w:kern w:val="2"/>
                <w:sz w:val="24"/>
                <w:szCs w:val="24"/>
                <w:lang w:eastAsia="ko-KR"/>
              </w:rPr>
              <w:t>Акция</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желающие</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23</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воинской славы России (Курская битва, 1943)</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Cs/>
                <w:kern w:val="2"/>
                <w:sz w:val="24"/>
                <w:szCs w:val="24"/>
                <w:lang w:eastAsia="ko-KR"/>
              </w:rPr>
              <w:t>Информационная справка</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r w:rsidR="00B1428A" w:rsidRPr="00B1428A" w:rsidTr="00B1428A">
        <w:trPr>
          <w:trHeight w:val="146"/>
        </w:trPr>
        <w:tc>
          <w:tcPr>
            <w:tcW w:w="272"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27</w:t>
            </w:r>
          </w:p>
        </w:tc>
        <w:tc>
          <w:tcPr>
            <w:tcW w:w="145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
                <w:bCs/>
                <w:kern w:val="2"/>
                <w:sz w:val="24"/>
                <w:szCs w:val="24"/>
                <w:lang w:eastAsia="ko-KR"/>
              </w:rPr>
              <w:t>День российского кино</w:t>
            </w:r>
          </w:p>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b/>
                <w:bCs/>
                <w:kern w:val="2"/>
                <w:sz w:val="24"/>
                <w:szCs w:val="24"/>
                <w:lang w:eastAsia="ko-KR"/>
              </w:rPr>
            </w:pPr>
            <w:r w:rsidRPr="00B1428A">
              <w:rPr>
                <w:rFonts w:ascii="Times New Roman" w:eastAsia="Times New Roman" w:hAnsi="Times New Roman" w:cs="Times New Roman"/>
                <w:bCs/>
                <w:kern w:val="2"/>
                <w:sz w:val="24"/>
                <w:szCs w:val="24"/>
                <w:lang w:eastAsia="ko-KR"/>
              </w:rPr>
              <w:t>Информационная справка</w:t>
            </w:r>
          </w:p>
        </w:tc>
        <w:tc>
          <w:tcPr>
            <w:tcW w:w="561" w:type="pct"/>
            <w:tcBorders>
              <w:top w:val="single" w:sz="4" w:space="0" w:color="auto"/>
              <w:left w:val="single" w:sz="4" w:space="0" w:color="auto"/>
              <w:bottom w:val="single" w:sz="4" w:space="0" w:color="auto"/>
              <w:right w:val="single" w:sz="4" w:space="0" w:color="auto"/>
            </w:tcBorders>
            <w:hideMark/>
          </w:tcPr>
          <w:p w:rsidR="00B1428A" w:rsidRPr="00B1428A" w:rsidRDefault="00B1428A" w:rsidP="00B1428A">
            <w:pPr>
              <w:widowControl w:val="0"/>
              <w:autoSpaceDE w:val="0"/>
              <w:autoSpaceDN w:val="0"/>
              <w:spacing w:after="0" w:line="240" w:lineRule="auto"/>
              <w:jc w:val="center"/>
              <w:rPr>
                <w:rFonts w:ascii="Times New Roman" w:eastAsia="Times New Roman" w:hAnsi="Times New Roman" w:cs="Times New Roman"/>
                <w:kern w:val="2"/>
                <w:sz w:val="24"/>
                <w:szCs w:val="24"/>
                <w:lang w:eastAsia="ko-KR"/>
              </w:rPr>
            </w:pPr>
            <w:r w:rsidRPr="00B1428A">
              <w:rPr>
                <w:rFonts w:ascii="Times New Roman" w:eastAsia="Times New Roman" w:hAnsi="Times New Roman" w:cs="Times New Roman"/>
                <w:kern w:val="2"/>
                <w:sz w:val="24"/>
                <w:szCs w:val="24"/>
                <w:lang w:eastAsia="ko-KR"/>
              </w:rPr>
              <w:t>Все группы</w:t>
            </w:r>
          </w:p>
        </w:tc>
        <w:tc>
          <w:tcPr>
            <w:tcW w:w="655"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1483"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c>
          <w:tcPr>
            <w:tcW w:w="578" w:type="pct"/>
            <w:tcBorders>
              <w:top w:val="single" w:sz="4" w:space="0" w:color="auto"/>
              <w:left w:val="single" w:sz="4" w:space="0" w:color="auto"/>
              <w:bottom w:val="single" w:sz="4" w:space="0" w:color="auto"/>
              <w:right w:val="single" w:sz="4" w:space="0" w:color="auto"/>
            </w:tcBorders>
          </w:tcPr>
          <w:p w:rsidR="00B1428A" w:rsidRPr="00B1428A" w:rsidRDefault="00B1428A" w:rsidP="00B1428A">
            <w:pPr>
              <w:widowControl w:val="0"/>
              <w:autoSpaceDE w:val="0"/>
              <w:autoSpaceDN w:val="0"/>
              <w:spacing w:after="0" w:line="240" w:lineRule="auto"/>
              <w:jc w:val="both"/>
              <w:rPr>
                <w:rFonts w:ascii="Times New Roman" w:eastAsia="Times New Roman" w:hAnsi="Times New Roman" w:cs="Times New Roman"/>
                <w:kern w:val="2"/>
                <w:sz w:val="24"/>
                <w:szCs w:val="24"/>
                <w:lang w:eastAsia="ko-KR"/>
              </w:rPr>
            </w:pPr>
          </w:p>
        </w:tc>
      </w:tr>
    </w:tbl>
    <w:p w:rsidR="00B1428A" w:rsidRPr="00B1428A" w:rsidRDefault="00B1428A" w:rsidP="00B1428A">
      <w:pPr>
        <w:spacing w:after="0" w:line="240" w:lineRule="auto"/>
        <w:jc w:val="both"/>
        <w:rPr>
          <w:rFonts w:ascii="Times New Roman" w:eastAsia="Segoe UI" w:hAnsi="Times New Roman" w:cs="Times New Roman"/>
          <w:sz w:val="20"/>
          <w:szCs w:val="20"/>
          <w:lang w:eastAsia="ru-RU"/>
        </w:rPr>
      </w:pPr>
    </w:p>
    <w:p w:rsidR="00B1428A" w:rsidRPr="00B1428A" w:rsidRDefault="00B1428A" w:rsidP="00B1428A">
      <w:pPr>
        <w:spacing w:after="0" w:line="240" w:lineRule="auto"/>
        <w:rPr>
          <w:rFonts w:ascii="Times New Roman" w:eastAsia="Segoe UI" w:hAnsi="Times New Roman" w:cs="Times New Roman"/>
          <w:sz w:val="20"/>
          <w:szCs w:val="20"/>
          <w:lang w:eastAsia="ru-RU"/>
        </w:rPr>
      </w:pPr>
      <w:r w:rsidRPr="00B1428A">
        <w:rPr>
          <w:rFonts w:ascii="Times New Roman" w:eastAsia="Segoe UI" w:hAnsi="Times New Roman" w:cs="Times New Roman"/>
          <w:sz w:val="20"/>
          <w:szCs w:val="20"/>
          <w:lang w:eastAsia="ru-RU"/>
        </w:rPr>
        <w:br w:type="page"/>
      </w:r>
    </w:p>
    <w:p w:rsidR="00B1428A" w:rsidRPr="00B1428A" w:rsidRDefault="00B1428A" w:rsidP="00B1428A">
      <w:pPr>
        <w:numPr>
          <w:ilvl w:val="1"/>
          <w:numId w:val="0"/>
        </w:numPr>
        <w:spacing w:before="240" w:after="0" w:line="360" w:lineRule="auto"/>
        <w:ind w:firstLine="709"/>
        <w:jc w:val="right"/>
        <w:rPr>
          <w:rFonts w:ascii="Times New Roman" w:eastAsia="Times New Roman" w:hAnsi="Times New Roman" w:cs="Times New Roman"/>
          <w:bCs/>
          <w:sz w:val="24"/>
          <w:szCs w:val="24"/>
        </w:rPr>
      </w:pPr>
      <w:r w:rsidRPr="00B1428A">
        <w:rPr>
          <w:rFonts w:ascii="Times New Roman" w:eastAsia="Times New Roman" w:hAnsi="Times New Roman" w:cs="Times New Roman"/>
          <w:b/>
          <w:bCs/>
          <w:sz w:val="24"/>
          <w:szCs w:val="24"/>
        </w:rPr>
        <w:lastRenderedPageBreak/>
        <w:t>Приложение 5</w:t>
      </w:r>
    </w:p>
    <w:p w:rsidR="00B1428A" w:rsidRPr="00B1428A" w:rsidRDefault="00B1428A" w:rsidP="00B1428A">
      <w:pPr>
        <w:spacing w:after="0" w:line="360" w:lineRule="auto"/>
        <w:jc w:val="right"/>
        <w:rPr>
          <w:rFonts w:ascii="Times New Roman" w:eastAsia="Calibri" w:hAnsi="Times New Roman" w:cs="Times New Roman"/>
          <w:bCs/>
          <w:i/>
          <w:iCs/>
          <w:sz w:val="24"/>
          <w:szCs w:val="24"/>
          <w:lang w:eastAsia="ru-RU"/>
        </w:rPr>
      </w:pPr>
      <w:r w:rsidRPr="00B1428A">
        <w:rPr>
          <w:rFonts w:ascii="Times New Roman" w:eastAsia="Calibri" w:hAnsi="Times New Roman" w:cs="Times New Roman"/>
          <w:sz w:val="24"/>
          <w:szCs w:val="24"/>
          <w:lang w:eastAsia="ru-RU"/>
        </w:rPr>
        <w:t xml:space="preserve">к ОПОП-П по </w:t>
      </w:r>
      <w:r w:rsidRPr="00B1428A">
        <w:rPr>
          <w:rFonts w:ascii="Times New Roman" w:eastAsia="Calibri" w:hAnsi="Times New Roman" w:cs="Times New Roman"/>
          <w:bCs/>
          <w:iCs/>
          <w:sz w:val="24"/>
          <w:szCs w:val="24"/>
          <w:lang w:eastAsia="ru-RU"/>
        </w:rPr>
        <w:t>профессии</w:t>
      </w:r>
    </w:p>
    <w:p w:rsidR="00B1428A" w:rsidRPr="00B1428A" w:rsidRDefault="00B1428A" w:rsidP="00B1428A">
      <w:pPr>
        <w:spacing w:after="0" w:line="240" w:lineRule="auto"/>
        <w:jc w:val="right"/>
        <w:rPr>
          <w:rFonts w:ascii="Times New Roman" w:eastAsia="Calibri" w:hAnsi="Times New Roman" w:cs="Times New Roman"/>
          <w:bCs/>
          <w:iCs/>
          <w:sz w:val="24"/>
          <w:szCs w:val="24"/>
          <w:vertAlign w:val="superscript"/>
          <w:lang w:eastAsia="ru-RU"/>
        </w:rPr>
      </w:pPr>
      <w:r w:rsidRPr="00B1428A">
        <w:rPr>
          <w:rFonts w:ascii="Times New Roman" w:eastAsia="Calibri" w:hAnsi="Times New Roman" w:cs="Times New Roman"/>
          <w:bCs/>
          <w:iCs/>
          <w:sz w:val="24"/>
          <w:szCs w:val="24"/>
          <w:lang w:eastAsia="ru-RU"/>
        </w:rPr>
        <w:t>23.01.17 Мастер по ремонту и обслуживанию автомобилей</w:t>
      </w:r>
    </w:p>
    <w:p w:rsidR="00B1428A" w:rsidRPr="00B1428A" w:rsidRDefault="00B1428A" w:rsidP="00B1428A">
      <w:pPr>
        <w:spacing w:after="0" w:line="240" w:lineRule="auto"/>
        <w:jc w:val="right"/>
        <w:rPr>
          <w:rFonts w:ascii="Times New Roman" w:eastAsia="Calibri" w:hAnsi="Times New Roman" w:cs="Times New Roman"/>
          <w:bCs/>
          <w:i/>
          <w:iCs/>
          <w:sz w:val="24"/>
          <w:szCs w:val="24"/>
          <w:lang w:eastAsia="ru-RU"/>
        </w:rPr>
      </w:pPr>
    </w:p>
    <w:p w:rsidR="00B1428A" w:rsidRPr="00B1428A" w:rsidRDefault="00B1428A" w:rsidP="00B1428A">
      <w:pPr>
        <w:spacing w:after="0" w:line="24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240" w:lineRule="auto"/>
        <w:jc w:val="center"/>
        <w:rPr>
          <w:rFonts w:ascii="Times New Roman" w:eastAsia="Calibri" w:hAnsi="Times New Roman" w:cs="Times New Roman"/>
          <w:b/>
          <w:i/>
          <w:sz w:val="24"/>
          <w:szCs w:val="24"/>
          <w:lang w:eastAsia="ru-RU"/>
        </w:rPr>
      </w:pPr>
    </w:p>
    <w:p w:rsidR="00B1428A" w:rsidRPr="00B1428A" w:rsidRDefault="00B1428A" w:rsidP="00B1428A">
      <w:pPr>
        <w:shd w:val="clear" w:color="auto" w:fill="FFFFFF"/>
        <w:spacing w:after="0" w:line="240" w:lineRule="auto"/>
        <w:jc w:val="center"/>
        <w:rPr>
          <w:rFonts w:ascii="Times New Roman" w:eastAsia="Calibri" w:hAnsi="Times New Roman" w:cs="Times New Roman"/>
          <w:b/>
          <w:i/>
          <w:sz w:val="24"/>
          <w:szCs w:val="24"/>
          <w:lang w:eastAsia="ru-RU"/>
        </w:rPr>
      </w:pPr>
    </w:p>
    <w:p w:rsidR="00B1428A" w:rsidRPr="00B1428A" w:rsidRDefault="00B1428A" w:rsidP="00B1428A">
      <w:pPr>
        <w:keepNext/>
        <w:shd w:val="clear" w:color="auto" w:fill="FFFFFF"/>
        <w:tabs>
          <w:tab w:val="num" w:pos="0"/>
        </w:tabs>
        <w:suppressAutoHyphens/>
        <w:spacing w:after="0" w:line="360" w:lineRule="auto"/>
        <w:jc w:val="center"/>
        <w:outlineLvl w:val="0"/>
        <w:rPr>
          <w:rFonts w:ascii="Times New Roman" w:eastAsia="Times New Roman" w:hAnsi="Times New Roman" w:cs="Times New Roman"/>
          <w:b/>
          <w:bCs/>
          <w:caps/>
          <w:sz w:val="24"/>
          <w:szCs w:val="24"/>
        </w:rPr>
      </w:pPr>
      <w:bookmarkStart w:id="63" w:name="_Toc131849530"/>
      <w:r w:rsidRPr="00B1428A">
        <w:rPr>
          <w:rFonts w:ascii="Times New Roman" w:eastAsia="Times New Roman" w:hAnsi="Times New Roman" w:cs="Times New Roman"/>
          <w:b/>
          <w:bCs/>
          <w:caps/>
          <w:sz w:val="24"/>
          <w:szCs w:val="24"/>
        </w:rPr>
        <w:t xml:space="preserve">СОДЕРЖАНИЕ </w:t>
      </w:r>
      <w:r w:rsidRPr="00B1428A">
        <w:rPr>
          <w:rFonts w:ascii="Times New Roman" w:eastAsia="Times New Roman" w:hAnsi="Times New Roman" w:cs="Times New Roman"/>
          <w:b/>
          <w:bCs/>
          <w:caps/>
          <w:sz w:val="24"/>
          <w:szCs w:val="24"/>
        </w:rPr>
        <w:br/>
        <w:t>ГОСУДАРСТВЕННОЙ ИТОГОВОЙ АТТЕСТАЦИИ</w:t>
      </w:r>
      <w:bookmarkEnd w:id="63"/>
    </w:p>
    <w:p w:rsidR="00B1428A" w:rsidRPr="00B1428A" w:rsidRDefault="00B1428A" w:rsidP="00B1428A">
      <w:pPr>
        <w:spacing w:after="0" w:line="360" w:lineRule="auto"/>
        <w:jc w:val="center"/>
        <w:rPr>
          <w:rFonts w:ascii="Times New Roman" w:eastAsia="Calibri" w:hAnsi="Times New Roman" w:cs="Times New Roman"/>
          <w:b/>
          <w:bCs/>
          <w:iCs/>
          <w:sz w:val="24"/>
          <w:szCs w:val="24"/>
          <w:lang w:eastAsia="ru-RU"/>
        </w:rPr>
      </w:pPr>
      <w:r w:rsidRPr="00B1428A">
        <w:rPr>
          <w:rFonts w:ascii="Times New Roman" w:eastAsia="Calibri" w:hAnsi="Times New Roman" w:cs="Times New Roman"/>
          <w:b/>
          <w:bCs/>
          <w:kern w:val="2"/>
          <w:sz w:val="24"/>
          <w:szCs w:val="24"/>
          <w:lang w:eastAsia="ru-RU"/>
        </w:rPr>
        <w:t xml:space="preserve">по </w:t>
      </w:r>
      <w:r w:rsidRPr="00B1428A">
        <w:rPr>
          <w:rFonts w:ascii="Times New Roman" w:eastAsia="Calibri" w:hAnsi="Times New Roman" w:cs="Times New Roman"/>
          <w:b/>
          <w:bCs/>
          <w:iCs/>
          <w:sz w:val="24"/>
          <w:szCs w:val="24"/>
          <w:lang w:eastAsia="ru-RU"/>
        </w:rPr>
        <w:t xml:space="preserve">профессии </w:t>
      </w:r>
    </w:p>
    <w:p w:rsidR="00B1428A" w:rsidRPr="00B1428A" w:rsidRDefault="00B1428A" w:rsidP="00B1428A">
      <w:pPr>
        <w:spacing w:after="0" w:line="240" w:lineRule="auto"/>
        <w:jc w:val="center"/>
        <w:rPr>
          <w:rFonts w:ascii="Times New Roman" w:eastAsia="Calibri" w:hAnsi="Times New Roman" w:cs="Times New Roman"/>
          <w:b/>
          <w:bCs/>
          <w:iCs/>
          <w:sz w:val="24"/>
          <w:szCs w:val="24"/>
          <w:vertAlign w:val="superscript"/>
          <w:lang w:eastAsia="ru-RU"/>
        </w:rPr>
      </w:pPr>
      <w:r w:rsidRPr="00B1428A">
        <w:rPr>
          <w:rFonts w:ascii="Times New Roman" w:eastAsia="Calibri" w:hAnsi="Times New Roman" w:cs="Times New Roman"/>
          <w:b/>
          <w:bCs/>
          <w:iCs/>
          <w:sz w:val="24"/>
          <w:szCs w:val="24"/>
          <w:lang w:eastAsia="ru-RU"/>
        </w:rPr>
        <w:t>23.01.17 Мастер по ремонту и обслуживанию автомобилей</w:t>
      </w:r>
    </w:p>
    <w:p w:rsidR="00B1428A" w:rsidRPr="00B1428A" w:rsidRDefault="00B1428A" w:rsidP="00B1428A">
      <w:pPr>
        <w:spacing w:after="0" w:line="360" w:lineRule="auto"/>
        <w:jc w:val="center"/>
        <w:rPr>
          <w:rFonts w:ascii="Times New Roman" w:eastAsia="Calibri" w:hAnsi="Times New Roman" w:cs="Times New Roman"/>
          <w:b/>
          <w:i/>
          <w:sz w:val="24"/>
          <w:szCs w:val="24"/>
          <w:vertAlign w:val="superscript"/>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Cs/>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Cs/>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Cs/>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Cs/>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Cs/>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Cs/>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Cs/>
          <w:sz w:val="24"/>
          <w:szCs w:val="24"/>
          <w:lang w:eastAsia="ru-RU"/>
        </w:rPr>
      </w:pPr>
    </w:p>
    <w:p w:rsidR="00B1428A" w:rsidRPr="00B1428A" w:rsidRDefault="00B1428A" w:rsidP="00B1428A">
      <w:pPr>
        <w:spacing w:after="0" w:line="360" w:lineRule="auto"/>
        <w:jc w:val="center"/>
        <w:rPr>
          <w:rFonts w:ascii="Times New Roman" w:eastAsia="Calibri" w:hAnsi="Times New Roman" w:cs="Times New Roman"/>
          <w:b/>
          <w:iCs/>
          <w:sz w:val="24"/>
          <w:szCs w:val="24"/>
          <w:lang w:eastAsia="ru-RU"/>
        </w:rPr>
      </w:pPr>
    </w:p>
    <w:p w:rsidR="00B1428A" w:rsidRPr="00B1428A" w:rsidRDefault="00B1428A" w:rsidP="00B1428A">
      <w:pPr>
        <w:spacing w:after="0" w:line="240" w:lineRule="auto"/>
        <w:jc w:val="center"/>
        <w:rPr>
          <w:rFonts w:ascii="Times New Roman" w:eastAsia="Calibri" w:hAnsi="Times New Roman" w:cs="Times New Roman"/>
          <w:b/>
          <w:iCs/>
          <w:sz w:val="24"/>
          <w:szCs w:val="24"/>
          <w:lang w:eastAsia="ru-RU"/>
        </w:rPr>
        <w:sectPr w:rsidR="00B1428A" w:rsidRPr="00B1428A" w:rsidSect="00B1428A">
          <w:headerReference w:type="default" r:id="rId54"/>
          <w:footerReference w:type="default" r:id="rId55"/>
          <w:pgSz w:w="11906" w:h="16838"/>
          <w:pgMar w:top="1134" w:right="851" w:bottom="1134" w:left="1418" w:header="709" w:footer="709" w:gutter="0"/>
          <w:cols w:space="720"/>
          <w:formProt w:val="0"/>
          <w:titlePg/>
          <w:docGrid w:linePitch="360"/>
        </w:sectPr>
      </w:pPr>
      <w:r w:rsidRPr="00B1428A">
        <w:rPr>
          <w:rFonts w:ascii="Times New Roman" w:eastAsia="Calibri" w:hAnsi="Times New Roman" w:cs="Times New Roman"/>
          <w:b/>
          <w:sz w:val="24"/>
          <w:szCs w:val="24"/>
          <w:lang w:eastAsia="ru-RU"/>
        </w:rPr>
        <w:t>2023 год</w:t>
      </w:r>
    </w:p>
    <w:p w:rsidR="00B1428A" w:rsidRPr="00B1428A" w:rsidRDefault="00B1428A" w:rsidP="00B1428A">
      <w:pPr>
        <w:spacing w:after="0" w:line="240" w:lineRule="auto"/>
        <w:jc w:val="center"/>
        <w:rPr>
          <w:rFonts w:ascii="Times New Roman" w:eastAsia="Calibri" w:hAnsi="Times New Roman" w:cs="Times New Roman"/>
          <w:b/>
          <w:iCs/>
          <w:sz w:val="24"/>
          <w:szCs w:val="24"/>
          <w:lang w:eastAsia="ru-RU"/>
        </w:rPr>
      </w:pPr>
      <w:r w:rsidRPr="00B1428A">
        <w:rPr>
          <w:rFonts w:ascii="Times New Roman" w:eastAsia="Calibri" w:hAnsi="Times New Roman" w:cs="Times New Roman"/>
          <w:b/>
          <w:iCs/>
          <w:sz w:val="24"/>
          <w:szCs w:val="24"/>
          <w:lang w:eastAsia="ru-RU"/>
        </w:rPr>
        <w:lastRenderedPageBreak/>
        <w:t>СОДЕРЖАНИЕ</w:t>
      </w:r>
    </w:p>
    <w:p w:rsidR="00B1428A" w:rsidRPr="00B1428A" w:rsidRDefault="00B1428A" w:rsidP="00B1428A">
      <w:pPr>
        <w:spacing w:after="0" w:line="240" w:lineRule="auto"/>
        <w:jc w:val="center"/>
        <w:rPr>
          <w:rFonts w:ascii="Times New Roman" w:eastAsia="Calibri" w:hAnsi="Times New Roman" w:cs="Times New Roman"/>
          <w:b/>
          <w:iCs/>
          <w:sz w:val="24"/>
          <w:szCs w:val="24"/>
          <w:lang w:eastAsia="ru-RU"/>
        </w:rPr>
      </w:pPr>
    </w:p>
    <w:p w:rsidR="00B1428A" w:rsidRPr="00B1428A" w:rsidRDefault="00B1428A" w:rsidP="00914FAE">
      <w:pPr>
        <w:numPr>
          <w:ilvl w:val="0"/>
          <w:numId w:val="37"/>
        </w:numPr>
        <w:tabs>
          <w:tab w:val="left" w:pos="1134"/>
        </w:tabs>
        <w:suppressAutoHyphens/>
        <w:spacing w:after="0" w:line="360" w:lineRule="auto"/>
        <w:ind w:left="0" w:firstLine="720"/>
        <w:contextualSpacing/>
        <w:jc w:val="both"/>
        <w:rPr>
          <w:rFonts w:ascii="Times New Roman" w:eastAsia="Calibri" w:hAnsi="Times New Roman" w:cs="Times New Roman"/>
          <w:sz w:val="24"/>
          <w:szCs w:val="24"/>
        </w:rPr>
      </w:pPr>
      <w:r w:rsidRPr="00B1428A">
        <w:rPr>
          <w:rFonts w:ascii="Times New Roman" w:eastAsia="Calibri" w:hAnsi="Times New Roman" w:cs="Times New Roman"/>
          <w:b/>
          <w:sz w:val="24"/>
          <w:szCs w:val="24"/>
        </w:rPr>
        <w:t>СТРУКТУРА ОЦЕНОЧНЫХ МАТЕРИАЛОВ ДЛЯ ПРОВЕДЕНИЯ ДЕМОНСТРАЦИОННОГО ЭКЗАМЕНА ПРОФИЛЬНОГО УРОВНЯ</w:t>
      </w:r>
    </w:p>
    <w:p w:rsidR="00B1428A" w:rsidRPr="00B1428A" w:rsidRDefault="00B1428A" w:rsidP="00914FAE">
      <w:pPr>
        <w:numPr>
          <w:ilvl w:val="0"/>
          <w:numId w:val="37"/>
        </w:numPr>
        <w:tabs>
          <w:tab w:val="left" w:pos="1134"/>
        </w:tabs>
        <w:suppressAutoHyphens/>
        <w:spacing w:after="0" w:line="360" w:lineRule="auto"/>
        <w:ind w:left="0" w:firstLine="720"/>
        <w:contextualSpacing/>
        <w:jc w:val="both"/>
        <w:rPr>
          <w:rFonts w:ascii="Times New Roman" w:eastAsia="Calibri" w:hAnsi="Times New Roman" w:cs="Times New Roman"/>
          <w:b/>
          <w:sz w:val="24"/>
          <w:szCs w:val="24"/>
        </w:rPr>
      </w:pPr>
      <w:r w:rsidRPr="00B1428A">
        <w:rPr>
          <w:rFonts w:ascii="Times New Roman" w:eastAsia="Calibri" w:hAnsi="Times New Roman" w:cs="Times New Roman"/>
          <w:b/>
          <w:sz w:val="24"/>
          <w:szCs w:val="24"/>
        </w:rPr>
        <w:t xml:space="preserve">КОМПЛЕКС ТРЕБОВАНИЙ И РЕКОМЕНДАЦИЙ ДЛЯ ПРОВЕДЕНИЯ ДЕМОНСТРАЦИОННОГО ЭКЗАМЕНА </w:t>
      </w:r>
      <w:r w:rsidRPr="00B1428A">
        <w:rPr>
          <w:rFonts w:ascii="Times New Roman" w:eastAsia="Calibri" w:hAnsi="Times New Roman" w:cs="Times New Roman"/>
          <w:b/>
          <w:bCs/>
          <w:color w:val="000000"/>
          <w:sz w:val="24"/>
          <w:szCs w:val="24"/>
          <w:shd w:val="clear" w:color="auto" w:fill="FFFFFF"/>
        </w:rPr>
        <w:t>ПРОФИЛЬНОГО УРОВНЯ</w:t>
      </w:r>
    </w:p>
    <w:p w:rsidR="00B1428A" w:rsidRPr="00B1428A" w:rsidRDefault="00B1428A" w:rsidP="00B1428A">
      <w:pPr>
        <w:spacing w:after="0" w:line="240" w:lineRule="auto"/>
        <w:rPr>
          <w:rFonts w:ascii="Times New Roman" w:eastAsia="Calibri" w:hAnsi="Times New Roman" w:cs="Times New Roman"/>
          <w:b/>
          <w:sz w:val="24"/>
          <w:szCs w:val="24"/>
          <w:lang w:eastAsia="ru-RU"/>
        </w:rPr>
      </w:pPr>
      <w:r w:rsidRPr="00B1428A">
        <w:rPr>
          <w:rFonts w:ascii="Times New Roman" w:eastAsia="Calibri" w:hAnsi="Times New Roman" w:cs="Times New Roman"/>
          <w:b/>
          <w:sz w:val="24"/>
          <w:szCs w:val="24"/>
          <w:lang w:eastAsia="ru-RU"/>
        </w:rPr>
        <w:br w:type="page"/>
      </w:r>
    </w:p>
    <w:p w:rsidR="00B1428A" w:rsidRPr="00B1428A" w:rsidRDefault="00B1428A" w:rsidP="00914FAE">
      <w:pPr>
        <w:numPr>
          <w:ilvl w:val="0"/>
          <w:numId w:val="38"/>
        </w:numPr>
        <w:tabs>
          <w:tab w:val="left" w:pos="142"/>
        </w:tabs>
        <w:suppressAutoHyphens/>
        <w:spacing w:after="0" w:line="360" w:lineRule="auto"/>
        <w:contextualSpacing/>
        <w:jc w:val="center"/>
        <w:rPr>
          <w:rFonts w:ascii="Times New Roman" w:eastAsia="Calibri" w:hAnsi="Times New Roman" w:cs="Times New Roman"/>
          <w:b/>
          <w:sz w:val="24"/>
          <w:szCs w:val="24"/>
        </w:rPr>
      </w:pPr>
      <w:r w:rsidRPr="00B1428A">
        <w:rPr>
          <w:rFonts w:ascii="Times New Roman" w:eastAsia="Calibri" w:hAnsi="Times New Roman" w:cs="Times New Roman"/>
          <w:b/>
          <w:sz w:val="24"/>
          <w:szCs w:val="24"/>
        </w:rPr>
        <w:lastRenderedPageBreak/>
        <w:t>СТРУКТУРА ОЦЕНОЧНЫХ МАТЕРИАЛОВ ДЛЯ ПРОВЕДЕНИЯ ДЕМОНСТРАЦИОННОГО ЭКЗАМЕНА ПРОФИЛЬНОГО УРОВНЯ</w:t>
      </w:r>
    </w:p>
    <w:p w:rsidR="00B1428A" w:rsidRPr="00B1428A" w:rsidRDefault="00B1428A" w:rsidP="00B1428A">
      <w:pPr>
        <w:tabs>
          <w:tab w:val="left" w:pos="1134"/>
        </w:tabs>
        <w:spacing w:after="0" w:line="259" w:lineRule="auto"/>
        <w:ind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Для выпускников, осваивающих ППКРС в рамках ФП «Профессионалитет», государственная итоговая аттестация в соответствии с ФГОС СПО проводится в форме демонстрационного экзамена профильного уровня.</w:t>
      </w:r>
    </w:p>
    <w:p w:rsidR="00B1428A" w:rsidRPr="00B1428A" w:rsidRDefault="00B1428A" w:rsidP="00B1428A">
      <w:pPr>
        <w:tabs>
          <w:tab w:val="left" w:pos="1134"/>
        </w:tabs>
        <w:spacing w:after="0" w:line="259" w:lineRule="auto"/>
        <w:ind w:firstLine="709"/>
        <w:contextualSpacing/>
        <w:jc w:val="both"/>
        <w:rPr>
          <w:rFonts w:ascii="Times New Roman" w:eastAsia="Calibri" w:hAnsi="Times New Roman" w:cs="Times New Roman"/>
          <w:sz w:val="24"/>
          <w:szCs w:val="24"/>
        </w:rPr>
      </w:pPr>
    </w:p>
    <w:p w:rsidR="00B1428A" w:rsidRPr="00B1428A" w:rsidRDefault="00B1428A" w:rsidP="00914FAE">
      <w:pPr>
        <w:numPr>
          <w:ilvl w:val="1"/>
          <w:numId w:val="38"/>
        </w:numPr>
        <w:tabs>
          <w:tab w:val="left" w:pos="1134"/>
        </w:tabs>
        <w:suppressAutoHyphens/>
        <w:spacing w:after="0" w:line="259" w:lineRule="auto"/>
        <w:ind w:left="0" w:firstLine="709"/>
        <w:contextualSpacing/>
        <w:jc w:val="both"/>
        <w:rPr>
          <w:rFonts w:ascii="Times New Roman" w:eastAsia="Calibri" w:hAnsi="Times New Roman" w:cs="Times New Roman"/>
          <w:b/>
          <w:sz w:val="24"/>
          <w:szCs w:val="24"/>
        </w:rPr>
      </w:pPr>
      <w:r w:rsidRPr="00B1428A">
        <w:rPr>
          <w:rFonts w:ascii="Times New Roman" w:eastAsia="Calibri" w:hAnsi="Times New Roman" w:cs="Times New Roman"/>
          <w:b/>
          <w:sz w:val="24"/>
          <w:szCs w:val="24"/>
        </w:rPr>
        <w:t xml:space="preserve">Структура оценочных материалов </w:t>
      </w:r>
    </w:p>
    <w:p w:rsidR="00B1428A" w:rsidRPr="00B1428A" w:rsidRDefault="00B1428A" w:rsidP="00B1428A">
      <w:pPr>
        <w:tabs>
          <w:tab w:val="left" w:pos="1134"/>
        </w:tabs>
        <w:spacing w:after="0"/>
        <w:ind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 xml:space="preserve">Оценочные материалы для проведения демонстрационного экзамена профильного уровня включают в себя комплект(ы) оценочной документации, варианты заданий и критерии оценивания. </w:t>
      </w:r>
    </w:p>
    <w:p w:rsidR="00B1428A" w:rsidRPr="00B1428A" w:rsidRDefault="00B1428A" w:rsidP="00B1428A">
      <w:pPr>
        <w:tabs>
          <w:tab w:val="left" w:pos="1134"/>
        </w:tabs>
        <w:spacing w:after="0"/>
        <w:ind w:firstLine="709"/>
        <w:contextualSpacing/>
        <w:jc w:val="both"/>
        <w:rPr>
          <w:rFonts w:ascii="Times New Roman" w:eastAsia="Calibri" w:hAnsi="Times New Roman" w:cs="Times New Roman"/>
          <w:sz w:val="24"/>
          <w:szCs w:val="24"/>
        </w:rPr>
      </w:pPr>
    </w:p>
    <w:p w:rsidR="00B1428A" w:rsidRPr="00B1428A" w:rsidRDefault="00B1428A" w:rsidP="00914FAE">
      <w:pPr>
        <w:numPr>
          <w:ilvl w:val="1"/>
          <w:numId w:val="38"/>
        </w:numPr>
        <w:tabs>
          <w:tab w:val="left" w:pos="1134"/>
        </w:tabs>
        <w:suppressAutoHyphens/>
        <w:spacing w:after="0" w:line="259" w:lineRule="auto"/>
        <w:ind w:left="0" w:firstLine="709"/>
        <w:contextualSpacing/>
        <w:jc w:val="both"/>
        <w:rPr>
          <w:rFonts w:ascii="Times New Roman" w:eastAsia="Calibri" w:hAnsi="Times New Roman" w:cs="Times New Roman"/>
          <w:b/>
          <w:bCs/>
          <w:color w:val="000000"/>
          <w:sz w:val="24"/>
          <w:szCs w:val="24"/>
          <w:shd w:val="clear" w:color="auto" w:fill="FFFFFF"/>
        </w:rPr>
      </w:pPr>
      <w:r w:rsidRPr="00B1428A">
        <w:rPr>
          <w:rFonts w:ascii="Times New Roman" w:eastAsia="Calibri" w:hAnsi="Times New Roman" w:cs="Times New Roman"/>
          <w:b/>
          <w:bCs/>
          <w:color w:val="000000"/>
          <w:sz w:val="24"/>
          <w:szCs w:val="24"/>
          <w:shd w:val="clear" w:color="auto" w:fill="FFFFFF"/>
        </w:rPr>
        <w:t xml:space="preserve">Структура комплекта оценочной документации </w:t>
      </w:r>
    </w:p>
    <w:p w:rsidR="00B1428A" w:rsidRPr="00B1428A" w:rsidRDefault="00B1428A" w:rsidP="00B1428A">
      <w:pPr>
        <w:tabs>
          <w:tab w:val="left" w:pos="1134"/>
        </w:tabs>
        <w:spacing w:after="0"/>
        <w:ind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Комплект оценочной документации (далее – КОД) включает следующие разделы:</w:t>
      </w:r>
    </w:p>
    <w:p w:rsidR="00B1428A" w:rsidRPr="00B1428A" w:rsidRDefault="00B1428A" w:rsidP="00914FAE">
      <w:pPr>
        <w:numPr>
          <w:ilvl w:val="0"/>
          <w:numId w:val="39"/>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Комплекс требований для проведения демонстрационного экзамена.</w:t>
      </w:r>
    </w:p>
    <w:p w:rsidR="00B1428A" w:rsidRPr="00B1428A" w:rsidRDefault="00B1428A" w:rsidP="00914FAE">
      <w:pPr>
        <w:numPr>
          <w:ilvl w:val="0"/>
          <w:numId w:val="39"/>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 xml:space="preserve">Перечень оборудования и оснащения, расходных материалов, средств обучения </w:t>
      </w:r>
      <w:r w:rsidRPr="00B1428A">
        <w:rPr>
          <w:rFonts w:ascii="Times New Roman" w:eastAsia="Calibri" w:hAnsi="Times New Roman" w:cs="Times New Roman"/>
          <w:sz w:val="24"/>
          <w:szCs w:val="24"/>
        </w:rPr>
        <w:br/>
        <w:t>и воспитания.</w:t>
      </w:r>
    </w:p>
    <w:p w:rsidR="00B1428A" w:rsidRPr="00B1428A" w:rsidRDefault="00B1428A" w:rsidP="00914FAE">
      <w:pPr>
        <w:numPr>
          <w:ilvl w:val="0"/>
          <w:numId w:val="39"/>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План застройки площадки демонстрационного экзамена.</w:t>
      </w:r>
    </w:p>
    <w:p w:rsidR="00B1428A" w:rsidRPr="00B1428A" w:rsidRDefault="00B1428A" w:rsidP="00914FAE">
      <w:pPr>
        <w:numPr>
          <w:ilvl w:val="0"/>
          <w:numId w:val="39"/>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Требования к составу экспертных групп.</w:t>
      </w:r>
    </w:p>
    <w:p w:rsidR="00B1428A" w:rsidRPr="00B1428A" w:rsidRDefault="00B1428A" w:rsidP="00914FAE">
      <w:pPr>
        <w:numPr>
          <w:ilvl w:val="0"/>
          <w:numId w:val="39"/>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Инструкции по технике безопасности.</w:t>
      </w:r>
    </w:p>
    <w:p w:rsidR="00B1428A" w:rsidRPr="00B1428A" w:rsidRDefault="00B1428A" w:rsidP="00914FAE">
      <w:pPr>
        <w:numPr>
          <w:ilvl w:val="0"/>
          <w:numId w:val="39"/>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Образец задания.</w:t>
      </w:r>
    </w:p>
    <w:p w:rsidR="00B1428A" w:rsidRPr="00B1428A" w:rsidRDefault="00B1428A" w:rsidP="00B1428A">
      <w:pPr>
        <w:tabs>
          <w:tab w:val="left" w:pos="1134"/>
        </w:tabs>
        <w:spacing w:after="0"/>
        <w:ind w:firstLine="709"/>
        <w:contextualSpacing/>
        <w:jc w:val="both"/>
        <w:rPr>
          <w:rFonts w:ascii="Times New Roman" w:eastAsia="Calibri" w:hAnsi="Times New Roman" w:cs="Times New Roman"/>
          <w:b/>
          <w:bCs/>
          <w:color w:val="000000"/>
          <w:sz w:val="24"/>
          <w:szCs w:val="24"/>
          <w:shd w:val="clear" w:color="auto" w:fill="FFFFFF"/>
        </w:rPr>
      </w:pPr>
    </w:p>
    <w:p w:rsidR="00B1428A" w:rsidRPr="00B1428A" w:rsidRDefault="00B1428A" w:rsidP="00914FAE">
      <w:pPr>
        <w:numPr>
          <w:ilvl w:val="0"/>
          <w:numId w:val="38"/>
        </w:numPr>
        <w:tabs>
          <w:tab w:val="left" w:pos="1134"/>
        </w:tabs>
        <w:suppressAutoHyphens/>
        <w:spacing w:after="0" w:line="259" w:lineRule="auto"/>
        <w:ind w:left="0" w:firstLine="709"/>
        <w:jc w:val="center"/>
        <w:rPr>
          <w:rFonts w:ascii="Times New Roman" w:eastAsia="Calibri" w:hAnsi="Times New Roman" w:cs="Times New Roman"/>
          <w:b/>
          <w:bCs/>
          <w:color w:val="000000"/>
          <w:sz w:val="24"/>
          <w:szCs w:val="24"/>
          <w:shd w:val="clear" w:color="auto" w:fill="FFFFFF"/>
        </w:rPr>
      </w:pPr>
      <w:r w:rsidRPr="00B1428A">
        <w:rPr>
          <w:rFonts w:ascii="Times New Roman" w:eastAsia="Calibri" w:hAnsi="Times New Roman" w:cs="Times New Roman"/>
          <w:b/>
          <w:bCs/>
          <w:color w:val="000000"/>
          <w:sz w:val="24"/>
          <w:szCs w:val="24"/>
          <w:shd w:val="clear" w:color="auto" w:fill="FFFFFF"/>
        </w:rPr>
        <w:t xml:space="preserve">КОМПЛЕКС ТРЕБОВАНИЙ И РЕКОМЕНДАЦИЙ </w:t>
      </w:r>
      <w:r w:rsidRPr="00B1428A">
        <w:rPr>
          <w:rFonts w:ascii="Times New Roman" w:eastAsia="Calibri" w:hAnsi="Times New Roman" w:cs="Times New Roman"/>
          <w:b/>
          <w:bCs/>
          <w:color w:val="000000"/>
          <w:sz w:val="24"/>
          <w:szCs w:val="24"/>
          <w:shd w:val="clear" w:color="auto" w:fill="FFFFFF"/>
        </w:rPr>
        <w:br/>
        <w:t>ДЛЯ ПРОВЕДЕНИЯ ДЕМОНСТРАЦИОННОГО ЭКЗАМЕНА ПРОФИЛЬНОГО УРОВНЯ</w:t>
      </w:r>
    </w:p>
    <w:p w:rsidR="00B1428A" w:rsidRPr="00B1428A" w:rsidRDefault="00B1428A" w:rsidP="00B1428A">
      <w:pPr>
        <w:tabs>
          <w:tab w:val="left" w:pos="1134"/>
        </w:tabs>
        <w:spacing w:after="0"/>
        <w:ind w:firstLine="709"/>
        <w:contextualSpacing/>
        <w:jc w:val="both"/>
        <w:rPr>
          <w:rFonts w:ascii="Times New Roman" w:eastAsia="Calibri" w:hAnsi="Times New Roman" w:cs="Times New Roman"/>
          <w:b/>
          <w:bCs/>
          <w:color w:val="000000"/>
          <w:sz w:val="24"/>
          <w:szCs w:val="24"/>
          <w:shd w:val="clear" w:color="auto" w:fill="FFFFFF"/>
        </w:rPr>
      </w:pPr>
    </w:p>
    <w:p w:rsidR="00B1428A" w:rsidRPr="00B1428A" w:rsidRDefault="00B1428A" w:rsidP="00914FAE">
      <w:pPr>
        <w:numPr>
          <w:ilvl w:val="1"/>
          <w:numId w:val="38"/>
        </w:numPr>
        <w:tabs>
          <w:tab w:val="left" w:pos="1134"/>
        </w:tabs>
        <w:suppressAutoHyphens/>
        <w:spacing w:after="0" w:line="259" w:lineRule="auto"/>
        <w:ind w:left="0" w:firstLine="709"/>
        <w:jc w:val="both"/>
        <w:rPr>
          <w:rFonts w:ascii="Times New Roman" w:eastAsia="Calibri" w:hAnsi="Times New Roman" w:cs="Times New Roman"/>
          <w:b/>
          <w:sz w:val="24"/>
          <w:szCs w:val="24"/>
        </w:rPr>
      </w:pPr>
      <w:r w:rsidRPr="00B1428A">
        <w:rPr>
          <w:rFonts w:ascii="Times New Roman" w:eastAsia="Calibri" w:hAnsi="Times New Roman" w:cs="Times New Roman"/>
          <w:b/>
          <w:sz w:val="24"/>
          <w:szCs w:val="24"/>
        </w:rPr>
        <w:t>Организационные требования:</w:t>
      </w:r>
    </w:p>
    <w:p w:rsidR="00B1428A" w:rsidRPr="00B1428A" w:rsidRDefault="00B1428A" w:rsidP="00914FAE">
      <w:pPr>
        <w:numPr>
          <w:ilvl w:val="0"/>
          <w:numId w:val="40"/>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Демонстрационный экзамен профильного уровня проводится с использованием КОД, включенных образовательными организациями в программу ГИА.</w:t>
      </w:r>
    </w:p>
    <w:p w:rsidR="00B1428A" w:rsidRPr="00B1428A" w:rsidRDefault="00B1428A" w:rsidP="00914FAE">
      <w:pPr>
        <w:numPr>
          <w:ilvl w:val="0"/>
          <w:numId w:val="40"/>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Задания демонстрационного экзамена доводятся до главного эксперта в день, предшествующий дню начала демонстрационного экзамена.</w:t>
      </w:r>
    </w:p>
    <w:p w:rsidR="00B1428A" w:rsidRPr="00B1428A" w:rsidRDefault="00B1428A" w:rsidP="00914FAE">
      <w:pPr>
        <w:numPr>
          <w:ilvl w:val="0"/>
          <w:numId w:val="40"/>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Образовательная организация обеспечивает необходимые технические условия для обеспечения заданиями во время демонстрационного экзамена выпускников, членов ГЭК, членов экспертной группы.</w:t>
      </w:r>
    </w:p>
    <w:p w:rsidR="00B1428A" w:rsidRPr="00B1428A" w:rsidRDefault="00B1428A" w:rsidP="00914FAE">
      <w:pPr>
        <w:numPr>
          <w:ilvl w:val="0"/>
          <w:numId w:val="40"/>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Демонстрационный экзамен проводится в ЦПДЭ, представляющем собой площадку, оборудованную и оснащенную в соответствии с КОД.</w:t>
      </w:r>
    </w:p>
    <w:p w:rsidR="00B1428A" w:rsidRPr="00B1428A" w:rsidRDefault="00B1428A" w:rsidP="00914FAE">
      <w:pPr>
        <w:numPr>
          <w:ilvl w:val="0"/>
          <w:numId w:val="40"/>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 xml:space="preserve">ЦПДЭ </w:t>
      </w:r>
      <w:r w:rsidRPr="00B1428A">
        <w:rPr>
          <w:rFonts w:ascii="Times New Roman" w:eastAsia="Calibri" w:hAnsi="Times New Roman" w:cs="Times New Roman"/>
          <w:iCs/>
          <w:sz w:val="24"/>
          <w:szCs w:val="24"/>
        </w:rPr>
        <w:t>располагается</w:t>
      </w:r>
      <w:r w:rsidRPr="00B1428A">
        <w:rPr>
          <w:rFonts w:ascii="Times New Roman" w:eastAsia="Calibri" w:hAnsi="Times New Roman" w:cs="Times New Roman"/>
          <w:sz w:val="24"/>
          <w:szCs w:val="24"/>
        </w:rPr>
        <w:t xml:space="preserve"> на территории образовательной организации, </w:t>
      </w:r>
      <w:r w:rsidRPr="00B1428A">
        <w:rPr>
          <w:rFonts w:ascii="Times New Roman" w:eastAsia="Calibri" w:hAnsi="Times New Roman" w:cs="Times New Roman"/>
          <w:sz w:val="24"/>
          <w:szCs w:val="24"/>
        </w:rPr>
        <w:br/>
        <w:t>а при сетевой форме реализации образовательных программ — также на территории иной организации, обладающей необходимыми ресурсами для организации ЦПДЭ.</w:t>
      </w:r>
    </w:p>
    <w:p w:rsidR="00B1428A" w:rsidRPr="00B1428A" w:rsidRDefault="00B1428A" w:rsidP="00914FAE">
      <w:pPr>
        <w:numPr>
          <w:ilvl w:val="0"/>
          <w:numId w:val="40"/>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Выпускники проходят демонстрационный экзамен в ЦПДЭ в составе экзаменационных групп.</w:t>
      </w:r>
    </w:p>
    <w:p w:rsidR="00B1428A" w:rsidRPr="00B1428A" w:rsidRDefault="00B1428A" w:rsidP="00914FAE">
      <w:pPr>
        <w:numPr>
          <w:ilvl w:val="0"/>
          <w:numId w:val="40"/>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Образовательная организация знакомит с планом проведения демонстрационного экзамена выпускников, сдающих демонстрационный экзамен, и лиц, обеспечивающих проведение демонстрационного экзамена, в срок не позднее чем за 5 (пять) рабочих дней до даты проведения экзамена.</w:t>
      </w:r>
    </w:p>
    <w:p w:rsidR="00B1428A" w:rsidRPr="00B1428A" w:rsidRDefault="00B1428A" w:rsidP="00914FAE">
      <w:pPr>
        <w:numPr>
          <w:ilvl w:val="0"/>
          <w:numId w:val="40"/>
        </w:numPr>
        <w:tabs>
          <w:tab w:val="left" w:pos="1134"/>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 xml:space="preserve">Количество, общая площадь и состояние помещений, предоставляемых </w:t>
      </w:r>
      <w:r w:rsidRPr="00B1428A">
        <w:rPr>
          <w:rFonts w:ascii="Times New Roman" w:eastAsia="Calibri" w:hAnsi="Times New Roman" w:cs="Times New Roman"/>
          <w:sz w:val="24"/>
          <w:szCs w:val="24"/>
        </w:rPr>
        <w:br/>
        <w:t>для проведения демонстрационного экзамена, обеспечивают проведение демонстрационного экзамена в соответствии с КОД.</w:t>
      </w:r>
    </w:p>
    <w:p w:rsidR="00B1428A" w:rsidRPr="00B1428A" w:rsidRDefault="00B1428A" w:rsidP="00914FAE">
      <w:pPr>
        <w:numPr>
          <w:ilvl w:val="0"/>
          <w:numId w:val="40"/>
        </w:numPr>
        <w:tabs>
          <w:tab w:val="left" w:pos="993"/>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lastRenderedPageBreak/>
        <w:t>Не позднее чем за один рабочий день до даты проведения демонстрационного экзамена главным экспертом проводится проверка готовности ЦПДЭ в присутствии членов экспертной группы, выпускников, а также технического эксперта, назначаемого организацией, на территории которой расположен ЦПДЭ, ответственного за соблюдение установленных норм и правил охраны труда и техники безопасности.</w:t>
      </w:r>
    </w:p>
    <w:p w:rsidR="00B1428A" w:rsidRPr="00B1428A" w:rsidRDefault="00B1428A" w:rsidP="00914FAE">
      <w:pPr>
        <w:numPr>
          <w:ilvl w:val="0"/>
          <w:numId w:val="40"/>
        </w:numPr>
        <w:tabs>
          <w:tab w:val="left" w:pos="993"/>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Главным экспертом осуществляется осмотр ЦПДЭ, распределение обязанностей между членами экспертной группы по оценке выполнения заданий демонстрационного экзамена, а также распределение рабочих мест между выпускниками с использованием способа случайной выборки. Результаты распределения обязанностей между членами экспертной группы и распределения рабочих мест между выпускниками фиксируются главным экспертом в соответствующих протоколах.</w:t>
      </w:r>
    </w:p>
    <w:p w:rsidR="00B1428A" w:rsidRPr="00B1428A" w:rsidRDefault="00B1428A" w:rsidP="00914FAE">
      <w:pPr>
        <w:numPr>
          <w:ilvl w:val="0"/>
          <w:numId w:val="40"/>
        </w:numPr>
        <w:tabs>
          <w:tab w:val="left" w:pos="993"/>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Выпускники знакомятся со своими рабочими местами под руководством главного эксперта, также повторно знакомятся с планом проведения демонстрационного экзамена, условиями оказания первичной медицинской помощи в ЦПДЭ. Факт ознакомления отражается главным экспертом в протоколе распределения рабочих мест.</w:t>
      </w:r>
    </w:p>
    <w:p w:rsidR="00B1428A" w:rsidRPr="00B1428A" w:rsidRDefault="00B1428A" w:rsidP="00914FAE">
      <w:pPr>
        <w:numPr>
          <w:ilvl w:val="0"/>
          <w:numId w:val="40"/>
        </w:numPr>
        <w:tabs>
          <w:tab w:val="left" w:pos="993"/>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Допуск выпускников в ЦПДЭ осуществляется главным экспертом на основании документов, удостоверяющих личность.</w:t>
      </w:r>
    </w:p>
    <w:p w:rsidR="00B1428A" w:rsidRPr="00B1428A" w:rsidRDefault="00B1428A" w:rsidP="00914FAE">
      <w:pPr>
        <w:numPr>
          <w:ilvl w:val="0"/>
          <w:numId w:val="40"/>
        </w:numPr>
        <w:tabs>
          <w:tab w:val="left" w:pos="993"/>
        </w:tabs>
        <w:spacing w:after="0" w:line="259" w:lineRule="auto"/>
        <w:ind w:left="0" w:firstLine="709"/>
        <w:contextualSpacing/>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 xml:space="preserve">Образовательная организация обязана не позднее чем за один рабочий день до дня проведения демонстрационного экзамена уведомить главного эксперта об участии </w:t>
      </w:r>
      <w:r w:rsidRPr="00B1428A">
        <w:rPr>
          <w:rFonts w:ascii="Times New Roman" w:eastAsia="Calibri" w:hAnsi="Times New Roman" w:cs="Times New Roman"/>
          <w:sz w:val="24"/>
          <w:szCs w:val="24"/>
        </w:rPr>
        <w:br/>
        <w:t>в проведении демонстрационного экзамена тьютора (ассистента).</w:t>
      </w:r>
    </w:p>
    <w:p w:rsidR="00B1428A" w:rsidRPr="00B1428A" w:rsidRDefault="00B1428A" w:rsidP="00B1428A">
      <w:pPr>
        <w:tabs>
          <w:tab w:val="left" w:pos="993"/>
        </w:tabs>
        <w:spacing w:after="0"/>
        <w:ind w:firstLine="709"/>
        <w:contextualSpacing/>
        <w:jc w:val="both"/>
        <w:rPr>
          <w:rFonts w:ascii="Times New Roman" w:eastAsia="Calibri" w:hAnsi="Times New Roman" w:cs="Times New Roman"/>
          <w:sz w:val="24"/>
          <w:szCs w:val="24"/>
        </w:rPr>
      </w:pPr>
    </w:p>
    <w:p w:rsidR="00B1428A" w:rsidRPr="00B1428A" w:rsidRDefault="00B1428A" w:rsidP="00914FAE">
      <w:pPr>
        <w:numPr>
          <w:ilvl w:val="1"/>
          <w:numId w:val="38"/>
        </w:numPr>
        <w:suppressAutoHyphens/>
        <w:spacing w:after="0" w:line="240" w:lineRule="auto"/>
        <w:ind w:left="0" w:firstLine="709"/>
        <w:contextualSpacing/>
        <w:jc w:val="both"/>
        <w:rPr>
          <w:rFonts w:ascii="Times New Roman" w:eastAsia="Calibri" w:hAnsi="Times New Roman" w:cs="Times New Roman"/>
          <w:b/>
          <w:sz w:val="24"/>
          <w:szCs w:val="24"/>
        </w:rPr>
      </w:pPr>
      <w:r w:rsidRPr="00B1428A">
        <w:rPr>
          <w:rFonts w:ascii="Times New Roman" w:eastAsia="Calibri" w:hAnsi="Times New Roman" w:cs="Times New Roman"/>
          <w:b/>
          <w:sz w:val="24"/>
          <w:szCs w:val="24"/>
        </w:rPr>
        <w:t>Содержание КОД</w:t>
      </w:r>
    </w:p>
    <w:p w:rsidR="00B1428A" w:rsidRPr="00B1428A" w:rsidRDefault="00B1428A" w:rsidP="00B1428A">
      <w:pPr>
        <w:spacing w:after="0" w:line="240" w:lineRule="auto"/>
        <w:contextualSpacing/>
        <w:jc w:val="center"/>
        <w:rPr>
          <w:rFonts w:ascii="Times New Roman" w:eastAsia="Calibri" w:hAnsi="Times New Roman" w:cs="Times New Roman"/>
          <w:b/>
          <w:sz w:val="24"/>
          <w:szCs w:val="24"/>
          <w:lang w:eastAsia="ru-RU"/>
        </w:rPr>
      </w:pPr>
      <w:r w:rsidRPr="00B1428A">
        <w:rPr>
          <w:rFonts w:ascii="Times New Roman" w:eastAsia="Calibri" w:hAnsi="Times New Roman" w:cs="Times New Roman"/>
          <w:b/>
          <w:sz w:val="24"/>
          <w:szCs w:val="24"/>
          <w:lang w:eastAsia="ru-RU"/>
        </w:rPr>
        <w:t>Компетенции, включенные в содержание КОД</w:t>
      </w:r>
    </w:p>
    <w:tbl>
      <w:tblPr>
        <w:tblW w:w="9639" w:type="dxa"/>
        <w:tblInd w:w="-5" w:type="dxa"/>
        <w:tblLayout w:type="fixed"/>
        <w:tblCellMar>
          <w:left w:w="5" w:type="dxa"/>
          <w:right w:w="5" w:type="dxa"/>
        </w:tblCellMar>
        <w:tblLook w:val="0000" w:firstRow="0" w:lastRow="0" w:firstColumn="0" w:lastColumn="0" w:noHBand="0" w:noVBand="0"/>
      </w:tblPr>
      <w:tblGrid>
        <w:gridCol w:w="2977"/>
        <w:gridCol w:w="3289"/>
        <w:gridCol w:w="3373"/>
      </w:tblGrid>
      <w:tr w:rsidR="00B1428A" w:rsidRPr="00B1428A" w:rsidTr="00B1428A">
        <w:trPr>
          <w:trHeight w:val="472"/>
        </w:trPr>
        <w:tc>
          <w:tcPr>
            <w:tcW w:w="2977"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jc w:val="center"/>
              <w:rPr>
                <w:rFonts w:ascii="Times New Roman" w:eastAsia="Calibri" w:hAnsi="Times New Roman" w:cs="Times New Roman"/>
                <w:b/>
                <w:color w:val="000000"/>
                <w:sz w:val="24"/>
                <w:szCs w:val="24"/>
                <w:lang w:eastAsia="ru-RU"/>
              </w:rPr>
            </w:pPr>
            <w:r w:rsidRPr="00B1428A">
              <w:rPr>
                <w:rFonts w:ascii="Times New Roman" w:eastAsia="Calibri" w:hAnsi="Times New Roman" w:cs="Times New Roman"/>
                <w:b/>
                <w:color w:val="000000"/>
                <w:sz w:val="24"/>
                <w:szCs w:val="24"/>
                <w:lang w:eastAsia="ru-RU"/>
              </w:rPr>
              <w:t xml:space="preserve">Код и наименование </w:t>
            </w:r>
          </w:p>
          <w:p w:rsidR="00B1428A" w:rsidRPr="00B1428A" w:rsidRDefault="00B1428A" w:rsidP="00B1428A">
            <w:pPr>
              <w:spacing w:after="0" w:line="240" w:lineRule="auto"/>
              <w:jc w:val="center"/>
              <w:rPr>
                <w:rFonts w:ascii="Times New Roman" w:eastAsia="Calibri" w:hAnsi="Times New Roman" w:cs="Times New Roman"/>
                <w:color w:val="000000"/>
                <w:sz w:val="24"/>
                <w:szCs w:val="24"/>
                <w:lang w:eastAsia="ru-RU"/>
              </w:rPr>
            </w:pPr>
            <w:r w:rsidRPr="00B1428A">
              <w:rPr>
                <w:rFonts w:ascii="Times New Roman" w:eastAsia="Calibri" w:hAnsi="Times New Roman" w:cs="Times New Roman"/>
                <w:b/>
                <w:color w:val="000000"/>
                <w:sz w:val="24"/>
                <w:szCs w:val="24"/>
                <w:lang w:eastAsia="ru-RU"/>
              </w:rPr>
              <w:t>вида деятельности</w:t>
            </w:r>
          </w:p>
        </w:tc>
        <w:tc>
          <w:tcPr>
            <w:tcW w:w="3289"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jc w:val="center"/>
              <w:rPr>
                <w:rFonts w:ascii="Times New Roman" w:eastAsia="Calibri" w:hAnsi="Times New Roman" w:cs="Times New Roman"/>
                <w:b/>
                <w:bCs/>
                <w:color w:val="000000"/>
                <w:sz w:val="24"/>
                <w:szCs w:val="24"/>
                <w:lang w:eastAsia="ru-RU"/>
              </w:rPr>
            </w:pPr>
            <w:r w:rsidRPr="00B1428A">
              <w:rPr>
                <w:rFonts w:ascii="Times New Roman" w:eastAsia="Calibri" w:hAnsi="Times New Roman" w:cs="Times New Roman"/>
                <w:b/>
                <w:bCs/>
                <w:color w:val="000000"/>
                <w:sz w:val="24"/>
                <w:szCs w:val="24"/>
                <w:lang w:eastAsia="ru-RU"/>
              </w:rPr>
              <w:t xml:space="preserve">Код и наименование </w:t>
            </w:r>
          </w:p>
          <w:p w:rsidR="00B1428A" w:rsidRPr="00B1428A" w:rsidRDefault="00B1428A" w:rsidP="00B1428A">
            <w:pPr>
              <w:spacing w:after="0" w:line="240" w:lineRule="auto"/>
              <w:jc w:val="center"/>
              <w:rPr>
                <w:rFonts w:ascii="Times New Roman" w:eastAsia="Calibri" w:hAnsi="Times New Roman" w:cs="Times New Roman"/>
                <w:b/>
                <w:bCs/>
                <w:color w:val="000000"/>
                <w:sz w:val="24"/>
                <w:szCs w:val="24"/>
                <w:lang w:eastAsia="ru-RU"/>
              </w:rPr>
            </w:pPr>
            <w:r w:rsidRPr="00B1428A">
              <w:rPr>
                <w:rFonts w:ascii="Times New Roman" w:eastAsia="Calibri" w:hAnsi="Times New Roman" w:cs="Times New Roman"/>
                <w:b/>
                <w:bCs/>
                <w:color w:val="000000"/>
                <w:sz w:val="24"/>
                <w:szCs w:val="24"/>
                <w:lang w:eastAsia="ru-RU"/>
              </w:rPr>
              <w:t xml:space="preserve">профессионального модуля, </w:t>
            </w:r>
          </w:p>
          <w:p w:rsidR="00B1428A" w:rsidRPr="00B1428A" w:rsidRDefault="00B1428A" w:rsidP="00B1428A">
            <w:pPr>
              <w:spacing w:after="0" w:line="240" w:lineRule="auto"/>
              <w:jc w:val="center"/>
              <w:rPr>
                <w:rFonts w:ascii="Times New Roman" w:eastAsia="Calibri" w:hAnsi="Times New Roman" w:cs="Times New Roman"/>
                <w:b/>
                <w:bCs/>
                <w:color w:val="000000"/>
                <w:sz w:val="24"/>
                <w:szCs w:val="24"/>
                <w:lang w:eastAsia="ru-RU"/>
              </w:rPr>
            </w:pPr>
            <w:r w:rsidRPr="00B1428A">
              <w:rPr>
                <w:rFonts w:ascii="Times New Roman" w:eastAsia="Calibri" w:hAnsi="Times New Roman" w:cs="Times New Roman"/>
                <w:b/>
                <w:bCs/>
                <w:color w:val="000000"/>
                <w:sz w:val="24"/>
                <w:szCs w:val="24"/>
                <w:lang w:eastAsia="ru-RU"/>
              </w:rPr>
              <w:t>в рамках которого осваивается ВД</w:t>
            </w: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jc w:val="center"/>
              <w:rPr>
                <w:rFonts w:ascii="Times New Roman" w:eastAsia="Calibri" w:hAnsi="Times New Roman" w:cs="Times New Roman"/>
                <w:b/>
                <w:color w:val="000000"/>
                <w:sz w:val="24"/>
                <w:szCs w:val="24"/>
                <w:lang w:eastAsia="ru-RU"/>
              </w:rPr>
            </w:pPr>
            <w:r w:rsidRPr="00B1428A">
              <w:rPr>
                <w:rFonts w:ascii="Times New Roman" w:eastAsia="Calibri" w:hAnsi="Times New Roman" w:cs="Times New Roman"/>
                <w:b/>
                <w:color w:val="000000"/>
                <w:sz w:val="24"/>
                <w:szCs w:val="24"/>
                <w:lang w:eastAsia="ru-RU"/>
              </w:rPr>
              <w:t xml:space="preserve">Перечень оцениваемых </w:t>
            </w:r>
          </w:p>
          <w:p w:rsidR="00B1428A" w:rsidRPr="00B1428A" w:rsidRDefault="00B1428A" w:rsidP="00B1428A">
            <w:pPr>
              <w:spacing w:after="0" w:line="240" w:lineRule="auto"/>
              <w:jc w:val="center"/>
              <w:rPr>
                <w:rFonts w:ascii="Times New Roman" w:eastAsia="Calibri" w:hAnsi="Times New Roman" w:cs="Times New Roman"/>
                <w:b/>
                <w:bCs/>
                <w:color w:val="000000"/>
                <w:sz w:val="24"/>
                <w:szCs w:val="24"/>
                <w:lang w:eastAsia="ru-RU"/>
              </w:rPr>
            </w:pPr>
            <w:r w:rsidRPr="00B1428A">
              <w:rPr>
                <w:rFonts w:ascii="Times New Roman" w:eastAsia="Calibri" w:hAnsi="Times New Roman" w:cs="Times New Roman"/>
                <w:b/>
                <w:color w:val="000000"/>
                <w:sz w:val="24"/>
                <w:szCs w:val="24"/>
                <w:lang w:eastAsia="ru-RU"/>
              </w:rPr>
              <w:t xml:space="preserve">ПК </w:t>
            </w:r>
          </w:p>
        </w:tc>
      </w:tr>
      <w:tr w:rsidR="00B1428A" w:rsidRPr="00B1428A" w:rsidTr="00B1428A">
        <w:trPr>
          <w:trHeight w:val="388"/>
        </w:trPr>
        <w:tc>
          <w:tcPr>
            <w:tcW w:w="9639" w:type="dxa"/>
            <w:gridSpan w:val="3"/>
            <w:tcBorders>
              <w:top w:val="single" w:sz="4" w:space="0" w:color="000000"/>
              <w:left w:val="single" w:sz="4" w:space="0" w:color="000000"/>
              <w:bottom w:val="single" w:sz="4" w:space="0" w:color="000000"/>
              <w:right w:val="single" w:sz="4" w:space="0" w:color="000000"/>
            </w:tcBorders>
            <w:vAlign w:val="center"/>
          </w:tcPr>
          <w:p w:rsidR="00B1428A" w:rsidRPr="00B1428A" w:rsidRDefault="00B1428A" w:rsidP="00B1428A">
            <w:pPr>
              <w:spacing w:after="0" w:line="240" w:lineRule="auto"/>
              <w:jc w:val="center"/>
              <w:rPr>
                <w:rFonts w:ascii="Times New Roman" w:eastAsia="Calibri" w:hAnsi="Times New Roman" w:cs="Times New Roman"/>
                <w:b/>
                <w:color w:val="000000"/>
                <w:sz w:val="24"/>
                <w:szCs w:val="24"/>
                <w:lang w:eastAsia="ru-RU"/>
              </w:rPr>
            </w:pPr>
            <w:r w:rsidRPr="00B1428A">
              <w:rPr>
                <w:rFonts w:ascii="Times New Roman" w:eastAsia="Calibri" w:hAnsi="Times New Roman" w:cs="Times New Roman"/>
                <w:b/>
                <w:color w:val="000000"/>
                <w:sz w:val="24"/>
                <w:szCs w:val="24"/>
                <w:lang w:eastAsia="ru-RU"/>
              </w:rPr>
              <w:t>В соответствии с ФГОС СПО</w:t>
            </w:r>
          </w:p>
        </w:tc>
      </w:tr>
      <w:tr w:rsidR="00B1428A" w:rsidRPr="00B1428A" w:rsidTr="00B1428A">
        <w:trPr>
          <w:trHeight w:val="236"/>
        </w:trPr>
        <w:tc>
          <w:tcPr>
            <w:tcW w:w="2977" w:type="dxa"/>
            <w:vMerge w:val="restart"/>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ind w:left="147" w:right="127"/>
              <w:jc w:val="both"/>
              <w:rPr>
                <w:rFonts w:ascii="Times New Roman" w:eastAsia="Calibri" w:hAnsi="Times New Roman" w:cs="Times New Roman"/>
                <w:bCs/>
                <w:i/>
                <w:iCs/>
                <w:color w:val="000000"/>
                <w:sz w:val="24"/>
                <w:szCs w:val="24"/>
                <w:lang w:eastAsia="ru-RU"/>
              </w:rPr>
            </w:pPr>
            <w:r w:rsidRPr="00B1428A">
              <w:rPr>
                <w:rFonts w:ascii="Times New Roman" w:eastAsia="Times New Roman" w:hAnsi="Times New Roman" w:cs="Times New Roman"/>
                <w:bCs/>
                <w:sz w:val="24"/>
                <w:szCs w:val="24"/>
                <w:lang w:eastAsia="ru-RU"/>
              </w:rPr>
              <w:t xml:space="preserve">ВД.01 </w:t>
            </w:r>
            <w:r w:rsidRPr="00B1428A">
              <w:rPr>
                <w:rFonts w:ascii="Times New Roman" w:eastAsia="Times New Roman" w:hAnsi="Times New Roman" w:cs="Times New Roman"/>
                <w:sz w:val="24"/>
                <w:szCs w:val="24"/>
                <w:lang w:eastAsia="ru-RU"/>
              </w:rPr>
              <w:t>Определять техническое состояние систем, агрегатов, деталей и механизмов автомобиля</w:t>
            </w:r>
          </w:p>
        </w:tc>
        <w:tc>
          <w:tcPr>
            <w:tcW w:w="3289" w:type="dxa"/>
            <w:vMerge w:val="restart"/>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ind w:left="147" w:right="127"/>
              <w:jc w:val="both"/>
              <w:rPr>
                <w:rFonts w:ascii="Times New Roman" w:eastAsia="Calibri" w:hAnsi="Times New Roman" w:cs="Times New Roman"/>
                <w:bCs/>
                <w:i/>
                <w:iCs/>
                <w:color w:val="000000"/>
                <w:sz w:val="24"/>
                <w:szCs w:val="24"/>
                <w:lang w:eastAsia="ru-RU"/>
              </w:rPr>
            </w:pPr>
            <w:r w:rsidRPr="00B1428A">
              <w:rPr>
                <w:rFonts w:ascii="Times New Roman" w:eastAsia="Calibri" w:hAnsi="Times New Roman" w:cs="Times New Roman"/>
                <w:bCs/>
                <w:iCs/>
                <w:color w:val="000000"/>
                <w:spacing w:val="2"/>
                <w:sz w:val="24"/>
                <w:szCs w:val="24"/>
                <w:shd w:val="clear" w:color="auto" w:fill="FFFFFF"/>
                <w:lang w:eastAsia="ru-RU"/>
              </w:rPr>
              <w:t>ПМ.01</w:t>
            </w:r>
            <w:r w:rsidRPr="00B1428A">
              <w:rPr>
                <w:rFonts w:ascii="Times New Roman" w:eastAsia="Times New Roman" w:hAnsi="Times New Roman" w:cs="Times New Roman"/>
                <w:sz w:val="24"/>
                <w:szCs w:val="24"/>
                <w:lang w:eastAsia="ru-RU"/>
              </w:rPr>
              <w:t>Определять техническое состояние систем, агрегатов, деталей и механизмов автомобиля</w:t>
            </w: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eastAsia="Calibri" w:hAnsi="Times New Roman" w:cs="Times New Roman"/>
                <w:bCs/>
                <w:i/>
                <w:iCs/>
                <w:color w:val="000000"/>
                <w:sz w:val="24"/>
                <w:szCs w:val="24"/>
                <w:lang w:eastAsia="ru-RU"/>
              </w:rPr>
            </w:pPr>
            <w:r w:rsidRPr="00B1428A">
              <w:rPr>
                <w:rFonts w:ascii="Times New Roman" w:eastAsia="Times New Roman" w:hAnsi="Times New Roman" w:cs="Times New Roman"/>
                <w:sz w:val="24"/>
                <w:szCs w:val="24"/>
                <w:lang w:eastAsia="ru-RU"/>
              </w:rPr>
              <w:t>ПК 1.1. Определять техническое состояние автомобильных двигателей</w:t>
            </w:r>
          </w:p>
        </w:tc>
      </w:tr>
      <w:tr w:rsidR="00B1428A" w:rsidRPr="00B1428A" w:rsidTr="00B1428A">
        <w:trPr>
          <w:trHeight w:val="236"/>
        </w:trPr>
        <w:tc>
          <w:tcPr>
            <w:tcW w:w="2977"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289"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ПК 1.2. Определять техническое состояние электрических и электронных систем автомобилей</w:t>
            </w:r>
          </w:p>
        </w:tc>
      </w:tr>
      <w:tr w:rsidR="00B1428A" w:rsidRPr="00B1428A" w:rsidTr="00B1428A">
        <w:trPr>
          <w:trHeight w:val="236"/>
        </w:trPr>
        <w:tc>
          <w:tcPr>
            <w:tcW w:w="2977"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289"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widowControl w:val="0"/>
              <w:pBdr>
                <w:top w:val="nil"/>
                <w:left w:val="nil"/>
                <w:bottom w:val="nil"/>
                <w:right w:val="nil"/>
                <w:between w:val="nil"/>
              </w:pBdr>
              <w:spacing w:after="0"/>
              <w:ind w:left="118" w:right="126"/>
              <w:jc w:val="both"/>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sz w:val="24"/>
                <w:szCs w:val="24"/>
                <w:lang w:eastAsia="ru-RU"/>
              </w:rPr>
              <w:t>ПК 1.3. Определять техническое состояние автомобильных трансмиссий</w:t>
            </w:r>
          </w:p>
        </w:tc>
      </w:tr>
      <w:tr w:rsidR="00B1428A" w:rsidRPr="00B1428A" w:rsidTr="00B1428A">
        <w:trPr>
          <w:trHeight w:val="236"/>
        </w:trPr>
        <w:tc>
          <w:tcPr>
            <w:tcW w:w="2977"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289"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ПК 1.4. Определять техническое состояние ходовой части и механизмов управления автомобилей</w:t>
            </w:r>
          </w:p>
        </w:tc>
      </w:tr>
      <w:tr w:rsidR="00B1428A" w:rsidRPr="00B1428A" w:rsidTr="00B1428A">
        <w:trPr>
          <w:trHeight w:val="714"/>
        </w:trPr>
        <w:tc>
          <w:tcPr>
            <w:tcW w:w="2977"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289"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widowControl w:val="0"/>
              <w:pBdr>
                <w:top w:val="nil"/>
                <w:left w:val="nil"/>
                <w:bottom w:val="nil"/>
                <w:right w:val="nil"/>
                <w:between w:val="nil"/>
              </w:pBdr>
              <w:spacing w:after="0"/>
              <w:ind w:left="118" w:right="126"/>
              <w:jc w:val="both"/>
              <w:rPr>
                <w:rFonts w:ascii="Times New Roman" w:eastAsia="Times New Roman" w:hAnsi="Times New Roman" w:cs="Times New Roman"/>
                <w:b/>
                <w:sz w:val="24"/>
                <w:szCs w:val="24"/>
                <w:lang w:eastAsia="ru-RU"/>
              </w:rPr>
            </w:pPr>
            <w:r w:rsidRPr="00B1428A">
              <w:rPr>
                <w:rFonts w:ascii="Times New Roman" w:eastAsia="Times New Roman" w:hAnsi="Times New Roman" w:cs="Times New Roman"/>
                <w:sz w:val="24"/>
                <w:szCs w:val="24"/>
                <w:lang w:eastAsia="ru-RU"/>
              </w:rPr>
              <w:t>ПК 1.5. Выявлять дефекты кузовов, кабин и платформ</w:t>
            </w:r>
          </w:p>
        </w:tc>
      </w:tr>
      <w:tr w:rsidR="00B1428A" w:rsidRPr="00B1428A" w:rsidTr="00B1428A">
        <w:trPr>
          <w:trHeight w:val="236"/>
        </w:trPr>
        <w:tc>
          <w:tcPr>
            <w:tcW w:w="2977" w:type="dxa"/>
            <w:vMerge w:val="restart"/>
            <w:tcBorders>
              <w:top w:val="single" w:sz="4" w:space="0" w:color="auto"/>
              <w:left w:val="single" w:sz="4" w:space="0" w:color="000000"/>
              <w:bottom w:val="single" w:sz="4" w:space="0" w:color="auto"/>
              <w:right w:val="single" w:sz="4" w:space="0" w:color="000000"/>
            </w:tcBorders>
          </w:tcPr>
          <w:p w:rsidR="00B1428A" w:rsidRPr="00B1428A" w:rsidRDefault="00B1428A" w:rsidP="00B1428A">
            <w:pPr>
              <w:spacing w:after="0" w:line="240" w:lineRule="auto"/>
              <w:ind w:left="147" w:right="127"/>
              <w:jc w:val="both"/>
              <w:rPr>
                <w:rFonts w:ascii="Times New Roman" w:eastAsia="Calibri" w:hAnsi="Times New Roman" w:cs="Times New Roman"/>
                <w:bCs/>
                <w:i/>
                <w:iCs/>
                <w:color w:val="000000"/>
                <w:sz w:val="24"/>
                <w:szCs w:val="24"/>
                <w:lang w:eastAsia="ru-RU"/>
              </w:rPr>
            </w:pPr>
            <w:r w:rsidRPr="00B1428A">
              <w:rPr>
                <w:rFonts w:ascii="Times New Roman" w:eastAsia="Times New Roman" w:hAnsi="Times New Roman" w:cs="Times New Roman"/>
                <w:bCs/>
                <w:sz w:val="24"/>
                <w:szCs w:val="24"/>
                <w:lang w:eastAsia="ru-RU"/>
              </w:rPr>
              <w:t xml:space="preserve">ВД.02 </w:t>
            </w:r>
            <w:r w:rsidRPr="00B1428A">
              <w:rPr>
                <w:rFonts w:ascii="Times New Roman" w:eastAsia="Times New Roman" w:hAnsi="Times New Roman" w:cs="Times New Roman"/>
                <w:sz w:val="24"/>
                <w:szCs w:val="24"/>
                <w:lang w:eastAsia="ru-RU"/>
              </w:rPr>
              <w:t xml:space="preserve">Осуществлять техническое обслуживание автотранспорта согласно </w:t>
            </w:r>
            <w:r w:rsidRPr="00B1428A">
              <w:rPr>
                <w:rFonts w:ascii="Times New Roman" w:eastAsia="Times New Roman" w:hAnsi="Times New Roman" w:cs="Times New Roman"/>
                <w:sz w:val="24"/>
                <w:szCs w:val="24"/>
                <w:lang w:eastAsia="ru-RU"/>
              </w:rPr>
              <w:lastRenderedPageBreak/>
              <w:t>требованиям нормативно-технической документации</w:t>
            </w:r>
          </w:p>
        </w:tc>
        <w:tc>
          <w:tcPr>
            <w:tcW w:w="3289" w:type="dxa"/>
            <w:vMerge w:val="restart"/>
            <w:tcBorders>
              <w:top w:val="single" w:sz="4" w:space="0" w:color="auto"/>
              <w:left w:val="single" w:sz="4" w:space="0" w:color="000000"/>
              <w:bottom w:val="single" w:sz="4" w:space="0" w:color="auto"/>
              <w:right w:val="single" w:sz="4" w:space="0" w:color="000000"/>
            </w:tcBorders>
          </w:tcPr>
          <w:p w:rsidR="00B1428A" w:rsidRPr="00B1428A" w:rsidRDefault="00B1428A" w:rsidP="00B1428A">
            <w:pPr>
              <w:spacing w:after="0" w:line="240" w:lineRule="auto"/>
              <w:ind w:left="147" w:right="127"/>
              <w:jc w:val="both"/>
              <w:rPr>
                <w:rFonts w:ascii="Times New Roman" w:eastAsia="Calibri" w:hAnsi="Times New Roman" w:cs="Times New Roman"/>
                <w:bCs/>
                <w:i/>
                <w:iCs/>
                <w:color w:val="000000"/>
                <w:sz w:val="24"/>
                <w:szCs w:val="24"/>
                <w:lang w:eastAsia="ru-RU"/>
              </w:rPr>
            </w:pPr>
            <w:r w:rsidRPr="00B1428A">
              <w:rPr>
                <w:rFonts w:ascii="Times New Roman" w:eastAsia="Times New Roman" w:hAnsi="Times New Roman" w:cs="Times New Roman"/>
                <w:bCs/>
                <w:sz w:val="24"/>
                <w:szCs w:val="24"/>
                <w:lang w:eastAsia="ru-RU"/>
              </w:rPr>
              <w:lastRenderedPageBreak/>
              <w:t xml:space="preserve">ПМ.02 </w:t>
            </w:r>
            <w:r w:rsidRPr="00B1428A">
              <w:rPr>
                <w:rFonts w:ascii="Times New Roman" w:eastAsia="Times New Roman" w:hAnsi="Times New Roman" w:cs="Times New Roman"/>
                <w:sz w:val="24"/>
                <w:szCs w:val="24"/>
                <w:lang w:eastAsia="ru-RU"/>
              </w:rPr>
              <w:t>Осуществлять техническое обслуживание автотранспорта согласно требованиям нормативно-</w:t>
            </w:r>
            <w:r w:rsidRPr="00B1428A">
              <w:rPr>
                <w:rFonts w:ascii="Times New Roman" w:eastAsia="Times New Roman" w:hAnsi="Times New Roman" w:cs="Times New Roman"/>
                <w:sz w:val="24"/>
                <w:szCs w:val="24"/>
                <w:lang w:eastAsia="ru-RU"/>
              </w:rPr>
              <w:lastRenderedPageBreak/>
              <w:t>технической документации</w:t>
            </w: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lastRenderedPageBreak/>
              <w:t>ПК 2.1. Осуществлять техническое обслуживание автомобильных двигателей</w:t>
            </w:r>
          </w:p>
        </w:tc>
      </w:tr>
      <w:tr w:rsidR="00B1428A" w:rsidRPr="00B1428A" w:rsidTr="00B1428A">
        <w:trPr>
          <w:trHeight w:val="236"/>
        </w:trPr>
        <w:tc>
          <w:tcPr>
            <w:tcW w:w="2977"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289"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 xml:space="preserve">ПК 2.2. Осуществлять </w:t>
            </w:r>
            <w:r w:rsidRPr="00B1428A">
              <w:rPr>
                <w:rFonts w:ascii="Times New Roman" w:eastAsia="Times New Roman" w:hAnsi="Times New Roman" w:cs="Times New Roman"/>
                <w:sz w:val="24"/>
                <w:szCs w:val="24"/>
                <w:lang w:eastAsia="ru-RU"/>
              </w:rPr>
              <w:lastRenderedPageBreak/>
              <w:t>техническое обслуживание электрических и электронных систем автомобилей</w:t>
            </w:r>
          </w:p>
        </w:tc>
      </w:tr>
      <w:tr w:rsidR="00B1428A" w:rsidRPr="00B1428A" w:rsidTr="00B1428A">
        <w:trPr>
          <w:trHeight w:val="236"/>
        </w:trPr>
        <w:tc>
          <w:tcPr>
            <w:tcW w:w="2977"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289"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ПК 2.3. Осуществлять техническое обслуживание автомобильных трансмиссий</w:t>
            </w:r>
          </w:p>
        </w:tc>
      </w:tr>
      <w:tr w:rsidR="00B1428A" w:rsidRPr="00B1428A" w:rsidTr="00B1428A">
        <w:trPr>
          <w:trHeight w:val="236"/>
        </w:trPr>
        <w:tc>
          <w:tcPr>
            <w:tcW w:w="2977"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289"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hAnsi="Times New Roman"/>
                <w:sz w:val="24"/>
                <w:szCs w:val="24"/>
              </w:rPr>
            </w:pPr>
            <w:r w:rsidRPr="00B1428A">
              <w:rPr>
                <w:rFonts w:ascii="Times New Roman" w:eastAsia="Times New Roman" w:hAnsi="Times New Roman" w:cs="Times New Roman"/>
                <w:sz w:val="24"/>
                <w:szCs w:val="24"/>
                <w:lang w:eastAsia="ru-RU"/>
              </w:rPr>
              <w:t>ПК 2.4.Осуществлять техническое обслуживание ходовой части и механизмов управления автомобилей</w:t>
            </w:r>
          </w:p>
        </w:tc>
      </w:tr>
      <w:tr w:rsidR="00B1428A" w:rsidRPr="00B1428A" w:rsidTr="00B1428A">
        <w:trPr>
          <w:trHeight w:val="236"/>
        </w:trPr>
        <w:tc>
          <w:tcPr>
            <w:tcW w:w="2977"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289" w:type="dxa"/>
            <w:vMerge/>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rPr>
                <w:rFonts w:ascii="Times New Roman" w:eastAsia="Calibri" w:hAnsi="Times New Roman" w:cs="Times New Roman"/>
                <w:bCs/>
                <w:i/>
                <w:iCs/>
                <w:color w:val="000000"/>
                <w:sz w:val="24"/>
                <w:szCs w:val="24"/>
                <w:lang w:eastAsia="ru-RU"/>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hAnsi="Times New Roman"/>
                <w:sz w:val="24"/>
                <w:szCs w:val="24"/>
              </w:rPr>
            </w:pPr>
            <w:r w:rsidRPr="00B1428A">
              <w:rPr>
                <w:rFonts w:ascii="Times New Roman" w:eastAsia="Times New Roman" w:hAnsi="Times New Roman" w:cs="Times New Roman"/>
                <w:sz w:val="24"/>
                <w:szCs w:val="24"/>
                <w:lang w:eastAsia="ru-RU"/>
              </w:rPr>
              <w:t>ПК 2.5.Осуществлять техническое обслуживание автомобильных кузовов</w:t>
            </w:r>
          </w:p>
        </w:tc>
      </w:tr>
      <w:tr w:rsidR="00B1428A" w:rsidRPr="00B1428A" w:rsidTr="00B1428A">
        <w:trPr>
          <w:trHeight w:val="236"/>
        </w:trPr>
        <w:tc>
          <w:tcPr>
            <w:tcW w:w="2977" w:type="dxa"/>
            <w:vMerge w:val="restart"/>
            <w:tcBorders>
              <w:top w:val="single" w:sz="4" w:space="0" w:color="auto"/>
              <w:left w:val="single" w:sz="4" w:space="0" w:color="000000"/>
              <w:right w:val="single" w:sz="4" w:space="0" w:color="000000"/>
            </w:tcBorders>
          </w:tcPr>
          <w:p w:rsidR="00B1428A" w:rsidRPr="00B1428A" w:rsidRDefault="00B1428A" w:rsidP="00B1428A">
            <w:pPr>
              <w:spacing w:after="0" w:line="240" w:lineRule="auto"/>
              <w:ind w:left="147" w:right="127"/>
              <w:jc w:val="both"/>
              <w:rPr>
                <w:rFonts w:ascii="Times New Roman" w:eastAsia="Calibri" w:hAnsi="Times New Roman" w:cs="Times New Roman"/>
                <w:bCs/>
                <w:i/>
                <w:iCs/>
                <w:color w:val="000000"/>
                <w:sz w:val="24"/>
                <w:szCs w:val="24"/>
                <w:lang w:eastAsia="ru-RU"/>
              </w:rPr>
            </w:pPr>
            <w:r w:rsidRPr="00B1428A">
              <w:rPr>
                <w:rFonts w:ascii="Times New Roman" w:hAnsi="Times New Roman"/>
                <w:bCs/>
                <w:sz w:val="24"/>
                <w:szCs w:val="24"/>
              </w:rPr>
              <w:t xml:space="preserve">ВД.03 </w:t>
            </w:r>
            <w:r w:rsidRPr="00B1428A">
              <w:rPr>
                <w:rFonts w:ascii="Times New Roman" w:eastAsia="Times New Roman" w:hAnsi="Times New Roman" w:cs="Times New Roman"/>
                <w:sz w:val="24"/>
                <w:szCs w:val="24"/>
                <w:lang w:eastAsia="ru-RU"/>
              </w:rPr>
              <w:t>Производить текущий ремонт различных типов автомобилей в соответствии с требованиями технологической документации</w:t>
            </w:r>
          </w:p>
        </w:tc>
        <w:tc>
          <w:tcPr>
            <w:tcW w:w="3289" w:type="dxa"/>
            <w:vMerge w:val="restart"/>
            <w:tcBorders>
              <w:top w:val="single" w:sz="4" w:space="0" w:color="auto"/>
              <w:left w:val="single" w:sz="4" w:space="0" w:color="000000"/>
              <w:right w:val="single" w:sz="4" w:space="0" w:color="000000"/>
            </w:tcBorders>
          </w:tcPr>
          <w:p w:rsidR="00B1428A" w:rsidRPr="00B1428A" w:rsidRDefault="00B1428A" w:rsidP="00B1428A">
            <w:pPr>
              <w:spacing w:after="0" w:line="240" w:lineRule="auto"/>
              <w:ind w:left="147" w:right="127"/>
              <w:jc w:val="both"/>
              <w:rPr>
                <w:rFonts w:ascii="Times New Roman" w:eastAsia="Calibri" w:hAnsi="Times New Roman" w:cs="Times New Roman"/>
                <w:bCs/>
                <w:i/>
                <w:iCs/>
                <w:color w:val="000000"/>
                <w:sz w:val="24"/>
                <w:szCs w:val="24"/>
                <w:lang w:eastAsia="ru-RU"/>
              </w:rPr>
            </w:pPr>
            <w:r w:rsidRPr="00B1428A">
              <w:rPr>
                <w:rFonts w:ascii="Times New Roman" w:hAnsi="Times New Roman"/>
                <w:bCs/>
                <w:sz w:val="24"/>
                <w:szCs w:val="24"/>
              </w:rPr>
              <w:t xml:space="preserve">ПМ.03 </w:t>
            </w:r>
            <w:r w:rsidRPr="00B1428A">
              <w:rPr>
                <w:rFonts w:ascii="Times New Roman" w:eastAsia="Times New Roman" w:hAnsi="Times New Roman" w:cs="Times New Roman"/>
                <w:sz w:val="24"/>
                <w:szCs w:val="24"/>
                <w:lang w:eastAsia="ru-RU"/>
              </w:rPr>
              <w:t>Производить текущий ремонт различных типов автомобилей в соответствии с требованиями технологической документации</w:t>
            </w: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hAnsi="Times New Roman"/>
                <w:sz w:val="24"/>
                <w:szCs w:val="24"/>
              </w:rPr>
            </w:pPr>
            <w:r w:rsidRPr="00B1428A">
              <w:rPr>
                <w:rFonts w:ascii="Times New Roman" w:eastAsia="Times New Roman" w:hAnsi="Times New Roman" w:cs="Times New Roman"/>
                <w:sz w:val="24"/>
                <w:szCs w:val="24"/>
                <w:lang w:eastAsia="ru-RU"/>
              </w:rPr>
              <w:t>ПК 3.1. Производить текущий ремонт автомобильных двигателей</w:t>
            </w:r>
          </w:p>
        </w:tc>
      </w:tr>
      <w:tr w:rsidR="00B1428A" w:rsidRPr="00B1428A" w:rsidTr="00B1428A">
        <w:trPr>
          <w:trHeight w:val="236"/>
        </w:trPr>
        <w:tc>
          <w:tcPr>
            <w:tcW w:w="2977" w:type="dxa"/>
            <w:vMerge/>
            <w:tcBorders>
              <w:left w:val="single" w:sz="4" w:space="0" w:color="000000"/>
              <w:right w:val="single" w:sz="4" w:space="0" w:color="000000"/>
            </w:tcBorders>
          </w:tcPr>
          <w:p w:rsidR="00B1428A" w:rsidRPr="00B1428A" w:rsidRDefault="00B1428A" w:rsidP="00B1428A">
            <w:pPr>
              <w:spacing w:after="0" w:line="240" w:lineRule="auto"/>
              <w:ind w:left="147" w:right="127"/>
              <w:jc w:val="both"/>
              <w:rPr>
                <w:rFonts w:ascii="Times New Roman" w:hAnsi="Times New Roman"/>
                <w:bCs/>
                <w:sz w:val="24"/>
                <w:szCs w:val="24"/>
              </w:rPr>
            </w:pPr>
          </w:p>
        </w:tc>
        <w:tc>
          <w:tcPr>
            <w:tcW w:w="3289" w:type="dxa"/>
            <w:vMerge/>
            <w:tcBorders>
              <w:left w:val="single" w:sz="4" w:space="0" w:color="000000"/>
              <w:right w:val="single" w:sz="4" w:space="0" w:color="000000"/>
            </w:tcBorders>
          </w:tcPr>
          <w:p w:rsidR="00B1428A" w:rsidRPr="00B1428A" w:rsidRDefault="00B1428A" w:rsidP="00B1428A">
            <w:pPr>
              <w:spacing w:after="0" w:line="240" w:lineRule="auto"/>
              <w:ind w:left="147" w:right="127"/>
              <w:jc w:val="both"/>
              <w:rPr>
                <w:rFonts w:ascii="Times New Roman" w:hAnsi="Times New Roman"/>
                <w:bCs/>
                <w:sz w:val="24"/>
                <w:szCs w:val="24"/>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hAnsi="Times New Roman"/>
                <w:sz w:val="24"/>
                <w:szCs w:val="24"/>
              </w:rPr>
            </w:pPr>
            <w:r w:rsidRPr="00B1428A">
              <w:rPr>
                <w:rFonts w:ascii="Times New Roman" w:eastAsia="Times New Roman" w:hAnsi="Times New Roman" w:cs="Times New Roman"/>
                <w:sz w:val="24"/>
                <w:szCs w:val="24"/>
                <w:lang w:eastAsia="ru-RU"/>
              </w:rPr>
              <w:t>ПК 3.2. Производить текущий ремонт узлов и элементов электрических и электронных систем автомобилей</w:t>
            </w:r>
          </w:p>
        </w:tc>
      </w:tr>
      <w:tr w:rsidR="00B1428A" w:rsidRPr="00B1428A" w:rsidTr="00B1428A">
        <w:trPr>
          <w:trHeight w:val="236"/>
        </w:trPr>
        <w:tc>
          <w:tcPr>
            <w:tcW w:w="2977" w:type="dxa"/>
            <w:vMerge/>
            <w:tcBorders>
              <w:left w:val="single" w:sz="4" w:space="0" w:color="000000"/>
              <w:right w:val="single" w:sz="4" w:space="0" w:color="000000"/>
            </w:tcBorders>
          </w:tcPr>
          <w:p w:rsidR="00B1428A" w:rsidRPr="00B1428A" w:rsidRDefault="00B1428A" w:rsidP="00B1428A">
            <w:pPr>
              <w:spacing w:after="0" w:line="240" w:lineRule="auto"/>
              <w:ind w:left="147" w:right="127"/>
              <w:jc w:val="both"/>
              <w:rPr>
                <w:rFonts w:ascii="Times New Roman" w:hAnsi="Times New Roman"/>
                <w:bCs/>
                <w:sz w:val="24"/>
                <w:szCs w:val="24"/>
              </w:rPr>
            </w:pPr>
          </w:p>
        </w:tc>
        <w:tc>
          <w:tcPr>
            <w:tcW w:w="3289" w:type="dxa"/>
            <w:vMerge/>
            <w:tcBorders>
              <w:left w:val="single" w:sz="4" w:space="0" w:color="000000"/>
              <w:right w:val="single" w:sz="4" w:space="0" w:color="000000"/>
            </w:tcBorders>
          </w:tcPr>
          <w:p w:rsidR="00B1428A" w:rsidRPr="00B1428A" w:rsidRDefault="00B1428A" w:rsidP="00B1428A">
            <w:pPr>
              <w:spacing w:after="0" w:line="240" w:lineRule="auto"/>
              <w:ind w:left="147" w:right="127"/>
              <w:jc w:val="both"/>
              <w:rPr>
                <w:rFonts w:ascii="Times New Roman" w:hAnsi="Times New Roman"/>
                <w:bCs/>
                <w:sz w:val="24"/>
                <w:szCs w:val="24"/>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hAnsi="Times New Roman"/>
                <w:sz w:val="24"/>
                <w:szCs w:val="24"/>
              </w:rPr>
            </w:pPr>
            <w:r w:rsidRPr="00B1428A">
              <w:rPr>
                <w:rFonts w:ascii="Times New Roman" w:eastAsia="Times New Roman" w:hAnsi="Times New Roman" w:cs="Times New Roman"/>
                <w:sz w:val="24"/>
                <w:szCs w:val="24"/>
                <w:lang w:eastAsia="ru-RU"/>
              </w:rPr>
              <w:t>ПК 3.3. Производить текущий ремонт автомобильных трансмиссий</w:t>
            </w:r>
          </w:p>
        </w:tc>
      </w:tr>
      <w:tr w:rsidR="00B1428A" w:rsidRPr="00B1428A" w:rsidTr="00B1428A">
        <w:trPr>
          <w:trHeight w:val="236"/>
        </w:trPr>
        <w:tc>
          <w:tcPr>
            <w:tcW w:w="2977" w:type="dxa"/>
            <w:vMerge/>
            <w:tcBorders>
              <w:left w:val="single" w:sz="4" w:space="0" w:color="000000"/>
              <w:right w:val="single" w:sz="4" w:space="0" w:color="000000"/>
            </w:tcBorders>
          </w:tcPr>
          <w:p w:rsidR="00B1428A" w:rsidRPr="00B1428A" w:rsidRDefault="00B1428A" w:rsidP="00B1428A">
            <w:pPr>
              <w:spacing w:after="0" w:line="240" w:lineRule="auto"/>
              <w:ind w:left="147" w:right="127"/>
              <w:jc w:val="both"/>
              <w:rPr>
                <w:rFonts w:ascii="Times New Roman" w:hAnsi="Times New Roman"/>
                <w:bCs/>
                <w:sz w:val="24"/>
                <w:szCs w:val="24"/>
              </w:rPr>
            </w:pPr>
          </w:p>
        </w:tc>
        <w:tc>
          <w:tcPr>
            <w:tcW w:w="3289" w:type="dxa"/>
            <w:vMerge/>
            <w:tcBorders>
              <w:left w:val="single" w:sz="4" w:space="0" w:color="000000"/>
              <w:right w:val="single" w:sz="4" w:space="0" w:color="000000"/>
            </w:tcBorders>
          </w:tcPr>
          <w:p w:rsidR="00B1428A" w:rsidRPr="00B1428A" w:rsidRDefault="00B1428A" w:rsidP="00B1428A">
            <w:pPr>
              <w:spacing w:after="0" w:line="240" w:lineRule="auto"/>
              <w:ind w:left="147" w:right="127"/>
              <w:jc w:val="both"/>
              <w:rPr>
                <w:rFonts w:ascii="Times New Roman" w:hAnsi="Times New Roman"/>
                <w:bCs/>
                <w:sz w:val="24"/>
                <w:szCs w:val="24"/>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hAnsi="Times New Roman"/>
                <w:sz w:val="24"/>
                <w:szCs w:val="24"/>
              </w:rPr>
            </w:pPr>
            <w:r w:rsidRPr="00B1428A">
              <w:rPr>
                <w:rFonts w:ascii="Times New Roman" w:eastAsia="Times New Roman" w:hAnsi="Times New Roman" w:cs="Times New Roman"/>
                <w:sz w:val="24"/>
                <w:szCs w:val="24"/>
                <w:lang w:eastAsia="ru-RU"/>
              </w:rPr>
              <w:t>ПК 3.4.Производить текущий ремонт ходовой части и механизмов управления автомобилей</w:t>
            </w:r>
          </w:p>
        </w:tc>
      </w:tr>
      <w:tr w:rsidR="00B1428A" w:rsidRPr="00B1428A" w:rsidTr="00B1428A">
        <w:trPr>
          <w:trHeight w:val="236"/>
        </w:trPr>
        <w:tc>
          <w:tcPr>
            <w:tcW w:w="2977" w:type="dxa"/>
            <w:vMerge/>
            <w:tcBorders>
              <w:left w:val="single" w:sz="4" w:space="0" w:color="000000"/>
              <w:bottom w:val="single" w:sz="4" w:space="0" w:color="auto"/>
              <w:right w:val="single" w:sz="4" w:space="0" w:color="000000"/>
            </w:tcBorders>
          </w:tcPr>
          <w:p w:rsidR="00B1428A" w:rsidRPr="00B1428A" w:rsidRDefault="00B1428A" w:rsidP="00B1428A">
            <w:pPr>
              <w:spacing w:after="0" w:line="240" w:lineRule="auto"/>
              <w:ind w:left="147" w:right="127"/>
              <w:jc w:val="both"/>
              <w:rPr>
                <w:rFonts w:ascii="Times New Roman" w:hAnsi="Times New Roman"/>
                <w:bCs/>
                <w:sz w:val="24"/>
                <w:szCs w:val="24"/>
              </w:rPr>
            </w:pPr>
          </w:p>
        </w:tc>
        <w:tc>
          <w:tcPr>
            <w:tcW w:w="3289" w:type="dxa"/>
            <w:vMerge/>
            <w:tcBorders>
              <w:left w:val="single" w:sz="4" w:space="0" w:color="000000"/>
              <w:bottom w:val="single" w:sz="4" w:space="0" w:color="auto"/>
              <w:right w:val="single" w:sz="4" w:space="0" w:color="000000"/>
            </w:tcBorders>
          </w:tcPr>
          <w:p w:rsidR="00B1428A" w:rsidRPr="00B1428A" w:rsidRDefault="00B1428A" w:rsidP="00B1428A">
            <w:pPr>
              <w:spacing w:after="0" w:line="240" w:lineRule="auto"/>
              <w:ind w:left="147" w:right="127"/>
              <w:jc w:val="both"/>
              <w:rPr>
                <w:rFonts w:ascii="Times New Roman" w:hAnsi="Times New Roman"/>
                <w:bCs/>
                <w:sz w:val="24"/>
                <w:szCs w:val="24"/>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ПК 3.5. Производить ремонт и окраску кузовов</w:t>
            </w:r>
          </w:p>
        </w:tc>
      </w:tr>
      <w:tr w:rsidR="00B1428A" w:rsidRPr="00B1428A" w:rsidTr="00B1428A">
        <w:trPr>
          <w:trHeight w:val="236"/>
        </w:trPr>
        <w:tc>
          <w:tcPr>
            <w:tcW w:w="9639" w:type="dxa"/>
            <w:gridSpan w:val="3"/>
            <w:tcBorders>
              <w:left w:val="single" w:sz="4" w:space="0" w:color="000000"/>
              <w:bottom w:val="single" w:sz="4" w:space="0" w:color="000000"/>
              <w:right w:val="single" w:sz="4" w:space="0" w:color="000000"/>
            </w:tcBorders>
          </w:tcPr>
          <w:p w:rsidR="00B1428A" w:rsidRPr="00B1428A" w:rsidRDefault="00B1428A" w:rsidP="00B1428A">
            <w:pPr>
              <w:spacing w:after="0" w:line="240" w:lineRule="auto"/>
              <w:jc w:val="center"/>
              <w:rPr>
                <w:rFonts w:ascii="Times New Roman" w:eastAsia="Calibri" w:hAnsi="Times New Roman" w:cs="Times New Roman"/>
                <w:bCs/>
                <w:i/>
                <w:iCs/>
                <w:color w:val="000000"/>
                <w:spacing w:val="2"/>
                <w:sz w:val="24"/>
                <w:szCs w:val="24"/>
                <w:shd w:val="clear" w:color="auto" w:fill="FFFFFF"/>
                <w:lang w:eastAsia="ru-RU"/>
              </w:rPr>
            </w:pPr>
            <w:r w:rsidRPr="00B1428A">
              <w:rPr>
                <w:rFonts w:ascii="Times New Roman" w:eastAsia="Times New Roman" w:hAnsi="Times New Roman" w:cs="Times New Roman"/>
                <w:b/>
                <w:color w:val="000000"/>
                <w:sz w:val="24"/>
                <w:szCs w:val="24"/>
                <w:lang w:eastAsia="zh-CN"/>
              </w:rPr>
              <w:t>В соответствии с требованиями работодателей</w:t>
            </w:r>
          </w:p>
        </w:tc>
      </w:tr>
      <w:tr w:rsidR="00B1428A" w:rsidRPr="00B1428A" w:rsidTr="00B1428A">
        <w:trPr>
          <w:trHeight w:val="1104"/>
        </w:trPr>
        <w:tc>
          <w:tcPr>
            <w:tcW w:w="2977" w:type="dxa"/>
            <w:vMerge w:val="restart"/>
            <w:tcBorders>
              <w:top w:val="single" w:sz="4" w:space="0" w:color="000000"/>
              <w:left w:val="single" w:sz="4" w:space="0" w:color="000000"/>
              <w:right w:val="single" w:sz="4" w:space="0" w:color="000000"/>
            </w:tcBorders>
          </w:tcPr>
          <w:p w:rsidR="00B1428A" w:rsidRPr="00B1428A" w:rsidRDefault="00B1428A" w:rsidP="00B1428A">
            <w:pPr>
              <w:snapToGrid w:val="0"/>
              <w:spacing w:after="0" w:line="240" w:lineRule="auto"/>
              <w:ind w:left="147" w:right="127"/>
              <w:jc w:val="both"/>
              <w:rPr>
                <w:rFonts w:ascii="Times New Roman" w:eastAsia="Calibri" w:hAnsi="Times New Roman" w:cs="Times New Roman"/>
                <w:bCs/>
                <w:i/>
                <w:iCs/>
                <w:color w:val="000000"/>
                <w:sz w:val="24"/>
                <w:szCs w:val="24"/>
                <w:lang w:eastAsia="ru-RU"/>
              </w:rPr>
            </w:pPr>
            <w:r w:rsidRPr="00B1428A">
              <w:rPr>
                <w:rFonts w:ascii="Times New Roman" w:eastAsia="Times New Roman" w:hAnsi="Times New Roman" w:cs="Times New Roman"/>
                <w:bCs/>
                <w:sz w:val="24"/>
                <w:szCs w:val="24"/>
                <w:lang w:eastAsia="ru-RU"/>
              </w:rPr>
              <w:t xml:space="preserve">ВД.04 Управление автомобилем всех типов </w:t>
            </w:r>
          </w:p>
        </w:tc>
        <w:tc>
          <w:tcPr>
            <w:tcW w:w="3289" w:type="dxa"/>
            <w:vMerge w:val="restart"/>
            <w:tcBorders>
              <w:top w:val="single" w:sz="4" w:space="0" w:color="000000"/>
              <w:left w:val="single" w:sz="4" w:space="0" w:color="000000"/>
              <w:right w:val="single" w:sz="4" w:space="0" w:color="000000"/>
            </w:tcBorders>
          </w:tcPr>
          <w:p w:rsidR="00B1428A" w:rsidRPr="00B1428A" w:rsidRDefault="00B1428A" w:rsidP="00B1428A">
            <w:pPr>
              <w:snapToGrid w:val="0"/>
              <w:spacing w:after="0" w:line="240" w:lineRule="auto"/>
              <w:ind w:left="147" w:right="127"/>
              <w:jc w:val="both"/>
              <w:rPr>
                <w:rFonts w:ascii="Times New Roman" w:eastAsia="Calibri" w:hAnsi="Times New Roman" w:cs="Times New Roman"/>
                <w:bCs/>
                <w:i/>
                <w:iCs/>
                <w:color w:val="000000"/>
                <w:sz w:val="24"/>
                <w:szCs w:val="24"/>
                <w:lang w:eastAsia="ru-RU"/>
              </w:rPr>
            </w:pPr>
            <w:r w:rsidRPr="00B1428A">
              <w:rPr>
                <w:rFonts w:ascii="Times New Roman" w:eastAsia="Times New Roman" w:hAnsi="Times New Roman" w:cs="Times New Roman"/>
                <w:bCs/>
                <w:sz w:val="24"/>
                <w:szCs w:val="24"/>
                <w:lang w:eastAsia="ru-RU"/>
              </w:rPr>
              <w:t xml:space="preserve">ПМ.04 Управление автомобилем всех типов </w:t>
            </w: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hAnsi="Times New Roman"/>
                <w:b/>
                <w:bCs/>
                <w:i/>
                <w:iCs/>
                <w:sz w:val="24"/>
                <w:szCs w:val="24"/>
                <w:highlight w:val="yellow"/>
                <w:u w:val="single"/>
              </w:rPr>
            </w:pPr>
            <w:r w:rsidRPr="00B1428A">
              <w:rPr>
                <w:rFonts w:ascii="Times New Roman" w:eastAsia="Times New Roman" w:hAnsi="Times New Roman" w:cs="Times New Roman"/>
                <w:sz w:val="24"/>
                <w:szCs w:val="24"/>
              </w:rPr>
              <w:t>ПК 4.1 Проверять и проводить техническое обслуживание автомобиля</w:t>
            </w:r>
          </w:p>
        </w:tc>
      </w:tr>
      <w:tr w:rsidR="00B1428A" w:rsidRPr="00B1428A" w:rsidTr="00B1428A">
        <w:trPr>
          <w:trHeight w:val="1104"/>
        </w:trPr>
        <w:tc>
          <w:tcPr>
            <w:tcW w:w="2977" w:type="dxa"/>
            <w:vMerge/>
            <w:tcBorders>
              <w:left w:val="single" w:sz="4" w:space="0" w:color="000000"/>
              <w:right w:val="single" w:sz="4" w:space="0" w:color="000000"/>
            </w:tcBorders>
          </w:tcPr>
          <w:p w:rsidR="00B1428A" w:rsidRPr="00B1428A" w:rsidRDefault="00B1428A" w:rsidP="00B1428A">
            <w:pPr>
              <w:snapToGrid w:val="0"/>
              <w:spacing w:after="0" w:line="240" w:lineRule="auto"/>
              <w:ind w:left="147" w:right="127"/>
              <w:jc w:val="both"/>
              <w:rPr>
                <w:rFonts w:ascii="Times New Roman" w:eastAsia="Times New Roman" w:hAnsi="Times New Roman" w:cs="Times New Roman"/>
                <w:bCs/>
                <w:sz w:val="24"/>
                <w:szCs w:val="24"/>
                <w:lang w:eastAsia="ru-RU"/>
              </w:rPr>
            </w:pPr>
          </w:p>
        </w:tc>
        <w:tc>
          <w:tcPr>
            <w:tcW w:w="3289" w:type="dxa"/>
            <w:vMerge/>
            <w:tcBorders>
              <w:left w:val="single" w:sz="4" w:space="0" w:color="000000"/>
              <w:right w:val="single" w:sz="4" w:space="0" w:color="000000"/>
            </w:tcBorders>
          </w:tcPr>
          <w:p w:rsidR="00B1428A" w:rsidRPr="00B1428A" w:rsidRDefault="00B1428A" w:rsidP="00B1428A">
            <w:pPr>
              <w:snapToGrid w:val="0"/>
              <w:spacing w:after="0" w:line="240" w:lineRule="auto"/>
              <w:ind w:left="147" w:right="127"/>
              <w:jc w:val="both"/>
              <w:rPr>
                <w:rFonts w:ascii="Times New Roman" w:eastAsia="Times New Roman" w:hAnsi="Times New Roman" w:cs="Times New Roman"/>
                <w:bCs/>
                <w:sz w:val="24"/>
                <w:szCs w:val="24"/>
                <w:lang w:eastAsia="ru-RU"/>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eastAsia="Times New Roman" w:hAnsi="Times New Roman" w:cs="Times New Roman"/>
                <w:sz w:val="24"/>
                <w:szCs w:val="24"/>
              </w:rPr>
            </w:pPr>
            <w:r w:rsidRPr="00B1428A">
              <w:rPr>
                <w:rFonts w:ascii="Times New Roman" w:eastAsia="Times New Roman" w:hAnsi="Times New Roman" w:cs="Times New Roman"/>
                <w:sz w:val="24"/>
                <w:szCs w:val="24"/>
                <w:lang w:eastAsia="ru-RU"/>
              </w:rPr>
              <w:t>ПК 4.2 Управлять автомобилем всех типов, при погрузке, транспортировке и разгрузке</w:t>
            </w:r>
          </w:p>
        </w:tc>
      </w:tr>
      <w:tr w:rsidR="00B1428A" w:rsidRPr="00B1428A" w:rsidTr="00B1428A">
        <w:trPr>
          <w:trHeight w:val="1104"/>
        </w:trPr>
        <w:tc>
          <w:tcPr>
            <w:tcW w:w="2977" w:type="dxa"/>
            <w:vMerge/>
            <w:tcBorders>
              <w:left w:val="single" w:sz="4" w:space="0" w:color="000000"/>
              <w:right w:val="single" w:sz="4" w:space="0" w:color="000000"/>
            </w:tcBorders>
          </w:tcPr>
          <w:p w:rsidR="00B1428A" w:rsidRPr="00B1428A" w:rsidRDefault="00B1428A" w:rsidP="00B1428A">
            <w:pPr>
              <w:snapToGrid w:val="0"/>
              <w:spacing w:after="0" w:line="240" w:lineRule="auto"/>
              <w:ind w:left="147" w:right="127"/>
              <w:jc w:val="both"/>
              <w:rPr>
                <w:rFonts w:ascii="Times New Roman" w:eastAsia="Times New Roman" w:hAnsi="Times New Roman" w:cs="Times New Roman"/>
                <w:bCs/>
                <w:sz w:val="24"/>
                <w:szCs w:val="24"/>
                <w:lang w:eastAsia="ru-RU"/>
              </w:rPr>
            </w:pPr>
          </w:p>
        </w:tc>
        <w:tc>
          <w:tcPr>
            <w:tcW w:w="3289" w:type="dxa"/>
            <w:vMerge/>
            <w:tcBorders>
              <w:left w:val="single" w:sz="4" w:space="0" w:color="000000"/>
              <w:right w:val="single" w:sz="4" w:space="0" w:color="000000"/>
            </w:tcBorders>
          </w:tcPr>
          <w:p w:rsidR="00B1428A" w:rsidRPr="00B1428A" w:rsidRDefault="00B1428A" w:rsidP="00B1428A">
            <w:pPr>
              <w:snapToGrid w:val="0"/>
              <w:spacing w:after="0" w:line="240" w:lineRule="auto"/>
              <w:ind w:left="147" w:right="127"/>
              <w:jc w:val="both"/>
              <w:rPr>
                <w:rFonts w:ascii="Times New Roman" w:eastAsia="Times New Roman" w:hAnsi="Times New Roman" w:cs="Times New Roman"/>
                <w:bCs/>
                <w:sz w:val="24"/>
                <w:szCs w:val="24"/>
                <w:lang w:eastAsia="ru-RU"/>
              </w:rPr>
            </w:pPr>
          </w:p>
        </w:tc>
        <w:tc>
          <w:tcPr>
            <w:tcW w:w="3373" w:type="dxa"/>
            <w:tcBorders>
              <w:top w:val="single" w:sz="4" w:space="0" w:color="000000"/>
              <w:left w:val="single" w:sz="4" w:space="0" w:color="000000"/>
              <w:bottom w:val="single" w:sz="4" w:space="0" w:color="000000"/>
              <w:right w:val="single" w:sz="4" w:space="0" w:color="000000"/>
            </w:tcBorders>
          </w:tcPr>
          <w:p w:rsidR="00B1428A" w:rsidRPr="00B1428A" w:rsidRDefault="00B1428A" w:rsidP="00B1428A">
            <w:pPr>
              <w:spacing w:after="0" w:line="240" w:lineRule="auto"/>
              <w:ind w:left="118" w:right="126"/>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sz w:val="24"/>
                <w:szCs w:val="24"/>
                <w:lang w:eastAsia="ru-RU"/>
              </w:rPr>
              <w:t>ПК 4.3 Управлять автомобилем, оснащенным навесным или прицепным технологическим оборудованием, при выполнении отдельных работ или комплекса операций по транспортировке грузов</w:t>
            </w:r>
          </w:p>
        </w:tc>
      </w:tr>
      <w:tr w:rsidR="00B1428A" w:rsidRPr="00B1428A" w:rsidTr="00B1428A">
        <w:trPr>
          <w:trHeight w:val="1104"/>
        </w:trPr>
        <w:tc>
          <w:tcPr>
            <w:tcW w:w="2977" w:type="dxa"/>
            <w:vMerge/>
            <w:tcBorders>
              <w:left w:val="single" w:sz="4" w:space="0" w:color="000000"/>
              <w:bottom w:val="single" w:sz="4" w:space="0" w:color="auto"/>
              <w:right w:val="single" w:sz="4" w:space="0" w:color="000000"/>
            </w:tcBorders>
          </w:tcPr>
          <w:p w:rsidR="00B1428A" w:rsidRPr="00B1428A" w:rsidRDefault="00B1428A" w:rsidP="00B1428A">
            <w:pPr>
              <w:snapToGrid w:val="0"/>
              <w:spacing w:after="0" w:line="240" w:lineRule="auto"/>
              <w:ind w:left="147" w:right="127"/>
              <w:jc w:val="both"/>
              <w:rPr>
                <w:rFonts w:ascii="Times New Roman" w:eastAsia="Times New Roman" w:hAnsi="Times New Roman" w:cs="Times New Roman"/>
                <w:bCs/>
                <w:sz w:val="24"/>
                <w:szCs w:val="24"/>
                <w:lang w:eastAsia="ru-RU"/>
              </w:rPr>
            </w:pPr>
          </w:p>
        </w:tc>
        <w:tc>
          <w:tcPr>
            <w:tcW w:w="3289" w:type="dxa"/>
            <w:vMerge/>
            <w:tcBorders>
              <w:left w:val="single" w:sz="4" w:space="0" w:color="000000"/>
              <w:bottom w:val="single" w:sz="4" w:space="0" w:color="auto"/>
              <w:right w:val="single" w:sz="4" w:space="0" w:color="000000"/>
            </w:tcBorders>
          </w:tcPr>
          <w:p w:rsidR="00B1428A" w:rsidRPr="00B1428A" w:rsidRDefault="00B1428A" w:rsidP="00B1428A">
            <w:pPr>
              <w:snapToGrid w:val="0"/>
              <w:spacing w:after="0" w:line="240" w:lineRule="auto"/>
              <w:ind w:left="147" w:right="127"/>
              <w:jc w:val="both"/>
              <w:rPr>
                <w:rFonts w:ascii="Times New Roman" w:eastAsia="Times New Roman" w:hAnsi="Times New Roman" w:cs="Times New Roman"/>
                <w:bCs/>
                <w:sz w:val="24"/>
                <w:szCs w:val="24"/>
                <w:lang w:eastAsia="ru-RU"/>
              </w:rPr>
            </w:pPr>
          </w:p>
        </w:tc>
        <w:tc>
          <w:tcPr>
            <w:tcW w:w="3373" w:type="dxa"/>
            <w:tcBorders>
              <w:top w:val="single" w:sz="4" w:space="0" w:color="000000"/>
              <w:left w:val="single" w:sz="4" w:space="0" w:color="000000"/>
              <w:bottom w:val="single" w:sz="4" w:space="0" w:color="auto"/>
              <w:right w:val="single" w:sz="4" w:space="0" w:color="000000"/>
            </w:tcBorders>
          </w:tcPr>
          <w:p w:rsidR="00B1428A" w:rsidRPr="00B1428A" w:rsidRDefault="00B1428A" w:rsidP="00B1428A">
            <w:pPr>
              <w:spacing w:after="0" w:line="240" w:lineRule="auto"/>
              <w:ind w:left="118" w:right="126"/>
              <w:jc w:val="both"/>
              <w:rPr>
                <w:rFonts w:ascii="Times New Roman" w:eastAsia="Times New Roman" w:hAnsi="Times New Roman" w:cs="Times New Roman"/>
                <w:sz w:val="24"/>
                <w:szCs w:val="24"/>
                <w:lang w:eastAsia="ru-RU"/>
              </w:rPr>
            </w:pPr>
            <w:r w:rsidRPr="00B1428A">
              <w:rPr>
                <w:rFonts w:ascii="Times New Roman" w:eastAsia="Times New Roman" w:hAnsi="Times New Roman" w:cs="Times New Roman"/>
                <w:bCs/>
                <w:sz w:val="24"/>
                <w:szCs w:val="24"/>
                <w:lang w:eastAsia="ru-RU"/>
              </w:rPr>
              <w:t xml:space="preserve">ПК 4.4 Проведение </w:t>
            </w:r>
            <w:r w:rsidRPr="00B1428A">
              <w:rPr>
                <w:rFonts w:ascii="Times New Roman" w:eastAsia="Times New Roman" w:hAnsi="Times New Roman" w:cs="Times New Roman"/>
                <w:color w:val="000000"/>
                <w:shd w:val="clear" w:color="auto" w:fill="FFFFFF"/>
                <w:lang w:eastAsia="ru-RU"/>
              </w:rPr>
              <w:t>технического обслуживания программного обеспечения автомобиля</w:t>
            </w:r>
            <w:r w:rsidRPr="00B1428A">
              <w:rPr>
                <w:rFonts w:ascii="Times New Roman" w:eastAsia="Times New Roman" w:hAnsi="Times New Roman" w:cs="Times New Roman"/>
                <w:bCs/>
                <w:sz w:val="24"/>
                <w:szCs w:val="24"/>
                <w:lang w:eastAsia="ru-RU"/>
              </w:rPr>
              <w:t>всех типов</w:t>
            </w:r>
          </w:p>
        </w:tc>
      </w:tr>
    </w:tbl>
    <w:p w:rsidR="00B1428A" w:rsidRPr="00B1428A" w:rsidRDefault="00B1428A" w:rsidP="00B1428A">
      <w:pPr>
        <w:spacing w:after="0" w:line="240" w:lineRule="auto"/>
        <w:contextualSpacing/>
        <w:jc w:val="both"/>
        <w:rPr>
          <w:rFonts w:ascii="Times New Roman" w:eastAsia="Calibri" w:hAnsi="Times New Roman" w:cs="Times New Roman"/>
          <w:b/>
          <w:sz w:val="24"/>
          <w:szCs w:val="24"/>
          <w:lang w:eastAsia="ru-RU"/>
        </w:rPr>
      </w:pPr>
    </w:p>
    <w:p w:rsidR="00B1428A" w:rsidRPr="00B1428A" w:rsidRDefault="00B1428A" w:rsidP="00B1428A">
      <w:pPr>
        <w:tabs>
          <w:tab w:val="left" w:pos="1134"/>
        </w:tabs>
        <w:spacing w:after="0" w:line="240" w:lineRule="auto"/>
        <w:ind w:firstLine="709"/>
        <w:contextualSpacing/>
        <w:jc w:val="both"/>
        <w:rPr>
          <w:rFonts w:ascii="Times New Roman" w:eastAsia="Calibri" w:hAnsi="Times New Roman" w:cs="Times New Roman"/>
          <w:sz w:val="24"/>
          <w:szCs w:val="24"/>
          <w:lang w:eastAsia="ru-RU"/>
        </w:rPr>
      </w:pPr>
      <w:r w:rsidRPr="00B1428A">
        <w:rPr>
          <w:rFonts w:ascii="Times New Roman" w:eastAsia="Calibri" w:hAnsi="Times New Roman" w:cs="Times New Roman"/>
          <w:sz w:val="24"/>
          <w:szCs w:val="24"/>
          <w:lang w:eastAsia="ru-RU"/>
        </w:rPr>
        <w:lastRenderedPageBreak/>
        <w:t xml:space="preserve">Умения и навыки, для включения в содержание КОД, определяются </w:t>
      </w:r>
      <w:r w:rsidRPr="00B1428A">
        <w:rPr>
          <w:rFonts w:ascii="Times New Roman" w:eastAsia="Calibri" w:hAnsi="Times New Roman" w:cs="Times New Roman"/>
          <w:sz w:val="24"/>
          <w:szCs w:val="24"/>
          <w:lang w:eastAsia="ru-RU"/>
        </w:rPr>
        <w:br/>
        <w:t>в соответствии с разделом 4 ОПОП-П.</w:t>
      </w:r>
    </w:p>
    <w:p w:rsidR="00B1428A" w:rsidRPr="00B1428A" w:rsidRDefault="00B1428A" w:rsidP="00B1428A">
      <w:pPr>
        <w:tabs>
          <w:tab w:val="left" w:pos="1134"/>
        </w:tabs>
        <w:spacing w:after="0" w:line="240" w:lineRule="auto"/>
        <w:ind w:firstLine="709"/>
        <w:contextualSpacing/>
        <w:jc w:val="center"/>
        <w:rPr>
          <w:rFonts w:ascii="Times New Roman" w:eastAsia="Calibri" w:hAnsi="Times New Roman" w:cs="Times New Roman"/>
          <w:b/>
          <w:sz w:val="24"/>
          <w:szCs w:val="24"/>
          <w:lang w:eastAsia="ru-RU"/>
        </w:rPr>
      </w:pPr>
    </w:p>
    <w:p w:rsidR="00B1428A" w:rsidRPr="00B1428A" w:rsidRDefault="00B1428A" w:rsidP="00914FAE">
      <w:pPr>
        <w:numPr>
          <w:ilvl w:val="1"/>
          <w:numId w:val="38"/>
        </w:numPr>
        <w:tabs>
          <w:tab w:val="left" w:pos="1134"/>
        </w:tabs>
        <w:suppressAutoHyphens/>
        <w:spacing w:after="0" w:line="240" w:lineRule="auto"/>
        <w:ind w:left="0" w:firstLine="709"/>
        <w:jc w:val="both"/>
        <w:rPr>
          <w:rFonts w:ascii="Times New Roman" w:eastAsia="Calibri" w:hAnsi="Times New Roman" w:cs="Times New Roman"/>
          <w:b/>
          <w:sz w:val="24"/>
          <w:szCs w:val="24"/>
        </w:rPr>
      </w:pPr>
      <w:r w:rsidRPr="00B1428A">
        <w:rPr>
          <w:rFonts w:ascii="Times New Roman" w:eastAsia="Calibri" w:hAnsi="Times New Roman" w:cs="Times New Roman"/>
          <w:b/>
          <w:sz w:val="24"/>
          <w:szCs w:val="24"/>
        </w:rPr>
        <w:t>Требования к оцениванию</w:t>
      </w:r>
    </w:p>
    <w:p w:rsidR="00B1428A" w:rsidRPr="00B1428A" w:rsidRDefault="00B1428A" w:rsidP="00B1428A">
      <w:pPr>
        <w:spacing w:after="0" w:line="259" w:lineRule="auto"/>
        <w:ind w:left="567"/>
        <w:contextualSpacing/>
        <w:jc w:val="both"/>
        <w:rPr>
          <w:rFonts w:ascii="Times New Roman" w:eastAsia="Calibri" w:hAnsi="Times New Roman" w:cs="Times New Roman"/>
          <w:b/>
          <w:sz w:val="24"/>
          <w:szCs w:val="24"/>
        </w:rPr>
      </w:pPr>
    </w:p>
    <w:tbl>
      <w:tblPr>
        <w:tblStyle w:val="201"/>
        <w:tblW w:w="9752" w:type="dxa"/>
        <w:tblInd w:w="-5" w:type="dxa"/>
        <w:tblLook w:val="04A0" w:firstRow="1" w:lastRow="0" w:firstColumn="1" w:lastColumn="0" w:noHBand="0" w:noVBand="1"/>
      </w:tblPr>
      <w:tblGrid>
        <w:gridCol w:w="7088"/>
        <w:gridCol w:w="2664"/>
      </w:tblGrid>
      <w:tr w:rsidR="00B1428A" w:rsidRPr="00B1428A" w:rsidTr="00B1428A">
        <w:trPr>
          <w:trHeight w:val="388"/>
        </w:trPr>
        <w:tc>
          <w:tcPr>
            <w:tcW w:w="7088" w:type="dxa"/>
            <w:vAlign w:val="bottom"/>
          </w:tcPr>
          <w:p w:rsidR="00B1428A" w:rsidRPr="00B1428A" w:rsidRDefault="00B1428A" w:rsidP="00B1428A">
            <w:pPr>
              <w:jc w:val="both"/>
              <w:rPr>
                <w:rFonts w:ascii="Times New Roman" w:eastAsia="Calibri" w:hAnsi="Times New Roman" w:cs="Times New Roman"/>
                <w:sz w:val="24"/>
                <w:szCs w:val="24"/>
              </w:rPr>
            </w:pPr>
            <w:r w:rsidRPr="00B1428A">
              <w:rPr>
                <w:rFonts w:ascii="Times New Roman" w:eastAsia="Calibri" w:hAnsi="Times New Roman" w:cs="Times New Roman"/>
                <w:sz w:val="24"/>
                <w:szCs w:val="24"/>
              </w:rPr>
              <w:t>Максимально возможное количество баллов</w:t>
            </w:r>
          </w:p>
        </w:tc>
        <w:tc>
          <w:tcPr>
            <w:tcW w:w="2664" w:type="dxa"/>
            <w:vAlign w:val="bottom"/>
          </w:tcPr>
          <w:p w:rsidR="00B1428A" w:rsidRPr="00B1428A" w:rsidRDefault="00B1428A" w:rsidP="00B1428A">
            <w:pPr>
              <w:jc w:val="center"/>
              <w:rPr>
                <w:rFonts w:ascii="Times New Roman" w:eastAsia="Calibri" w:hAnsi="Times New Roman" w:cs="Times New Roman"/>
                <w:b/>
                <w:sz w:val="24"/>
                <w:szCs w:val="24"/>
              </w:rPr>
            </w:pPr>
            <w:r w:rsidRPr="00B1428A">
              <w:rPr>
                <w:rFonts w:ascii="Times New Roman" w:eastAsia="Calibri" w:hAnsi="Times New Roman" w:cs="Times New Roman"/>
                <w:b/>
                <w:sz w:val="24"/>
                <w:szCs w:val="24"/>
              </w:rPr>
              <w:t>100</w:t>
            </w:r>
          </w:p>
        </w:tc>
      </w:tr>
    </w:tbl>
    <w:p w:rsidR="00B1428A" w:rsidRPr="00B1428A" w:rsidRDefault="00B1428A" w:rsidP="00B1428A">
      <w:pPr>
        <w:spacing w:after="0" w:line="240" w:lineRule="auto"/>
        <w:jc w:val="center"/>
        <w:rPr>
          <w:rFonts w:ascii="Times New Roman" w:eastAsia="Calibri" w:hAnsi="Times New Roman" w:cs="Times New Roman"/>
          <w:b/>
          <w:sz w:val="24"/>
          <w:szCs w:val="24"/>
          <w:lang w:eastAsia="ru-RU"/>
        </w:rPr>
      </w:pPr>
      <w:bookmarkStart w:id="64" w:name="_Toc96294977"/>
    </w:p>
    <w:p w:rsidR="00B1428A" w:rsidRPr="00B1428A" w:rsidRDefault="00B1428A" w:rsidP="00B1428A">
      <w:pPr>
        <w:spacing w:after="0" w:line="240" w:lineRule="auto"/>
        <w:jc w:val="center"/>
        <w:rPr>
          <w:rFonts w:ascii="Times New Roman" w:eastAsia="Calibri" w:hAnsi="Times New Roman" w:cs="Times New Roman"/>
          <w:b/>
          <w:sz w:val="24"/>
          <w:szCs w:val="24"/>
          <w:lang w:eastAsia="ru-RU"/>
        </w:rPr>
      </w:pPr>
      <w:r w:rsidRPr="00B1428A">
        <w:rPr>
          <w:rFonts w:ascii="Times New Roman" w:eastAsia="Calibri" w:hAnsi="Times New Roman" w:cs="Times New Roman"/>
          <w:b/>
          <w:sz w:val="24"/>
          <w:szCs w:val="24"/>
          <w:lang w:eastAsia="ru-RU"/>
        </w:rPr>
        <w:t xml:space="preserve">Схема перевода результатов демонстрационного экзамена </w:t>
      </w:r>
      <w:r w:rsidRPr="00B1428A">
        <w:rPr>
          <w:rFonts w:ascii="Times New Roman" w:eastAsia="Calibri" w:hAnsi="Times New Roman" w:cs="Times New Roman"/>
          <w:b/>
          <w:sz w:val="24"/>
          <w:szCs w:val="24"/>
          <w:lang w:eastAsia="ru-RU"/>
        </w:rPr>
        <w:br/>
        <w:t>из стобалльной шкалы в пятибалльную</w:t>
      </w:r>
      <w:bookmarkEnd w:id="64"/>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3510"/>
        <w:gridCol w:w="1560"/>
        <w:gridCol w:w="1559"/>
        <w:gridCol w:w="1559"/>
        <w:gridCol w:w="1559"/>
      </w:tblGrid>
      <w:tr w:rsidR="00B1428A" w:rsidRPr="00B1428A" w:rsidTr="00B1428A">
        <w:trPr>
          <w:trHeight w:val="308"/>
        </w:trPr>
        <w:tc>
          <w:tcPr>
            <w:tcW w:w="3510" w:type="dxa"/>
            <w:shd w:val="clear" w:color="auto" w:fill="auto"/>
            <w:vAlign w:val="center"/>
          </w:tcPr>
          <w:p w:rsidR="00B1428A" w:rsidRPr="00B1428A" w:rsidRDefault="00B1428A" w:rsidP="00B1428A">
            <w:pPr>
              <w:spacing w:after="0" w:line="240" w:lineRule="auto"/>
              <w:jc w:val="center"/>
              <w:rPr>
                <w:rFonts w:ascii="Times New Roman" w:eastAsia="Calibri" w:hAnsi="Times New Roman" w:cs="Times New Roman"/>
                <w:b/>
                <w:color w:val="000000"/>
                <w:sz w:val="24"/>
                <w:szCs w:val="24"/>
                <w:lang w:eastAsia="ru-RU"/>
              </w:rPr>
            </w:pPr>
            <w:r w:rsidRPr="00B1428A">
              <w:rPr>
                <w:rFonts w:ascii="Times New Roman" w:eastAsia="Calibri" w:hAnsi="Times New Roman" w:cs="Times New Roman"/>
                <w:b/>
                <w:color w:val="000000"/>
                <w:sz w:val="24"/>
                <w:szCs w:val="24"/>
                <w:lang w:eastAsia="ru-RU"/>
              </w:rPr>
              <w:t>Оценка</w:t>
            </w:r>
            <w:r w:rsidRPr="00B1428A">
              <w:rPr>
                <w:rFonts w:ascii="Times New Roman" w:eastAsia="Calibri" w:hAnsi="Times New Roman" w:cs="Times New Roman"/>
                <w:b/>
                <w:color w:val="000000"/>
                <w:sz w:val="24"/>
                <w:szCs w:val="24"/>
                <w:lang w:eastAsia="ru-RU"/>
              </w:rPr>
              <w:br/>
              <w:t xml:space="preserve"> (пятибалльная шкала)</w:t>
            </w:r>
          </w:p>
        </w:tc>
        <w:tc>
          <w:tcPr>
            <w:tcW w:w="1560" w:type="dxa"/>
            <w:shd w:val="clear" w:color="auto" w:fill="auto"/>
            <w:vAlign w:val="center"/>
          </w:tcPr>
          <w:p w:rsidR="00B1428A" w:rsidRPr="00B1428A" w:rsidRDefault="00B1428A" w:rsidP="00B1428A">
            <w:pPr>
              <w:spacing w:after="0" w:line="240" w:lineRule="auto"/>
              <w:jc w:val="center"/>
              <w:rPr>
                <w:rFonts w:ascii="Times New Roman" w:eastAsia="Calibri" w:hAnsi="Times New Roman" w:cs="Times New Roman"/>
                <w:b/>
                <w:color w:val="000000"/>
                <w:sz w:val="24"/>
                <w:szCs w:val="24"/>
                <w:lang w:eastAsia="ru-RU"/>
              </w:rPr>
            </w:pPr>
            <w:r w:rsidRPr="00B1428A">
              <w:rPr>
                <w:rFonts w:ascii="Times New Roman" w:eastAsia="Calibri" w:hAnsi="Times New Roman" w:cs="Times New Roman"/>
                <w:b/>
                <w:color w:val="000000"/>
                <w:sz w:val="24"/>
                <w:szCs w:val="24"/>
                <w:lang w:eastAsia="ru-RU"/>
              </w:rPr>
              <w:t>«2»</w:t>
            </w:r>
          </w:p>
        </w:tc>
        <w:tc>
          <w:tcPr>
            <w:tcW w:w="1559" w:type="dxa"/>
            <w:shd w:val="clear" w:color="auto" w:fill="auto"/>
            <w:vAlign w:val="center"/>
          </w:tcPr>
          <w:p w:rsidR="00B1428A" w:rsidRPr="00B1428A" w:rsidRDefault="00B1428A" w:rsidP="00B1428A">
            <w:pPr>
              <w:spacing w:after="0" w:line="240" w:lineRule="auto"/>
              <w:jc w:val="center"/>
              <w:rPr>
                <w:rFonts w:ascii="Times New Roman" w:eastAsia="Calibri" w:hAnsi="Times New Roman" w:cs="Times New Roman"/>
                <w:b/>
                <w:color w:val="000000"/>
                <w:sz w:val="24"/>
                <w:szCs w:val="24"/>
                <w:lang w:eastAsia="ru-RU"/>
              </w:rPr>
            </w:pPr>
            <w:r w:rsidRPr="00B1428A">
              <w:rPr>
                <w:rFonts w:ascii="Times New Roman" w:eastAsia="Calibri" w:hAnsi="Times New Roman" w:cs="Times New Roman"/>
                <w:b/>
                <w:color w:val="000000"/>
                <w:sz w:val="24"/>
                <w:szCs w:val="24"/>
                <w:lang w:eastAsia="ru-RU"/>
              </w:rPr>
              <w:t>«3»</w:t>
            </w:r>
          </w:p>
        </w:tc>
        <w:tc>
          <w:tcPr>
            <w:tcW w:w="1559" w:type="dxa"/>
            <w:shd w:val="clear" w:color="auto" w:fill="auto"/>
            <w:vAlign w:val="center"/>
          </w:tcPr>
          <w:p w:rsidR="00B1428A" w:rsidRPr="00B1428A" w:rsidRDefault="00B1428A" w:rsidP="00B1428A">
            <w:pPr>
              <w:spacing w:after="0" w:line="240" w:lineRule="auto"/>
              <w:jc w:val="center"/>
              <w:rPr>
                <w:rFonts w:ascii="Times New Roman" w:eastAsia="Calibri" w:hAnsi="Times New Roman" w:cs="Times New Roman"/>
                <w:b/>
                <w:color w:val="000000"/>
                <w:sz w:val="24"/>
                <w:szCs w:val="24"/>
                <w:lang w:eastAsia="ru-RU"/>
              </w:rPr>
            </w:pPr>
            <w:r w:rsidRPr="00B1428A">
              <w:rPr>
                <w:rFonts w:ascii="Times New Roman" w:eastAsia="Calibri" w:hAnsi="Times New Roman" w:cs="Times New Roman"/>
                <w:b/>
                <w:color w:val="000000"/>
                <w:sz w:val="24"/>
                <w:szCs w:val="24"/>
                <w:lang w:eastAsia="ru-RU"/>
              </w:rPr>
              <w:t>«4»</w:t>
            </w:r>
          </w:p>
        </w:tc>
        <w:tc>
          <w:tcPr>
            <w:tcW w:w="1559" w:type="dxa"/>
            <w:shd w:val="clear" w:color="auto" w:fill="auto"/>
            <w:vAlign w:val="center"/>
          </w:tcPr>
          <w:p w:rsidR="00B1428A" w:rsidRPr="00B1428A" w:rsidRDefault="00B1428A" w:rsidP="00B1428A">
            <w:pPr>
              <w:spacing w:after="0" w:line="240" w:lineRule="auto"/>
              <w:jc w:val="center"/>
              <w:rPr>
                <w:rFonts w:ascii="Times New Roman" w:eastAsia="Calibri" w:hAnsi="Times New Roman" w:cs="Times New Roman"/>
                <w:b/>
                <w:color w:val="000000"/>
                <w:sz w:val="24"/>
                <w:szCs w:val="24"/>
                <w:lang w:eastAsia="ru-RU"/>
              </w:rPr>
            </w:pPr>
            <w:r w:rsidRPr="00B1428A">
              <w:rPr>
                <w:rFonts w:ascii="Times New Roman" w:eastAsia="Calibri" w:hAnsi="Times New Roman" w:cs="Times New Roman"/>
                <w:b/>
                <w:color w:val="000000"/>
                <w:sz w:val="24"/>
                <w:szCs w:val="24"/>
                <w:lang w:eastAsia="ru-RU"/>
              </w:rPr>
              <w:t>«5»</w:t>
            </w:r>
          </w:p>
        </w:tc>
      </w:tr>
      <w:tr w:rsidR="00B1428A" w:rsidRPr="00B1428A" w:rsidTr="00B1428A">
        <w:trPr>
          <w:trHeight w:val="950"/>
        </w:trPr>
        <w:tc>
          <w:tcPr>
            <w:tcW w:w="3510" w:type="dxa"/>
            <w:shd w:val="clear" w:color="auto" w:fill="auto"/>
            <w:vAlign w:val="center"/>
          </w:tcPr>
          <w:p w:rsidR="00B1428A" w:rsidRPr="00B1428A" w:rsidRDefault="00B1428A" w:rsidP="00B1428A">
            <w:pPr>
              <w:spacing w:after="0" w:line="240" w:lineRule="auto"/>
              <w:jc w:val="center"/>
              <w:rPr>
                <w:rFonts w:ascii="Times New Roman" w:eastAsia="Calibri" w:hAnsi="Times New Roman" w:cs="Times New Roman"/>
                <w:b/>
                <w:color w:val="000000"/>
                <w:sz w:val="24"/>
                <w:szCs w:val="24"/>
                <w:lang w:eastAsia="ru-RU"/>
              </w:rPr>
            </w:pPr>
            <w:r w:rsidRPr="00B1428A">
              <w:rPr>
                <w:rFonts w:ascii="Times New Roman" w:eastAsia="Calibri" w:hAnsi="Times New Roman" w:cs="Times New Roman"/>
                <w:b/>
                <w:color w:val="000000"/>
                <w:sz w:val="24"/>
                <w:szCs w:val="24"/>
                <w:lang w:eastAsia="ru-RU"/>
              </w:rPr>
              <w:t>Оценка в баллах (стобалльная шкала)</w:t>
            </w:r>
          </w:p>
        </w:tc>
        <w:tc>
          <w:tcPr>
            <w:tcW w:w="1560" w:type="dxa"/>
            <w:shd w:val="clear" w:color="auto" w:fill="auto"/>
            <w:vAlign w:val="center"/>
          </w:tcPr>
          <w:p w:rsidR="00B1428A" w:rsidRPr="00B1428A" w:rsidRDefault="00B1428A" w:rsidP="00B1428A">
            <w:pPr>
              <w:spacing w:after="0" w:line="240" w:lineRule="auto"/>
              <w:jc w:val="center"/>
              <w:rPr>
                <w:rFonts w:ascii="Times New Roman" w:eastAsia="Calibri" w:hAnsi="Times New Roman" w:cs="Times New Roman"/>
                <w:color w:val="000000"/>
                <w:sz w:val="24"/>
                <w:szCs w:val="24"/>
                <w:lang w:eastAsia="ru-RU"/>
              </w:rPr>
            </w:pPr>
            <w:r w:rsidRPr="00B1428A">
              <w:rPr>
                <w:rFonts w:ascii="Times New Roman" w:eastAsia="Calibri" w:hAnsi="Times New Roman" w:cs="Times New Roman"/>
                <w:color w:val="000000"/>
                <w:sz w:val="24"/>
                <w:szCs w:val="24"/>
                <w:lang w:eastAsia="ru-RU"/>
              </w:rPr>
              <w:t xml:space="preserve">0,00 – </w:t>
            </w:r>
          </w:p>
          <w:p w:rsidR="00B1428A" w:rsidRPr="00B1428A" w:rsidRDefault="00B1428A" w:rsidP="00B1428A">
            <w:pPr>
              <w:spacing w:after="0" w:line="240" w:lineRule="auto"/>
              <w:jc w:val="center"/>
              <w:rPr>
                <w:rFonts w:ascii="Times New Roman" w:eastAsia="Calibri" w:hAnsi="Times New Roman" w:cs="Times New Roman"/>
                <w:color w:val="000000"/>
                <w:sz w:val="24"/>
                <w:szCs w:val="24"/>
                <w:lang w:eastAsia="ru-RU"/>
              </w:rPr>
            </w:pPr>
            <w:r w:rsidRPr="00B1428A">
              <w:rPr>
                <w:rFonts w:ascii="Times New Roman" w:eastAsia="Calibri" w:hAnsi="Times New Roman" w:cs="Times New Roman"/>
                <w:color w:val="000000"/>
                <w:sz w:val="24"/>
                <w:szCs w:val="24"/>
                <w:lang w:eastAsia="ru-RU"/>
              </w:rPr>
              <w:t>19,99</w:t>
            </w:r>
          </w:p>
        </w:tc>
        <w:tc>
          <w:tcPr>
            <w:tcW w:w="1559" w:type="dxa"/>
            <w:shd w:val="clear" w:color="auto" w:fill="auto"/>
            <w:vAlign w:val="center"/>
          </w:tcPr>
          <w:p w:rsidR="00B1428A" w:rsidRPr="00B1428A" w:rsidRDefault="00B1428A" w:rsidP="00B1428A">
            <w:pPr>
              <w:spacing w:after="0" w:line="240" w:lineRule="auto"/>
              <w:jc w:val="center"/>
              <w:rPr>
                <w:rFonts w:ascii="Times New Roman" w:eastAsia="Calibri" w:hAnsi="Times New Roman" w:cs="Times New Roman"/>
                <w:color w:val="000000"/>
                <w:sz w:val="24"/>
                <w:szCs w:val="24"/>
                <w:lang w:eastAsia="ru-RU"/>
              </w:rPr>
            </w:pPr>
            <w:r w:rsidRPr="00B1428A">
              <w:rPr>
                <w:rFonts w:ascii="Times New Roman" w:eastAsia="Calibri" w:hAnsi="Times New Roman" w:cs="Times New Roman"/>
                <w:color w:val="000000"/>
                <w:sz w:val="24"/>
                <w:szCs w:val="24"/>
                <w:lang w:eastAsia="ru-RU"/>
              </w:rPr>
              <w:t xml:space="preserve">20,00 – </w:t>
            </w:r>
          </w:p>
          <w:p w:rsidR="00B1428A" w:rsidRPr="00B1428A" w:rsidRDefault="00B1428A" w:rsidP="00B1428A">
            <w:pPr>
              <w:spacing w:after="0" w:line="240" w:lineRule="auto"/>
              <w:jc w:val="center"/>
              <w:rPr>
                <w:rFonts w:ascii="Times New Roman" w:eastAsia="Calibri" w:hAnsi="Times New Roman" w:cs="Times New Roman"/>
                <w:color w:val="000000"/>
                <w:sz w:val="24"/>
                <w:szCs w:val="24"/>
                <w:lang w:eastAsia="ru-RU"/>
              </w:rPr>
            </w:pPr>
            <w:r w:rsidRPr="00B1428A">
              <w:rPr>
                <w:rFonts w:ascii="Times New Roman" w:eastAsia="Calibri" w:hAnsi="Times New Roman" w:cs="Times New Roman"/>
                <w:color w:val="000000"/>
                <w:sz w:val="24"/>
                <w:szCs w:val="24"/>
                <w:lang w:eastAsia="ru-RU"/>
              </w:rPr>
              <w:t>39,99</w:t>
            </w:r>
          </w:p>
        </w:tc>
        <w:tc>
          <w:tcPr>
            <w:tcW w:w="1559" w:type="dxa"/>
            <w:shd w:val="clear" w:color="auto" w:fill="auto"/>
            <w:vAlign w:val="center"/>
          </w:tcPr>
          <w:p w:rsidR="00B1428A" w:rsidRPr="00B1428A" w:rsidRDefault="00B1428A" w:rsidP="00B1428A">
            <w:pPr>
              <w:spacing w:after="0" w:line="240" w:lineRule="auto"/>
              <w:jc w:val="center"/>
              <w:rPr>
                <w:rFonts w:ascii="Times New Roman" w:eastAsia="Calibri" w:hAnsi="Times New Roman" w:cs="Times New Roman"/>
                <w:color w:val="000000"/>
                <w:sz w:val="24"/>
                <w:szCs w:val="24"/>
                <w:lang w:eastAsia="ru-RU"/>
              </w:rPr>
            </w:pPr>
            <w:r w:rsidRPr="00B1428A">
              <w:rPr>
                <w:rFonts w:ascii="Times New Roman" w:eastAsia="Calibri" w:hAnsi="Times New Roman" w:cs="Times New Roman"/>
                <w:color w:val="000000"/>
                <w:sz w:val="24"/>
                <w:szCs w:val="24"/>
                <w:lang w:eastAsia="ru-RU"/>
              </w:rPr>
              <w:t>40,00 –</w:t>
            </w:r>
          </w:p>
          <w:p w:rsidR="00B1428A" w:rsidRPr="00B1428A" w:rsidRDefault="00B1428A" w:rsidP="00B1428A">
            <w:pPr>
              <w:spacing w:after="0" w:line="240" w:lineRule="auto"/>
              <w:jc w:val="center"/>
              <w:rPr>
                <w:rFonts w:ascii="Times New Roman" w:eastAsia="Calibri" w:hAnsi="Times New Roman" w:cs="Times New Roman"/>
                <w:color w:val="000000"/>
                <w:sz w:val="24"/>
                <w:szCs w:val="24"/>
                <w:lang w:eastAsia="ru-RU"/>
              </w:rPr>
            </w:pPr>
            <w:r w:rsidRPr="00B1428A">
              <w:rPr>
                <w:rFonts w:ascii="Times New Roman" w:eastAsia="Calibri" w:hAnsi="Times New Roman" w:cs="Times New Roman"/>
                <w:color w:val="000000"/>
                <w:sz w:val="24"/>
                <w:szCs w:val="24"/>
                <w:lang w:eastAsia="ru-RU"/>
              </w:rPr>
              <w:t>69,99</w:t>
            </w:r>
          </w:p>
        </w:tc>
        <w:tc>
          <w:tcPr>
            <w:tcW w:w="1559" w:type="dxa"/>
            <w:shd w:val="clear" w:color="auto" w:fill="auto"/>
            <w:vAlign w:val="center"/>
          </w:tcPr>
          <w:p w:rsidR="00B1428A" w:rsidRPr="00B1428A" w:rsidRDefault="00B1428A" w:rsidP="00B1428A">
            <w:pPr>
              <w:spacing w:after="0" w:line="240" w:lineRule="auto"/>
              <w:jc w:val="center"/>
              <w:rPr>
                <w:rFonts w:ascii="Times New Roman" w:eastAsia="Calibri" w:hAnsi="Times New Roman" w:cs="Times New Roman"/>
                <w:color w:val="000000"/>
                <w:sz w:val="24"/>
                <w:szCs w:val="24"/>
                <w:lang w:eastAsia="ru-RU"/>
              </w:rPr>
            </w:pPr>
            <w:r w:rsidRPr="00B1428A">
              <w:rPr>
                <w:rFonts w:ascii="Times New Roman" w:eastAsia="Calibri" w:hAnsi="Times New Roman" w:cs="Times New Roman"/>
                <w:color w:val="000000"/>
                <w:sz w:val="24"/>
                <w:szCs w:val="24"/>
                <w:lang w:eastAsia="ru-RU"/>
              </w:rPr>
              <w:t>70,00 – 100,00</w:t>
            </w:r>
          </w:p>
        </w:tc>
      </w:tr>
    </w:tbl>
    <w:p w:rsidR="00B1428A" w:rsidRPr="00B1428A" w:rsidRDefault="00B1428A" w:rsidP="00B1428A">
      <w:pPr>
        <w:spacing w:after="0" w:line="259" w:lineRule="auto"/>
        <w:ind w:firstLine="709"/>
        <w:contextualSpacing/>
        <w:jc w:val="both"/>
        <w:rPr>
          <w:rFonts w:ascii="Times New Roman" w:eastAsia="Calibri" w:hAnsi="Times New Roman" w:cs="Times New Roman"/>
          <w:sz w:val="24"/>
          <w:szCs w:val="24"/>
          <w:highlight w:val="darkGray"/>
        </w:rPr>
      </w:pPr>
    </w:p>
    <w:p w:rsidR="00B1428A" w:rsidRPr="00B1428A" w:rsidRDefault="00B1428A" w:rsidP="00914FAE">
      <w:pPr>
        <w:numPr>
          <w:ilvl w:val="1"/>
          <w:numId w:val="38"/>
        </w:numPr>
        <w:tabs>
          <w:tab w:val="left" w:pos="993"/>
        </w:tabs>
        <w:suppressAutoHyphens/>
        <w:spacing w:after="0" w:line="240" w:lineRule="auto"/>
        <w:ind w:left="0" w:firstLine="709"/>
        <w:jc w:val="both"/>
        <w:rPr>
          <w:rFonts w:ascii="Times New Roman" w:eastAsia="Calibri" w:hAnsi="Times New Roman" w:cs="Times New Roman"/>
          <w:b/>
          <w:sz w:val="24"/>
          <w:szCs w:val="24"/>
        </w:rPr>
      </w:pPr>
      <w:r w:rsidRPr="00B1428A">
        <w:rPr>
          <w:rFonts w:ascii="Times New Roman" w:eastAsia="Calibri" w:hAnsi="Times New Roman" w:cs="Times New Roman"/>
          <w:b/>
          <w:sz w:val="24"/>
          <w:szCs w:val="24"/>
        </w:rPr>
        <w:t xml:space="preserve"> Учет в КОД условий для лиц с ограниченными возможностями здоровья </w:t>
      </w:r>
      <w:r w:rsidRPr="00B1428A">
        <w:rPr>
          <w:rFonts w:ascii="Times New Roman" w:eastAsia="Calibri" w:hAnsi="Times New Roman" w:cs="Times New Roman"/>
          <w:b/>
          <w:sz w:val="24"/>
          <w:szCs w:val="24"/>
        </w:rPr>
        <w:br/>
        <w:t>и выпускников из числа детей-инвалидов и инвалидов</w:t>
      </w:r>
    </w:p>
    <w:p w:rsidR="00B1428A" w:rsidRPr="00B1428A" w:rsidRDefault="00B1428A" w:rsidP="00B1428A">
      <w:pPr>
        <w:tabs>
          <w:tab w:val="left" w:pos="993"/>
        </w:tabs>
        <w:spacing w:after="0" w:line="259" w:lineRule="auto"/>
        <w:ind w:firstLine="709"/>
        <w:contextualSpacing/>
        <w:jc w:val="both"/>
        <w:rPr>
          <w:rFonts w:ascii="Times New Roman" w:eastAsia="Calibri" w:hAnsi="Times New Roman" w:cs="Times New Roman"/>
          <w:iCs/>
          <w:sz w:val="24"/>
          <w:szCs w:val="24"/>
        </w:rPr>
      </w:pPr>
    </w:p>
    <w:p w:rsidR="00B1428A" w:rsidRPr="00B1428A" w:rsidRDefault="00B1428A" w:rsidP="00B1428A">
      <w:pPr>
        <w:tabs>
          <w:tab w:val="left" w:pos="993"/>
        </w:tabs>
        <w:spacing w:after="0" w:line="259" w:lineRule="auto"/>
        <w:ind w:firstLine="709"/>
        <w:contextualSpacing/>
        <w:jc w:val="both"/>
        <w:rPr>
          <w:rFonts w:ascii="Times New Roman" w:eastAsia="Calibri" w:hAnsi="Times New Roman" w:cs="Times New Roman"/>
          <w:iCs/>
          <w:sz w:val="24"/>
          <w:szCs w:val="24"/>
        </w:rPr>
      </w:pPr>
      <w:r w:rsidRPr="00B1428A">
        <w:rPr>
          <w:rFonts w:ascii="Times New Roman" w:eastAsia="Calibri" w:hAnsi="Times New Roman" w:cs="Times New Roman"/>
          <w:iCs/>
          <w:sz w:val="24"/>
          <w:szCs w:val="24"/>
        </w:rPr>
        <w:t>Для выпускников из числа лиц с ограниченными возможностями здоровья</w:t>
      </w:r>
      <w:r w:rsidRPr="00B1428A">
        <w:rPr>
          <w:rFonts w:ascii="Times New Roman" w:eastAsia="Calibri" w:hAnsi="Times New Roman" w:cs="Times New Roman"/>
          <w:iCs/>
          <w:sz w:val="24"/>
          <w:szCs w:val="24"/>
        </w:rPr>
        <w:br/>
        <w:t>и выпускников из числа детей-инвалидов и инвалидов в КОД учитываются условия, позволяющие проводить демонстрационный экзамен профильного уровня с учетом особенностей и возможностей такой категории лиц.</w:t>
      </w:r>
    </w:p>
    <w:p w:rsidR="00B1428A" w:rsidRDefault="00B1428A">
      <w:pPr>
        <w:rPr>
          <w:rFonts w:ascii="Times New Roman" w:eastAsia="Calibri" w:hAnsi="Times New Roman" w:cs="Times New Roman"/>
          <w:iCs/>
          <w:sz w:val="24"/>
          <w:szCs w:val="24"/>
          <w:lang w:eastAsia="ru-RU"/>
        </w:rPr>
      </w:pPr>
      <w:r>
        <w:rPr>
          <w:rFonts w:ascii="Times New Roman" w:eastAsia="Calibri" w:hAnsi="Times New Roman" w:cs="Times New Roman"/>
          <w:iCs/>
          <w:sz w:val="24"/>
          <w:szCs w:val="24"/>
          <w:lang w:eastAsia="ru-RU"/>
        </w:rPr>
        <w:br w:type="page"/>
      </w:r>
    </w:p>
    <w:p w:rsidR="00AE0FAC" w:rsidRPr="00AE0FAC" w:rsidRDefault="00AE0FAC" w:rsidP="00AE0FAC">
      <w:pPr>
        <w:keepNext/>
        <w:keepLines/>
        <w:spacing w:after="0" w:line="360" w:lineRule="auto"/>
        <w:jc w:val="right"/>
        <w:outlineLvl w:val="0"/>
        <w:rPr>
          <w:rFonts w:ascii="Times New Roman" w:eastAsia="Times New Roman" w:hAnsi="Times New Roman" w:cs="Times New Roman"/>
          <w:b/>
          <w:bCs/>
          <w:caps/>
          <w:sz w:val="24"/>
          <w:szCs w:val="28"/>
        </w:rPr>
      </w:pPr>
      <w:bookmarkStart w:id="65" w:name="_Toc131849531"/>
      <w:r w:rsidRPr="00AE0FAC">
        <w:rPr>
          <w:rFonts w:ascii="Times New Roman Полужирный" w:eastAsia="Times New Roman" w:hAnsi="Times New Roman Полужирный" w:cs="Times New Roman"/>
          <w:b/>
          <w:bCs/>
          <w:sz w:val="24"/>
          <w:szCs w:val="28"/>
        </w:rPr>
        <w:lastRenderedPageBreak/>
        <w:t>Приложение</w:t>
      </w:r>
      <w:r w:rsidRPr="00AE0FAC">
        <w:rPr>
          <w:rFonts w:ascii="Times New Roman" w:eastAsia="Times New Roman" w:hAnsi="Times New Roman" w:cs="Times New Roman"/>
          <w:b/>
          <w:bCs/>
          <w:caps/>
          <w:sz w:val="24"/>
          <w:szCs w:val="28"/>
        </w:rPr>
        <w:t>6</w:t>
      </w:r>
      <w:bookmarkEnd w:id="65"/>
    </w:p>
    <w:p w:rsidR="00AE0FAC" w:rsidRPr="00AE0FAC" w:rsidRDefault="00AE0FAC" w:rsidP="00AE0FAC">
      <w:pPr>
        <w:spacing w:after="120"/>
        <w:jc w:val="right"/>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к ОПОП-П по профессии</w:t>
      </w:r>
    </w:p>
    <w:p w:rsidR="00AE0FAC" w:rsidRPr="00AE0FAC" w:rsidRDefault="00AE0FAC" w:rsidP="00AE0FAC">
      <w:pPr>
        <w:jc w:val="right"/>
        <w:rPr>
          <w:rFonts w:ascii="Calibri" w:eastAsia="Times New Roman" w:hAnsi="Calibri" w:cs="Times New Roman"/>
          <w:b/>
          <w:i/>
          <w:lang w:eastAsia="ru-RU"/>
        </w:rPr>
      </w:pPr>
      <w:r w:rsidRPr="00AE0FAC">
        <w:rPr>
          <w:rFonts w:ascii="Times New Roman" w:eastAsia="Times New Roman" w:hAnsi="Times New Roman" w:cs="Times New Roman"/>
          <w:b/>
          <w:i/>
          <w:iCs/>
          <w:sz w:val="24"/>
          <w:szCs w:val="24"/>
          <w:lang w:eastAsia="ru-RU"/>
        </w:rPr>
        <w:t>23.01.17 Мастер по ремонту и обслуживанию автомобилей</w:t>
      </w:r>
    </w:p>
    <w:p w:rsidR="00AE0FAC" w:rsidRPr="00AE0FAC" w:rsidRDefault="00AE0FAC" w:rsidP="00AE0FAC">
      <w:pPr>
        <w:jc w:val="center"/>
        <w:rPr>
          <w:rFonts w:ascii="Calibri" w:eastAsia="Times New Roman" w:hAnsi="Calibri" w:cs="Times New Roman"/>
          <w:b/>
          <w:i/>
          <w:sz w:val="24"/>
          <w:szCs w:val="24"/>
          <w:lang w:eastAsia="ru-RU"/>
        </w:rPr>
      </w:pPr>
    </w:p>
    <w:p w:rsidR="00AE0FAC" w:rsidRPr="00AE0FAC" w:rsidRDefault="00AE0FAC" w:rsidP="00AE0FAC">
      <w:pPr>
        <w:tabs>
          <w:tab w:val="right" w:leader="underscore" w:pos="9639"/>
        </w:tabs>
        <w:spacing w:after="120" w:line="259" w:lineRule="auto"/>
        <w:jc w:val="center"/>
        <w:rPr>
          <w:rFonts w:ascii="Calibri" w:eastAsia="Calibri" w:hAnsi="Calibri" w:cs="Times New Roman"/>
          <w:b/>
          <w:sz w:val="28"/>
          <w:szCs w:val="28"/>
          <w:vertAlign w:val="superscript"/>
          <w:lang w:eastAsia="ru-RU"/>
        </w:rPr>
      </w:pPr>
    </w:p>
    <w:p w:rsidR="00AE0FAC" w:rsidRPr="00AE0FAC" w:rsidRDefault="00AE0FAC" w:rsidP="00AE0FAC">
      <w:pPr>
        <w:tabs>
          <w:tab w:val="right" w:leader="underscore" w:pos="9639"/>
        </w:tabs>
        <w:spacing w:after="120" w:line="259" w:lineRule="auto"/>
        <w:jc w:val="center"/>
        <w:rPr>
          <w:rFonts w:ascii="Calibri" w:eastAsia="Calibri" w:hAnsi="Calibri" w:cs="Times New Roman"/>
          <w:b/>
          <w:sz w:val="28"/>
          <w:szCs w:val="28"/>
          <w:vertAlign w:val="superscript"/>
          <w:lang w:eastAsia="ru-RU"/>
        </w:rPr>
      </w:pPr>
    </w:p>
    <w:p w:rsidR="00AE0FAC" w:rsidRPr="00AE0FAC" w:rsidRDefault="00AE0FAC" w:rsidP="00AE0FAC">
      <w:pPr>
        <w:tabs>
          <w:tab w:val="right" w:leader="underscore" w:pos="9639"/>
        </w:tabs>
        <w:spacing w:after="120" w:line="259" w:lineRule="auto"/>
        <w:jc w:val="center"/>
        <w:rPr>
          <w:rFonts w:ascii="Calibri" w:eastAsia="Calibri" w:hAnsi="Calibri" w:cs="Times New Roman"/>
          <w:b/>
          <w:sz w:val="28"/>
          <w:szCs w:val="28"/>
          <w:vertAlign w:val="superscript"/>
          <w:lang w:eastAsia="ru-RU"/>
        </w:rPr>
      </w:pPr>
    </w:p>
    <w:p w:rsidR="00AE0FAC" w:rsidRPr="00AE0FAC" w:rsidRDefault="00AE0FAC" w:rsidP="00AE0FAC">
      <w:pPr>
        <w:tabs>
          <w:tab w:val="right" w:leader="underscore" w:pos="9639"/>
        </w:tabs>
        <w:spacing w:after="120" w:line="259" w:lineRule="auto"/>
        <w:jc w:val="center"/>
        <w:rPr>
          <w:rFonts w:ascii="Calibri" w:eastAsia="Calibri" w:hAnsi="Calibri" w:cs="Times New Roman"/>
          <w:b/>
          <w:sz w:val="28"/>
          <w:szCs w:val="28"/>
          <w:vertAlign w:val="superscript"/>
          <w:lang w:eastAsia="ru-RU"/>
        </w:rPr>
      </w:pPr>
    </w:p>
    <w:p w:rsidR="00AE0FAC" w:rsidRPr="00AE0FAC" w:rsidRDefault="00AE0FAC" w:rsidP="00AE0FAC">
      <w:pPr>
        <w:tabs>
          <w:tab w:val="right" w:leader="underscore" w:pos="9639"/>
        </w:tabs>
        <w:spacing w:after="120" w:line="259" w:lineRule="auto"/>
        <w:jc w:val="center"/>
        <w:rPr>
          <w:rFonts w:ascii="Calibri" w:eastAsia="Calibri" w:hAnsi="Calibri" w:cs="Times New Roman"/>
          <w:b/>
          <w:sz w:val="28"/>
          <w:szCs w:val="28"/>
          <w:vertAlign w:val="superscript"/>
          <w:lang w:eastAsia="ru-RU"/>
        </w:rPr>
      </w:pPr>
    </w:p>
    <w:p w:rsidR="00AE0FAC" w:rsidRPr="00AE0FAC" w:rsidRDefault="00AE0FAC" w:rsidP="00AE0FAC">
      <w:pPr>
        <w:tabs>
          <w:tab w:val="right" w:leader="underscore" w:pos="9639"/>
        </w:tabs>
        <w:spacing w:after="120" w:line="259" w:lineRule="auto"/>
        <w:jc w:val="center"/>
        <w:rPr>
          <w:rFonts w:ascii="Calibri" w:eastAsia="Calibri" w:hAnsi="Calibri" w:cs="Times New Roman"/>
          <w:b/>
          <w:sz w:val="28"/>
          <w:szCs w:val="28"/>
          <w:vertAlign w:val="superscript"/>
          <w:lang w:eastAsia="ru-RU"/>
        </w:rPr>
      </w:pPr>
    </w:p>
    <w:p w:rsidR="00AE0FAC" w:rsidRPr="00AE0FAC" w:rsidRDefault="00AE0FAC" w:rsidP="00AE0FAC">
      <w:pPr>
        <w:spacing w:after="160" w:line="259" w:lineRule="auto"/>
        <w:jc w:val="center"/>
        <w:rPr>
          <w:rFonts w:ascii="Times New Roman" w:eastAsia="Calibri" w:hAnsi="Times New Roman" w:cs="Times New Roman"/>
          <w:b/>
          <w:iCs/>
          <w:sz w:val="24"/>
          <w:szCs w:val="24"/>
          <w:lang w:eastAsia="ru-RU"/>
        </w:rPr>
      </w:pPr>
      <w:r w:rsidRPr="00AE0FAC">
        <w:rPr>
          <w:rFonts w:ascii="Times New Roman" w:eastAsia="Calibri" w:hAnsi="Times New Roman" w:cs="Times New Roman"/>
          <w:b/>
          <w:iCs/>
          <w:sz w:val="24"/>
          <w:szCs w:val="24"/>
          <w:lang w:eastAsia="ru-RU"/>
        </w:rPr>
        <w:t xml:space="preserve">Дополнительный профессиональный блок </w:t>
      </w:r>
    </w:p>
    <w:p w:rsidR="00AE0FAC" w:rsidRPr="00AE0FAC" w:rsidRDefault="00AE0FAC" w:rsidP="00AE0FAC">
      <w:pPr>
        <w:spacing w:after="160" w:line="259" w:lineRule="auto"/>
        <w:jc w:val="center"/>
        <w:rPr>
          <w:rFonts w:ascii="Times New Roman" w:eastAsia="Calibri" w:hAnsi="Times New Roman" w:cs="Times New Roman"/>
          <w:b/>
          <w:iCs/>
          <w:sz w:val="24"/>
          <w:szCs w:val="24"/>
          <w:lang w:eastAsia="ru-RU"/>
        </w:rPr>
      </w:pPr>
      <w:r w:rsidRPr="00AE0FAC">
        <w:rPr>
          <w:rFonts w:ascii="Times New Roman" w:eastAsia="Calibri" w:hAnsi="Times New Roman" w:cs="Times New Roman"/>
          <w:b/>
          <w:iCs/>
          <w:sz w:val="24"/>
          <w:szCs w:val="24"/>
          <w:lang w:eastAsia="ru-RU"/>
        </w:rPr>
        <w:t>по запросу работодателя</w:t>
      </w:r>
    </w:p>
    <w:p w:rsidR="00AE0FAC" w:rsidRPr="00AE0FAC" w:rsidRDefault="00AE0FAC" w:rsidP="00AE0FAC">
      <w:pPr>
        <w:spacing w:after="160" w:line="259" w:lineRule="auto"/>
        <w:jc w:val="center"/>
        <w:rPr>
          <w:rFonts w:ascii="Times New Roman" w:eastAsia="Times New Roman" w:hAnsi="Times New Roman" w:cs="Times New Roman"/>
          <w:b/>
          <w:bCs/>
          <w:sz w:val="24"/>
          <w:szCs w:val="24"/>
          <w:lang w:eastAsia="ru-RU"/>
        </w:rPr>
      </w:pPr>
      <w:r w:rsidRPr="00AE0FAC">
        <w:rPr>
          <w:rFonts w:ascii="Times New Roman" w:eastAsia="Times New Roman" w:hAnsi="Times New Roman" w:cs="Times New Roman"/>
          <w:b/>
          <w:bCs/>
          <w:sz w:val="24"/>
          <w:szCs w:val="24"/>
          <w:lang w:eastAsia="ru-RU"/>
        </w:rPr>
        <w:t xml:space="preserve">АО «Архангельский целлюлозно-бумажный комбинат», ООО ПКП «Титан», </w:t>
      </w:r>
    </w:p>
    <w:p w:rsidR="00AE0FAC" w:rsidRPr="00AE0FAC" w:rsidRDefault="00AE0FAC" w:rsidP="00AE0FAC">
      <w:pPr>
        <w:spacing w:after="160" w:line="259" w:lineRule="auto"/>
        <w:jc w:val="center"/>
        <w:rPr>
          <w:rFonts w:ascii="Times New Roman" w:eastAsia="Calibri" w:hAnsi="Times New Roman" w:cs="Times New Roman"/>
          <w:bCs/>
          <w:i/>
          <w:sz w:val="24"/>
          <w:szCs w:val="24"/>
          <w:lang w:eastAsia="ru-RU"/>
        </w:rPr>
      </w:pPr>
      <w:r w:rsidRPr="00AE0FAC">
        <w:rPr>
          <w:rFonts w:ascii="Times New Roman" w:eastAsia="Times New Roman" w:hAnsi="Times New Roman" w:cs="Times New Roman"/>
          <w:b/>
          <w:bCs/>
          <w:sz w:val="24"/>
          <w:szCs w:val="24"/>
          <w:lang w:eastAsia="ru-RU"/>
        </w:rPr>
        <w:t>АО «Архангельский фанерный завод»</w:t>
      </w:r>
    </w:p>
    <w:p w:rsidR="00AE0FAC" w:rsidRPr="00AE0FAC" w:rsidRDefault="00AE0FAC" w:rsidP="00AE0FAC">
      <w:pPr>
        <w:spacing w:after="160" w:line="259" w:lineRule="auto"/>
        <w:jc w:val="center"/>
        <w:rPr>
          <w:rFonts w:ascii="Times New Roman" w:eastAsia="Calibri" w:hAnsi="Times New Roman" w:cs="Times New Roman"/>
          <w:bCs/>
          <w:i/>
          <w:sz w:val="24"/>
          <w:szCs w:val="24"/>
          <w:lang w:eastAsia="ru-RU"/>
        </w:rPr>
      </w:pPr>
      <w:r w:rsidRPr="00AE0FAC">
        <w:rPr>
          <w:rFonts w:ascii="Times New Roman" w:eastAsia="Calibri" w:hAnsi="Times New Roman" w:cs="Times New Roman"/>
          <w:bCs/>
          <w:i/>
          <w:sz w:val="24"/>
          <w:szCs w:val="24"/>
          <w:lang w:eastAsia="ru-RU"/>
        </w:rPr>
        <w:t>ГАПОУ АО «Новодвинский индустриальный техникум»</w:t>
      </w: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rPr>
          <w:rFonts w:ascii="Calibri" w:eastAsia="Calibri" w:hAnsi="Calibri" w:cs="Times New Roman"/>
          <w:lang w:eastAsia="ru-RU"/>
        </w:rPr>
      </w:pPr>
    </w:p>
    <w:p w:rsidR="00AE0FAC" w:rsidRPr="00AE0FAC" w:rsidRDefault="00AE0FAC" w:rsidP="00AE0FAC">
      <w:pPr>
        <w:spacing w:after="160" w:line="259" w:lineRule="auto"/>
        <w:jc w:val="center"/>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2023 г.</w:t>
      </w:r>
    </w:p>
    <w:p w:rsidR="00AE0FAC" w:rsidRPr="00AE0FAC" w:rsidRDefault="00AE0FAC" w:rsidP="00AE0FAC">
      <w:pPr>
        <w:shd w:val="clear" w:color="auto" w:fill="FFFFFF"/>
        <w:spacing w:after="160" w:line="259" w:lineRule="auto"/>
        <w:jc w:val="center"/>
        <w:rPr>
          <w:rFonts w:ascii="Times New Roman" w:eastAsia="Calibri" w:hAnsi="Times New Roman" w:cs="Times New Roman"/>
          <w:b/>
          <w:sz w:val="28"/>
          <w:szCs w:val="28"/>
          <w:lang w:eastAsia="ru-RU"/>
        </w:rPr>
        <w:sectPr w:rsidR="00AE0FAC" w:rsidRPr="00AE0FAC" w:rsidSect="00343984">
          <w:headerReference w:type="default" r:id="rId56"/>
          <w:footerReference w:type="default" r:id="rId57"/>
          <w:pgSz w:w="11906" w:h="16838"/>
          <w:pgMar w:top="1134" w:right="567" w:bottom="1134" w:left="1134" w:header="709" w:footer="709" w:gutter="0"/>
          <w:cols w:space="708"/>
          <w:docGrid w:linePitch="360"/>
        </w:sectPr>
      </w:pPr>
    </w:p>
    <w:p w:rsidR="00AE0FAC" w:rsidRPr="00AE0FAC" w:rsidRDefault="00AE0FAC" w:rsidP="00AE0FAC">
      <w:pPr>
        <w:shd w:val="clear" w:color="auto" w:fill="FFFFFF"/>
        <w:spacing w:after="160" w:line="259" w:lineRule="auto"/>
        <w:jc w:val="center"/>
        <w:rPr>
          <w:rFonts w:ascii="Times New Roman" w:eastAsia="Calibri" w:hAnsi="Times New Roman" w:cs="Times New Roman"/>
          <w:b/>
          <w:sz w:val="28"/>
          <w:szCs w:val="28"/>
          <w:lang w:eastAsia="ru-RU"/>
        </w:rPr>
      </w:pPr>
      <w:r w:rsidRPr="00AE0FAC">
        <w:rPr>
          <w:rFonts w:ascii="Times New Roman" w:eastAsia="Calibri" w:hAnsi="Times New Roman" w:cs="Times New Roman"/>
          <w:b/>
          <w:sz w:val="28"/>
          <w:szCs w:val="28"/>
          <w:lang w:eastAsia="ru-RU"/>
        </w:rPr>
        <w:lastRenderedPageBreak/>
        <w:t xml:space="preserve">Содержание </w:t>
      </w:r>
    </w:p>
    <w:p w:rsidR="00AE0FAC" w:rsidRPr="00AE0FAC" w:rsidRDefault="00AE0FAC" w:rsidP="00AE0FAC">
      <w:pPr>
        <w:shd w:val="clear" w:color="auto" w:fill="FFFFFF"/>
        <w:spacing w:after="160" w:line="259" w:lineRule="auto"/>
        <w:jc w:val="center"/>
        <w:rPr>
          <w:rFonts w:ascii="Times New Roman" w:eastAsia="Calibri" w:hAnsi="Times New Roman" w:cs="Times New Roman"/>
          <w:b/>
          <w:sz w:val="28"/>
          <w:szCs w:val="28"/>
          <w:lang w:eastAsia="ru-RU"/>
        </w:rPr>
      </w:pPr>
    </w:p>
    <w:p w:rsidR="00AE0FAC" w:rsidRPr="00AE0FAC" w:rsidRDefault="00DA2556" w:rsidP="00AE0FAC">
      <w:pPr>
        <w:tabs>
          <w:tab w:val="right" w:leader="dot" w:pos="10205"/>
        </w:tabs>
        <w:spacing w:after="0" w:line="360" w:lineRule="auto"/>
        <w:rPr>
          <w:rFonts w:ascii="Times New Roman" w:eastAsia="NSimSun" w:hAnsi="Times New Roman" w:cs="Times New Roman"/>
          <w:b/>
          <w:bCs/>
          <w:noProof/>
          <w:color w:val="000000"/>
          <w:sz w:val="24"/>
          <w:szCs w:val="24"/>
          <w:lang w:eastAsia="zh-CN" w:bidi="hi-IN"/>
        </w:rPr>
      </w:pPr>
      <w:r w:rsidRPr="00AE0FAC">
        <w:rPr>
          <w:rFonts w:ascii="Times New Roman" w:eastAsia="NSimSun" w:hAnsi="Times New Roman" w:cs="Times New Roman"/>
          <w:b/>
          <w:bCs/>
          <w:noProof/>
          <w:color w:val="000000"/>
          <w:sz w:val="24"/>
          <w:szCs w:val="24"/>
          <w:lang w:eastAsia="ru-RU" w:bidi="hi-IN"/>
        </w:rPr>
        <w:fldChar w:fldCharType="begin"/>
      </w:r>
      <w:r w:rsidR="00AE0FAC" w:rsidRPr="00AE0FAC">
        <w:rPr>
          <w:rFonts w:ascii="Times New Roman" w:eastAsia="NSimSun" w:hAnsi="Times New Roman" w:cs="Times New Roman"/>
          <w:b/>
          <w:bCs/>
          <w:noProof/>
          <w:color w:val="000000"/>
          <w:sz w:val="24"/>
          <w:szCs w:val="24"/>
          <w:lang w:eastAsia="zh-CN" w:bidi="hi-IN"/>
        </w:rPr>
        <w:instrText xml:space="preserve"> TOC \o "1-3" \h \z \u </w:instrText>
      </w:r>
      <w:r w:rsidRPr="00AE0FAC">
        <w:rPr>
          <w:rFonts w:ascii="Times New Roman" w:eastAsia="NSimSun" w:hAnsi="Times New Roman" w:cs="Times New Roman"/>
          <w:b/>
          <w:bCs/>
          <w:noProof/>
          <w:color w:val="000000"/>
          <w:sz w:val="24"/>
          <w:szCs w:val="24"/>
          <w:lang w:eastAsia="ru-RU" w:bidi="hi-IN"/>
        </w:rPr>
        <w:fldChar w:fldCharType="separate"/>
      </w:r>
      <w:hyperlink w:anchor="_Toc103593992" w:history="1">
        <w:r w:rsidR="00AE0FAC" w:rsidRPr="00AE0FAC">
          <w:rPr>
            <w:rFonts w:ascii="Times New Roman" w:eastAsia="NSimSun" w:hAnsi="Times New Roman" w:cs="Times New Roman"/>
            <w:b/>
            <w:bCs/>
            <w:noProof/>
            <w:color w:val="0000FF"/>
            <w:sz w:val="24"/>
            <w:szCs w:val="24"/>
            <w:u w:val="single"/>
            <w:lang w:eastAsia="zh-CN" w:bidi="hi-IN"/>
          </w:rPr>
          <w:t>Раздел 1. </w:t>
        </w:r>
        <w:r w:rsidR="00AE0FAC" w:rsidRPr="00AE0FAC">
          <w:rPr>
            <w:rFonts w:ascii="Times New Roman" w:eastAsia="NSimSun" w:hAnsi="Times New Roman" w:cs="Times New Roman"/>
            <w:b/>
            <w:bCs/>
            <w:noProof/>
            <w:color w:val="000000"/>
            <w:sz w:val="24"/>
            <w:szCs w:val="24"/>
            <w:lang w:eastAsia="zh-CN" w:bidi="hi-IN"/>
          </w:rPr>
          <w:t>Матрица компетенций выпускника (профессиональных и корпоративных компетенций), формируемых по запросу работодателя</w:t>
        </w:r>
        <w:r w:rsidR="00AE0FAC" w:rsidRPr="00AE0FAC">
          <w:rPr>
            <w:rFonts w:ascii="Times New Roman" w:eastAsia="NSimSun" w:hAnsi="Times New Roman" w:cs="Times New Roman"/>
            <w:b/>
            <w:bCs/>
            <w:noProof/>
            <w:webHidden/>
            <w:color w:val="000000"/>
            <w:sz w:val="24"/>
            <w:szCs w:val="24"/>
            <w:lang w:eastAsia="zh-CN" w:bidi="hi-IN"/>
          </w:rPr>
          <w:tab/>
        </w:r>
      </w:hyperlink>
      <w:r w:rsidR="00AE0FAC" w:rsidRPr="00AE0FAC">
        <w:rPr>
          <w:rFonts w:ascii="Times New Roman" w:eastAsia="NSimSun" w:hAnsi="Times New Roman" w:cs="Times New Roman"/>
          <w:b/>
          <w:bCs/>
          <w:noProof/>
          <w:color w:val="000000"/>
          <w:sz w:val="24"/>
          <w:szCs w:val="24"/>
          <w:lang w:eastAsia="zh-CN" w:bidi="hi-IN"/>
        </w:rPr>
        <w:t>3</w:t>
      </w:r>
    </w:p>
    <w:p w:rsidR="00AE0FAC" w:rsidRPr="00AE0FAC" w:rsidRDefault="00AE0FAC" w:rsidP="00AE0FAC">
      <w:pPr>
        <w:tabs>
          <w:tab w:val="right" w:leader="dot" w:pos="10205"/>
        </w:tabs>
        <w:spacing w:after="0" w:line="360" w:lineRule="auto"/>
        <w:rPr>
          <w:rFonts w:ascii="Times New Roman" w:eastAsia="Calibri" w:hAnsi="Times New Roman" w:cs="Times New Roman"/>
          <w:b/>
          <w:bCs/>
          <w:sz w:val="24"/>
          <w:szCs w:val="24"/>
          <w:lang w:eastAsia="ru-RU"/>
        </w:rPr>
      </w:pPr>
      <w:r w:rsidRPr="00AE0FAC">
        <w:rPr>
          <w:rFonts w:ascii="Times New Roman" w:eastAsia="Calibri" w:hAnsi="Times New Roman" w:cs="Times New Roman"/>
          <w:b/>
          <w:bCs/>
          <w:sz w:val="24"/>
          <w:szCs w:val="24"/>
          <w:lang w:eastAsia="ru-RU"/>
        </w:rPr>
        <w:t xml:space="preserve">Раздел 2. Планируемые результаты освоения </w:t>
      </w:r>
      <w:r w:rsidRPr="00AE0FAC">
        <w:rPr>
          <w:rFonts w:ascii="Times New Roman" w:eastAsia="Calibri" w:hAnsi="Times New Roman" w:cs="Times New Roman"/>
          <w:b/>
          <w:bCs/>
          <w:sz w:val="24"/>
          <w:szCs w:val="24"/>
          <w:lang w:eastAsia="ru-RU"/>
        </w:rPr>
        <w:br/>
        <w:t xml:space="preserve">дополнительного профессионального блока </w:t>
      </w:r>
      <w:r w:rsidRPr="00AE0FAC">
        <w:rPr>
          <w:rFonts w:ascii="Times New Roman" w:eastAsia="Calibri" w:hAnsi="Times New Roman" w:cs="Times New Roman"/>
          <w:b/>
          <w:bCs/>
          <w:sz w:val="24"/>
          <w:szCs w:val="24"/>
          <w:lang w:eastAsia="ru-RU"/>
        </w:rPr>
        <w:tab/>
        <w:t>8</w:t>
      </w:r>
    </w:p>
    <w:p w:rsidR="00AE0FAC" w:rsidRPr="00AE0FAC" w:rsidRDefault="00B41379" w:rsidP="00AE0FAC">
      <w:pPr>
        <w:tabs>
          <w:tab w:val="right" w:leader="dot" w:pos="10205"/>
        </w:tabs>
        <w:spacing w:after="0" w:line="360" w:lineRule="auto"/>
        <w:rPr>
          <w:rFonts w:ascii="Times New Roman" w:eastAsia="Calibri" w:hAnsi="Times New Roman" w:cs="Times New Roman"/>
          <w:b/>
          <w:bCs/>
          <w:noProof/>
          <w:sz w:val="24"/>
          <w:szCs w:val="24"/>
          <w:lang w:eastAsia="ru-RU"/>
        </w:rPr>
      </w:pPr>
      <w:hyperlink w:anchor="_Toc103593993" w:history="1">
        <w:r w:rsidR="00AE0FAC" w:rsidRPr="00AE0FAC">
          <w:rPr>
            <w:rFonts w:ascii="Times New Roman" w:eastAsia="Calibri" w:hAnsi="Times New Roman" w:cs="Times New Roman"/>
            <w:b/>
            <w:bCs/>
            <w:noProof/>
            <w:color w:val="0000FF"/>
            <w:sz w:val="24"/>
            <w:szCs w:val="24"/>
            <w:u w:val="single"/>
            <w:lang w:eastAsia="ru-RU"/>
          </w:rPr>
          <w:t>Раздел 3. </w:t>
        </w:r>
        <w:r w:rsidR="00AE0FAC" w:rsidRPr="00AE0FAC">
          <w:rPr>
            <w:rFonts w:ascii="Times New Roman" w:eastAsia="Calibri" w:hAnsi="Times New Roman" w:cs="Times New Roman"/>
            <w:b/>
            <w:bCs/>
            <w:iCs/>
            <w:sz w:val="24"/>
            <w:szCs w:val="24"/>
            <w:lang w:eastAsia="ru-RU"/>
          </w:rPr>
          <w:t>Структура дополнительного профессионального блока</w:t>
        </w:r>
      </w:hyperlink>
      <w:r w:rsidR="00AE0FAC" w:rsidRPr="00AE0FAC">
        <w:rPr>
          <w:rFonts w:ascii="Times New Roman" w:eastAsia="Calibri" w:hAnsi="Times New Roman" w:cs="Times New Roman"/>
          <w:b/>
          <w:bCs/>
          <w:noProof/>
          <w:sz w:val="24"/>
          <w:szCs w:val="24"/>
          <w:lang w:eastAsia="ru-RU"/>
        </w:rPr>
        <w:tab/>
      </w:r>
    </w:p>
    <w:p w:rsidR="00AE0FAC" w:rsidRPr="00AE0FAC" w:rsidRDefault="00AE0FAC" w:rsidP="00AE0FAC">
      <w:pPr>
        <w:numPr>
          <w:ilvl w:val="1"/>
          <w:numId w:val="0"/>
        </w:numPr>
        <w:tabs>
          <w:tab w:val="right" w:leader="dot" w:pos="10205"/>
        </w:tabs>
        <w:spacing w:after="0" w:line="360" w:lineRule="auto"/>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 xml:space="preserve">3.1. Учебный план </w:t>
      </w:r>
      <w:r w:rsidRPr="00AE0FAC">
        <w:rPr>
          <w:rFonts w:ascii="Times New Roman" w:eastAsia="Times New Roman" w:hAnsi="Times New Roman" w:cs="Times New Roman"/>
          <w:sz w:val="24"/>
          <w:szCs w:val="24"/>
        </w:rPr>
        <w:tab/>
        <w:t>10</w:t>
      </w:r>
    </w:p>
    <w:p w:rsidR="00AE0FAC" w:rsidRPr="00AE0FAC" w:rsidRDefault="00AE0FAC" w:rsidP="00AE0FAC">
      <w:pPr>
        <w:tabs>
          <w:tab w:val="right" w:leader="dot" w:pos="10205"/>
        </w:tabs>
        <w:spacing w:after="0" w:line="360" w:lineRule="auto"/>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3.2. </w:t>
      </w:r>
      <w:r w:rsidRPr="00AE0FAC">
        <w:rPr>
          <w:rFonts w:ascii="Times New Roman" w:eastAsia="Calibri" w:hAnsi="Times New Roman" w:cs="Times New Roman"/>
          <w:bCs/>
          <w:sz w:val="24"/>
          <w:szCs w:val="24"/>
          <w:lang w:eastAsia="ru-RU"/>
        </w:rPr>
        <w:t xml:space="preserve">План обучения на предприятии с учетом специфики </w:t>
      </w:r>
      <w:r w:rsidRPr="00AE0FAC">
        <w:rPr>
          <w:rFonts w:ascii="Times New Roman" w:eastAsia="Calibri" w:hAnsi="Times New Roman" w:cs="Times New Roman"/>
          <w:bCs/>
          <w:sz w:val="24"/>
          <w:szCs w:val="24"/>
          <w:lang w:eastAsia="ru-RU"/>
        </w:rPr>
        <w:br/>
        <w:t xml:space="preserve">требований конкретного производства </w:t>
      </w:r>
      <w:r w:rsidRPr="00AE0FAC">
        <w:rPr>
          <w:rFonts w:ascii="Times New Roman" w:eastAsia="Calibri" w:hAnsi="Times New Roman" w:cs="Times New Roman"/>
          <w:bCs/>
          <w:sz w:val="24"/>
          <w:szCs w:val="24"/>
          <w:lang w:eastAsia="ru-RU"/>
        </w:rPr>
        <w:tab/>
        <w:t>11</w:t>
      </w:r>
    </w:p>
    <w:p w:rsidR="00AE0FAC" w:rsidRPr="00AE0FAC" w:rsidRDefault="00AE0FAC" w:rsidP="00AE0FAC">
      <w:pPr>
        <w:tabs>
          <w:tab w:val="right" w:leader="dot" w:pos="10205"/>
        </w:tabs>
        <w:spacing w:after="0" w:line="360" w:lineRule="auto"/>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3.3. Рабочая программа профессионального модуля</w:t>
      </w:r>
      <w:r w:rsidRPr="00AE0FAC">
        <w:rPr>
          <w:rFonts w:ascii="Times New Roman" w:eastAsia="Calibri" w:hAnsi="Times New Roman" w:cs="Times New Roman"/>
          <w:sz w:val="24"/>
          <w:szCs w:val="24"/>
          <w:lang w:eastAsia="ru-RU"/>
        </w:rPr>
        <w:tab/>
        <w:t>13</w:t>
      </w:r>
    </w:p>
    <w:p w:rsidR="00AE0FAC" w:rsidRPr="00AE0FAC" w:rsidRDefault="00AE0FAC" w:rsidP="00AE0FAC">
      <w:pPr>
        <w:tabs>
          <w:tab w:val="right" w:leader="dot" w:pos="10205"/>
        </w:tabs>
        <w:spacing w:after="0" w:line="360" w:lineRule="auto"/>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3.4. Рабочая программа учебной дисциплины</w:t>
      </w:r>
      <w:r w:rsidRPr="00AE0FAC">
        <w:rPr>
          <w:rFonts w:ascii="Times New Roman" w:eastAsia="Calibri" w:hAnsi="Times New Roman" w:cs="Times New Roman"/>
          <w:sz w:val="24"/>
          <w:szCs w:val="24"/>
          <w:lang w:eastAsia="ru-RU"/>
        </w:rPr>
        <w:tab/>
        <w:t>31</w:t>
      </w:r>
    </w:p>
    <w:p w:rsidR="00AE0FAC" w:rsidRPr="00AE0FAC" w:rsidRDefault="00DA2556" w:rsidP="00AE0FAC">
      <w:pPr>
        <w:keepNext/>
        <w:keepLines/>
        <w:spacing w:after="0" w:line="360" w:lineRule="auto"/>
        <w:outlineLvl w:val="0"/>
        <w:rPr>
          <w:rFonts w:ascii="Times New Roman Полужирный" w:eastAsia="Times New Roman" w:hAnsi="Times New Roman Полужирный" w:cs="Times New Roman"/>
          <w:b/>
          <w:bCs/>
          <w:caps/>
          <w:sz w:val="28"/>
          <w:szCs w:val="28"/>
        </w:rPr>
      </w:pPr>
      <w:r w:rsidRPr="00AE0FAC">
        <w:rPr>
          <w:rFonts w:ascii="Times New Roman" w:eastAsia="Times New Roman" w:hAnsi="Times New Roman" w:cs="Times New Roman"/>
          <w:caps/>
          <w:sz w:val="24"/>
          <w:szCs w:val="24"/>
        </w:rPr>
        <w:fldChar w:fldCharType="end"/>
      </w:r>
    </w:p>
    <w:p w:rsidR="00AE0FAC" w:rsidRPr="00AE0FAC" w:rsidRDefault="00AE0FAC" w:rsidP="00AE0FAC">
      <w:pPr>
        <w:spacing w:after="160" w:line="259" w:lineRule="auto"/>
        <w:jc w:val="center"/>
        <w:rPr>
          <w:rFonts w:ascii="Times New Roman" w:eastAsia="Calibri" w:hAnsi="Times New Roman" w:cs="Times New Roman"/>
          <w:sz w:val="24"/>
          <w:szCs w:val="24"/>
          <w:lang w:eastAsia="ru-RU"/>
        </w:rPr>
      </w:pPr>
    </w:p>
    <w:p w:rsidR="00AE0FAC" w:rsidRPr="00AE0FAC" w:rsidRDefault="00AE0FAC" w:rsidP="00AE0FAC">
      <w:pPr>
        <w:spacing w:after="160" w:line="259" w:lineRule="auto"/>
        <w:rPr>
          <w:rFonts w:ascii="Times New Roman Полужирный" w:eastAsia="Times New Roman" w:hAnsi="Times New Roman Полужирный" w:cs="Times New Roman"/>
          <w:b/>
          <w:bCs/>
          <w:caps/>
          <w:sz w:val="28"/>
          <w:szCs w:val="28"/>
        </w:rPr>
      </w:pPr>
      <w:r w:rsidRPr="00AE0FAC">
        <w:rPr>
          <w:rFonts w:ascii="Calibri" w:eastAsia="Calibri" w:hAnsi="Calibri" w:cs="Times New Roman"/>
          <w:lang w:eastAsia="ru-RU"/>
        </w:rPr>
        <w:br w:type="page"/>
      </w:r>
    </w:p>
    <w:p w:rsidR="00AE0FAC" w:rsidRPr="00AE0FAC" w:rsidRDefault="00AE0FAC" w:rsidP="00AE0FAC">
      <w:pPr>
        <w:keepNext/>
        <w:keepLines/>
        <w:spacing w:after="240"/>
        <w:jc w:val="center"/>
        <w:outlineLvl w:val="0"/>
        <w:rPr>
          <w:rFonts w:ascii="Times New Roman Полужирный" w:eastAsia="Times New Roman" w:hAnsi="Times New Roman Полужирный" w:cs="Times New Roman"/>
          <w:b/>
          <w:bCs/>
          <w:caps/>
          <w:sz w:val="26"/>
          <w:szCs w:val="28"/>
        </w:rPr>
      </w:pPr>
      <w:bookmarkStart w:id="66" w:name="_Toc131849532"/>
      <w:r w:rsidRPr="00AE0FAC">
        <w:rPr>
          <w:rFonts w:ascii="Times New Roman Полужирный" w:eastAsia="Times New Roman" w:hAnsi="Times New Roman Полужирный" w:cs="Times New Roman"/>
          <w:b/>
          <w:bCs/>
          <w:caps/>
          <w:sz w:val="26"/>
          <w:szCs w:val="28"/>
        </w:rPr>
        <w:lastRenderedPageBreak/>
        <w:t>Раздел 1. Матрица компетенций выпускника (профессиональных и корпоративных компетенций)</w:t>
      </w:r>
      <w:r w:rsidRPr="00AE0FAC">
        <w:rPr>
          <w:rFonts w:ascii="Calibri" w:eastAsia="Times New Roman" w:hAnsi="Calibri" w:cs="Times New Roman"/>
          <w:b/>
          <w:bCs/>
          <w:caps/>
          <w:sz w:val="26"/>
          <w:szCs w:val="28"/>
        </w:rPr>
        <w:t xml:space="preserve">, </w:t>
      </w:r>
      <w:r w:rsidRPr="00AE0FAC">
        <w:rPr>
          <w:rFonts w:ascii="Times New Roman" w:eastAsia="Times New Roman" w:hAnsi="Times New Roman" w:cs="Times New Roman"/>
          <w:b/>
          <w:bCs/>
          <w:caps/>
          <w:sz w:val="26"/>
          <w:szCs w:val="28"/>
        </w:rPr>
        <w:t>ФОРМИРУЕМЫХ</w:t>
      </w:r>
      <w:r w:rsidRPr="00AE0FAC">
        <w:rPr>
          <w:rFonts w:ascii="Calibri" w:eastAsia="Times New Roman" w:hAnsi="Calibri" w:cs="Times New Roman"/>
          <w:b/>
          <w:bCs/>
          <w:caps/>
          <w:sz w:val="26"/>
          <w:szCs w:val="28"/>
        </w:rPr>
        <w:br/>
      </w:r>
      <w:r w:rsidRPr="00AE0FAC">
        <w:rPr>
          <w:rFonts w:ascii="Times New Roman Полужирный" w:eastAsia="Times New Roman" w:hAnsi="Times New Roman Полужирный" w:cs="Times New Roman"/>
          <w:b/>
          <w:bCs/>
          <w:caps/>
          <w:sz w:val="26"/>
          <w:szCs w:val="28"/>
        </w:rPr>
        <w:t>по запросу работодателя</w:t>
      </w:r>
      <w:bookmarkEnd w:id="66"/>
    </w:p>
    <w:p w:rsidR="00AE0FAC" w:rsidRPr="00AE0FAC" w:rsidRDefault="00AE0FAC" w:rsidP="00AE0FAC">
      <w:pPr>
        <w:spacing w:after="0"/>
        <w:ind w:firstLine="709"/>
        <w:jc w:val="both"/>
        <w:rPr>
          <w:rFonts w:ascii="Times New Roman" w:eastAsia="Calibri" w:hAnsi="Times New Roman" w:cs="Times New Roman"/>
          <w:strike/>
          <w:color w:val="000000"/>
          <w:sz w:val="24"/>
          <w:szCs w:val="28"/>
          <w:lang w:eastAsia="ru-RU"/>
        </w:rPr>
      </w:pPr>
      <w:bookmarkStart w:id="67" w:name="_Hlk103624028"/>
      <w:r w:rsidRPr="00AE0FAC">
        <w:rPr>
          <w:rFonts w:ascii="Times New Roman" w:eastAsia="Calibri" w:hAnsi="Times New Roman" w:cs="Times New Roman"/>
          <w:sz w:val="24"/>
          <w:szCs w:val="28"/>
          <w:lang w:eastAsia="ru-RU"/>
        </w:rPr>
        <w:t>1.</w:t>
      </w:r>
      <w:r w:rsidRPr="00AE0FAC">
        <w:rPr>
          <w:rFonts w:ascii="Times New Roman" w:eastAsia="Calibri" w:hAnsi="Times New Roman" w:cs="Times New Roman"/>
          <w:b/>
          <w:bCs/>
          <w:color w:val="000000"/>
          <w:sz w:val="24"/>
          <w:szCs w:val="28"/>
          <w:lang w:eastAsia="ru-RU"/>
        </w:rPr>
        <w:t> </w:t>
      </w:r>
      <w:r w:rsidRPr="00AE0FAC">
        <w:rPr>
          <w:rFonts w:ascii="Times New Roman" w:eastAsia="Calibri" w:hAnsi="Times New Roman" w:cs="Times New Roman"/>
          <w:color w:val="000000"/>
          <w:sz w:val="24"/>
          <w:szCs w:val="28"/>
          <w:lang w:eastAsia="ru-RU"/>
        </w:rPr>
        <w:t xml:space="preserve">Матрица компетенций выпускника (далее – МК) с учетом единого подхода подготовки рабочих кадров представляет собой совокупность взаимосвязанных между собой общих </w:t>
      </w:r>
      <w:r w:rsidRPr="00AE0FAC">
        <w:rPr>
          <w:rFonts w:ascii="Times New Roman" w:eastAsia="Calibri" w:hAnsi="Times New Roman" w:cs="Times New Roman"/>
          <w:color w:val="000000"/>
          <w:sz w:val="24"/>
          <w:szCs w:val="28"/>
          <w:lang w:eastAsia="ru-RU"/>
        </w:rPr>
        <w:br/>
        <w:t xml:space="preserve">и профессиональных компетенций, определенных ФГОС СПО, а также требований профессиональных стандартов (далее – ПС) или единых квалификационных справочников </w:t>
      </w:r>
      <w:r w:rsidRPr="00AE0FAC">
        <w:rPr>
          <w:rFonts w:ascii="Times New Roman" w:eastAsia="Calibri" w:hAnsi="Times New Roman" w:cs="Times New Roman"/>
          <w:color w:val="000000"/>
          <w:sz w:val="24"/>
          <w:szCs w:val="28"/>
          <w:lang w:eastAsia="ru-RU"/>
        </w:rPr>
        <w:br/>
        <w:t xml:space="preserve">при отсутствии ПС и запросов организации-работодателя к квалификации специалиста, </w:t>
      </w:r>
      <w:bookmarkStart w:id="68" w:name="_Hlk124175220"/>
      <w:r w:rsidRPr="00AE0FAC">
        <w:rPr>
          <w:rFonts w:ascii="Times New Roman" w:eastAsia="Calibri" w:hAnsi="Times New Roman" w:cs="Times New Roman"/>
          <w:color w:val="000000"/>
          <w:sz w:val="24"/>
          <w:szCs w:val="28"/>
          <w:lang w:eastAsia="ru-RU"/>
        </w:rPr>
        <w:t>которые должны быть сформированы у обучающегося по завершении освоения ОПОП.</w:t>
      </w:r>
    </w:p>
    <w:bookmarkEnd w:id="68"/>
    <w:p w:rsidR="00AE0FAC" w:rsidRPr="00AE0FAC" w:rsidRDefault="00AE0FAC" w:rsidP="00AE0FAC">
      <w:pPr>
        <w:spacing w:after="0"/>
        <w:ind w:firstLine="709"/>
        <w:jc w:val="both"/>
        <w:rPr>
          <w:rFonts w:ascii="Times New Roman" w:eastAsia="Calibri" w:hAnsi="Times New Roman" w:cs="Times New Roman"/>
          <w:bCs/>
          <w:iCs/>
          <w:sz w:val="24"/>
          <w:szCs w:val="28"/>
          <w:lang w:eastAsia="ru-RU"/>
        </w:rPr>
      </w:pPr>
      <w:r w:rsidRPr="00AE0FAC">
        <w:rPr>
          <w:rFonts w:ascii="Times New Roman" w:eastAsia="Calibri" w:hAnsi="Times New Roman" w:cs="Times New Roman"/>
          <w:sz w:val="24"/>
          <w:szCs w:val="28"/>
          <w:lang w:eastAsia="ru-RU"/>
        </w:rPr>
        <w:t>2. </w:t>
      </w:r>
      <w:r w:rsidRPr="00AE0FAC">
        <w:rPr>
          <w:rFonts w:ascii="Times New Roman" w:eastAsia="Calibri" w:hAnsi="Times New Roman" w:cs="Times New Roman"/>
          <w:color w:val="000000"/>
          <w:sz w:val="24"/>
          <w:szCs w:val="28"/>
          <w:lang w:eastAsia="ru-RU"/>
        </w:rPr>
        <w:t xml:space="preserve">МК разработана для </w:t>
      </w:r>
      <w:r w:rsidRPr="00AE0FAC">
        <w:rPr>
          <w:rFonts w:ascii="Times New Roman" w:eastAsia="Calibri" w:hAnsi="Times New Roman" w:cs="Times New Roman"/>
          <w:bCs/>
          <w:sz w:val="24"/>
          <w:szCs w:val="28"/>
          <w:lang w:eastAsia="ru-RU"/>
        </w:rPr>
        <w:t xml:space="preserve">профессии </w:t>
      </w:r>
      <w:r w:rsidRPr="00AE0FAC">
        <w:rPr>
          <w:rFonts w:ascii="Times New Roman" w:eastAsia="Calibri" w:hAnsi="Times New Roman" w:cs="Times New Roman"/>
          <w:bCs/>
          <w:iCs/>
          <w:sz w:val="24"/>
          <w:szCs w:val="28"/>
          <w:lang w:eastAsia="ru-RU"/>
        </w:rPr>
        <w:t xml:space="preserve">23.01.17 Мастер по ремонту и обслуживанию автомобилей </w:t>
      </w:r>
      <w:r w:rsidRPr="00AE0FAC">
        <w:rPr>
          <w:rFonts w:ascii="Times New Roman" w:eastAsia="Calibri" w:hAnsi="Times New Roman" w:cs="Times New Roman"/>
          <w:color w:val="000000"/>
          <w:sz w:val="24"/>
          <w:szCs w:val="28"/>
          <w:lang w:eastAsia="ru-RU"/>
        </w:rPr>
        <w:t>как результат освоения ОПОП, соответствующий требованиям запросам организаций, действующих в реальном секторе экономики.</w:t>
      </w:r>
    </w:p>
    <w:p w:rsidR="00AE0FAC" w:rsidRPr="00AE0FAC" w:rsidRDefault="00AE0FAC" w:rsidP="00AE0FAC">
      <w:pPr>
        <w:spacing w:after="0"/>
        <w:ind w:firstLine="709"/>
        <w:jc w:val="both"/>
        <w:rPr>
          <w:rFonts w:ascii="Times New Roman" w:eastAsia="Calibri" w:hAnsi="Times New Roman" w:cs="Times New Roman"/>
          <w:color w:val="000000"/>
          <w:sz w:val="24"/>
          <w:szCs w:val="28"/>
          <w:lang w:eastAsia="ru-RU"/>
        </w:rPr>
      </w:pPr>
      <w:r w:rsidRPr="00AE0FAC">
        <w:rPr>
          <w:rFonts w:ascii="Times New Roman" w:eastAsia="Calibri" w:hAnsi="Times New Roman" w:cs="Times New Roman"/>
          <w:color w:val="000000"/>
          <w:sz w:val="24"/>
          <w:szCs w:val="28"/>
          <w:lang w:eastAsia="ru-RU"/>
        </w:rPr>
        <w:t xml:space="preserve">3. МК включает в себя профессиональную и </w:t>
      </w:r>
      <w:r w:rsidRPr="00AE0FAC">
        <w:rPr>
          <w:rFonts w:ascii="Times New Roman" w:eastAsia="Calibri" w:hAnsi="Times New Roman" w:cs="Times New Roman"/>
          <w:sz w:val="24"/>
          <w:szCs w:val="28"/>
          <w:lang w:eastAsia="ru-RU"/>
        </w:rPr>
        <w:t>надпрофессиональную части.</w:t>
      </w:r>
    </w:p>
    <w:p w:rsidR="00AE0FAC" w:rsidRPr="00AE0FAC" w:rsidRDefault="00AE0FAC" w:rsidP="00AE0FAC">
      <w:pPr>
        <w:spacing w:after="0"/>
        <w:ind w:firstLine="709"/>
        <w:jc w:val="both"/>
        <w:rPr>
          <w:rFonts w:ascii="Times New Roman" w:eastAsia="Calibri" w:hAnsi="Times New Roman" w:cs="Times New Roman"/>
          <w:color w:val="000000"/>
          <w:sz w:val="24"/>
          <w:szCs w:val="28"/>
          <w:lang w:eastAsia="ru-RU"/>
        </w:rPr>
      </w:pPr>
      <w:r w:rsidRPr="00AE0FAC">
        <w:rPr>
          <w:rFonts w:ascii="Times New Roman" w:eastAsia="Calibri" w:hAnsi="Times New Roman" w:cs="Times New Roman"/>
          <w:color w:val="000000"/>
          <w:sz w:val="24"/>
          <w:szCs w:val="28"/>
          <w:lang w:eastAsia="ru-RU"/>
        </w:rPr>
        <w:t>4. Профессиональная часть МК представляет собой матрицу профессиональных компетенций выпускника, формируемых при освоении видов деятельности по запросу работодателя, и трудовых функций действующих профессиональных стандартов или иных документов.</w:t>
      </w:r>
    </w:p>
    <w:p w:rsidR="00AE0FAC" w:rsidRPr="00AE0FAC" w:rsidRDefault="00AE0FAC" w:rsidP="00AE0FAC">
      <w:pPr>
        <w:spacing w:after="0"/>
        <w:ind w:firstLine="709"/>
        <w:jc w:val="both"/>
        <w:rPr>
          <w:rFonts w:ascii="Times New Roman" w:eastAsia="Calibri" w:hAnsi="Times New Roman" w:cs="Times New Roman"/>
          <w:color w:val="000000"/>
          <w:sz w:val="24"/>
          <w:szCs w:val="28"/>
          <w:lang w:eastAsia="ru-RU"/>
        </w:rPr>
      </w:pPr>
      <w:r w:rsidRPr="00AE0FAC">
        <w:rPr>
          <w:rFonts w:ascii="Times New Roman" w:eastAsia="Calibri" w:hAnsi="Times New Roman" w:cs="Times New Roman"/>
          <w:color w:val="000000"/>
          <w:sz w:val="24"/>
          <w:szCs w:val="28"/>
          <w:lang w:eastAsia="ru-RU"/>
        </w:rPr>
        <w:t>5. </w:t>
      </w:r>
      <w:r w:rsidRPr="00AE0FAC">
        <w:rPr>
          <w:rFonts w:ascii="Times New Roman" w:eastAsia="Calibri" w:hAnsi="Times New Roman" w:cs="Times New Roman"/>
          <w:sz w:val="24"/>
          <w:szCs w:val="28"/>
          <w:lang w:eastAsia="ru-RU"/>
        </w:rPr>
        <w:t xml:space="preserve">Надпрофессиональная </w:t>
      </w:r>
      <w:r w:rsidRPr="00AE0FAC">
        <w:rPr>
          <w:rFonts w:ascii="Times New Roman" w:eastAsia="Calibri" w:hAnsi="Times New Roman" w:cs="Times New Roman"/>
          <w:color w:val="000000"/>
          <w:sz w:val="24"/>
          <w:szCs w:val="28"/>
          <w:lang w:eastAsia="ru-RU"/>
        </w:rPr>
        <w:t xml:space="preserve">часть МК представляет собой интеграцию ОК, заявленных </w:t>
      </w:r>
      <w:r w:rsidRPr="00AE0FAC">
        <w:rPr>
          <w:rFonts w:ascii="Times New Roman" w:eastAsia="Calibri" w:hAnsi="Times New Roman" w:cs="Times New Roman"/>
          <w:color w:val="000000"/>
          <w:sz w:val="24"/>
          <w:szCs w:val="28"/>
          <w:lang w:eastAsia="ru-RU"/>
        </w:rPr>
        <w:br/>
        <w:t xml:space="preserve">ФГОС СПО, и заявляемых организацией-работодателем обобщенных поведенческих моделей специалиста на рабочем месте (корпоративная культура). </w:t>
      </w:r>
    </w:p>
    <w:p w:rsidR="00AE0FAC" w:rsidRPr="00AE0FAC" w:rsidRDefault="00AE0FAC" w:rsidP="00AE0FAC">
      <w:pPr>
        <w:spacing w:after="0"/>
        <w:ind w:firstLine="709"/>
        <w:jc w:val="both"/>
        <w:rPr>
          <w:rFonts w:ascii="Times New Roman" w:eastAsia="Calibri" w:hAnsi="Times New Roman" w:cs="Times New Roman"/>
          <w:color w:val="000000"/>
          <w:sz w:val="24"/>
          <w:szCs w:val="28"/>
          <w:lang w:eastAsia="ru-RU"/>
        </w:rPr>
      </w:pPr>
      <w:r w:rsidRPr="00AE0FAC">
        <w:rPr>
          <w:rFonts w:ascii="Times New Roman" w:eastAsia="Calibri" w:hAnsi="Times New Roman" w:cs="Times New Roman"/>
          <w:color w:val="000000"/>
          <w:sz w:val="24"/>
          <w:szCs w:val="28"/>
          <w:lang w:eastAsia="ru-RU"/>
        </w:rPr>
        <w:t>6. Краткое описание и характеристика показателей сформированности корпоративных компетенций приведены в приложении к модели компетенций.</w:t>
      </w:r>
    </w:p>
    <w:p w:rsidR="00AE0FAC" w:rsidRPr="00AE0FAC" w:rsidRDefault="00AE0FAC" w:rsidP="00AE0FAC">
      <w:pPr>
        <w:widowControl w:val="0"/>
        <w:suppressAutoHyphens/>
        <w:spacing w:after="0"/>
        <w:ind w:firstLine="709"/>
        <w:jc w:val="both"/>
        <w:rPr>
          <w:rFonts w:ascii="Times New Roman" w:eastAsia="Calibri" w:hAnsi="Times New Roman" w:cs="Times New Roman"/>
          <w:color w:val="000000"/>
          <w:sz w:val="24"/>
          <w:szCs w:val="28"/>
          <w:lang w:eastAsia="ru-RU"/>
        </w:rPr>
      </w:pPr>
      <w:r w:rsidRPr="00AE0FAC">
        <w:rPr>
          <w:rFonts w:ascii="Times New Roman" w:eastAsia="Calibri" w:hAnsi="Times New Roman" w:cs="Times New Roman"/>
          <w:color w:val="000000"/>
          <w:sz w:val="24"/>
          <w:szCs w:val="28"/>
          <w:lang w:eastAsia="ru-RU"/>
        </w:rPr>
        <w:t xml:space="preserve">7. МК позволяет конструировать при помощи цифрового конструктора компетенций образовательные программы подготовки квалифицированных специалистов, рабочих и служащих, наиболее востребованных на региональном рынке труда в конкретном секторе экономики </w:t>
      </w:r>
      <w:r w:rsidRPr="00AE0FAC">
        <w:rPr>
          <w:rFonts w:ascii="Times New Roman" w:eastAsia="Calibri" w:hAnsi="Times New Roman" w:cs="Times New Roman"/>
          <w:color w:val="000000"/>
          <w:sz w:val="24"/>
          <w:szCs w:val="28"/>
          <w:lang w:eastAsia="ru-RU"/>
        </w:rPr>
        <w:br/>
        <w:t>под запрос конкретных предприятий.</w:t>
      </w:r>
    </w:p>
    <w:p w:rsidR="00AE0FAC" w:rsidRPr="00AE0FAC" w:rsidRDefault="00AE0FAC" w:rsidP="00AE0FAC">
      <w:pPr>
        <w:tabs>
          <w:tab w:val="left" w:pos="1276"/>
        </w:tabs>
        <w:spacing w:after="160" w:line="259" w:lineRule="auto"/>
        <w:ind w:firstLine="709"/>
        <w:contextualSpacing/>
        <w:jc w:val="both"/>
        <w:rPr>
          <w:rFonts w:ascii="Times New Roman" w:eastAsia="Calibri" w:hAnsi="Times New Roman" w:cs="Times New Roman"/>
          <w:b/>
          <w:noProof/>
          <w:sz w:val="24"/>
          <w:szCs w:val="24"/>
          <w:lang w:eastAsia="ru-RU"/>
        </w:rPr>
        <w:sectPr w:rsidR="00AE0FAC" w:rsidRPr="00AE0FAC" w:rsidSect="00343984">
          <w:pgSz w:w="11906" w:h="16838"/>
          <w:pgMar w:top="1134" w:right="567" w:bottom="1134" w:left="1134" w:header="709" w:footer="709" w:gutter="0"/>
          <w:cols w:space="708"/>
          <w:docGrid w:linePitch="360"/>
        </w:sectPr>
      </w:pPr>
    </w:p>
    <w:bookmarkEnd w:id="67"/>
    <w:p w:rsidR="00AE0FAC" w:rsidRPr="00AE0FAC" w:rsidRDefault="00AE0FAC" w:rsidP="00AE0FAC">
      <w:pPr>
        <w:tabs>
          <w:tab w:val="left" w:pos="204"/>
        </w:tabs>
        <w:spacing w:after="0"/>
        <w:jc w:val="center"/>
        <w:rPr>
          <w:rFonts w:ascii="Times New Roman" w:eastAsia="Calibri" w:hAnsi="Times New Roman" w:cs="Times New Roman"/>
          <w:b/>
          <w:bCs/>
          <w:sz w:val="24"/>
          <w:szCs w:val="28"/>
          <w:lang w:eastAsia="ru-RU"/>
        </w:rPr>
      </w:pPr>
      <w:r w:rsidRPr="00AE0FAC">
        <w:rPr>
          <w:rFonts w:ascii="Times New Roman" w:eastAsia="Calibri" w:hAnsi="Times New Roman" w:cs="Times New Roman"/>
          <w:b/>
          <w:bCs/>
          <w:sz w:val="24"/>
          <w:szCs w:val="28"/>
          <w:lang w:eastAsia="ru-RU"/>
        </w:rPr>
        <w:lastRenderedPageBreak/>
        <w:t xml:space="preserve">Профессиональная часть матрицы компетенций выпускника </w:t>
      </w:r>
    </w:p>
    <w:p w:rsidR="00AE0FAC" w:rsidRPr="00AE0FAC" w:rsidRDefault="00AE0FAC" w:rsidP="00AE0FAC">
      <w:pPr>
        <w:tabs>
          <w:tab w:val="left" w:pos="204"/>
        </w:tabs>
        <w:spacing w:after="0"/>
        <w:jc w:val="center"/>
        <w:rPr>
          <w:rFonts w:ascii="Times New Roman" w:eastAsia="Calibri" w:hAnsi="Times New Roman" w:cs="Times New Roman"/>
          <w:b/>
          <w:bCs/>
          <w:sz w:val="24"/>
          <w:szCs w:val="28"/>
          <w:lang w:eastAsia="ru-RU"/>
        </w:rPr>
      </w:pPr>
      <w:r w:rsidRPr="00AE0FAC">
        <w:rPr>
          <w:rFonts w:ascii="Times New Roman" w:eastAsia="Calibri" w:hAnsi="Times New Roman" w:cs="Times New Roman"/>
          <w:b/>
          <w:bCs/>
          <w:sz w:val="24"/>
          <w:szCs w:val="28"/>
          <w:lang w:eastAsia="ru-RU"/>
        </w:rPr>
        <w:t>по запросу работодателя</w:t>
      </w:r>
    </w:p>
    <w:p w:rsidR="00AE0FAC" w:rsidRPr="00AE0FAC" w:rsidRDefault="00AE0FAC" w:rsidP="00AE0FAC">
      <w:pPr>
        <w:tabs>
          <w:tab w:val="left" w:pos="204"/>
        </w:tabs>
        <w:spacing w:after="0"/>
        <w:jc w:val="center"/>
        <w:rPr>
          <w:rFonts w:ascii="Times New Roman" w:eastAsia="Calibri" w:hAnsi="Times New Roman" w:cs="Times New Roman"/>
          <w:b/>
          <w:bCs/>
          <w:sz w:val="24"/>
          <w:szCs w:val="28"/>
          <w:lang w:eastAsia="ru-RU"/>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5"/>
        <w:gridCol w:w="1695"/>
        <w:gridCol w:w="5109"/>
      </w:tblGrid>
      <w:tr w:rsidR="00AE0FAC" w:rsidRPr="00AE0FAC" w:rsidTr="00343984">
        <w:trPr>
          <w:trHeight w:val="267"/>
        </w:trPr>
        <w:tc>
          <w:tcPr>
            <w:tcW w:w="4530" w:type="dxa"/>
            <w:gridSpan w:val="2"/>
            <w:vMerge w:val="restart"/>
            <w:shd w:val="clear" w:color="auto" w:fill="auto"/>
            <w:vAlign w:val="center"/>
          </w:tcPr>
          <w:p w:rsidR="00AE0FAC" w:rsidRPr="00AE0FAC" w:rsidRDefault="00AE0FAC" w:rsidP="00AE0FAC">
            <w:pPr>
              <w:spacing w:after="0" w:line="240" w:lineRule="auto"/>
              <w:ind w:firstLine="709"/>
              <w:rPr>
                <w:rFonts w:ascii="Times New Roman" w:eastAsia="Times New Roman" w:hAnsi="Times New Roman" w:cs="Times New Roman"/>
                <w:b/>
                <w:bCs/>
                <w:u w:val="single"/>
                <w:lang w:eastAsia="ru-RU"/>
              </w:rPr>
            </w:pPr>
            <w:r w:rsidRPr="00AE0FAC">
              <w:rPr>
                <w:rFonts w:ascii="Times New Roman" w:eastAsia="Times New Roman" w:hAnsi="Times New Roman" w:cs="Times New Roman"/>
                <w:b/>
                <w:bCs/>
                <w:lang w:eastAsia="ru-RU"/>
              </w:rPr>
              <w:br w:type="page"/>
              <w:t>Трудовые функции в соответствии с профессиональными стандартами (или иными нормативными документами)</w:t>
            </w:r>
          </w:p>
        </w:tc>
        <w:tc>
          <w:tcPr>
            <w:tcW w:w="5109" w:type="dxa"/>
            <w:shd w:val="clear" w:color="auto" w:fill="auto"/>
          </w:tcPr>
          <w:p w:rsidR="00AE0FAC" w:rsidRPr="00AE0FAC" w:rsidRDefault="00AE0FAC" w:rsidP="00AE0FAC">
            <w:pPr>
              <w:spacing w:after="0" w:line="240" w:lineRule="auto"/>
              <w:ind w:firstLine="709"/>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
                <w:bCs/>
                <w:lang w:eastAsia="ru-RU"/>
              </w:rPr>
              <w:t xml:space="preserve">Дополнительные виды деятельности, сформированные </w:t>
            </w:r>
            <w:r w:rsidRPr="00AE0FAC">
              <w:rPr>
                <w:rFonts w:ascii="Times New Roman" w:eastAsia="Times New Roman" w:hAnsi="Times New Roman" w:cs="Times New Roman"/>
                <w:b/>
                <w:bCs/>
                <w:lang w:eastAsia="ru-RU"/>
              </w:rPr>
              <w:br/>
              <w:t xml:space="preserve">по запросу работодателей – </w:t>
            </w:r>
            <w:r w:rsidRPr="00AE0FAC">
              <w:rPr>
                <w:rFonts w:ascii="Times New Roman" w:eastAsia="Times New Roman" w:hAnsi="Times New Roman" w:cs="Times New Roman"/>
                <w:b/>
                <w:bCs/>
                <w:sz w:val="24"/>
                <w:szCs w:val="24"/>
                <w:lang w:eastAsia="ru-RU"/>
              </w:rPr>
              <w:t>АО «Архангельский целлюлозно-бумажный комбинат», ООО ПКП «Титан», АО «Архангельский фанерный завод»</w:t>
            </w:r>
          </w:p>
        </w:tc>
      </w:tr>
      <w:tr w:rsidR="00AE0FAC" w:rsidRPr="00AE0FAC" w:rsidTr="00343984">
        <w:trPr>
          <w:trHeight w:val="257"/>
        </w:trPr>
        <w:tc>
          <w:tcPr>
            <w:tcW w:w="4530" w:type="dxa"/>
            <w:gridSpan w:val="2"/>
            <w:vMerge/>
            <w:shd w:val="clear" w:color="auto" w:fill="auto"/>
          </w:tcPr>
          <w:p w:rsidR="00AE0FAC" w:rsidRPr="00AE0FAC" w:rsidRDefault="00AE0FAC" w:rsidP="00AE0FAC">
            <w:pPr>
              <w:spacing w:after="0" w:line="240" w:lineRule="auto"/>
              <w:ind w:firstLine="709"/>
              <w:rPr>
                <w:rFonts w:ascii="Times New Roman" w:eastAsia="Times New Roman" w:hAnsi="Times New Roman" w:cs="Times New Roman"/>
                <w:b/>
                <w:bCs/>
                <w:u w:val="single"/>
                <w:lang w:eastAsia="ru-RU"/>
              </w:rPr>
            </w:pPr>
          </w:p>
        </w:tc>
        <w:tc>
          <w:tcPr>
            <w:tcW w:w="5109" w:type="dxa"/>
            <w:shd w:val="clear" w:color="auto" w:fill="auto"/>
          </w:tcPr>
          <w:p w:rsidR="00AE0FAC" w:rsidRPr="00AE0FAC" w:rsidRDefault="00AE0FAC" w:rsidP="00AE0FAC">
            <w:pPr>
              <w:spacing w:after="0" w:line="240" w:lineRule="auto"/>
              <w:ind w:firstLine="709"/>
              <w:jc w:val="center"/>
              <w:rPr>
                <w:rFonts w:ascii="Times New Roman" w:eastAsia="Times New Roman" w:hAnsi="Times New Roman" w:cs="Times New Roman"/>
                <w:bCs/>
                <w:lang w:eastAsia="ru-RU"/>
              </w:rPr>
            </w:pPr>
            <w:r w:rsidRPr="00AE0FAC">
              <w:rPr>
                <w:rFonts w:ascii="Times New Roman" w:eastAsia="Times New Roman" w:hAnsi="Times New Roman" w:cs="Times New Roman"/>
                <w:bCs/>
                <w:sz w:val="24"/>
                <w:szCs w:val="24"/>
                <w:lang w:eastAsia="ru-RU"/>
              </w:rPr>
              <w:t>Управление автомобилем всех типов (Цифровой модуль)</w:t>
            </w:r>
          </w:p>
        </w:tc>
      </w:tr>
      <w:tr w:rsidR="00AE0FAC" w:rsidRPr="00AE0FAC" w:rsidTr="00343984">
        <w:trPr>
          <w:trHeight w:val="257"/>
        </w:trPr>
        <w:tc>
          <w:tcPr>
            <w:tcW w:w="4530" w:type="dxa"/>
            <w:gridSpan w:val="2"/>
            <w:shd w:val="clear" w:color="auto" w:fill="auto"/>
          </w:tcPr>
          <w:p w:rsidR="00AE0FAC" w:rsidRPr="00AE0FAC" w:rsidRDefault="00AE0FAC" w:rsidP="00AE0FAC">
            <w:pPr>
              <w:widowControl w:val="0"/>
              <w:spacing w:after="0"/>
              <w:contextualSpacing/>
              <w:jc w:val="both"/>
              <w:rPr>
                <w:rFonts w:ascii="Times New Roman" w:eastAsia="Times New Roman" w:hAnsi="Times New Roman" w:cs="Times New Roman"/>
                <w:b/>
                <w:bCs/>
                <w:sz w:val="24"/>
                <w:szCs w:val="24"/>
                <w:highlight w:val="green"/>
                <w:u w:val="single"/>
                <w:lang w:eastAsia="ru-RU"/>
              </w:rPr>
            </w:pPr>
            <w:r w:rsidRPr="00AE0FAC">
              <w:rPr>
                <w:rFonts w:ascii="Times New Roman" w:eastAsia="Times New Roman" w:hAnsi="Times New Roman" w:cs="Times New Roman"/>
                <w:b/>
                <w:sz w:val="24"/>
                <w:szCs w:val="24"/>
                <w:lang w:eastAsia="ru-RU"/>
              </w:rPr>
              <w:t>33.005Специалист по техническому диагностированию и контролю технического состояния автотранспортных средств при периодическом техническом осмотре</w:t>
            </w:r>
          </w:p>
        </w:tc>
        <w:tc>
          <w:tcPr>
            <w:tcW w:w="5109" w:type="dxa"/>
            <w:shd w:val="clear" w:color="auto" w:fill="auto"/>
          </w:tcPr>
          <w:p w:rsidR="00AE0FAC" w:rsidRPr="00AE0FAC" w:rsidRDefault="00AE0FAC" w:rsidP="00AE0FAC">
            <w:pPr>
              <w:spacing w:after="0" w:line="240" w:lineRule="auto"/>
              <w:ind w:firstLine="709"/>
              <w:jc w:val="center"/>
              <w:rPr>
                <w:rFonts w:ascii="Times New Roman" w:eastAsia="Times New Roman" w:hAnsi="Times New Roman" w:cs="Times New Roman"/>
                <w:bCs/>
                <w:lang w:eastAsia="ru-RU"/>
              </w:rPr>
            </w:pPr>
          </w:p>
        </w:tc>
      </w:tr>
      <w:tr w:rsidR="00AE0FAC" w:rsidRPr="00AE0FAC" w:rsidTr="00343984">
        <w:trPr>
          <w:trHeight w:val="257"/>
        </w:trPr>
        <w:tc>
          <w:tcPr>
            <w:tcW w:w="2835" w:type="dxa"/>
            <w:shd w:val="clear" w:color="auto" w:fill="auto"/>
          </w:tcPr>
          <w:p w:rsidR="00AE0FAC" w:rsidRPr="00AE0FAC" w:rsidRDefault="00AE0FAC" w:rsidP="00AE0FAC">
            <w:pPr>
              <w:autoSpaceDE w:val="0"/>
              <w:autoSpaceDN w:val="0"/>
              <w:adjustRightInd w:val="0"/>
              <w:spacing w:after="0" w:line="240" w:lineRule="auto"/>
              <w:jc w:val="both"/>
              <w:rPr>
                <w:rFonts w:ascii="Times New Roman" w:eastAsia="Calibri" w:hAnsi="Times New Roman" w:cs="Times New Roman"/>
                <w:sz w:val="23"/>
                <w:szCs w:val="23"/>
                <w:lang w:eastAsia="ru-RU"/>
              </w:rPr>
            </w:pPr>
            <w:r w:rsidRPr="00AE0FAC">
              <w:rPr>
                <w:rFonts w:ascii="Times New Roman" w:eastAsia="Calibri" w:hAnsi="Times New Roman" w:cs="Times New Roman"/>
                <w:b/>
                <w:bCs/>
                <w:sz w:val="24"/>
                <w:szCs w:val="24"/>
                <w:lang w:eastAsia="ru-RU"/>
              </w:rPr>
              <w:t>ОТФ А</w:t>
            </w:r>
          </w:p>
          <w:p w:rsidR="00AE0FAC" w:rsidRPr="00AE0FAC" w:rsidRDefault="00AE0FAC" w:rsidP="00AE0FAC">
            <w:pPr>
              <w:widowControl w:val="0"/>
              <w:spacing w:after="0" w:line="240" w:lineRule="auto"/>
              <w:contextualSpacing/>
              <w:jc w:val="both"/>
              <w:rPr>
                <w:rFonts w:ascii="Times New Roman" w:eastAsia="Times New Roman" w:hAnsi="Times New Roman" w:cs="Times New Roman"/>
                <w:b/>
                <w:bCs/>
                <w:sz w:val="24"/>
                <w:szCs w:val="24"/>
                <w:lang w:eastAsia="ru-RU"/>
              </w:rPr>
            </w:pPr>
            <w:r w:rsidRPr="00AE0FAC">
              <w:rPr>
                <w:rFonts w:ascii="Times New Roman" w:eastAsia="Calibri" w:hAnsi="Times New Roman" w:cs="Times New Roman"/>
                <w:sz w:val="24"/>
                <w:szCs w:val="24"/>
                <w:lang w:eastAsia="ru-RU"/>
              </w:rPr>
              <w:t>Выполнение вспомогательных операций для реализации методов проверки технического состояния транспортных средств и обеспечение работоспособности средств технического диагностирования, в том числе средств измерений, дополнительного технологического оборудования</w:t>
            </w:r>
          </w:p>
        </w:tc>
        <w:tc>
          <w:tcPr>
            <w:tcW w:w="1695" w:type="dxa"/>
            <w:shd w:val="clear" w:color="auto" w:fill="auto"/>
            <w:vAlign w:val="center"/>
          </w:tcPr>
          <w:p w:rsidR="00AE0FAC" w:rsidRPr="00AE0FAC" w:rsidRDefault="00AE0FAC" w:rsidP="00AE0FAC">
            <w:pPr>
              <w:widowControl w:val="0"/>
              <w:spacing w:after="0" w:line="240" w:lineRule="auto"/>
              <w:contextualSpacing/>
              <w:jc w:val="center"/>
              <w:rPr>
                <w:rFonts w:ascii="Times New Roman" w:eastAsia="Times New Roman" w:hAnsi="Times New Roman" w:cs="Times New Roman"/>
                <w:bCs/>
                <w:sz w:val="24"/>
                <w:szCs w:val="24"/>
                <w:lang w:eastAsia="ru-RU"/>
              </w:rPr>
            </w:pPr>
            <w:r w:rsidRPr="00AE0FAC">
              <w:rPr>
                <w:rFonts w:ascii="Times New Roman" w:eastAsia="Calibri" w:hAnsi="Times New Roman" w:cs="Times New Roman"/>
                <w:sz w:val="24"/>
                <w:szCs w:val="24"/>
                <w:lang w:eastAsia="ru-RU"/>
              </w:rPr>
              <w:t>ТФ A/01.5</w:t>
            </w:r>
          </w:p>
        </w:tc>
        <w:tc>
          <w:tcPr>
            <w:tcW w:w="5109" w:type="dxa"/>
            <w:shd w:val="clear" w:color="auto" w:fill="auto"/>
            <w:vAlign w:val="center"/>
          </w:tcPr>
          <w:p w:rsidR="00AE0FAC" w:rsidRPr="00AE0FAC" w:rsidRDefault="00AE0FAC" w:rsidP="00AE0FAC">
            <w:pPr>
              <w:spacing w:after="0" w:line="240" w:lineRule="auto"/>
              <w:ind w:firstLine="753"/>
              <w:jc w:val="center"/>
              <w:rPr>
                <w:rFonts w:ascii="Times New Roman" w:eastAsia="Times New Roman" w:hAnsi="Times New Roman" w:cs="Times New Roman"/>
                <w:bCs/>
                <w:sz w:val="24"/>
                <w:szCs w:val="24"/>
                <w:lang w:eastAsia="ru-RU"/>
              </w:rPr>
            </w:pPr>
            <w:r w:rsidRPr="00AE0FAC">
              <w:rPr>
                <w:rFonts w:ascii="Times New Roman" w:eastAsia="Calibri" w:hAnsi="Times New Roman" w:cs="Times New Roman"/>
                <w:bCs/>
                <w:sz w:val="24"/>
                <w:szCs w:val="24"/>
                <w:lang w:eastAsia="ru-RU"/>
              </w:rPr>
              <w:t>ПК 4.4</w:t>
            </w:r>
          </w:p>
        </w:tc>
      </w:tr>
      <w:tr w:rsidR="00AE0FAC" w:rsidRPr="00AE0FAC" w:rsidTr="00343984">
        <w:trPr>
          <w:trHeight w:val="257"/>
        </w:trPr>
        <w:tc>
          <w:tcPr>
            <w:tcW w:w="4530" w:type="dxa"/>
            <w:gridSpan w:val="2"/>
            <w:shd w:val="clear" w:color="auto" w:fill="auto"/>
          </w:tcPr>
          <w:p w:rsidR="00AE0FAC" w:rsidRPr="00AE0FAC" w:rsidRDefault="00AE0FAC" w:rsidP="00AE0FAC">
            <w:pPr>
              <w:widowControl w:val="0"/>
              <w:spacing w:after="0" w:line="240" w:lineRule="auto"/>
              <w:contextualSpacing/>
              <w:jc w:val="both"/>
              <w:rPr>
                <w:rFonts w:ascii="Times New Roman" w:eastAsia="Times New Roman" w:hAnsi="Times New Roman" w:cs="Times New Roman"/>
                <w:b/>
                <w:bCs/>
                <w:sz w:val="24"/>
                <w:szCs w:val="24"/>
                <w:lang w:eastAsia="ru-RU"/>
              </w:rPr>
            </w:pPr>
            <w:r w:rsidRPr="00AE0FAC">
              <w:rPr>
                <w:rFonts w:ascii="Times New Roman" w:eastAsia="Times New Roman" w:hAnsi="Times New Roman" w:cs="Times New Roman"/>
                <w:b/>
                <w:bCs/>
                <w:sz w:val="24"/>
                <w:szCs w:val="24"/>
                <w:lang w:eastAsia="ru-RU"/>
              </w:rPr>
              <w:t xml:space="preserve">ЕТКС, 11442 Водитель автомобиля </w:t>
            </w:r>
          </w:p>
        </w:tc>
        <w:tc>
          <w:tcPr>
            <w:tcW w:w="5109" w:type="dxa"/>
            <w:shd w:val="clear" w:color="auto" w:fill="auto"/>
          </w:tcPr>
          <w:p w:rsidR="00AE0FAC" w:rsidRPr="00AE0FAC" w:rsidRDefault="00AE0FAC" w:rsidP="00AE0FAC">
            <w:pPr>
              <w:spacing w:after="0" w:line="240" w:lineRule="auto"/>
              <w:ind w:firstLine="753"/>
              <w:jc w:val="center"/>
              <w:rPr>
                <w:rFonts w:ascii="Times New Roman" w:eastAsia="Calibri" w:hAnsi="Times New Roman" w:cs="Times New Roman"/>
                <w:bCs/>
                <w:sz w:val="24"/>
                <w:szCs w:val="24"/>
                <w:lang w:eastAsia="ru-RU"/>
              </w:rPr>
            </w:pPr>
          </w:p>
        </w:tc>
      </w:tr>
      <w:tr w:rsidR="00AE0FAC" w:rsidRPr="00AE0FAC" w:rsidTr="00343984">
        <w:trPr>
          <w:trHeight w:val="257"/>
        </w:trPr>
        <w:tc>
          <w:tcPr>
            <w:tcW w:w="4530" w:type="dxa"/>
            <w:gridSpan w:val="2"/>
            <w:shd w:val="clear" w:color="auto" w:fill="auto"/>
          </w:tcPr>
          <w:p w:rsidR="00AE0FAC" w:rsidRPr="00AE0FAC" w:rsidRDefault="00AE0FAC" w:rsidP="00AE0FAC">
            <w:pPr>
              <w:widowControl w:val="0"/>
              <w:spacing w:after="0" w:line="240" w:lineRule="auto"/>
              <w:contextualSpacing/>
              <w:jc w:val="both"/>
              <w:rPr>
                <w:rFonts w:ascii="Times New Roman" w:eastAsia="Calibri" w:hAnsi="Times New Roman" w:cs="Times New Roman"/>
                <w:iCs/>
                <w:sz w:val="24"/>
                <w:szCs w:val="24"/>
                <w:lang w:eastAsia="ru-RU"/>
              </w:rPr>
            </w:pPr>
            <w:r w:rsidRPr="00AE0FAC">
              <w:rPr>
                <w:rFonts w:ascii="Times New Roman" w:eastAsia="Times New Roman" w:hAnsi="Times New Roman" w:cs="Times New Roman"/>
                <w:color w:val="000000"/>
                <w:sz w:val="24"/>
                <w:szCs w:val="24"/>
                <w:shd w:val="clear" w:color="auto" w:fill="FFFFFF"/>
                <w:lang w:eastAsia="ru-RU"/>
              </w:rPr>
              <w:t>Заправка автомобилей топливом, смазочными материалами и охлаждающей жидкостью. Проверка технического состояния и прием автомобиля перед выездом на линию, сдача его и постановка на отведенное место по возвращении в автохозяйство. Подача автомобилей под погрузку и разгрузку грузов и контроль за погрузкой.</w:t>
            </w:r>
          </w:p>
        </w:tc>
        <w:tc>
          <w:tcPr>
            <w:tcW w:w="5109" w:type="dxa"/>
            <w:shd w:val="clear" w:color="auto" w:fill="auto"/>
          </w:tcPr>
          <w:p w:rsidR="00AE0FAC" w:rsidRPr="00AE0FAC" w:rsidRDefault="00AE0FAC" w:rsidP="00AE0FAC">
            <w:pPr>
              <w:spacing w:after="0" w:line="240" w:lineRule="auto"/>
              <w:ind w:firstLine="753"/>
              <w:jc w:val="center"/>
              <w:rPr>
                <w:rFonts w:ascii="Times New Roman" w:eastAsia="Calibri" w:hAnsi="Times New Roman" w:cs="Times New Roman"/>
                <w:bCs/>
                <w:sz w:val="24"/>
                <w:szCs w:val="24"/>
                <w:lang w:eastAsia="ru-RU"/>
              </w:rPr>
            </w:pPr>
            <w:r w:rsidRPr="00AE0FAC">
              <w:rPr>
                <w:rFonts w:ascii="Times New Roman" w:eastAsia="Calibri" w:hAnsi="Times New Roman" w:cs="Times New Roman"/>
                <w:bCs/>
                <w:sz w:val="24"/>
                <w:szCs w:val="24"/>
                <w:lang w:eastAsia="ru-RU"/>
              </w:rPr>
              <w:t>ПК 4.1</w:t>
            </w:r>
          </w:p>
          <w:p w:rsidR="00AE0FAC" w:rsidRPr="00AE0FAC" w:rsidRDefault="00AE0FAC" w:rsidP="00AE0FAC">
            <w:pPr>
              <w:spacing w:after="0" w:line="240" w:lineRule="auto"/>
              <w:ind w:firstLine="753"/>
              <w:jc w:val="center"/>
              <w:rPr>
                <w:rFonts w:ascii="Times New Roman" w:eastAsia="Calibri" w:hAnsi="Times New Roman" w:cs="Times New Roman"/>
                <w:bCs/>
                <w:sz w:val="24"/>
                <w:szCs w:val="24"/>
                <w:lang w:eastAsia="ru-RU"/>
              </w:rPr>
            </w:pPr>
            <w:r w:rsidRPr="00AE0FAC">
              <w:rPr>
                <w:rFonts w:ascii="Times New Roman" w:eastAsia="Calibri" w:hAnsi="Times New Roman" w:cs="Times New Roman"/>
                <w:bCs/>
                <w:sz w:val="24"/>
                <w:szCs w:val="24"/>
                <w:lang w:eastAsia="ru-RU"/>
              </w:rPr>
              <w:t>ПК 4.2</w:t>
            </w:r>
          </w:p>
          <w:p w:rsidR="00AE0FAC" w:rsidRPr="00AE0FAC" w:rsidRDefault="00AE0FAC" w:rsidP="00AE0FAC">
            <w:pPr>
              <w:spacing w:after="0" w:line="240" w:lineRule="auto"/>
              <w:ind w:firstLine="753"/>
              <w:jc w:val="center"/>
              <w:rPr>
                <w:rFonts w:ascii="Times New Roman" w:eastAsia="Calibri" w:hAnsi="Times New Roman" w:cs="Times New Roman"/>
                <w:bCs/>
                <w:sz w:val="24"/>
                <w:szCs w:val="24"/>
                <w:lang w:eastAsia="ru-RU"/>
              </w:rPr>
            </w:pPr>
            <w:r w:rsidRPr="00AE0FAC">
              <w:rPr>
                <w:rFonts w:ascii="Times New Roman" w:eastAsia="Calibri" w:hAnsi="Times New Roman" w:cs="Times New Roman"/>
                <w:bCs/>
                <w:sz w:val="24"/>
                <w:szCs w:val="24"/>
                <w:lang w:eastAsia="ru-RU"/>
              </w:rPr>
              <w:t>ПК 4.3</w:t>
            </w:r>
          </w:p>
        </w:tc>
      </w:tr>
    </w:tbl>
    <w:p w:rsidR="00AE0FAC" w:rsidRPr="00AE0FAC" w:rsidRDefault="00AE0FAC" w:rsidP="00AE0FAC">
      <w:pPr>
        <w:spacing w:after="160" w:line="259" w:lineRule="auto"/>
        <w:ind w:firstLine="709"/>
        <w:rPr>
          <w:rFonts w:ascii="Times New Roman" w:eastAsia="Calibri" w:hAnsi="Times New Roman" w:cs="Times New Roman"/>
          <w:b/>
          <w:bCs/>
          <w:highlight w:val="lightGray"/>
          <w:lang w:eastAsia="ru-RU"/>
        </w:rPr>
      </w:pPr>
    </w:p>
    <w:p w:rsidR="00AE0FAC" w:rsidRPr="00AE0FAC" w:rsidRDefault="00AE0FAC" w:rsidP="00AE0FAC">
      <w:pPr>
        <w:spacing w:after="160" w:line="259" w:lineRule="auto"/>
        <w:rPr>
          <w:rFonts w:ascii="Times New Roman" w:eastAsia="Calibri" w:hAnsi="Times New Roman" w:cs="Times New Roman"/>
          <w:lang w:eastAsia="ru-RU"/>
        </w:rPr>
      </w:pPr>
      <w:r w:rsidRPr="00AE0FAC">
        <w:rPr>
          <w:rFonts w:ascii="Times New Roman" w:eastAsia="Calibri" w:hAnsi="Times New Roman" w:cs="Times New Roman"/>
          <w:b/>
          <w:bCs/>
          <w:lang w:eastAsia="ru-RU"/>
        </w:rPr>
        <w:t xml:space="preserve">Обозначения: </w:t>
      </w:r>
      <w:r w:rsidRPr="00AE0FAC">
        <w:rPr>
          <w:rFonts w:ascii="Times New Roman" w:eastAsia="Calibri" w:hAnsi="Times New Roman" w:cs="Times New Roman"/>
          <w:lang w:eastAsia="ru-RU"/>
        </w:rPr>
        <w:t>ПС – профессиональный стандарт; ОТФ – обобщенная трудовая функция; ТФ – трудовая функция.</w:t>
      </w:r>
    </w:p>
    <w:p w:rsidR="00AE0FAC" w:rsidRPr="00AE0FAC" w:rsidRDefault="00AE0FAC" w:rsidP="00AE0FAC">
      <w:pPr>
        <w:spacing w:after="120" w:line="259" w:lineRule="auto"/>
        <w:ind w:firstLine="709"/>
        <w:jc w:val="center"/>
        <w:rPr>
          <w:rFonts w:ascii="Calibri" w:eastAsia="Calibri" w:hAnsi="Calibri" w:cs="Times New Roman"/>
          <w:lang w:eastAsia="ru-RU"/>
        </w:rPr>
      </w:pPr>
    </w:p>
    <w:p w:rsidR="00AE0FAC" w:rsidRPr="00AE0FAC" w:rsidRDefault="00AE0FAC" w:rsidP="00AE0FAC">
      <w:pPr>
        <w:spacing w:after="160" w:line="259" w:lineRule="auto"/>
        <w:rPr>
          <w:rFonts w:ascii="Times New Roman" w:eastAsia="Calibri" w:hAnsi="Times New Roman" w:cs="Times New Roman"/>
          <w:b/>
          <w:bCs/>
          <w:sz w:val="24"/>
          <w:szCs w:val="28"/>
          <w:lang w:eastAsia="ru-RU"/>
        </w:rPr>
      </w:pPr>
      <w:r w:rsidRPr="00AE0FAC">
        <w:rPr>
          <w:rFonts w:ascii="Times New Roman" w:eastAsia="Calibri" w:hAnsi="Times New Roman" w:cs="Times New Roman"/>
          <w:b/>
          <w:bCs/>
          <w:sz w:val="24"/>
          <w:szCs w:val="28"/>
          <w:lang w:eastAsia="ru-RU"/>
        </w:rPr>
        <w:br w:type="page"/>
      </w:r>
    </w:p>
    <w:p w:rsidR="00AE0FAC" w:rsidRPr="00AE0FAC" w:rsidRDefault="00AE0FAC" w:rsidP="00AE0FAC">
      <w:pPr>
        <w:spacing w:after="0"/>
        <w:ind w:firstLine="709"/>
        <w:jc w:val="center"/>
        <w:rPr>
          <w:rFonts w:ascii="Times New Roman" w:eastAsia="Calibri" w:hAnsi="Times New Roman" w:cs="Times New Roman"/>
          <w:b/>
          <w:bCs/>
          <w:sz w:val="24"/>
          <w:szCs w:val="28"/>
          <w:lang w:eastAsia="ru-RU"/>
        </w:rPr>
      </w:pPr>
      <w:r w:rsidRPr="00AE0FAC">
        <w:rPr>
          <w:rFonts w:ascii="Times New Roman" w:eastAsia="Calibri" w:hAnsi="Times New Roman" w:cs="Times New Roman"/>
          <w:b/>
          <w:bCs/>
          <w:sz w:val="24"/>
          <w:szCs w:val="28"/>
          <w:lang w:eastAsia="ru-RU"/>
        </w:rPr>
        <w:lastRenderedPageBreak/>
        <w:t xml:space="preserve">Надпрофессиональная часть матрицы компетенций выпускника </w:t>
      </w:r>
    </w:p>
    <w:p w:rsidR="00AE0FAC" w:rsidRPr="00AE0FAC" w:rsidRDefault="00AE0FAC" w:rsidP="00AE0FAC">
      <w:pPr>
        <w:spacing w:after="0"/>
        <w:ind w:firstLine="709"/>
        <w:jc w:val="center"/>
        <w:rPr>
          <w:rFonts w:ascii="Times New Roman" w:eastAsia="Calibri" w:hAnsi="Times New Roman" w:cs="Times New Roman"/>
          <w:b/>
          <w:bCs/>
          <w:sz w:val="24"/>
          <w:szCs w:val="28"/>
          <w:lang w:eastAsia="ru-RU"/>
        </w:rPr>
      </w:pPr>
      <w:r w:rsidRPr="00AE0FAC">
        <w:rPr>
          <w:rFonts w:ascii="Times New Roman" w:eastAsia="Calibri" w:hAnsi="Times New Roman" w:cs="Times New Roman"/>
          <w:b/>
          <w:bCs/>
          <w:sz w:val="24"/>
          <w:szCs w:val="28"/>
          <w:lang w:eastAsia="ru-RU"/>
        </w:rPr>
        <w:t>по запросу работодателя</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2"/>
        <w:gridCol w:w="1689"/>
        <w:gridCol w:w="1070"/>
        <w:gridCol w:w="1337"/>
        <w:gridCol w:w="2401"/>
      </w:tblGrid>
      <w:tr w:rsidR="00AE0FAC" w:rsidRPr="00AE0FAC" w:rsidTr="00AA2A14">
        <w:trPr>
          <w:trHeight w:val="724"/>
        </w:trPr>
        <w:tc>
          <w:tcPr>
            <w:tcW w:w="1715" w:type="pct"/>
            <w:vMerge w:val="restar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Корпоративные компетенции</w:t>
            </w:r>
            <w:r w:rsidRPr="00AE0FAC">
              <w:rPr>
                <w:rFonts w:ascii="Times New Roman" w:eastAsia="Times New Roman" w:hAnsi="Times New Roman" w:cs="Times New Roman"/>
                <w:b/>
                <w:bCs/>
                <w:vertAlign w:val="superscript"/>
                <w:lang w:eastAsia="ru-RU"/>
              </w:rPr>
              <w:footnoteReference w:id="1"/>
            </w:r>
          </w:p>
        </w:tc>
        <w:tc>
          <w:tcPr>
            <w:tcW w:w="2071" w:type="pct"/>
            <w:gridSpan w:val="3"/>
            <w:shd w:val="clear" w:color="auto" w:fill="FFF2CC"/>
          </w:tcPr>
          <w:p w:rsidR="00AE0FAC" w:rsidRPr="00AE0FAC" w:rsidRDefault="00AE0FAC" w:rsidP="00AE0FAC">
            <w:pPr>
              <w:spacing w:after="0"/>
              <w:jc w:val="center"/>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Требуемый показатель выраженности корпоративной компетенции (</w:t>
            </w:r>
            <w:r w:rsidRPr="00AE0FAC">
              <w:rPr>
                <w:rFonts w:ascii="Times New Roman" w:eastAsia="Times New Roman" w:hAnsi="Times New Roman" w:cs="Times New Roman"/>
                <w:b/>
                <w:bCs/>
                <w:lang w:eastAsia="ru-RU"/>
              </w:rPr>
              <w:t>выделить желаемый уровень</w:t>
            </w:r>
            <w:r w:rsidRPr="00AE0FAC">
              <w:rPr>
                <w:rFonts w:ascii="Times New Roman" w:eastAsia="Times New Roman" w:hAnsi="Times New Roman" w:cs="Times New Roman"/>
                <w:lang w:eastAsia="ru-RU"/>
              </w:rPr>
              <w:t>, согласно требованиям предприятия-работодателя)</w:t>
            </w:r>
          </w:p>
        </w:tc>
        <w:tc>
          <w:tcPr>
            <w:tcW w:w="1214" w:type="pct"/>
            <w:vMerge w:val="restart"/>
            <w:shd w:val="clear" w:color="auto" w:fill="BDD6EE"/>
            <w:vAlign w:val="center"/>
          </w:tcPr>
          <w:p w:rsidR="00AE0FAC" w:rsidRPr="00AE0FAC" w:rsidRDefault="00AE0FAC" w:rsidP="00AE0FAC">
            <w:pPr>
              <w:tabs>
                <w:tab w:val="left" w:pos="204"/>
              </w:tabs>
              <w:spacing w:after="0"/>
              <w:jc w:val="center"/>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 xml:space="preserve">Общие компетенции согласно ФГОС СПО, в рамках которых возможно освоение КК </w:t>
            </w:r>
            <w:r w:rsidRPr="00AE0FAC">
              <w:rPr>
                <w:rFonts w:ascii="Times New Roman" w:eastAsia="Times New Roman" w:hAnsi="Times New Roman" w:cs="Times New Roman"/>
                <w:i/>
                <w:iCs/>
                <w:lang w:eastAsia="ru-RU"/>
              </w:rPr>
              <w:t>(только коды)</w:t>
            </w:r>
          </w:p>
        </w:tc>
      </w:tr>
      <w:tr w:rsidR="00AE0FAC" w:rsidRPr="00AE0FAC" w:rsidTr="00AA2A14">
        <w:trPr>
          <w:trHeight w:val="127"/>
        </w:trPr>
        <w:tc>
          <w:tcPr>
            <w:tcW w:w="1715" w:type="pct"/>
            <w:vMerge/>
            <w:tcBorders>
              <w:bottom w:val="single" w:sz="4" w:space="0" w:color="auto"/>
            </w:tcBorders>
            <w:shd w:val="clear" w:color="auto" w:fill="FFF2CC"/>
            <w:vAlign w:val="center"/>
          </w:tcPr>
          <w:p w:rsidR="00AE0FAC" w:rsidRPr="00AE0FAC" w:rsidRDefault="00AE0FAC" w:rsidP="00AE0FAC">
            <w:pPr>
              <w:tabs>
                <w:tab w:val="left" w:pos="204"/>
              </w:tabs>
              <w:spacing w:after="0"/>
              <w:jc w:val="both"/>
              <w:rPr>
                <w:rFonts w:ascii="Times New Roman" w:eastAsia="Times New Roman" w:hAnsi="Times New Roman" w:cs="Times New Roman"/>
                <w:lang w:eastAsia="ru-RU"/>
              </w:rPr>
            </w:pPr>
          </w:p>
        </w:tc>
        <w:tc>
          <w:tcPr>
            <w:tcW w:w="854" w:type="pct"/>
            <w:tcBorders>
              <w:bottom w:val="single" w:sz="4" w:space="0" w:color="auto"/>
            </w:tcBorders>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Уровень ограниченной компетенции</w:t>
            </w:r>
          </w:p>
        </w:tc>
        <w:tc>
          <w:tcPr>
            <w:tcW w:w="541" w:type="pct"/>
            <w:tcBorders>
              <w:bottom w:val="single" w:sz="4" w:space="0" w:color="auto"/>
            </w:tcBorders>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Уровень базовый</w:t>
            </w:r>
          </w:p>
        </w:tc>
        <w:tc>
          <w:tcPr>
            <w:tcW w:w="676" w:type="pct"/>
            <w:tcBorders>
              <w:bottom w:val="single" w:sz="4" w:space="0" w:color="auto"/>
            </w:tcBorders>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Уровень мастерства</w:t>
            </w:r>
          </w:p>
        </w:tc>
        <w:tc>
          <w:tcPr>
            <w:tcW w:w="1214" w:type="pct"/>
            <w:vMerge/>
            <w:tcBorders>
              <w:bottom w:val="single" w:sz="4" w:space="0" w:color="auto"/>
            </w:tcBorders>
            <w:shd w:val="clear" w:color="auto" w:fill="BDD6EE"/>
            <w:vAlign w:val="center"/>
          </w:tcPr>
          <w:p w:rsidR="00AE0FAC" w:rsidRPr="00AE0FAC" w:rsidRDefault="00AE0FAC" w:rsidP="00AE0FAC">
            <w:pPr>
              <w:tabs>
                <w:tab w:val="left" w:pos="204"/>
              </w:tabs>
              <w:spacing w:after="0"/>
              <w:jc w:val="center"/>
              <w:rPr>
                <w:rFonts w:ascii="Times New Roman" w:eastAsia="Times New Roman" w:hAnsi="Times New Roman" w:cs="Times New Roman"/>
                <w:lang w:val="en-US" w:eastAsia="ru-RU"/>
              </w:rPr>
            </w:pPr>
          </w:p>
        </w:tc>
      </w:tr>
      <w:tr w:rsidR="00AE0FAC" w:rsidRPr="00AE0FAC" w:rsidTr="00AA2A14">
        <w:trPr>
          <w:trHeight w:val="366"/>
        </w:trPr>
        <w:tc>
          <w:tcPr>
            <w:tcW w:w="1715" w:type="pct"/>
            <w:tcBorders>
              <w:bottom w:val="single" w:sz="4" w:space="0" w:color="auto"/>
            </w:tcBorders>
            <w:shd w:val="clear" w:color="auto" w:fill="FFF2CC"/>
            <w:vAlign w:val="center"/>
          </w:tcPr>
          <w:p w:rsidR="00AE0FAC" w:rsidRPr="00AE0FAC" w:rsidRDefault="00AE0FAC" w:rsidP="00AE0FAC">
            <w:pPr>
              <w:tabs>
                <w:tab w:val="left" w:pos="204"/>
              </w:tabs>
              <w:spacing w:after="0"/>
              <w:jc w:val="both"/>
              <w:rPr>
                <w:rFonts w:ascii="Times New Roman" w:eastAsia="Times New Roman" w:hAnsi="Times New Roman" w:cs="Times New Roman"/>
                <w:i/>
                <w:iCs/>
                <w:lang w:eastAsia="ru-RU"/>
              </w:rPr>
            </w:pPr>
            <w:r w:rsidRPr="00AE0FAC">
              <w:rPr>
                <w:rFonts w:ascii="Times New Roman" w:eastAsia="Times New Roman" w:hAnsi="Times New Roman" w:cs="Times New Roman"/>
                <w:iCs/>
                <w:lang w:eastAsia="ru-RU"/>
              </w:rPr>
              <w:t>КК 1.</w:t>
            </w:r>
            <w:r w:rsidRPr="00AE0FAC">
              <w:rPr>
                <w:rFonts w:ascii="Times New Roman" w:eastAsia="Times New Roman" w:hAnsi="Times New Roman" w:cs="Times New Roman"/>
                <w:lang w:eastAsia="ru-RU"/>
              </w:rPr>
              <w:t>Ответственность, исполнительность</w:t>
            </w:r>
          </w:p>
        </w:tc>
        <w:tc>
          <w:tcPr>
            <w:tcW w:w="854" w:type="pct"/>
            <w:tcBorders>
              <w:bottom w:val="single" w:sz="4" w:space="0" w:color="auto"/>
            </w:tcBorders>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w:t>
            </w:r>
          </w:p>
        </w:tc>
        <w:tc>
          <w:tcPr>
            <w:tcW w:w="541" w:type="pct"/>
            <w:tcBorders>
              <w:bottom w:val="single" w:sz="4" w:space="0" w:color="auto"/>
            </w:tcBorders>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Cs/>
                <w:lang w:eastAsia="ru-RU"/>
              </w:rPr>
              <w:t>+</w:t>
            </w:r>
          </w:p>
        </w:tc>
        <w:tc>
          <w:tcPr>
            <w:tcW w:w="676" w:type="pct"/>
            <w:tcBorders>
              <w:bottom w:val="single" w:sz="4" w:space="0" w:color="auto"/>
            </w:tcBorders>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Cs/>
                <w:lang w:eastAsia="ru-RU"/>
              </w:rPr>
              <w:t>+</w:t>
            </w:r>
          </w:p>
        </w:tc>
        <w:tc>
          <w:tcPr>
            <w:tcW w:w="1214" w:type="pct"/>
            <w:tcBorders>
              <w:bottom w:val="single" w:sz="4" w:space="0" w:color="auto"/>
            </w:tcBorders>
            <w:shd w:val="clear" w:color="auto" w:fill="BDD6EE"/>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
                <w:bCs/>
                <w:u w:val="single"/>
                <w:lang w:eastAsia="ru-RU"/>
              </w:rPr>
              <w:t>ОК 01, ОК 03, ОК 06, ОК 07, ОК 09</w:t>
            </w:r>
          </w:p>
        </w:tc>
      </w:tr>
      <w:tr w:rsidR="00AE0FAC" w:rsidRPr="00AE0FAC" w:rsidTr="00AA2A14">
        <w:trPr>
          <w:trHeight w:val="596"/>
        </w:trPr>
        <w:tc>
          <w:tcPr>
            <w:tcW w:w="5000" w:type="pct"/>
            <w:gridSpan w:val="5"/>
            <w:tcBorders>
              <w:bottom w:val="single" w:sz="4" w:space="0" w:color="auto"/>
            </w:tcBorders>
            <w:shd w:val="clear" w:color="auto" w:fill="FFFFFF"/>
            <w:vAlign w:val="center"/>
          </w:tcPr>
          <w:p w:rsidR="00AE0FAC" w:rsidRPr="00AE0FAC" w:rsidRDefault="00AE0FAC" w:rsidP="00AE0FAC">
            <w:pPr>
              <w:tabs>
                <w:tab w:val="left" w:pos="204"/>
              </w:tabs>
              <w:spacing w:after="0"/>
              <w:jc w:val="both"/>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Описание.</w:t>
            </w:r>
            <w:r w:rsidRPr="00AE0FAC">
              <w:rPr>
                <w:rFonts w:ascii="Times New Roman" w:eastAsia="Times New Roman" w:hAnsi="Times New Roman" w:cs="Times New Roman"/>
                <w:lang w:eastAsia="ru-RU"/>
              </w:rPr>
              <w:t xml:space="preserve"> Обладает высокой исполнительской дисциплиной. Честен, порядочен. Готов исполнять не только свои непосредственные должностные обязанности, но и при необходимости участвует с полной отдачей в решении важных задач других подразделений. Ответственно относится к порученному делу, может пожертвовать личными интересами для достижения поставленной цели.</w:t>
            </w:r>
          </w:p>
        </w:tc>
      </w:tr>
      <w:tr w:rsidR="00AE0FAC" w:rsidRPr="00AE0FAC" w:rsidTr="00AA2A14">
        <w:trPr>
          <w:trHeight w:val="267"/>
        </w:trPr>
        <w:tc>
          <w:tcPr>
            <w:tcW w:w="1715" w:type="pct"/>
            <w:shd w:val="clear" w:color="auto" w:fill="FFF2CC"/>
            <w:vAlign w:val="center"/>
          </w:tcPr>
          <w:p w:rsidR="00AE0FAC" w:rsidRPr="00AE0FAC" w:rsidRDefault="00AE0FAC" w:rsidP="00AE0FAC">
            <w:pPr>
              <w:tabs>
                <w:tab w:val="left" w:pos="204"/>
              </w:tabs>
              <w:spacing w:after="0"/>
              <w:jc w:val="both"/>
              <w:rPr>
                <w:rFonts w:ascii="Times New Roman" w:eastAsia="Times New Roman" w:hAnsi="Times New Roman" w:cs="Times New Roman"/>
                <w:iCs/>
                <w:lang w:eastAsia="ru-RU"/>
              </w:rPr>
            </w:pPr>
            <w:r w:rsidRPr="00AE0FAC">
              <w:rPr>
                <w:rFonts w:ascii="Times New Roman" w:eastAsia="Times New Roman" w:hAnsi="Times New Roman" w:cs="Times New Roman"/>
                <w:iCs/>
                <w:lang w:eastAsia="ru-RU"/>
              </w:rPr>
              <w:t>КК 2. Ориентация на результат и высокое качество</w:t>
            </w:r>
          </w:p>
        </w:tc>
        <w:tc>
          <w:tcPr>
            <w:tcW w:w="854" w:type="pc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w:t>
            </w:r>
          </w:p>
        </w:tc>
        <w:tc>
          <w:tcPr>
            <w:tcW w:w="541" w:type="pc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Cs/>
                <w:lang w:eastAsia="ru-RU"/>
              </w:rPr>
              <w:t>+</w:t>
            </w:r>
          </w:p>
        </w:tc>
        <w:tc>
          <w:tcPr>
            <w:tcW w:w="676" w:type="pc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Cs/>
                <w:lang w:eastAsia="ru-RU"/>
              </w:rPr>
              <w:t>+</w:t>
            </w:r>
          </w:p>
        </w:tc>
        <w:tc>
          <w:tcPr>
            <w:tcW w:w="1214" w:type="pct"/>
            <w:shd w:val="clear" w:color="auto" w:fill="BDD6EE"/>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
                <w:bCs/>
                <w:u w:val="single"/>
                <w:lang w:eastAsia="ru-RU"/>
              </w:rPr>
              <w:t xml:space="preserve">ОК 01, ОК 02, ОК 07, ОК 09 </w:t>
            </w:r>
          </w:p>
        </w:tc>
      </w:tr>
      <w:tr w:rsidR="00AE0FAC" w:rsidRPr="00AE0FAC" w:rsidTr="00AA2A14">
        <w:trPr>
          <w:trHeight w:val="952"/>
        </w:trPr>
        <w:tc>
          <w:tcPr>
            <w:tcW w:w="5000" w:type="pct"/>
            <w:gridSpan w:val="5"/>
            <w:shd w:val="clear" w:color="auto" w:fill="FFFFFF"/>
            <w:vAlign w:val="center"/>
          </w:tcPr>
          <w:p w:rsidR="00AE0FAC" w:rsidRPr="00AE0FAC" w:rsidRDefault="00AE0FAC" w:rsidP="00AE0FAC">
            <w:pPr>
              <w:tabs>
                <w:tab w:val="left" w:pos="204"/>
              </w:tabs>
              <w:spacing w:after="0"/>
              <w:jc w:val="both"/>
              <w:rPr>
                <w:rFonts w:ascii="Times New Roman" w:eastAsia="Times New Roman" w:hAnsi="Times New Roman" w:cs="Times New Roman"/>
                <w:lang w:eastAsia="ru-RU"/>
              </w:rPr>
            </w:pPr>
            <w:r w:rsidRPr="00AE0FAC">
              <w:rPr>
                <w:rFonts w:ascii="Times New Roman" w:eastAsia="Times New Roman" w:hAnsi="Times New Roman" w:cs="Times New Roman"/>
                <w:b/>
                <w:bCs/>
                <w:lang w:eastAsia="ru-RU"/>
              </w:rPr>
              <w:t>Описание.</w:t>
            </w:r>
            <w:r w:rsidRPr="00AE0FAC">
              <w:rPr>
                <w:rFonts w:ascii="Times New Roman" w:eastAsia="Times New Roman" w:hAnsi="Times New Roman" w:cs="Times New Roman"/>
                <w:lang w:eastAsia="ru-RU"/>
              </w:rPr>
              <w:t xml:space="preserve"> Нацелен на достижение результата, с готовностью берется за решение сложных задач. Всегда доводит начатое дело до результата. Увеличивает усилия, столкнувшись с трудностями.  Воспринимает поставленные перед ним цели как обязательные для достижения. Упорно стремится к их достижению. Готов к решению задач, находящихся за рамками непосредственных должностных обязанностей, если это нужно для дела. Доводит начатое дело до конца.</w:t>
            </w:r>
          </w:p>
        </w:tc>
      </w:tr>
      <w:tr w:rsidR="00AE0FAC" w:rsidRPr="00AE0FAC" w:rsidTr="00AA2A14">
        <w:trPr>
          <w:trHeight w:val="345"/>
        </w:trPr>
        <w:tc>
          <w:tcPr>
            <w:tcW w:w="1715" w:type="pct"/>
            <w:shd w:val="clear" w:color="auto" w:fill="FFF2CC"/>
            <w:vAlign w:val="center"/>
          </w:tcPr>
          <w:p w:rsidR="00AE0FAC" w:rsidRPr="00AE0FAC" w:rsidRDefault="00AE0FAC" w:rsidP="00AE0FAC">
            <w:pPr>
              <w:tabs>
                <w:tab w:val="left" w:pos="204"/>
              </w:tabs>
              <w:spacing w:after="0"/>
              <w:jc w:val="both"/>
              <w:rPr>
                <w:rFonts w:ascii="Times New Roman" w:eastAsia="Times New Roman" w:hAnsi="Times New Roman" w:cs="Times New Roman"/>
                <w:iCs/>
                <w:u w:val="single"/>
                <w:lang w:eastAsia="ru-RU"/>
              </w:rPr>
            </w:pPr>
            <w:r w:rsidRPr="00AE0FAC">
              <w:rPr>
                <w:rFonts w:ascii="Times New Roman" w:eastAsia="Times New Roman" w:hAnsi="Times New Roman" w:cs="Times New Roman"/>
                <w:lang w:eastAsia="ru-RU"/>
              </w:rPr>
              <w:t>КК 3. Эффективная коммуникация и взаимодействие в командной работе</w:t>
            </w:r>
          </w:p>
        </w:tc>
        <w:tc>
          <w:tcPr>
            <w:tcW w:w="854" w:type="pc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w:t>
            </w:r>
          </w:p>
        </w:tc>
        <w:tc>
          <w:tcPr>
            <w:tcW w:w="541" w:type="pc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Cs/>
                <w:lang w:eastAsia="ru-RU"/>
              </w:rPr>
              <w:t>+</w:t>
            </w:r>
          </w:p>
        </w:tc>
        <w:tc>
          <w:tcPr>
            <w:tcW w:w="676" w:type="pc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Cs/>
                <w:lang w:eastAsia="ru-RU"/>
              </w:rPr>
              <w:t>+</w:t>
            </w:r>
          </w:p>
        </w:tc>
        <w:tc>
          <w:tcPr>
            <w:tcW w:w="1214" w:type="pct"/>
            <w:shd w:val="clear" w:color="auto" w:fill="BDD6EE"/>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
                <w:bCs/>
                <w:u w:val="single"/>
                <w:lang w:eastAsia="ru-RU"/>
              </w:rPr>
              <w:t>ОК 04, ОК 05</w:t>
            </w:r>
          </w:p>
        </w:tc>
      </w:tr>
      <w:tr w:rsidR="00AE0FAC" w:rsidRPr="00AE0FAC" w:rsidTr="00AA2A14">
        <w:trPr>
          <w:trHeight w:val="768"/>
        </w:trPr>
        <w:tc>
          <w:tcPr>
            <w:tcW w:w="5000" w:type="pct"/>
            <w:gridSpan w:val="5"/>
            <w:shd w:val="clear" w:color="auto" w:fill="FFFFFF"/>
            <w:vAlign w:val="center"/>
          </w:tcPr>
          <w:p w:rsidR="00AE0FAC" w:rsidRPr="00AE0FAC" w:rsidRDefault="00AE0FAC" w:rsidP="00AE0FAC">
            <w:pPr>
              <w:tabs>
                <w:tab w:val="left" w:pos="204"/>
              </w:tabs>
              <w:spacing w:after="0"/>
              <w:rPr>
                <w:rFonts w:ascii="Times New Roman" w:eastAsia="Times New Roman" w:hAnsi="Times New Roman" w:cs="Times New Roman"/>
                <w:lang w:eastAsia="ru-RU"/>
              </w:rPr>
            </w:pPr>
            <w:r w:rsidRPr="00AE0FAC">
              <w:rPr>
                <w:rFonts w:ascii="Times New Roman" w:eastAsia="Times New Roman" w:hAnsi="Times New Roman" w:cs="Times New Roman"/>
                <w:b/>
                <w:bCs/>
                <w:lang w:eastAsia="ru-RU"/>
              </w:rPr>
              <w:t xml:space="preserve">Описание. </w:t>
            </w:r>
            <w:r w:rsidRPr="00AE0FAC">
              <w:rPr>
                <w:rFonts w:ascii="Times New Roman" w:eastAsia="Times New Roman" w:hAnsi="Times New Roman" w:cs="Times New Roman"/>
                <w:lang w:eastAsia="ru-RU"/>
              </w:rPr>
              <w:t>Обладает хорошими коммуникативными способностями, умеет конструктивно действовать в конфликтных ситуациях, тактичен, умеет «обходить острые углы», знает, как вести себя с разными людьми. Демонстрирует способность и желание работать в команде с ориентацией на общий результат. Проявляет конструктивное взаимодействие и взаимопомощь. Дружелюбен, позитивен, открыт к общению.</w:t>
            </w:r>
          </w:p>
        </w:tc>
      </w:tr>
      <w:tr w:rsidR="00AE0FAC" w:rsidRPr="00AE0FAC" w:rsidTr="00AA2A14">
        <w:trPr>
          <w:trHeight w:val="65"/>
        </w:trPr>
        <w:tc>
          <w:tcPr>
            <w:tcW w:w="1715" w:type="pct"/>
            <w:shd w:val="clear" w:color="auto" w:fill="FFF2CC"/>
            <w:vAlign w:val="center"/>
          </w:tcPr>
          <w:p w:rsidR="00AE0FAC" w:rsidRPr="00AE0FAC" w:rsidRDefault="00AE0FAC" w:rsidP="00AE0FAC">
            <w:pPr>
              <w:tabs>
                <w:tab w:val="left" w:pos="204"/>
              </w:tabs>
              <w:spacing w:after="0"/>
              <w:jc w:val="both"/>
              <w:rPr>
                <w:rFonts w:ascii="Times New Roman" w:eastAsia="Times New Roman" w:hAnsi="Times New Roman" w:cs="Times New Roman"/>
                <w:iCs/>
                <w:u w:val="single"/>
                <w:lang w:eastAsia="ru-RU"/>
              </w:rPr>
            </w:pPr>
            <w:r w:rsidRPr="00AE0FAC">
              <w:rPr>
                <w:rFonts w:ascii="Times New Roman" w:eastAsia="Times New Roman" w:hAnsi="Times New Roman" w:cs="Times New Roman"/>
                <w:lang w:eastAsia="ru-RU"/>
              </w:rPr>
              <w:t>КК 4. Активность, инициативность</w:t>
            </w:r>
          </w:p>
        </w:tc>
        <w:tc>
          <w:tcPr>
            <w:tcW w:w="854" w:type="pc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w:t>
            </w:r>
          </w:p>
        </w:tc>
        <w:tc>
          <w:tcPr>
            <w:tcW w:w="541" w:type="pc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Cs/>
                <w:lang w:eastAsia="ru-RU"/>
              </w:rPr>
              <w:t>+</w:t>
            </w:r>
          </w:p>
        </w:tc>
        <w:tc>
          <w:tcPr>
            <w:tcW w:w="676" w:type="pc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Cs/>
                <w:lang w:eastAsia="ru-RU"/>
              </w:rPr>
              <w:t>+</w:t>
            </w:r>
          </w:p>
        </w:tc>
        <w:tc>
          <w:tcPr>
            <w:tcW w:w="1214" w:type="pct"/>
            <w:shd w:val="clear" w:color="auto" w:fill="BDD6EE"/>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
                <w:bCs/>
                <w:u w:val="single"/>
                <w:lang w:eastAsia="ru-RU"/>
              </w:rPr>
              <w:t>ОК 03, ОК 06, ОК 07, ОК 08</w:t>
            </w:r>
          </w:p>
        </w:tc>
      </w:tr>
      <w:tr w:rsidR="00AE0FAC" w:rsidRPr="00AE0FAC" w:rsidTr="00AA2A14">
        <w:trPr>
          <w:trHeight w:val="621"/>
        </w:trPr>
        <w:tc>
          <w:tcPr>
            <w:tcW w:w="5000" w:type="pct"/>
            <w:gridSpan w:val="5"/>
            <w:shd w:val="clear" w:color="auto" w:fill="FFFFFF"/>
            <w:vAlign w:val="center"/>
          </w:tcPr>
          <w:p w:rsidR="00AE0FAC" w:rsidRPr="00AE0FAC" w:rsidRDefault="00AE0FAC" w:rsidP="00AE0FAC">
            <w:pPr>
              <w:tabs>
                <w:tab w:val="left" w:pos="204"/>
              </w:tabs>
              <w:spacing w:after="0"/>
              <w:jc w:val="both"/>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Описание.</w:t>
            </w:r>
            <w:r w:rsidRPr="00AE0FAC">
              <w:rPr>
                <w:rFonts w:ascii="Times New Roman" w:eastAsia="Times New Roman" w:hAnsi="Times New Roman" w:cs="Times New Roman"/>
                <w:lang w:eastAsia="ru-RU"/>
              </w:rPr>
              <w:t xml:space="preserve"> Обладает энергией и драйвом, активен и динамичен, проявляет инициативу, воплощает идеи в жизнь. С энтузиазмом принимается за дело, небезразличен к своей работе и деятельности предприятия в целом. Не нуждается во внешних побуждениях, способен находить самостоятельно стимулы для собственной профессиональной деятельности.</w:t>
            </w:r>
          </w:p>
        </w:tc>
      </w:tr>
      <w:tr w:rsidR="00AE0FAC" w:rsidRPr="00AE0FAC" w:rsidTr="00AA2A14">
        <w:trPr>
          <w:trHeight w:val="137"/>
        </w:trPr>
        <w:tc>
          <w:tcPr>
            <w:tcW w:w="1715" w:type="pct"/>
            <w:shd w:val="clear" w:color="auto" w:fill="FFF2CC"/>
            <w:vAlign w:val="center"/>
          </w:tcPr>
          <w:p w:rsidR="00AE0FAC" w:rsidRPr="00AE0FAC" w:rsidRDefault="00AE0FAC" w:rsidP="00AE0FAC">
            <w:pPr>
              <w:tabs>
                <w:tab w:val="left" w:pos="204"/>
              </w:tabs>
              <w:spacing w:after="0"/>
              <w:rPr>
                <w:rFonts w:ascii="Times New Roman" w:eastAsia="Times New Roman" w:hAnsi="Times New Roman" w:cs="Times New Roman"/>
                <w:iCs/>
                <w:u w:val="single"/>
                <w:lang w:eastAsia="ru-RU"/>
              </w:rPr>
            </w:pPr>
            <w:r w:rsidRPr="00AE0FAC">
              <w:rPr>
                <w:rFonts w:ascii="Times New Roman" w:eastAsia="Times New Roman" w:hAnsi="Times New Roman" w:cs="Times New Roman"/>
                <w:lang w:eastAsia="ru-RU"/>
              </w:rPr>
              <w:t>КК 5. Социальный интеллект</w:t>
            </w:r>
          </w:p>
        </w:tc>
        <w:tc>
          <w:tcPr>
            <w:tcW w:w="854" w:type="pc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w:t>
            </w:r>
          </w:p>
        </w:tc>
        <w:tc>
          <w:tcPr>
            <w:tcW w:w="541" w:type="pc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Cs/>
                <w:lang w:eastAsia="ru-RU"/>
              </w:rPr>
              <w:t>+</w:t>
            </w:r>
          </w:p>
        </w:tc>
        <w:tc>
          <w:tcPr>
            <w:tcW w:w="676" w:type="pct"/>
            <w:shd w:val="clear" w:color="auto" w:fill="FFF2CC"/>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Cs/>
                <w:lang w:eastAsia="ru-RU"/>
              </w:rPr>
              <w:t>+</w:t>
            </w:r>
          </w:p>
        </w:tc>
        <w:tc>
          <w:tcPr>
            <w:tcW w:w="1214" w:type="pct"/>
            <w:shd w:val="clear" w:color="auto" w:fill="BDD6EE"/>
            <w:vAlign w:val="center"/>
          </w:tcPr>
          <w:p w:rsidR="00AE0FAC" w:rsidRPr="00AE0FAC" w:rsidRDefault="00AE0FAC" w:rsidP="00AE0FAC">
            <w:pPr>
              <w:tabs>
                <w:tab w:val="left" w:pos="204"/>
              </w:tabs>
              <w:spacing w:after="0"/>
              <w:jc w:val="center"/>
              <w:rPr>
                <w:rFonts w:ascii="Times New Roman" w:eastAsia="Times New Roman" w:hAnsi="Times New Roman" w:cs="Times New Roman"/>
                <w:b/>
                <w:bCs/>
                <w:u w:val="single"/>
                <w:lang w:eastAsia="ru-RU"/>
              </w:rPr>
            </w:pPr>
            <w:r w:rsidRPr="00AE0FAC">
              <w:rPr>
                <w:rFonts w:ascii="Times New Roman" w:eastAsia="Times New Roman" w:hAnsi="Times New Roman" w:cs="Times New Roman"/>
                <w:b/>
                <w:bCs/>
                <w:u w:val="single"/>
                <w:lang w:eastAsia="ru-RU"/>
              </w:rPr>
              <w:t>ОК 03, ОК 07</w:t>
            </w:r>
          </w:p>
        </w:tc>
      </w:tr>
      <w:tr w:rsidR="00AE0FAC" w:rsidRPr="00AE0FAC" w:rsidTr="00AA2A14">
        <w:trPr>
          <w:trHeight w:val="559"/>
        </w:trPr>
        <w:tc>
          <w:tcPr>
            <w:tcW w:w="5000" w:type="pct"/>
            <w:gridSpan w:val="5"/>
            <w:shd w:val="clear" w:color="auto" w:fill="FFFFFF"/>
            <w:vAlign w:val="center"/>
          </w:tcPr>
          <w:p w:rsidR="00AE0FAC" w:rsidRPr="00AE0FAC" w:rsidRDefault="00AE0FAC" w:rsidP="00AE0FAC">
            <w:pPr>
              <w:tabs>
                <w:tab w:val="left" w:pos="204"/>
              </w:tabs>
              <w:spacing w:after="0"/>
              <w:jc w:val="both"/>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Описание.</w:t>
            </w:r>
            <w:r w:rsidRPr="00AE0FAC">
              <w:rPr>
                <w:rFonts w:ascii="Times New Roman" w:eastAsia="Times New Roman" w:hAnsi="Times New Roman" w:cs="Times New Roman"/>
                <w:lang w:eastAsia="ru-RU"/>
              </w:rPr>
              <w:t xml:space="preserve"> Обладает социальной гибкостью и проницательностью, умеет видеть реальное положение вещей, предугадать поведение других. Оперативно и эффективно действует в разных ситуациях, гибок, может справиться с разными задачами, способен адекватно оценить ситуацию при отсутствии очевидных фактов. Стрессоустойчив, сохраняет высокую продуктивность в ситуации давления и стресса, не теряет над собой контроль.</w:t>
            </w:r>
          </w:p>
        </w:tc>
      </w:tr>
    </w:tbl>
    <w:p w:rsidR="00AE0FAC" w:rsidRPr="00AE0FAC" w:rsidRDefault="00AE0FAC" w:rsidP="00AE0FAC">
      <w:pPr>
        <w:spacing w:after="160" w:line="259" w:lineRule="auto"/>
        <w:rPr>
          <w:rFonts w:ascii="Times New Roman" w:eastAsia="Calibri" w:hAnsi="Times New Roman" w:cs="Times New Roman"/>
          <w:sz w:val="24"/>
          <w:szCs w:val="24"/>
          <w:lang w:eastAsia="ru-RU"/>
        </w:rPr>
      </w:pPr>
      <w:r w:rsidRPr="00AE0FAC">
        <w:rPr>
          <w:rFonts w:ascii="Times New Roman" w:eastAsia="Calibri" w:hAnsi="Times New Roman" w:cs="Times New Roman"/>
          <w:b/>
          <w:bCs/>
          <w:sz w:val="24"/>
          <w:szCs w:val="24"/>
          <w:lang w:eastAsia="ru-RU"/>
        </w:rPr>
        <w:t xml:space="preserve">Обозначения:  </w:t>
      </w:r>
      <w:r w:rsidR="00B41379">
        <w:rPr>
          <w:rFonts w:ascii="Times New Roman" w:eastAsia="Calibri" w:hAnsi="Times New Roman" w:cs="Times New Roman"/>
          <w:noProof/>
          <w:sz w:val="24"/>
          <w:szCs w:val="24"/>
          <w:lang w:eastAsia="ru-RU"/>
        </w:rPr>
      </w:r>
      <w:r w:rsidR="00B41379">
        <w:rPr>
          <w:rFonts w:ascii="Times New Roman" w:eastAsia="Calibri" w:hAnsi="Times New Roman" w:cs="Times New Roman"/>
          <w:noProof/>
          <w:sz w:val="24"/>
          <w:szCs w:val="24"/>
          <w:lang w:eastAsia="ru-RU"/>
        </w:rPr>
        <w:pict>
          <v:rect id="Прямоугольник 5" o:spid="_x0000_s1027" style="width:17.5pt;height:11.3pt;visibility:visible;mso-left-percent:-10001;mso-top-percent:-10001;mso-position-horizontal:absolute;mso-position-horizontal-relative:char;mso-position-vertical:absolute;mso-position-vertical-relative:line;mso-left-percent:-10001;mso-top-percent:-10001;v-text-anchor:middle" fillcolor="#fff2cc" strokeweight="1pt">
            <w10:wrap type="none"/>
            <w10:anchorlock/>
          </v:rect>
        </w:pict>
      </w:r>
      <w:r w:rsidRPr="00AE0FAC">
        <w:rPr>
          <w:rFonts w:ascii="Times New Roman" w:eastAsia="Calibri" w:hAnsi="Times New Roman" w:cs="Times New Roman"/>
          <w:sz w:val="24"/>
          <w:szCs w:val="24"/>
          <w:lang w:eastAsia="ru-RU"/>
        </w:rPr>
        <w:t xml:space="preserve"> – определяется работодателем;</w:t>
      </w:r>
    </w:p>
    <w:p w:rsidR="00AE0FAC" w:rsidRPr="00AE0FAC" w:rsidRDefault="00B41379" w:rsidP="00AE0FAC">
      <w:pPr>
        <w:spacing w:after="160" w:line="259" w:lineRule="auto"/>
        <w:rPr>
          <w:rFonts w:ascii="Times New Roman" w:eastAsia="Calibri" w:hAnsi="Times New Roman" w:cs="Times New Roman"/>
          <w:sz w:val="24"/>
          <w:szCs w:val="24"/>
          <w:lang w:eastAsia="ru-RU"/>
        </w:rPr>
      </w:pPr>
      <w:r>
        <w:rPr>
          <w:rFonts w:ascii="Times New Roman" w:eastAsia="Calibri" w:hAnsi="Times New Roman" w:cs="Times New Roman"/>
          <w:noProof/>
          <w:sz w:val="24"/>
          <w:szCs w:val="24"/>
          <w:lang w:eastAsia="ru-RU"/>
        </w:rPr>
      </w:r>
      <w:r>
        <w:rPr>
          <w:rFonts w:ascii="Times New Roman" w:eastAsia="Calibri" w:hAnsi="Times New Roman" w:cs="Times New Roman"/>
          <w:noProof/>
          <w:sz w:val="24"/>
          <w:szCs w:val="24"/>
          <w:lang w:eastAsia="ru-RU"/>
        </w:rPr>
        <w:pict>
          <v:rect id="Прямоугольник 6" o:spid="_x0000_s1026" style="width:17.5pt;height:11.35pt;visibility:visible;mso-left-percent:-10001;mso-top-percent:-10001;mso-position-horizontal:absolute;mso-position-horizontal-relative:char;mso-position-vertical:absolute;mso-position-vertical-relative:line;mso-left-percent:-10001;mso-top-percent:-10001;v-text-anchor:middle" fillcolor="#b4c7e7" strokeweight="1pt">
            <w10:wrap type="none"/>
            <w10:anchorlock/>
          </v:rect>
        </w:pict>
      </w:r>
      <w:r w:rsidR="00AE0FAC" w:rsidRPr="00AE0FAC">
        <w:rPr>
          <w:rFonts w:ascii="Times New Roman" w:eastAsia="Calibri" w:hAnsi="Times New Roman" w:cs="Times New Roman"/>
          <w:sz w:val="24"/>
          <w:szCs w:val="24"/>
          <w:lang w:eastAsia="ru-RU"/>
        </w:rPr>
        <w:t xml:space="preserve"> – определяется федеральным государственным образовательным стандартом</w:t>
      </w:r>
    </w:p>
    <w:p w:rsidR="00AE0FAC" w:rsidRPr="00AE0FAC" w:rsidRDefault="00AE0FAC" w:rsidP="00AE0FAC">
      <w:pPr>
        <w:spacing w:after="160" w:line="259" w:lineRule="auto"/>
        <w:rPr>
          <w:rFonts w:ascii="Times New Roman" w:eastAsia="Calibri" w:hAnsi="Times New Roman" w:cs="Times New Roman"/>
          <w:i/>
          <w:iCs/>
          <w:sz w:val="24"/>
          <w:szCs w:val="24"/>
          <w:lang w:eastAsia="ru-RU"/>
        </w:rPr>
      </w:pPr>
      <w:r w:rsidRPr="00AE0FAC">
        <w:rPr>
          <w:rFonts w:ascii="Times New Roman" w:eastAsia="Calibri" w:hAnsi="Times New Roman" w:cs="Times New Roman"/>
          <w:i/>
          <w:iCs/>
          <w:sz w:val="24"/>
          <w:szCs w:val="24"/>
          <w:lang w:eastAsia="ru-RU"/>
        </w:rPr>
        <w:br w:type="page"/>
      </w:r>
    </w:p>
    <w:p w:rsidR="00AE0FAC" w:rsidRPr="00AE0FAC" w:rsidRDefault="00AE0FAC" w:rsidP="00AE0FAC">
      <w:pPr>
        <w:spacing w:after="160" w:line="259" w:lineRule="auto"/>
        <w:jc w:val="right"/>
        <w:rPr>
          <w:rFonts w:ascii="Times New Roman" w:eastAsia="Calibri" w:hAnsi="Times New Roman" w:cs="Times New Roman"/>
          <w:b/>
          <w:bCs/>
          <w:sz w:val="24"/>
          <w:szCs w:val="24"/>
          <w:lang w:eastAsia="ru-RU"/>
        </w:rPr>
      </w:pPr>
      <w:r w:rsidRPr="00AE0FAC">
        <w:rPr>
          <w:rFonts w:ascii="Times New Roman" w:eastAsia="Calibri" w:hAnsi="Times New Roman" w:cs="Times New Roman"/>
          <w:i/>
          <w:iCs/>
          <w:sz w:val="24"/>
          <w:szCs w:val="24"/>
          <w:lang w:eastAsia="ru-RU"/>
        </w:rPr>
        <w:lastRenderedPageBreak/>
        <w:t>Приложение к матрице компетенций выпускника</w:t>
      </w:r>
    </w:p>
    <w:p w:rsidR="00AE0FAC" w:rsidRPr="00AE0FAC" w:rsidRDefault="00AE0FAC" w:rsidP="00AE0FAC">
      <w:pPr>
        <w:spacing w:after="160" w:line="259" w:lineRule="auto"/>
        <w:jc w:val="center"/>
        <w:rPr>
          <w:rFonts w:ascii="Times New Roman" w:eastAsia="Calibri" w:hAnsi="Times New Roman" w:cs="Times New Roman"/>
          <w:b/>
          <w:bCs/>
          <w:sz w:val="24"/>
          <w:szCs w:val="24"/>
          <w:lang w:eastAsia="ru-RU"/>
        </w:rPr>
      </w:pPr>
      <w:r w:rsidRPr="00AE0FAC">
        <w:rPr>
          <w:rFonts w:ascii="Times New Roman" w:eastAsia="Calibri" w:hAnsi="Times New Roman" w:cs="Times New Roman"/>
          <w:b/>
          <w:bCs/>
          <w:sz w:val="24"/>
          <w:szCs w:val="24"/>
          <w:lang w:eastAsia="ru-RU"/>
        </w:rPr>
        <w:t>Характеристика корпоративных компетенций</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6"/>
        <w:gridCol w:w="7145"/>
      </w:tblGrid>
      <w:tr w:rsidR="00AE0FAC" w:rsidRPr="00AE0FAC" w:rsidTr="00AA2A14">
        <w:trPr>
          <w:trHeight w:val="247"/>
        </w:trPr>
        <w:tc>
          <w:tcPr>
            <w:tcW w:w="2636" w:type="dxa"/>
            <w:shd w:val="clear" w:color="auto" w:fill="auto"/>
          </w:tcPr>
          <w:p w:rsidR="00AE0FAC" w:rsidRPr="00AE0FAC" w:rsidRDefault="00AE0FAC" w:rsidP="00AE0FAC">
            <w:pPr>
              <w:spacing w:after="0"/>
              <w:jc w:val="center"/>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Корпоративные компетенции</w:t>
            </w:r>
          </w:p>
        </w:tc>
        <w:tc>
          <w:tcPr>
            <w:tcW w:w="7145" w:type="dxa"/>
            <w:shd w:val="clear" w:color="auto" w:fill="auto"/>
          </w:tcPr>
          <w:p w:rsidR="00AE0FAC" w:rsidRPr="00AE0FAC" w:rsidRDefault="00AE0FAC" w:rsidP="00AE0FAC">
            <w:pPr>
              <w:spacing w:after="0"/>
              <w:jc w:val="center"/>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Характеристика</w:t>
            </w:r>
          </w:p>
        </w:tc>
      </w:tr>
      <w:tr w:rsidR="00AE0FAC" w:rsidRPr="00AE0FAC" w:rsidTr="00AA2A14">
        <w:trPr>
          <w:trHeight w:val="1141"/>
        </w:trPr>
        <w:tc>
          <w:tcPr>
            <w:tcW w:w="2636" w:type="dxa"/>
            <w:shd w:val="clear" w:color="auto" w:fill="auto"/>
            <w:vAlign w:val="center"/>
          </w:tcPr>
          <w:p w:rsidR="00AE0FAC" w:rsidRPr="00AE0FAC" w:rsidRDefault="00AE0FAC" w:rsidP="00AE0FAC">
            <w:pPr>
              <w:tabs>
                <w:tab w:val="left" w:pos="204"/>
              </w:tabs>
              <w:spacing w:after="0"/>
              <w:jc w:val="both"/>
              <w:rPr>
                <w:rFonts w:ascii="Times New Roman" w:eastAsia="Times New Roman" w:hAnsi="Times New Roman" w:cs="Times New Roman"/>
                <w:i/>
                <w:iCs/>
                <w:color w:val="FF0000"/>
                <w:sz w:val="24"/>
                <w:szCs w:val="24"/>
                <w:lang w:eastAsia="ru-RU"/>
              </w:rPr>
            </w:pPr>
            <w:r w:rsidRPr="00AE0FAC">
              <w:rPr>
                <w:rFonts w:ascii="Times New Roman" w:eastAsia="Times New Roman" w:hAnsi="Times New Roman" w:cs="Times New Roman"/>
                <w:iCs/>
                <w:sz w:val="24"/>
                <w:szCs w:val="24"/>
                <w:lang w:eastAsia="ru-RU"/>
              </w:rPr>
              <w:t>КК 1.</w:t>
            </w:r>
            <w:r w:rsidRPr="00AE0FAC">
              <w:rPr>
                <w:rFonts w:ascii="Times New Roman" w:eastAsia="Times New Roman" w:hAnsi="Times New Roman" w:cs="Times New Roman"/>
                <w:sz w:val="24"/>
                <w:szCs w:val="24"/>
                <w:lang w:eastAsia="ru-RU"/>
              </w:rPr>
              <w:t>Ответственность, исполнительность</w:t>
            </w:r>
          </w:p>
        </w:tc>
        <w:tc>
          <w:tcPr>
            <w:tcW w:w="7145" w:type="dxa"/>
            <w:shd w:val="clear" w:color="auto" w:fill="auto"/>
          </w:tcPr>
          <w:p w:rsidR="00AE0FAC" w:rsidRPr="00AE0FAC" w:rsidRDefault="00AE0FAC" w:rsidP="00AE0FAC">
            <w:pPr>
              <w:jc w:val="both"/>
              <w:rPr>
                <w:rFonts w:ascii="Times New Roman" w:eastAsia="Times New Roman" w:hAnsi="Times New Roman" w:cs="Times New Roman"/>
                <w:i/>
                <w:iCs/>
                <w:sz w:val="24"/>
                <w:szCs w:val="24"/>
                <w:lang w:eastAsia="ru-RU"/>
              </w:rPr>
            </w:pPr>
            <w:r w:rsidRPr="00AE0FAC">
              <w:rPr>
                <w:rFonts w:ascii="Times New Roman" w:eastAsia="Times New Roman" w:hAnsi="Times New Roman" w:cs="Times New Roman"/>
                <w:sz w:val="24"/>
                <w:szCs w:val="24"/>
                <w:lang w:eastAsia="ru-RU"/>
              </w:rPr>
              <w:t>Обладает высокой исполнительской дисциплиной. Честен, порядочен. Готов исполнять не только свои непосредственные должностные обязанности, но и при необходимости участвует с полной отдачей в решении важных задач других подразделений. Ответственно относится к порученному делу, может пожертвовать личными интересами для достижения поставленной цели.</w:t>
            </w:r>
          </w:p>
        </w:tc>
      </w:tr>
      <w:tr w:rsidR="00AE0FAC" w:rsidRPr="00AE0FAC" w:rsidTr="00AA2A14">
        <w:trPr>
          <w:trHeight w:val="1247"/>
        </w:trPr>
        <w:tc>
          <w:tcPr>
            <w:tcW w:w="2636" w:type="dxa"/>
            <w:shd w:val="clear" w:color="auto" w:fill="auto"/>
            <w:vAlign w:val="center"/>
          </w:tcPr>
          <w:p w:rsidR="00AE0FAC" w:rsidRPr="00AE0FAC" w:rsidRDefault="00AE0FAC" w:rsidP="00AE0FAC">
            <w:pPr>
              <w:tabs>
                <w:tab w:val="left" w:pos="204"/>
              </w:tabs>
              <w:spacing w:after="0"/>
              <w:jc w:val="both"/>
              <w:rPr>
                <w:rFonts w:ascii="Times New Roman" w:eastAsia="Times New Roman" w:hAnsi="Times New Roman" w:cs="Times New Roman"/>
                <w:iCs/>
                <w:sz w:val="24"/>
                <w:szCs w:val="24"/>
                <w:lang w:eastAsia="ru-RU"/>
              </w:rPr>
            </w:pPr>
            <w:r w:rsidRPr="00AE0FAC">
              <w:rPr>
                <w:rFonts w:ascii="Times New Roman" w:eastAsia="Times New Roman" w:hAnsi="Times New Roman" w:cs="Times New Roman"/>
                <w:iCs/>
                <w:sz w:val="24"/>
                <w:szCs w:val="24"/>
                <w:lang w:eastAsia="ru-RU"/>
              </w:rPr>
              <w:t>КК 2. Ориентация на результат и высокое качество</w:t>
            </w:r>
          </w:p>
        </w:tc>
        <w:tc>
          <w:tcPr>
            <w:tcW w:w="7145" w:type="dxa"/>
            <w:shd w:val="clear" w:color="auto" w:fill="auto"/>
          </w:tcPr>
          <w:p w:rsidR="00AE0FAC" w:rsidRPr="00AE0FAC" w:rsidRDefault="00AE0FAC" w:rsidP="00AE0FAC">
            <w:pPr>
              <w:spacing w:after="0"/>
              <w:jc w:val="both"/>
              <w:rPr>
                <w:rFonts w:ascii="Times New Roman" w:eastAsia="Times New Roman" w:hAnsi="Times New Roman" w:cs="Times New Roman"/>
                <w:iCs/>
                <w:sz w:val="24"/>
                <w:szCs w:val="24"/>
                <w:lang w:eastAsia="ru-RU"/>
              </w:rPr>
            </w:pPr>
            <w:r w:rsidRPr="00AE0FAC">
              <w:rPr>
                <w:rFonts w:ascii="Times New Roman" w:eastAsia="Times New Roman" w:hAnsi="Times New Roman" w:cs="Times New Roman"/>
                <w:sz w:val="24"/>
                <w:lang w:eastAsia="ru-RU"/>
              </w:rPr>
              <w:t>Нацелен на достижение результата, с готовностью берется за решение сложных задач. Всегда доводит начатое дело до результата. Увеличивает усилия, столкнувшись с трудностями.  Воспринимает поставленные перед ним цели как обязательные для достижения. Упорно стремится к их достижению. Готов к решению задач, находящихся за рамками непосредственных должностных обязанностей, если это нужно для дела. Доводит начатое дело до конца.</w:t>
            </w:r>
          </w:p>
        </w:tc>
      </w:tr>
      <w:tr w:rsidR="00AE0FAC" w:rsidRPr="00AE0FAC" w:rsidTr="00AA2A14">
        <w:trPr>
          <w:trHeight w:val="1236"/>
        </w:trPr>
        <w:tc>
          <w:tcPr>
            <w:tcW w:w="2636" w:type="dxa"/>
            <w:shd w:val="clear" w:color="auto" w:fill="auto"/>
            <w:vAlign w:val="center"/>
          </w:tcPr>
          <w:p w:rsidR="00AE0FAC" w:rsidRPr="00AE0FAC" w:rsidRDefault="00AE0FAC" w:rsidP="00AE0FAC">
            <w:pPr>
              <w:tabs>
                <w:tab w:val="left" w:pos="204"/>
              </w:tabs>
              <w:spacing w:after="0"/>
              <w:jc w:val="both"/>
              <w:rPr>
                <w:rFonts w:ascii="Times New Roman" w:eastAsia="Times New Roman" w:hAnsi="Times New Roman" w:cs="Times New Roman"/>
                <w:iCs/>
                <w:sz w:val="24"/>
                <w:szCs w:val="24"/>
                <w:u w:val="single"/>
                <w:lang w:eastAsia="ru-RU"/>
              </w:rPr>
            </w:pPr>
            <w:r w:rsidRPr="00AE0FAC">
              <w:rPr>
                <w:rFonts w:ascii="Times New Roman" w:eastAsia="Times New Roman" w:hAnsi="Times New Roman" w:cs="Times New Roman"/>
                <w:sz w:val="24"/>
                <w:szCs w:val="24"/>
                <w:lang w:eastAsia="ru-RU"/>
              </w:rPr>
              <w:t>КК 3. Эффективная коммуникация и взаимодействие в командной работе</w:t>
            </w:r>
          </w:p>
        </w:tc>
        <w:tc>
          <w:tcPr>
            <w:tcW w:w="7145" w:type="dxa"/>
            <w:shd w:val="clear" w:color="auto" w:fill="auto"/>
          </w:tcPr>
          <w:p w:rsidR="00AE0FAC" w:rsidRPr="00AE0FAC" w:rsidRDefault="00AE0FAC" w:rsidP="00AE0FAC">
            <w:pPr>
              <w:spacing w:after="0"/>
              <w:jc w:val="both"/>
              <w:rPr>
                <w:rFonts w:ascii="Times New Roman" w:eastAsia="Times New Roman" w:hAnsi="Times New Roman" w:cs="Times New Roman"/>
                <w:iCs/>
                <w:sz w:val="24"/>
                <w:szCs w:val="24"/>
                <w:lang w:eastAsia="ru-RU"/>
              </w:rPr>
            </w:pPr>
            <w:r w:rsidRPr="00AE0FAC">
              <w:rPr>
                <w:rFonts w:ascii="Times New Roman" w:eastAsia="Times New Roman" w:hAnsi="Times New Roman" w:cs="Times New Roman"/>
                <w:iCs/>
                <w:sz w:val="24"/>
                <w:szCs w:val="24"/>
                <w:lang w:eastAsia="ru-RU"/>
              </w:rPr>
              <w:t>Обладает хорошими коммуникативными способностями, умеет конструктивно действовать в конфликтных ситуациях, тактичен, умеет «обходить острые углы», знает, как вести себя с разными людьми. Демонстрирует способность и желание работать в команде с ориентацией на общий результат. Проявляет конструктивное взаимодействие и взаимопомощь. Дружелюбен, позитивен, открыт к общению.</w:t>
            </w:r>
          </w:p>
        </w:tc>
      </w:tr>
      <w:tr w:rsidR="00AE0FAC" w:rsidRPr="00AE0FAC" w:rsidTr="00AA2A14">
        <w:trPr>
          <w:trHeight w:val="1000"/>
        </w:trPr>
        <w:tc>
          <w:tcPr>
            <w:tcW w:w="2636" w:type="dxa"/>
            <w:shd w:val="clear" w:color="auto" w:fill="auto"/>
            <w:vAlign w:val="center"/>
          </w:tcPr>
          <w:p w:rsidR="00AE0FAC" w:rsidRPr="00AE0FAC" w:rsidRDefault="00AE0FAC" w:rsidP="00AE0FAC">
            <w:pPr>
              <w:tabs>
                <w:tab w:val="left" w:pos="204"/>
              </w:tabs>
              <w:spacing w:after="0"/>
              <w:jc w:val="both"/>
              <w:rPr>
                <w:rFonts w:ascii="Times New Roman" w:eastAsia="Times New Roman" w:hAnsi="Times New Roman" w:cs="Times New Roman"/>
                <w:iCs/>
                <w:sz w:val="24"/>
                <w:szCs w:val="24"/>
                <w:u w:val="single"/>
                <w:lang w:eastAsia="ru-RU"/>
              </w:rPr>
            </w:pPr>
            <w:r w:rsidRPr="00AE0FAC">
              <w:rPr>
                <w:rFonts w:ascii="Times New Roman" w:eastAsia="Times New Roman" w:hAnsi="Times New Roman" w:cs="Times New Roman"/>
                <w:sz w:val="24"/>
                <w:szCs w:val="24"/>
                <w:lang w:eastAsia="ru-RU"/>
              </w:rPr>
              <w:t>КК 4. Активность, инициативность</w:t>
            </w:r>
          </w:p>
        </w:tc>
        <w:tc>
          <w:tcPr>
            <w:tcW w:w="7145" w:type="dxa"/>
            <w:shd w:val="clear" w:color="auto" w:fill="auto"/>
          </w:tcPr>
          <w:p w:rsidR="00AE0FAC" w:rsidRPr="00AE0FAC" w:rsidRDefault="00AE0FAC" w:rsidP="00AE0FAC">
            <w:pPr>
              <w:spacing w:after="0"/>
              <w:jc w:val="both"/>
              <w:rPr>
                <w:rFonts w:ascii="Times New Roman" w:eastAsia="Times New Roman" w:hAnsi="Times New Roman" w:cs="Times New Roman"/>
                <w:iCs/>
                <w:sz w:val="24"/>
                <w:szCs w:val="24"/>
                <w:lang w:eastAsia="ru-RU"/>
              </w:rPr>
            </w:pPr>
            <w:r w:rsidRPr="00AE0FAC">
              <w:rPr>
                <w:rFonts w:ascii="Times New Roman" w:eastAsia="Times New Roman" w:hAnsi="Times New Roman" w:cs="Times New Roman"/>
                <w:iCs/>
                <w:sz w:val="24"/>
                <w:szCs w:val="24"/>
                <w:lang w:eastAsia="ru-RU"/>
              </w:rPr>
              <w:t>Обладает энергией и драйвом, активен и динамичен, проявляет инициативу, воплощает идеи в жизнь. С энтузиазмом принимается за дело, небезразличен к своей работе и деятельности предприятия в целом. Не нуждается во внешних побуждениях, способен находить самостоятельно стимулы для собственной профессиональной деятельности.</w:t>
            </w:r>
          </w:p>
        </w:tc>
      </w:tr>
      <w:tr w:rsidR="00AE0FAC" w:rsidRPr="00AE0FAC" w:rsidTr="00AA2A14">
        <w:trPr>
          <w:trHeight w:val="1236"/>
        </w:trPr>
        <w:tc>
          <w:tcPr>
            <w:tcW w:w="2636" w:type="dxa"/>
            <w:shd w:val="clear" w:color="auto" w:fill="auto"/>
            <w:vAlign w:val="center"/>
          </w:tcPr>
          <w:p w:rsidR="00AE0FAC" w:rsidRPr="00AE0FAC" w:rsidRDefault="00AE0FAC" w:rsidP="00AE0FAC">
            <w:pPr>
              <w:tabs>
                <w:tab w:val="left" w:pos="204"/>
              </w:tabs>
              <w:spacing w:after="0"/>
              <w:jc w:val="both"/>
              <w:rPr>
                <w:rFonts w:ascii="Times New Roman" w:eastAsia="Times New Roman" w:hAnsi="Times New Roman" w:cs="Times New Roman"/>
                <w:iCs/>
                <w:sz w:val="24"/>
                <w:szCs w:val="24"/>
                <w:u w:val="single"/>
                <w:lang w:eastAsia="ru-RU"/>
              </w:rPr>
            </w:pPr>
            <w:r w:rsidRPr="00AE0FAC">
              <w:rPr>
                <w:rFonts w:ascii="Times New Roman" w:eastAsia="Times New Roman" w:hAnsi="Times New Roman" w:cs="Times New Roman"/>
                <w:sz w:val="24"/>
                <w:szCs w:val="24"/>
                <w:lang w:eastAsia="ru-RU"/>
              </w:rPr>
              <w:t>КК 5. Социальный интеллект</w:t>
            </w:r>
          </w:p>
        </w:tc>
        <w:tc>
          <w:tcPr>
            <w:tcW w:w="7145" w:type="dxa"/>
            <w:shd w:val="clear" w:color="auto" w:fill="auto"/>
          </w:tcPr>
          <w:p w:rsidR="00AE0FAC" w:rsidRPr="00AE0FAC" w:rsidRDefault="00AE0FAC" w:rsidP="00AE0FAC">
            <w:pPr>
              <w:spacing w:after="0"/>
              <w:jc w:val="both"/>
              <w:rPr>
                <w:rFonts w:ascii="Times New Roman" w:eastAsia="Times New Roman" w:hAnsi="Times New Roman" w:cs="Times New Roman"/>
                <w:iCs/>
                <w:sz w:val="24"/>
                <w:szCs w:val="24"/>
                <w:lang w:eastAsia="ru-RU"/>
              </w:rPr>
            </w:pPr>
            <w:r w:rsidRPr="00AE0FAC">
              <w:rPr>
                <w:rFonts w:ascii="Times New Roman" w:eastAsia="Times New Roman" w:hAnsi="Times New Roman" w:cs="Times New Roman"/>
                <w:iCs/>
                <w:sz w:val="24"/>
                <w:szCs w:val="24"/>
                <w:lang w:eastAsia="ru-RU"/>
              </w:rPr>
              <w:t>Обладает социальной гибкостью и проницательностью, умеет видеть реальное положение вещей, предугадать поведение других. Оперативно и эффективно действует в разных ситуациях, гибок, может справиться с разными задачами, способен адекватно оценить ситуацию при отсутствии очевидных фактов. Стрессоустойчив, сохраняет высокую продуктивность в ситуации давления и стресса, не теряет над собой контроль.</w:t>
            </w:r>
          </w:p>
        </w:tc>
      </w:tr>
    </w:tbl>
    <w:p w:rsidR="00AE0FAC" w:rsidRPr="00AE0FAC" w:rsidRDefault="00AE0FAC" w:rsidP="00AE0FAC">
      <w:pPr>
        <w:spacing w:after="160" w:line="259" w:lineRule="auto"/>
        <w:jc w:val="right"/>
        <w:rPr>
          <w:rFonts w:ascii="Times New Roman" w:eastAsia="Calibri" w:hAnsi="Times New Roman" w:cs="Times New Roman"/>
          <w:i/>
          <w:iCs/>
          <w:sz w:val="24"/>
          <w:szCs w:val="24"/>
          <w:lang w:eastAsia="ru-RU"/>
        </w:rPr>
      </w:pPr>
    </w:p>
    <w:p w:rsidR="00AA2A14" w:rsidRDefault="00AA2A14" w:rsidP="00AE0FAC">
      <w:pPr>
        <w:spacing w:after="160" w:line="259" w:lineRule="auto"/>
        <w:jc w:val="center"/>
        <w:rPr>
          <w:rFonts w:ascii="Times New Roman" w:eastAsia="Calibri" w:hAnsi="Times New Roman" w:cs="Times New Roman"/>
          <w:b/>
          <w:bCs/>
          <w:sz w:val="24"/>
          <w:szCs w:val="24"/>
          <w:lang w:eastAsia="ru-RU"/>
        </w:rPr>
      </w:pPr>
    </w:p>
    <w:p w:rsidR="00AA2A14" w:rsidRDefault="00AA2A14" w:rsidP="00AE0FAC">
      <w:pPr>
        <w:spacing w:after="160" w:line="259" w:lineRule="auto"/>
        <w:jc w:val="center"/>
        <w:rPr>
          <w:rFonts w:ascii="Times New Roman" w:eastAsia="Calibri" w:hAnsi="Times New Roman" w:cs="Times New Roman"/>
          <w:b/>
          <w:bCs/>
          <w:sz w:val="24"/>
          <w:szCs w:val="24"/>
          <w:lang w:eastAsia="ru-RU"/>
        </w:rPr>
      </w:pPr>
    </w:p>
    <w:p w:rsidR="00AA2A14" w:rsidRDefault="00AA2A14" w:rsidP="00AE0FAC">
      <w:pPr>
        <w:spacing w:after="160" w:line="259" w:lineRule="auto"/>
        <w:jc w:val="center"/>
        <w:rPr>
          <w:rFonts w:ascii="Times New Roman" w:eastAsia="Calibri" w:hAnsi="Times New Roman" w:cs="Times New Roman"/>
          <w:b/>
          <w:bCs/>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bCs/>
          <w:sz w:val="24"/>
          <w:szCs w:val="24"/>
          <w:lang w:eastAsia="ru-RU"/>
        </w:rPr>
      </w:pPr>
      <w:r w:rsidRPr="00AE0FAC">
        <w:rPr>
          <w:rFonts w:ascii="Times New Roman" w:eastAsia="Calibri" w:hAnsi="Times New Roman" w:cs="Times New Roman"/>
          <w:b/>
          <w:bCs/>
          <w:sz w:val="24"/>
          <w:szCs w:val="24"/>
          <w:lang w:eastAsia="ru-RU"/>
        </w:rPr>
        <w:lastRenderedPageBreak/>
        <w:t>Требуемый показатель выраженности корпоративной компетенции</w:t>
      </w:r>
    </w:p>
    <w:p w:rsidR="00AE0FAC" w:rsidRPr="00AE0FAC" w:rsidRDefault="00AE0FAC" w:rsidP="00AE0FAC">
      <w:pPr>
        <w:spacing w:after="160" w:line="259" w:lineRule="auto"/>
        <w:jc w:val="center"/>
        <w:rPr>
          <w:rFonts w:ascii="Times New Roman" w:eastAsia="Calibri" w:hAnsi="Times New Roman" w:cs="Times New Roman"/>
          <w:b/>
          <w:bCs/>
          <w:sz w:val="24"/>
          <w:szCs w:val="24"/>
          <w:lang w:eastAsia="ru-RU"/>
        </w:rPr>
      </w:pPr>
    </w:p>
    <w:tbl>
      <w:tblPr>
        <w:tblW w:w="4928" w:type="pct"/>
        <w:tblInd w:w="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4A0" w:firstRow="1" w:lastRow="0" w:firstColumn="1" w:lastColumn="0" w:noHBand="0" w:noVBand="1"/>
      </w:tblPr>
      <w:tblGrid>
        <w:gridCol w:w="7370"/>
        <w:gridCol w:w="2410"/>
      </w:tblGrid>
      <w:tr w:rsidR="00AE0FAC" w:rsidRPr="00AE0FAC" w:rsidTr="00AA2A14">
        <w:trPr>
          <w:trHeight w:val="416"/>
        </w:trPr>
        <w:tc>
          <w:tcPr>
            <w:tcW w:w="376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AE0FAC" w:rsidRPr="00AE0FAC" w:rsidRDefault="00AE0FAC" w:rsidP="00AE0FAC">
            <w:pPr>
              <w:spacing w:after="160" w:line="259" w:lineRule="auto"/>
              <w:jc w:val="center"/>
              <w:rPr>
                <w:rFonts w:ascii="Times New Roman" w:eastAsia="Calibri" w:hAnsi="Times New Roman" w:cs="Times New Roman"/>
                <w:b/>
                <w:bCs/>
                <w:color w:val="000000"/>
                <w:sz w:val="24"/>
                <w:szCs w:val="24"/>
                <w:lang w:eastAsia="ru-RU"/>
              </w:rPr>
            </w:pPr>
            <w:r w:rsidRPr="00AE0FAC">
              <w:rPr>
                <w:rFonts w:ascii="Times New Roman" w:eastAsia="Calibri" w:hAnsi="Times New Roman" w:cs="Times New Roman"/>
                <w:b/>
                <w:bCs/>
                <w:color w:val="000000"/>
                <w:sz w:val="24"/>
                <w:szCs w:val="24"/>
                <w:lang w:eastAsia="ru-RU"/>
              </w:rPr>
              <w:t>Критерии выраженности</w:t>
            </w:r>
          </w:p>
        </w:tc>
        <w:tc>
          <w:tcPr>
            <w:tcW w:w="1232"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AE0FAC" w:rsidRPr="00AE0FAC" w:rsidRDefault="00AE0FAC" w:rsidP="00AE0FAC">
            <w:pPr>
              <w:spacing w:after="160" w:line="259" w:lineRule="auto"/>
              <w:jc w:val="center"/>
              <w:rPr>
                <w:rFonts w:ascii="Times New Roman" w:eastAsia="Calibri" w:hAnsi="Times New Roman" w:cs="Times New Roman"/>
                <w:b/>
                <w:bCs/>
                <w:color w:val="000000"/>
                <w:sz w:val="24"/>
                <w:szCs w:val="24"/>
                <w:lang w:eastAsia="ru-RU"/>
              </w:rPr>
            </w:pPr>
            <w:r w:rsidRPr="00AE0FAC">
              <w:rPr>
                <w:rFonts w:ascii="Times New Roman" w:eastAsia="Calibri" w:hAnsi="Times New Roman" w:cs="Times New Roman"/>
                <w:b/>
                <w:bCs/>
                <w:color w:val="000000"/>
                <w:sz w:val="24"/>
                <w:szCs w:val="24"/>
                <w:lang w:eastAsia="ru-RU"/>
              </w:rPr>
              <w:t>Уровень</w:t>
            </w:r>
          </w:p>
        </w:tc>
      </w:tr>
      <w:tr w:rsidR="00AE0FAC" w:rsidRPr="00AE0FAC" w:rsidTr="00AA2A14">
        <w:trPr>
          <w:trHeight w:val="1876"/>
        </w:trPr>
        <w:tc>
          <w:tcPr>
            <w:tcW w:w="3768"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160" w:line="259" w:lineRule="auto"/>
              <w:jc w:val="both"/>
              <w:rPr>
                <w:rFonts w:ascii="Times New Roman" w:eastAsia="Calibri" w:hAnsi="Times New Roman" w:cs="Times New Roman"/>
                <w:color w:val="000000"/>
                <w:sz w:val="24"/>
                <w:szCs w:val="24"/>
                <w:lang w:eastAsia="ru-RU"/>
              </w:rPr>
            </w:pPr>
            <w:r w:rsidRPr="00AE0FAC">
              <w:rPr>
                <w:rFonts w:ascii="Times New Roman" w:eastAsia="Calibri" w:hAnsi="Times New Roman" w:cs="Times New Roman"/>
                <w:sz w:val="24"/>
                <w:szCs w:val="24"/>
                <w:lang w:eastAsia="ru-RU"/>
              </w:rPr>
              <w:t xml:space="preserve">Все обязанности выполнены в полной мере. Многие результаты превосходят запланированные, достижения выходят за рамки непосредственных обязанностей. Все ключевые компетенции, профессионально-технические знания и навыки, необходимые </w:t>
            </w:r>
            <w:r w:rsidRPr="00AE0FAC">
              <w:rPr>
                <w:rFonts w:ascii="Times New Roman" w:eastAsia="Calibri" w:hAnsi="Times New Roman" w:cs="Times New Roman"/>
                <w:sz w:val="24"/>
                <w:szCs w:val="24"/>
                <w:lang w:eastAsia="ru-RU"/>
              </w:rPr>
              <w:br/>
              <w:t xml:space="preserve">для конкретной должности, развиты в достаточной степени или на уровне выше требуемого. Работник справился с внештатными ситуациями </w:t>
            </w:r>
            <w:r w:rsidRPr="00AE0FAC">
              <w:rPr>
                <w:rFonts w:ascii="Times New Roman" w:eastAsia="Calibri" w:hAnsi="Times New Roman" w:cs="Times New Roman"/>
                <w:sz w:val="24"/>
                <w:szCs w:val="24"/>
                <w:lang w:eastAsia="ru-RU"/>
              </w:rPr>
              <w:br/>
              <w:t>и достиг результатов, даже несмотря на возникшие незапланированные трудности. Проявляет необходимое поведение в нестандартных ситуациях повышенной сложности, передает знания другим.</w:t>
            </w:r>
          </w:p>
        </w:tc>
        <w:tc>
          <w:tcPr>
            <w:tcW w:w="1232"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160" w:line="259" w:lineRule="auto"/>
              <w:jc w:val="center"/>
              <w:rPr>
                <w:rFonts w:ascii="Times New Roman" w:eastAsia="Calibri" w:hAnsi="Times New Roman" w:cs="Times New Roman"/>
                <w:color w:val="000000"/>
                <w:sz w:val="24"/>
                <w:szCs w:val="24"/>
                <w:lang w:eastAsia="ru-RU"/>
              </w:rPr>
            </w:pPr>
            <w:r w:rsidRPr="00AE0FAC">
              <w:rPr>
                <w:rFonts w:ascii="Times New Roman" w:eastAsia="Calibri" w:hAnsi="Times New Roman" w:cs="Times New Roman"/>
                <w:sz w:val="24"/>
                <w:szCs w:val="24"/>
                <w:lang w:eastAsia="ru-RU"/>
              </w:rPr>
              <w:t>Уровень мастерства</w:t>
            </w:r>
          </w:p>
        </w:tc>
      </w:tr>
      <w:tr w:rsidR="00AE0FAC" w:rsidRPr="00AE0FAC" w:rsidTr="00AA2A14">
        <w:trPr>
          <w:trHeight w:val="1270"/>
        </w:trPr>
        <w:tc>
          <w:tcPr>
            <w:tcW w:w="3768"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160" w:line="259" w:lineRule="auto"/>
              <w:jc w:val="both"/>
              <w:rPr>
                <w:rFonts w:ascii="Times New Roman" w:eastAsia="Calibri" w:hAnsi="Times New Roman" w:cs="Times New Roman"/>
                <w:color w:val="000000"/>
                <w:sz w:val="24"/>
                <w:szCs w:val="24"/>
                <w:lang w:eastAsia="ru-RU"/>
              </w:rPr>
            </w:pPr>
            <w:r w:rsidRPr="00AE0FAC">
              <w:rPr>
                <w:rFonts w:ascii="Times New Roman" w:eastAsia="Calibri" w:hAnsi="Times New Roman" w:cs="Times New Roman"/>
                <w:color w:val="000000"/>
                <w:sz w:val="24"/>
                <w:szCs w:val="24"/>
                <w:lang w:eastAsia="ru-RU"/>
              </w:rPr>
              <w:t xml:space="preserve">Выполнены основные обязанности. Результаты в основном соответствуют запланированным. Некоторые задачи выполнены </w:t>
            </w:r>
            <w:r w:rsidRPr="00AE0FAC">
              <w:rPr>
                <w:rFonts w:ascii="Times New Roman" w:eastAsia="Calibri" w:hAnsi="Times New Roman" w:cs="Times New Roman"/>
                <w:color w:val="000000"/>
                <w:sz w:val="24"/>
                <w:szCs w:val="24"/>
                <w:lang w:eastAsia="ru-RU"/>
              </w:rPr>
              <w:br/>
              <w:t>не в полном объеме. Отдельные компетенции, профессионально-технические знания и навыки, необходимые на занимаемой работником должности, требуют развития. Поведение соответствует требованиям должности.</w:t>
            </w:r>
          </w:p>
        </w:tc>
        <w:tc>
          <w:tcPr>
            <w:tcW w:w="1232"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160" w:line="259" w:lineRule="auto"/>
              <w:jc w:val="center"/>
              <w:rPr>
                <w:rFonts w:ascii="Times New Roman" w:eastAsia="Calibri" w:hAnsi="Times New Roman" w:cs="Times New Roman"/>
                <w:color w:val="000000"/>
                <w:sz w:val="24"/>
                <w:szCs w:val="24"/>
                <w:lang w:eastAsia="ru-RU"/>
              </w:rPr>
            </w:pPr>
            <w:r w:rsidRPr="00AE0FAC">
              <w:rPr>
                <w:rFonts w:ascii="Times New Roman" w:eastAsia="Calibri" w:hAnsi="Times New Roman" w:cs="Times New Roman"/>
                <w:sz w:val="24"/>
                <w:szCs w:val="24"/>
                <w:lang w:eastAsia="ru-RU"/>
              </w:rPr>
              <w:t>Уровень базовый</w:t>
            </w:r>
          </w:p>
        </w:tc>
      </w:tr>
      <w:tr w:rsidR="00AE0FAC" w:rsidRPr="00AE0FAC" w:rsidTr="00AA2A14">
        <w:trPr>
          <w:trHeight w:val="126"/>
        </w:trPr>
        <w:tc>
          <w:tcPr>
            <w:tcW w:w="3768"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160" w:line="259" w:lineRule="auto"/>
              <w:jc w:val="both"/>
              <w:rPr>
                <w:rFonts w:ascii="Times New Roman" w:eastAsia="Calibri" w:hAnsi="Times New Roman" w:cs="Times New Roman"/>
                <w:color w:val="000000"/>
                <w:sz w:val="24"/>
                <w:szCs w:val="24"/>
                <w:lang w:eastAsia="ru-RU"/>
              </w:rPr>
            </w:pPr>
            <w:r w:rsidRPr="00AE0FAC">
              <w:rPr>
                <w:rFonts w:ascii="Times New Roman" w:eastAsia="Calibri" w:hAnsi="Times New Roman" w:cs="Times New Roman"/>
                <w:color w:val="000000"/>
                <w:sz w:val="24"/>
                <w:szCs w:val="24"/>
                <w:lang w:eastAsia="ru-RU"/>
              </w:rPr>
              <w:t>Работник выполняет свои ключевые обязанности лишь частично. Некоторые задачи не выполнены. Компетенции, профессионально-технические знания и навыки, необходимые для данной должности, развиты слабо. Есть конкретные промахи, которые можно четко сформулировать. В поведении слабо выражены корпоративные компетенции.</w:t>
            </w:r>
          </w:p>
        </w:tc>
        <w:tc>
          <w:tcPr>
            <w:tcW w:w="1232"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160" w:line="259" w:lineRule="auto"/>
              <w:jc w:val="center"/>
              <w:rPr>
                <w:rFonts w:ascii="Times New Roman" w:eastAsia="Calibri" w:hAnsi="Times New Roman" w:cs="Times New Roman"/>
                <w:color w:val="000000"/>
                <w:sz w:val="24"/>
                <w:szCs w:val="24"/>
                <w:lang w:eastAsia="ru-RU"/>
              </w:rPr>
            </w:pPr>
            <w:r w:rsidRPr="00AE0FAC">
              <w:rPr>
                <w:rFonts w:ascii="Times New Roman" w:eastAsia="Calibri" w:hAnsi="Times New Roman" w:cs="Times New Roman"/>
                <w:sz w:val="24"/>
                <w:szCs w:val="24"/>
                <w:lang w:eastAsia="ru-RU"/>
              </w:rPr>
              <w:t>Уровень ограниченной компетентности</w:t>
            </w:r>
          </w:p>
        </w:tc>
      </w:tr>
    </w:tbl>
    <w:p w:rsidR="00AE0FAC" w:rsidRPr="00AE0FAC" w:rsidRDefault="00AE0FAC" w:rsidP="00AE0FAC">
      <w:pPr>
        <w:keepNext/>
        <w:keepLines/>
        <w:spacing w:after="240" w:line="360" w:lineRule="auto"/>
        <w:jc w:val="both"/>
        <w:outlineLvl w:val="0"/>
        <w:rPr>
          <w:rFonts w:ascii="Times New Roman Полужирный" w:eastAsia="Times New Roman" w:hAnsi="Times New Roman Полужирный" w:cs="Times New Roman"/>
          <w:b/>
          <w:bCs/>
          <w:caps/>
          <w:sz w:val="28"/>
          <w:szCs w:val="28"/>
        </w:rPr>
      </w:pPr>
    </w:p>
    <w:p w:rsidR="00AE0FAC" w:rsidRPr="00AE0FAC" w:rsidRDefault="00AE0FAC" w:rsidP="00AE0FAC">
      <w:pPr>
        <w:spacing w:after="160" w:line="259" w:lineRule="auto"/>
        <w:rPr>
          <w:rFonts w:ascii="Times New Roman Полужирный" w:eastAsia="Times New Roman" w:hAnsi="Times New Roman Полужирный" w:cs="Times New Roman"/>
          <w:b/>
          <w:bCs/>
          <w:caps/>
          <w:sz w:val="28"/>
          <w:szCs w:val="28"/>
        </w:rPr>
      </w:pPr>
      <w:r w:rsidRPr="00AE0FAC">
        <w:rPr>
          <w:rFonts w:ascii="Calibri" w:eastAsia="Calibri" w:hAnsi="Calibri" w:cs="Times New Roman"/>
          <w:lang w:eastAsia="ru-RU"/>
        </w:rPr>
        <w:br w:type="page"/>
      </w:r>
    </w:p>
    <w:p w:rsidR="00AE0FAC" w:rsidRPr="00AE0FAC" w:rsidRDefault="00AE0FAC" w:rsidP="00AE0FAC">
      <w:pPr>
        <w:keepNext/>
        <w:keepLines/>
        <w:spacing w:after="0"/>
        <w:jc w:val="center"/>
        <w:outlineLvl w:val="0"/>
        <w:rPr>
          <w:rFonts w:ascii="Times New Roman Полужирный" w:eastAsia="Times New Roman" w:hAnsi="Times New Roman Полужирный" w:cs="Times New Roman"/>
          <w:b/>
          <w:bCs/>
          <w:caps/>
          <w:sz w:val="26"/>
          <w:szCs w:val="28"/>
        </w:rPr>
      </w:pPr>
      <w:bookmarkStart w:id="69" w:name="_Toc131849533"/>
      <w:r w:rsidRPr="00AE0FAC">
        <w:rPr>
          <w:rFonts w:ascii="Times New Roman Полужирный" w:eastAsia="Times New Roman" w:hAnsi="Times New Roman Полужирный" w:cs="Times New Roman"/>
          <w:b/>
          <w:bCs/>
          <w:caps/>
          <w:sz w:val="26"/>
          <w:szCs w:val="28"/>
        </w:rPr>
        <w:lastRenderedPageBreak/>
        <w:t>Раздел 2. Планируемые результаты освоения дополнительного профессионального блока</w:t>
      </w:r>
      <w:bookmarkEnd w:id="69"/>
    </w:p>
    <w:p w:rsidR="00AE0FAC" w:rsidRPr="00AE0FAC" w:rsidRDefault="00AE0FAC" w:rsidP="00AE0FAC">
      <w:pPr>
        <w:spacing w:after="0"/>
        <w:rPr>
          <w:rFonts w:ascii="Times New Roman" w:eastAsia="Calibri" w:hAnsi="Times New Roman" w:cs="Times New Roman"/>
          <w:sz w:val="24"/>
          <w:szCs w:val="28"/>
        </w:rPr>
      </w:pPr>
      <w:r w:rsidRPr="00AE0FAC">
        <w:rPr>
          <w:rFonts w:ascii="Times New Roman" w:eastAsia="Calibri" w:hAnsi="Times New Roman" w:cs="Times New Roman"/>
          <w:sz w:val="24"/>
          <w:szCs w:val="28"/>
        </w:rPr>
        <w:t xml:space="preserve">2.1. Профессиональные компетенции </w:t>
      </w:r>
    </w:p>
    <w:p w:rsidR="00AE0FAC" w:rsidRPr="00AE0FAC" w:rsidRDefault="00AE0FAC" w:rsidP="00AE0FAC">
      <w:pPr>
        <w:spacing w:after="0"/>
        <w:jc w:val="right"/>
        <w:rPr>
          <w:rFonts w:ascii="Times New Roman" w:eastAsia="Calibri" w:hAnsi="Times New Roman" w:cs="Times New Roman"/>
          <w:i/>
          <w:iCs/>
          <w:szCs w:val="24"/>
          <w:lang w:eastAsia="ru-RU"/>
        </w:rPr>
      </w:pPr>
    </w:p>
    <w:tbl>
      <w:tblPr>
        <w:tblpPr w:leftFromText="180" w:rightFromText="180" w:vertAnchor="text" w:tblpY="1"/>
        <w:tblOverlap w:val="neve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2149"/>
        <w:gridCol w:w="1424"/>
        <w:gridCol w:w="3827"/>
      </w:tblGrid>
      <w:tr w:rsidR="00AE0FAC" w:rsidRPr="00AE0FAC" w:rsidTr="00343984">
        <w:trPr>
          <w:trHeight w:val="20"/>
        </w:trPr>
        <w:tc>
          <w:tcPr>
            <w:tcW w:w="2268" w:type="dxa"/>
            <w:vAlign w:val="center"/>
          </w:tcPr>
          <w:p w:rsidR="00AE0FAC" w:rsidRPr="00AE0FAC" w:rsidRDefault="00AE0FAC" w:rsidP="00AE0FAC">
            <w:pPr>
              <w:suppressAutoHyphens/>
              <w:spacing w:after="160" w:line="259" w:lineRule="auto"/>
              <w:jc w:val="center"/>
              <w:rPr>
                <w:rFonts w:ascii="Times New Roman" w:eastAsia="Calibri" w:hAnsi="Times New Roman" w:cs="Times New Roman"/>
                <w:b/>
                <w:sz w:val="24"/>
                <w:szCs w:val="24"/>
                <w:lang w:eastAsia="ru-RU"/>
              </w:rPr>
            </w:pPr>
            <w:r w:rsidRPr="00AE0FAC">
              <w:rPr>
                <w:rFonts w:ascii="Times New Roman" w:eastAsia="Calibri" w:hAnsi="Times New Roman" w:cs="Times New Roman"/>
                <w:b/>
                <w:sz w:val="24"/>
                <w:szCs w:val="24"/>
                <w:lang w:eastAsia="ru-RU"/>
              </w:rPr>
              <w:t>Виды деятельности</w:t>
            </w:r>
          </w:p>
        </w:tc>
        <w:tc>
          <w:tcPr>
            <w:tcW w:w="2149" w:type="dxa"/>
            <w:vAlign w:val="center"/>
          </w:tcPr>
          <w:p w:rsidR="00AE0FAC" w:rsidRPr="00AE0FAC" w:rsidRDefault="00AE0FAC" w:rsidP="00AE0FAC">
            <w:pPr>
              <w:suppressAutoHyphens/>
              <w:spacing w:after="160" w:line="259" w:lineRule="auto"/>
              <w:jc w:val="center"/>
              <w:rPr>
                <w:rFonts w:ascii="Times New Roman" w:eastAsia="Calibri" w:hAnsi="Times New Roman" w:cs="Times New Roman"/>
                <w:b/>
                <w:sz w:val="24"/>
                <w:szCs w:val="24"/>
                <w:lang w:eastAsia="ru-RU"/>
              </w:rPr>
            </w:pPr>
            <w:r w:rsidRPr="00AE0FAC">
              <w:rPr>
                <w:rFonts w:ascii="Times New Roman" w:eastAsia="Calibri" w:hAnsi="Times New Roman" w:cs="Times New Roman"/>
                <w:b/>
                <w:sz w:val="24"/>
                <w:szCs w:val="24"/>
                <w:lang w:eastAsia="ru-RU"/>
              </w:rPr>
              <w:t>Код и наименование компетенции</w:t>
            </w:r>
          </w:p>
        </w:tc>
        <w:tc>
          <w:tcPr>
            <w:tcW w:w="1424" w:type="dxa"/>
          </w:tcPr>
          <w:p w:rsidR="00AE0FAC" w:rsidRPr="00AE0FAC" w:rsidRDefault="00AE0FAC" w:rsidP="00AE0FAC">
            <w:pPr>
              <w:suppressAutoHyphens/>
              <w:spacing w:after="160" w:line="259" w:lineRule="auto"/>
              <w:jc w:val="center"/>
              <w:rPr>
                <w:rFonts w:ascii="Times New Roman" w:eastAsia="Calibri" w:hAnsi="Times New Roman" w:cs="Times New Roman"/>
                <w:b/>
                <w:iCs/>
                <w:sz w:val="24"/>
                <w:szCs w:val="24"/>
                <w:lang w:eastAsia="ru-RU"/>
              </w:rPr>
            </w:pPr>
            <w:r w:rsidRPr="00AE0FAC">
              <w:rPr>
                <w:rFonts w:ascii="Times New Roman" w:eastAsia="Calibri" w:hAnsi="Times New Roman" w:cs="Times New Roman"/>
                <w:b/>
                <w:iCs/>
                <w:sz w:val="24"/>
                <w:szCs w:val="24"/>
                <w:lang w:eastAsia="ru-RU"/>
              </w:rPr>
              <w:t>Код</w:t>
            </w:r>
          </w:p>
        </w:tc>
        <w:tc>
          <w:tcPr>
            <w:tcW w:w="3827" w:type="dxa"/>
            <w:vAlign w:val="center"/>
          </w:tcPr>
          <w:p w:rsidR="00AE0FAC" w:rsidRPr="00AE0FAC" w:rsidRDefault="00AE0FAC" w:rsidP="00AE0FAC">
            <w:pPr>
              <w:suppressAutoHyphens/>
              <w:spacing w:after="160" w:line="259" w:lineRule="auto"/>
              <w:jc w:val="center"/>
              <w:rPr>
                <w:rFonts w:ascii="Times New Roman" w:eastAsia="Calibri" w:hAnsi="Times New Roman" w:cs="Times New Roman"/>
                <w:b/>
                <w:sz w:val="24"/>
                <w:szCs w:val="24"/>
                <w:lang w:eastAsia="ru-RU"/>
              </w:rPr>
            </w:pPr>
            <w:r w:rsidRPr="00AE0FAC">
              <w:rPr>
                <w:rFonts w:ascii="Times New Roman" w:eastAsia="Calibri" w:hAnsi="Times New Roman" w:cs="Times New Roman"/>
                <w:b/>
                <w:iCs/>
                <w:sz w:val="24"/>
                <w:szCs w:val="24"/>
                <w:lang w:eastAsia="ru-RU"/>
              </w:rPr>
              <w:t>Показатели освоения компетенции</w:t>
            </w:r>
          </w:p>
        </w:tc>
      </w:tr>
      <w:tr w:rsidR="00AE0FAC" w:rsidRPr="00AE0FAC" w:rsidTr="00343984">
        <w:trPr>
          <w:trHeight w:val="292"/>
        </w:trPr>
        <w:tc>
          <w:tcPr>
            <w:tcW w:w="2268" w:type="dxa"/>
            <w:vMerge w:val="restart"/>
          </w:tcPr>
          <w:p w:rsidR="00AE0FAC" w:rsidRPr="00AE0FAC" w:rsidRDefault="00AE0FAC" w:rsidP="00AE0FAC">
            <w:pPr>
              <w:spacing w:after="0" w:line="259" w:lineRule="auto"/>
              <w:jc w:val="both"/>
              <w:rPr>
                <w:rFonts w:ascii="Times New Roman" w:eastAsia="Calibri" w:hAnsi="Times New Roman" w:cs="Times New Roman"/>
                <w:highlight w:val="yellow"/>
                <w:lang w:eastAsia="ru-RU"/>
              </w:rPr>
            </w:pPr>
            <w:r w:rsidRPr="00AE0FAC">
              <w:rPr>
                <w:rFonts w:ascii="Times New Roman" w:eastAsia="Times New Roman" w:hAnsi="Times New Roman" w:cs="Times New Roman"/>
                <w:sz w:val="24"/>
                <w:szCs w:val="24"/>
                <w:lang w:eastAsia="ru-RU"/>
              </w:rPr>
              <w:t xml:space="preserve">Управление автомобилем всех типов </w:t>
            </w:r>
          </w:p>
        </w:tc>
        <w:tc>
          <w:tcPr>
            <w:tcW w:w="2149" w:type="dxa"/>
            <w:vMerge w:val="restart"/>
          </w:tcPr>
          <w:p w:rsidR="00AE0FAC" w:rsidRPr="00AE0FAC" w:rsidRDefault="00AE0FAC" w:rsidP="00AE0FAC">
            <w:pPr>
              <w:spacing w:after="0" w:line="259" w:lineRule="auto"/>
              <w:jc w:val="both"/>
              <w:rPr>
                <w:rFonts w:ascii="Times New Roman" w:eastAsia="Calibri" w:hAnsi="Times New Roman" w:cs="Times New Roman"/>
                <w:b/>
                <w:bCs/>
                <w:i/>
                <w:iCs/>
                <w:sz w:val="24"/>
                <w:szCs w:val="24"/>
                <w:highlight w:val="yellow"/>
                <w:u w:val="single"/>
                <w:lang w:eastAsia="ru-RU"/>
              </w:rPr>
            </w:pPr>
            <w:r w:rsidRPr="00AE0FAC">
              <w:rPr>
                <w:rFonts w:ascii="Times New Roman" w:eastAsia="Times New Roman" w:hAnsi="Times New Roman" w:cs="Times New Roman"/>
                <w:sz w:val="24"/>
                <w:szCs w:val="24"/>
                <w:lang w:eastAsia="ru-RU"/>
              </w:rPr>
              <w:t>ПК 4.1 Проверять и проводить техническое обслуживание автомобиля</w:t>
            </w:r>
          </w:p>
        </w:tc>
        <w:tc>
          <w:tcPr>
            <w:tcW w:w="1424" w:type="dxa"/>
            <w:shd w:val="clear" w:color="auto" w:fill="auto"/>
          </w:tcPr>
          <w:p w:rsidR="00AE0FAC" w:rsidRPr="00AE0FAC" w:rsidRDefault="00AE0FAC" w:rsidP="00AE0FAC">
            <w:pPr>
              <w:spacing w:after="0" w:line="240" w:lineRule="auto"/>
              <w:jc w:val="both"/>
              <w:rPr>
                <w:rFonts w:ascii="Times New Roman" w:eastAsia="Calibri" w:hAnsi="Times New Roman" w:cs="Times New Roman"/>
                <w:b/>
                <w:iCs/>
                <w:sz w:val="24"/>
                <w:szCs w:val="24"/>
                <w:lang w:eastAsia="ru-RU"/>
              </w:rPr>
            </w:pPr>
          </w:p>
        </w:tc>
        <w:tc>
          <w:tcPr>
            <w:tcW w:w="3827" w:type="dxa"/>
            <w:vAlign w:val="center"/>
          </w:tcPr>
          <w:p w:rsidR="00AE0FAC" w:rsidRPr="00AE0FAC" w:rsidRDefault="00AE0FAC" w:rsidP="00AE0FAC">
            <w:pPr>
              <w:spacing w:after="0" w:line="240" w:lineRule="auto"/>
              <w:jc w:val="both"/>
              <w:rPr>
                <w:rFonts w:ascii="Times New Roman" w:eastAsia="Calibri" w:hAnsi="Times New Roman" w:cs="Times New Roman"/>
                <w:b/>
                <w:sz w:val="24"/>
                <w:szCs w:val="24"/>
                <w:lang w:eastAsia="ru-RU"/>
              </w:rPr>
            </w:pPr>
            <w:r w:rsidRPr="00AE0FAC">
              <w:rPr>
                <w:rFonts w:ascii="Times New Roman" w:eastAsia="Times New Roman" w:hAnsi="Times New Roman" w:cs="Times New Roman"/>
                <w:b/>
                <w:sz w:val="24"/>
                <w:szCs w:val="24"/>
                <w:lang w:eastAsia="ru-RU"/>
              </w:rPr>
              <w:t>Практический опыт/навыки:</w:t>
            </w:r>
          </w:p>
        </w:tc>
      </w:tr>
      <w:tr w:rsidR="00AE0FAC" w:rsidRPr="00AE0FAC" w:rsidTr="00343984">
        <w:trPr>
          <w:trHeight w:val="268"/>
        </w:trPr>
        <w:tc>
          <w:tcPr>
            <w:tcW w:w="2268" w:type="dxa"/>
            <w:vMerge/>
          </w:tcPr>
          <w:p w:rsidR="00AE0FAC" w:rsidRPr="00AE0FAC" w:rsidRDefault="00AE0FAC" w:rsidP="00AE0FAC">
            <w:pPr>
              <w:spacing w:after="0" w:line="259" w:lineRule="auto"/>
              <w:rPr>
                <w:rFonts w:ascii="Times New Roman" w:eastAsia="Calibri" w:hAnsi="Times New Roman" w:cs="Times New Roman"/>
                <w:sz w:val="24"/>
                <w:szCs w:val="24"/>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color w:val="000000"/>
                <w:sz w:val="24"/>
                <w:szCs w:val="24"/>
                <w:lang w:eastAsia="ru-RU"/>
              </w:rPr>
            </w:pPr>
          </w:p>
        </w:tc>
        <w:tc>
          <w:tcPr>
            <w:tcW w:w="1424" w:type="dxa"/>
            <w:shd w:val="clear" w:color="auto" w:fill="auto"/>
          </w:tcPr>
          <w:p w:rsidR="00AE0FAC" w:rsidRPr="00AE0FAC" w:rsidRDefault="00AE0FAC" w:rsidP="00AE0FAC">
            <w:pPr>
              <w:spacing w:after="0" w:line="240" w:lineRule="auto"/>
              <w:jc w:val="both"/>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Н 4.1.01</w:t>
            </w:r>
          </w:p>
        </w:tc>
        <w:tc>
          <w:tcPr>
            <w:tcW w:w="3827" w:type="dxa"/>
            <w:vAlign w:val="center"/>
          </w:tcPr>
          <w:p w:rsidR="00AE0FAC" w:rsidRPr="00AE0FAC" w:rsidDel="00AA1871" w:rsidRDefault="00AE0FAC" w:rsidP="00AE0FAC">
            <w:pPr>
              <w:spacing w:after="0" w:line="240" w:lineRule="auto"/>
              <w:jc w:val="both"/>
              <w:rPr>
                <w:rFonts w:ascii="Times New Roman" w:eastAsia="Calibri" w:hAnsi="Times New Roman" w:cs="Times New Roman"/>
                <w:i/>
                <w:iCs/>
                <w:sz w:val="24"/>
                <w:szCs w:val="24"/>
                <w:lang w:eastAsia="ru-RU"/>
              </w:rPr>
            </w:pPr>
            <w:r w:rsidRPr="00AE0FAC">
              <w:rPr>
                <w:rFonts w:ascii="Times New Roman" w:eastAsia="Times New Roman" w:hAnsi="Times New Roman" w:cs="Times New Roman"/>
                <w:sz w:val="24"/>
                <w:szCs w:val="24"/>
                <w:lang w:eastAsia="ru-RU"/>
              </w:rPr>
              <w:t xml:space="preserve">Контроль требований норм и стандартов по техническому обслуживанию </w:t>
            </w:r>
          </w:p>
        </w:tc>
      </w:tr>
      <w:tr w:rsidR="00AE0FAC" w:rsidRPr="00AE0FAC" w:rsidTr="00343984">
        <w:trPr>
          <w:trHeight w:val="285"/>
        </w:trPr>
        <w:tc>
          <w:tcPr>
            <w:tcW w:w="2268" w:type="dxa"/>
            <w:vMerge/>
          </w:tcPr>
          <w:p w:rsidR="00AE0FAC" w:rsidRPr="00AE0FAC" w:rsidRDefault="00AE0FAC" w:rsidP="00AE0FAC">
            <w:pPr>
              <w:spacing w:after="0" w:line="259" w:lineRule="auto"/>
              <w:rPr>
                <w:rFonts w:ascii="Times New Roman" w:eastAsia="Calibri" w:hAnsi="Times New Roman" w:cs="Times New Roman"/>
                <w:sz w:val="24"/>
                <w:szCs w:val="24"/>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color w:val="000000"/>
                <w:sz w:val="24"/>
                <w:szCs w:val="24"/>
                <w:lang w:eastAsia="ru-RU"/>
              </w:rPr>
            </w:pPr>
          </w:p>
        </w:tc>
        <w:tc>
          <w:tcPr>
            <w:tcW w:w="1424" w:type="dxa"/>
            <w:shd w:val="clear" w:color="auto" w:fill="auto"/>
          </w:tcPr>
          <w:p w:rsidR="00AE0FAC" w:rsidRPr="00AE0FAC" w:rsidRDefault="00AE0FAC" w:rsidP="00AE0FAC">
            <w:pPr>
              <w:spacing w:after="0" w:line="240" w:lineRule="auto"/>
              <w:jc w:val="both"/>
              <w:rPr>
                <w:rFonts w:ascii="Times New Roman" w:eastAsia="Calibri" w:hAnsi="Times New Roman" w:cs="Times New Roman"/>
                <w:b/>
                <w:bCs/>
                <w:sz w:val="24"/>
                <w:szCs w:val="24"/>
                <w:lang w:eastAsia="ru-RU"/>
              </w:rPr>
            </w:pPr>
          </w:p>
        </w:tc>
        <w:tc>
          <w:tcPr>
            <w:tcW w:w="3827" w:type="dxa"/>
            <w:vAlign w:val="center"/>
          </w:tcPr>
          <w:p w:rsidR="00AE0FAC" w:rsidRPr="00AE0FAC" w:rsidDel="00AA1871" w:rsidRDefault="00AE0FAC" w:rsidP="00AE0FAC">
            <w:pPr>
              <w:spacing w:after="0" w:line="240" w:lineRule="auto"/>
              <w:jc w:val="both"/>
              <w:rPr>
                <w:rFonts w:ascii="Times New Roman" w:eastAsia="Calibri" w:hAnsi="Times New Roman" w:cs="Times New Roman"/>
                <w:b/>
                <w:bCs/>
                <w:sz w:val="24"/>
                <w:szCs w:val="24"/>
                <w:lang w:eastAsia="ru-RU"/>
              </w:rPr>
            </w:pPr>
            <w:r w:rsidRPr="00AE0FAC">
              <w:rPr>
                <w:rFonts w:ascii="Times New Roman" w:eastAsia="Times New Roman" w:hAnsi="Times New Roman" w:cs="Times New Roman"/>
                <w:b/>
                <w:sz w:val="24"/>
                <w:szCs w:val="24"/>
                <w:lang w:eastAsia="ru-RU"/>
              </w:rPr>
              <w:t xml:space="preserve">Умения: </w:t>
            </w:r>
          </w:p>
        </w:tc>
      </w:tr>
      <w:tr w:rsidR="00AE0FAC" w:rsidRPr="00AE0FAC" w:rsidTr="00343984">
        <w:trPr>
          <w:trHeight w:val="356"/>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shd w:val="clear" w:color="auto" w:fill="auto"/>
          </w:tcPr>
          <w:p w:rsidR="00AE0FAC" w:rsidRPr="00AE0FAC" w:rsidRDefault="00AE0FAC" w:rsidP="00AE0FAC">
            <w:pPr>
              <w:spacing w:after="0" w:line="240" w:lineRule="auto"/>
              <w:jc w:val="both"/>
              <w:rPr>
                <w:rFonts w:ascii="Times New Roman" w:eastAsia="Calibri" w:hAnsi="Times New Roman" w:cs="Times New Roman"/>
                <w:color w:val="000000"/>
                <w:sz w:val="24"/>
                <w:szCs w:val="24"/>
                <w:lang w:eastAsia="ru-RU"/>
              </w:rPr>
            </w:pPr>
            <w:r w:rsidRPr="00AE0FAC">
              <w:rPr>
                <w:rFonts w:ascii="Times New Roman" w:eastAsia="Times New Roman" w:hAnsi="Times New Roman" w:cs="Times New Roman"/>
                <w:sz w:val="24"/>
                <w:szCs w:val="24"/>
                <w:lang w:eastAsia="ru-RU"/>
              </w:rPr>
              <w:t>У 4.1.01</w:t>
            </w:r>
          </w:p>
        </w:tc>
        <w:tc>
          <w:tcPr>
            <w:tcW w:w="3827" w:type="dxa"/>
            <w:shd w:val="clear" w:color="auto" w:fill="auto"/>
            <w:vAlign w:val="center"/>
          </w:tcPr>
          <w:p w:rsidR="00AE0FAC" w:rsidRPr="00AE0FAC" w:rsidRDefault="00AE0FAC" w:rsidP="00AE0FAC">
            <w:pPr>
              <w:spacing w:after="0" w:line="240" w:lineRule="auto"/>
              <w:jc w:val="both"/>
              <w:rPr>
                <w:rFonts w:ascii="Times New Roman" w:eastAsia="Calibri" w:hAnsi="Times New Roman" w:cs="Times New Roman"/>
                <w:i/>
                <w:iCs/>
                <w:sz w:val="24"/>
                <w:szCs w:val="24"/>
                <w:highlight w:val="yellow"/>
                <w:lang w:eastAsia="ru-RU"/>
              </w:rPr>
            </w:pPr>
            <w:r w:rsidRPr="00AE0FAC">
              <w:rPr>
                <w:rFonts w:ascii="Times New Roman" w:eastAsia="Times New Roman" w:hAnsi="Times New Roman" w:cs="Times New Roman"/>
                <w:sz w:val="24"/>
                <w:szCs w:val="24"/>
                <w:lang w:eastAsia="ru-RU"/>
              </w:rPr>
              <w:t>Своевременно распознать и провести техническое обслуживание грузового автомобиля</w:t>
            </w:r>
          </w:p>
        </w:tc>
      </w:tr>
      <w:tr w:rsidR="00AE0FAC" w:rsidRPr="00AE0FAC" w:rsidTr="00343984">
        <w:trPr>
          <w:trHeight w:val="405"/>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shd w:val="clear" w:color="auto" w:fill="auto"/>
          </w:tcPr>
          <w:p w:rsidR="00AE0FAC" w:rsidRPr="00AE0FAC" w:rsidRDefault="00AE0FAC" w:rsidP="00AE0FAC">
            <w:pPr>
              <w:spacing w:after="0" w:line="240" w:lineRule="auto"/>
              <w:jc w:val="both"/>
              <w:rPr>
                <w:rFonts w:ascii="Times New Roman" w:eastAsia="Calibri" w:hAnsi="Times New Roman" w:cs="Times New Roman"/>
                <w:b/>
                <w:bCs/>
                <w:color w:val="000000"/>
                <w:sz w:val="24"/>
                <w:szCs w:val="24"/>
                <w:lang w:eastAsia="ru-RU"/>
              </w:rPr>
            </w:pPr>
          </w:p>
        </w:tc>
        <w:tc>
          <w:tcPr>
            <w:tcW w:w="3827" w:type="dxa"/>
            <w:vAlign w:val="center"/>
          </w:tcPr>
          <w:p w:rsidR="00AE0FAC" w:rsidRPr="00AE0FAC" w:rsidDel="00AA1871" w:rsidRDefault="00AE0FAC" w:rsidP="00AE0FAC">
            <w:pPr>
              <w:spacing w:after="0" w:line="240" w:lineRule="auto"/>
              <w:jc w:val="both"/>
              <w:rPr>
                <w:rFonts w:ascii="Times New Roman" w:eastAsia="Calibri" w:hAnsi="Times New Roman" w:cs="Times New Roman"/>
                <w:b/>
                <w:bCs/>
                <w:color w:val="000000"/>
                <w:sz w:val="24"/>
                <w:szCs w:val="24"/>
                <w:lang w:eastAsia="ru-RU"/>
              </w:rPr>
            </w:pPr>
            <w:r w:rsidRPr="00AE0FAC">
              <w:rPr>
                <w:rFonts w:ascii="Times New Roman" w:eastAsia="Times New Roman" w:hAnsi="Times New Roman" w:cs="Times New Roman"/>
                <w:b/>
                <w:sz w:val="24"/>
                <w:szCs w:val="24"/>
                <w:lang w:eastAsia="ru-RU"/>
              </w:rPr>
              <w:t>Знания:</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shd w:val="clear" w:color="auto" w:fill="auto"/>
          </w:tcPr>
          <w:p w:rsidR="00AE0FAC" w:rsidRPr="00AE0FAC" w:rsidRDefault="00AE0FAC" w:rsidP="00AE0FAC">
            <w:pPr>
              <w:spacing w:after="0" w:line="240" w:lineRule="auto"/>
              <w:jc w:val="both"/>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З 4.1.01</w:t>
            </w:r>
          </w:p>
        </w:tc>
        <w:tc>
          <w:tcPr>
            <w:tcW w:w="3827" w:type="dxa"/>
            <w:vAlign w:val="center"/>
          </w:tcPr>
          <w:p w:rsidR="00AE0FAC" w:rsidRPr="00AE0FAC" w:rsidRDefault="00AE0FAC" w:rsidP="00AE0FAC">
            <w:pPr>
              <w:spacing w:after="0" w:line="240" w:lineRule="auto"/>
              <w:jc w:val="both"/>
              <w:rPr>
                <w:rFonts w:ascii="Times New Roman" w:eastAsia="Calibri" w:hAnsi="Times New Roman" w:cs="Times New Roman"/>
                <w:bCs/>
                <w:i/>
                <w:iCs/>
                <w:sz w:val="24"/>
                <w:szCs w:val="24"/>
                <w:lang w:eastAsia="ru-RU"/>
              </w:rPr>
            </w:pPr>
            <w:r w:rsidRPr="00AE0FAC">
              <w:rPr>
                <w:rFonts w:ascii="Times New Roman" w:eastAsia="Times New Roman" w:hAnsi="Times New Roman" w:cs="Times New Roman"/>
                <w:sz w:val="24"/>
                <w:szCs w:val="24"/>
                <w:lang w:eastAsia="ru-RU"/>
              </w:rPr>
              <w:t>Нормы и требования экологического законодательства; возможности замены того или иного компонента в процессе эксплуатации</w:t>
            </w:r>
          </w:p>
        </w:tc>
      </w:tr>
      <w:tr w:rsidR="00AE0FAC" w:rsidRPr="00AE0FAC" w:rsidTr="00343984">
        <w:trPr>
          <w:trHeight w:val="330"/>
        </w:trPr>
        <w:tc>
          <w:tcPr>
            <w:tcW w:w="2268" w:type="dxa"/>
            <w:vMerge/>
          </w:tcPr>
          <w:p w:rsidR="00AE0FAC" w:rsidRPr="00AE0FAC" w:rsidRDefault="00AE0FAC" w:rsidP="00AE0FAC">
            <w:pPr>
              <w:spacing w:after="0" w:line="259" w:lineRule="auto"/>
              <w:jc w:val="both"/>
              <w:rPr>
                <w:rFonts w:ascii="Times New Roman" w:eastAsia="Calibri" w:hAnsi="Times New Roman" w:cs="Times New Roman"/>
                <w:highlight w:val="yellow"/>
                <w:lang w:eastAsia="ru-RU"/>
              </w:rPr>
            </w:pPr>
          </w:p>
        </w:tc>
        <w:tc>
          <w:tcPr>
            <w:tcW w:w="2149" w:type="dxa"/>
            <w:vMerge w:val="restart"/>
          </w:tcPr>
          <w:p w:rsidR="00AE0FAC" w:rsidRPr="00AE0FAC" w:rsidRDefault="00AE0FAC" w:rsidP="00AE0FAC">
            <w:pPr>
              <w:spacing w:after="0" w:line="259" w:lineRule="auto"/>
              <w:rPr>
                <w:rFonts w:ascii="Times New Roman" w:eastAsia="Calibri" w:hAnsi="Times New Roman" w:cs="Times New Roman"/>
                <w:b/>
                <w:bCs/>
                <w:iCs/>
                <w:sz w:val="24"/>
                <w:szCs w:val="24"/>
                <w:highlight w:val="yellow"/>
                <w:u w:val="single"/>
                <w:lang w:eastAsia="ru-RU"/>
              </w:rPr>
            </w:pPr>
            <w:r w:rsidRPr="00AE0FAC">
              <w:rPr>
                <w:rFonts w:ascii="Times New Roman" w:eastAsia="Times New Roman" w:hAnsi="Times New Roman" w:cs="Times New Roman"/>
                <w:sz w:val="24"/>
                <w:szCs w:val="24"/>
                <w:lang w:eastAsia="ru-RU"/>
              </w:rPr>
              <w:t>ПК 4.2 Управлять автомобилем всех типов, при погрузке, транспортировке и разгрузке</w:t>
            </w: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p>
        </w:tc>
        <w:tc>
          <w:tcPr>
            <w:tcW w:w="3827" w:type="dxa"/>
            <w:vAlign w:val="center"/>
          </w:tcPr>
          <w:p w:rsidR="00AE0FAC" w:rsidRPr="00AE0FAC" w:rsidRDefault="00AE0FAC" w:rsidP="00AE0FAC">
            <w:pPr>
              <w:spacing w:after="0" w:line="240" w:lineRule="auto"/>
              <w:jc w:val="both"/>
              <w:rPr>
                <w:rFonts w:ascii="Times New Roman" w:eastAsia="Calibri" w:hAnsi="Times New Roman" w:cs="Times New Roman"/>
                <w:b/>
                <w:sz w:val="24"/>
                <w:szCs w:val="24"/>
                <w:lang w:eastAsia="ru-RU"/>
              </w:rPr>
            </w:pPr>
            <w:r w:rsidRPr="00AE0FAC">
              <w:rPr>
                <w:rFonts w:ascii="Times New Roman" w:eastAsia="Times New Roman" w:hAnsi="Times New Roman" w:cs="Times New Roman"/>
                <w:b/>
                <w:sz w:val="24"/>
                <w:szCs w:val="24"/>
                <w:lang w:eastAsia="ru-RU"/>
              </w:rPr>
              <w:t>Практический опыт/навыки:</w:t>
            </w:r>
          </w:p>
        </w:tc>
      </w:tr>
      <w:tr w:rsidR="00AE0FAC" w:rsidRPr="00AE0FAC" w:rsidTr="00343984">
        <w:trPr>
          <w:trHeight w:val="325"/>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Н 4.2.01</w:t>
            </w:r>
          </w:p>
        </w:tc>
        <w:tc>
          <w:tcPr>
            <w:tcW w:w="3827" w:type="dxa"/>
            <w:vAlign w:val="center"/>
          </w:tcPr>
          <w:p w:rsidR="00AE0FAC" w:rsidRPr="00AE0FAC" w:rsidRDefault="00AE0FAC" w:rsidP="00AE0FAC">
            <w:pPr>
              <w:spacing w:after="0" w:line="240" w:lineRule="auto"/>
              <w:jc w:val="both"/>
              <w:rPr>
                <w:rFonts w:ascii="Times New Roman" w:eastAsia="Calibri" w:hAnsi="Times New Roman" w:cs="Times New Roman"/>
                <w:i/>
                <w:iCs/>
                <w:sz w:val="24"/>
                <w:szCs w:val="24"/>
                <w:highlight w:val="yellow"/>
                <w:lang w:eastAsia="ru-RU"/>
              </w:rPr>
            </w:pPr>
            <w:r w:rsidRPr="00AE0FAC">
              <w:rPr>
                <w:rFonts w:ascii="Times New Roman" w:eastAsia="Times New Roman" w:hAnsi="Times New Roman" w:cs="Times New Roman"/>
                <w:sz w:val="24"/>
                <w:szCs w:val="24"/>
                <w:lang w:eastAsia="ru-RU"/>
              </w:rPr>
              <w:t>Управлять автомобилем всех типов</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p>
        </w:tc>
        <w:tc>
          <w:tcPr>
            <w:tcW w:w="3827" w:type="dxa"/>
            <w:vAlign w:val="center"/>
          </w:tcPr>
          <w:p w:rsidR="00AE0FAC" w:rsidRPr="00AE0FAC" w:rsidRDefault="00AE0FAC" w:rsidP="00AE0FAC">
            <w:pPr>
              <w:spacing w:after="0" w:line="240" w:lineRule="auto"/>
              <w:jc w:val="both"/>
              <w:rPr>
                <w:rFonts w:ascii="Times New Roman" w:eastAsia="Calibri" w:hAnsi="Times New Roman" w:cs="Times New Roman"/>
                <w:b/>
                <w:sz w:val="24"/>
                <w:szCs w:val="24"/>
                <w:highlight w:val="yellow"/>
                <w:u w:val="single"/>
                <w:lang w:eastAsia="ru-RU"/>
              </w:rPr>
            </w:pPr>
            <w:r w:rsidRPr="00AE0FAC">
              <w:rPr>
                <w:rFonts w:ascii="Times New Roman" w:eastAsia="Times New Roman" w:hAnsi="Times New Roman" w:cs="Times New Roman"/>
                <w:b/>
                <w:sz w:val="24"/>
                <w:szCs w:val="24"/>
                <w:lang w:eastAsia="ru-RU"/>
              </w:rPr>
              <w:t xml:space="preserve">Умения: </w:t>
            </w:r>
          </w:p>
        </w:tc>
      </w:tr>
      <w:tr w:rsidR="00AE0FAC" w:rsidRPr="00AE0FAC" w:rsidTr="00343984">
        <w:trPr>
          <w:trHeight w:val="464"/>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У 4.2.01</w:t>
            </w:r>
          </w:p>
        </w:tc>
        <w:tc>
          <w:tcPr>
            <w:tcW w:w="3827" w:type="dxa"/>
            <w:vAlign w:val="center"/>
          </w:tcPr>
          <w:p w:rsidR="00AE0FAC" w:rsidRPr="00AE0FAC" w:rsidRDefault="00AE0FAC" w:rsidP="00AE0FAC">
            <w:pPr>
              <w:spacing w:after="0" w:line="240" w:lineRule="auto"/>
              <w:jc w:val="both"/>
              <w:rPr>
                <w:rFonts w:ascii="Times New Roman" w:eastAsia="Calibri" w:hAnsi="Times New Roman" w:cs="Times New Roman"/>
                <w:i/>
                <w:iCs/>
                <w:sz w:val="24"/>
                <w:szCs w:val="24"/>
                <w:lang w:eastAsia="ru-RU"/>
              </w:rPr>
            </w:pPr>
            <w:r w:rsidRPr="00AE0FAC">
              <w:rPr>
                <w:rFonts w:ascii="Times New Roman" w:eastAsia="Times New Roman" w:hAnsi="Times New Roman" w:cs="Times New Roman"/>
                <w:sz w:val="24"/>
                <w:szCs w:val="24"/>
                <w:lang w:eastAsia="ru-RU"/>
              </w:rPr>
              <w:t xml:space="preserve">Грамотно пользоваться органами управления грузовых машин различных конструкций </w:t>
            </w:r>
          </w:p>
        </w:tc>
      </w:tr>
      <w:tr w:rsidR="00AE0FAC" w:rsidRPr="00AE0FAC" w:rsidTr="00343984">
        <w:trPr>
          <w:trHeight w:val="307"/>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color w:val="000000"/>
                <w:sz w:val="24"/>
                <w:szCs w:val="24"/>
                <w:lang w:eastAsia="ru-RU"/>
              </w:rPr>
            </w:pPr>
          </w:p>
        </w:tc>
        <w:tc>
          <w:tcPr>
            <w:tcW w:w="3827" w:type="dxa"/>
            <w:vAlign w:val="center"/>
          </w:tcPr>
          <w:p w:rsidR="00AE0FAC" w:rsidRPr="00AE0FAC" w:rsidRDefault="00AE0FAC" w:rsidP="00AE0FAC">
            <w:pPr>
              <w:spacing w:after="0" w:line="240" w:lineRule="auto"/>
              <w:jc w:val="both"/>
              <w:rPr>
                <w:rFonts w:ascii="Times New Roman" w:eastAsia="Calibri" w:hAnsi="Times New Roman" w:cs="Times New Roman"/>
                <w:b/>
                <w:bCs/>
                <w:sz w:val="24"/>
                <w:szCs w:val="24"/>
                <w:lang w:eastAsia="ru-RU"/>
              </w:rPr>
            </w:pPr>
            <w:r w:rsidRPr="00AE0FAC">
              <w:rPr>
                <w:rFonts w:ascii="Times New Roman" w:eastAsia="Times New Roman" w:hAnsi="Times New Roman" w:cs="Times New Roman"/>
                <w:b/>
                <w:sz w:val="24"/>
                <w:szCs w:val="24"/>
                <w:lang w:eastAsia="ru-RU"/>
              </w:rPr>
              <w:t>Знания:</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З 4.2.01</w:t>
            </w:r>
          </w:p>
        </w:tc>
        <w:tc>
          <w:tcPr>
            <w:tcW w:w="3827" w:type="dxa"/>
            <w:vAlign w:val="center"/>
          </w:tcPr>
          <w:p w:rsidR="00AE0FAC" w:rsidRPr="00AE0FAC" w:rsidRDefault="00AE0FAC" w:rsidP="00AE0FAC">
            <w:pPr>
              <w:spacing w:after="0" w:line="240" w:lineRule="auto"/>
              <w:jc w:val="both"/>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Правила дорожного движения и безопасного вождения автомобиля</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З 4.2.02</w:t>
            </w:r>
          </w:p>
        </w:tc>
        <w:tc>
          <w:tcPr>
            <w:tcW w:w="3827" w:type="dxa"/>
            <w:vAlign w:val="center"/>
          </w:tcPr>
          <w:p w:rsidR="00AE0FAC" w:rsidRPr="00AE0FAC" w:rsidRDefault="00AE0FAC" w:rsidP="00AE0FAC">
            <w:pPr>
              <w:spacing w:after="0" w:line="240" w:lineRule="auto"/>
              <w:jc w:val="both"/>
              <w:rPr>
                <w:rFonts w:ascii="Times New Roman" w:eastAsia="Calibri" w:hAnsi="Times New Roman" w:cs="Times New Roman"/>
                <w:bCs/>
                <w:i/>
                <w:iCs/>
                <w:sz w:val="24"/>
                <w:szCs w:val="24"/>
                <w:lang w:eastAsia="ru-RU"/>
              </w:rPr>
            </w:pPr>
            <w:r w:rsidRPr="00AE0FAC">
              <w:rPr>
                <w:rFonts w:ascii="Times New Roman" w:eastAsia="Times New Roman" w:hAnsi="Times New Roman" w:cs="Times New Roman"/>
                <w:sz w:val="24"/>
                <w:szCs w:val="24"/>
                <w:lang w:eastAsia="ru-RU"/>
              </w:rPr>
              <w:t>Психологических основ деятельности водителя, правила оказания первой медицинской помощи при ДТП</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val="restart"/>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r w:rsidRPr="00AE0FAC">
              <w:rPr>
                <w:rFonts w:ascii="Times New Roman" w:eastAsia="Times New Roman" w:hAnsi="Times New Roman" w:cs="Times New Roman"/>
                <w:sz w:val="24"/>
                <w:szCs w:val="24"/>
                <w:lang w:eastAsia="ru-RU"/>
              </w:rPr>
              <w:t xml:space="preserve">ПК 4.3 Управлять автомобилем, оснащенным навесным или прицепным технологическим оборудованием, при выполнении отдельных работ или комплекса операций по </w:t>
            </w:r>
            <w:r w:rsidRPr="00AE0FAC">
              <w:rPr>
                <w:rFonts w:ascii="Times New Roman" w:eastAsia="Times New Roman" w:hAnsi="Times New Roman" w:cs="Times New Roman"/>
                <w:sz w:val="24"/>
                <w:szCs w:val="24"/>
                <w:lang w:eastAsia="ru-RU"/>
              </w:rPr>
              <w:lastRenderedPageBreak/>
              <w:t>транспортировке грузов</w:t>
            </w: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p>
        </w:tc>
        <w:tc>
          <w:tcPr>
            <w:tcW w:w="3827" w:type="dxa"/>
            <w:vAlign w:val="center"/>
          </w:tcPr>
          <w:p w:rsidR="00AE0FAC" w:rsidRPr="00AE0FAC" w:rsidRDefault="00AE0FAC" w:rsidP="00AE0FAC">
            <w:pPr>
              <w:spacing w:after="0" w:line="240" w:lineRule="auto"/>
              <w:jc w:val="both"/>
              <w:rPr>
                <w:rFonts w:ascii="Times New Roman" w:eastAsia="Calibri" w:hAnsi="Times New Roman" w:cs="Times New Roman"/>
                <w:bCs/>
                <w:i/>
                <w:iCs/>
                <w:sz w:val="24"/>
                <w:szCs w:val="24"/>
                <w:lang w:eastAsia="ru-RU"/>
              </w:rPr>
            </w:pPr>
            <w:r w:rsidRPr="00AE0FAC">
              <w:rPr>
                <w:rFonts w:ascii="Times New Roman" w:eastAsia="Times New Roman" w:hAnsi="Times New Roman" w:cs="Times New Roman"/>
                <w:b/>
                <w:sz w:val="24"/>
                <w:szCs w:val="24"/>
                <w:lang w:eastAsia="ru-RU"/>
              </w:rPr>
              <w:t>Практический опыт/навыки:</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Н 4.3.01</w:t>
            </w:r>
          </w:p>
        </w:tc>
        <w:tc>
          <w:tcPr>
            <w:tcW w:w="3827" w:type="dxa"/>
            <w:vAlign w:val="center"/>
          </w:tcPr>
          <w:p w:rsidR="00AE0FAC" w:rsidRPr="00AE0FAC" w:rsidRDefault="00AE0FAC" w:rsidP="00AE0FAC">
            <w:pPr>
              <w:spacing w:after="0" w:line="240" w:lineRule="auto"/>
              <w:jc w:val="both"/>
              <w:rPr>
                <w:rFonts w:ascii="Times New Roman" w:eastAsia="Calibri" w:hAnsi="Times New Roman" w:cs="Times New Roman"/>
                <w:bCs/>
                <w:i/>
                <w:iCs/>
                <w:sz w:val="24"/>
                <w:szCs w:val="24"/>
                <w:lang w:eastAsia="ru-RU"/>
              </w:rPr>
            </w:pPr>
            <w:r w:rsidRPr="00AE0FAC">
              <w:rPr>
                <w:rFonts w:ascii="Times New Roman" w:eastAsia="Times New Roman" w:hAnsi="Times New Roman" w:cs="Times New Roman"/>
                <w:sz w:val="24"/>
                <w:szCs w:val="24"/>
                <w:lang w:eastAsia="ru-RU"/>
              </w:rPr>
              <w:t>Управлять навесным или прицепным технологическим оборудованием</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p>
        </w:tc>
        <w:tc>
          <w:tcPr>
            <w:tcW w:w="3827" w:type="dxa"/>
            <w:vAlign w:val="center"/>
          </w:tcPr>
          <w:p w:rsidR="00AE0FAC" w:rsidRPr="00AE0FAC" w:rsidRDefault="00AE0FAC" w:rsidP="00AE0FAC">
            <w:pPr>
              <w:spacing w:after="0" w:line="240" w:lineRule="auto"/>
              <w:jc w:val="both"/>
              <w:rPr>
                <w:rFonts w:ascii="Times New Roman" w:eastAsia="Calibri" w:hAnsi="Times New Roman" w:cs="Times New Roman"/>
                <w:bCs/>
                <w:i/>
                <w:iCs/>
                <w:sz w:val="24"/>
                <w:szCs w:val="24"/>
                <w:lang w:eastAsia="ru-RU"/>
              </w:rPr>
            </w:pPr>
            <w:r w:rsidRPr="00AE0FAC">
              <w:rPr>
                <w:rFonts w:ascii="Times New Roman" w:eastAsia="Times New Roman" w:hAnsi="Times New Roman" w:cs="Times New Roman"/>
                <w:b/>
                <w:sz w:val="24"/>
                <w:szCs w:val="24"/>
                <w:lang w:eastAsia="ru-RU"/>
              </w:rPr>
              <w:t xml:space="preserve">Умения: </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У 4.3.01</w:t>
            </w:r>
          </w:p>
        </w:tc>
        <w:tc>
          <w:tcPr>
            <w:tcW w:w="3827" w:type="dxa"/>
          </w:tcPr>
          <w:p w:rsidR="00AE0FAC" w:rsidRPr="00AE0FAC" w:rsidRDefault="00AE0FAC" w:rsidP="00AE0FAC">
            <w:pPr>
              <w:spacing w:after="0" w:line="240" w:lineRule="auto"/>
              <w:jc w:val="both"/>
              <w:rPr>
                <w:rFonts w:ascii="Times New Roman" w:eastAsia="Calibri" w:hAnsi="Times New Roman" w:cs="Times New Roman"/>
                <w:bCs/>
                <w:i/>
                <w:iCs/>
                <w:sz w:val="24"/>
                <w:szCs w:val="24"/>
                <w:lang w:eastAsia="ru-RU"/>
              </w:rPr>
            </w:pPr>
            <w:r w:rsidRPr="00AE0FAC">
              <w:rPr>
                <w:rFonts w:ascii="Times New Roman" w:eastAsia="Times New Roman" w:hAnsi="Times New Roman" w:cs="Times New Roman"/>
                <w:sz w:val="24"/>
                <w:szCs w:val="24"/>
                <w:lang w:eastAsia="ru-RU"/>
              </w:rPr>
              <w:t>Пользоваться навесным или прицепным технологическим оборудованием</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p>
        </w:tc>
        <w:tc>
          <w:tcPr>
            <w:tcW w:w="3827" w:type="dxa"/>
          </w:tcPr>
          <w:p w:rsidR="00AE0FAC" w:rsidRPr="00AE0FAC" w:rsidRDefault="00AE0FAC" w:rsidP="00AE0FAC">
            <w:pPr>
              <w:spacing w:after="0" w:line="240" w:lineRule="auto"/>
              <w:jc w:val="both"/>
              <w:rPr>
                <w:rFonts w:ascii="Times New Roman" w:eastAsia="Calibri" w:hAnsi="Times New Roman" w:cs="Times New Roman"/>
                <w:bCs/>
                <w:i/>
                <w:iCs/>
                <w:sz w:val="24"/>
                <w:szCs w:val="24"/>
                <w:lang w:eastAsia="ru-RU"/>
              </w:rPr>
            </w:pPr>
            <w:r w:rsidRPr="00AE0FAC">
              <w:rPr>
                <w:rFonts w:ascii="Times New Roman" w:eastAsia="Times New Roman" w:hAnsi="Times New Roman" w:cs="Times New Roman"/>
                <w:b/>
                <w:sz w:val="24"/>
                <w:szCs w:val="24"/>
                <w:lang w:eastAsia="ru-RU"/>
              </w:rPr>
              <w:t>Знания:</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З 4.3.01</w:t>
            </w:r>
          </w:p>
        </w:tc>
        <w:tc>
          <w:tcPr>
            <w:tcW w:w="3827" w:type="dxa"/>
          </w:tcPr>
          <w:p w:rsidR="00AE0FAC" w:rsidRPr="00AE0FAC" w:rsidRDefault="00AE0FAC" w:rsidP="00AE0FAC">
            <w:pPr>
              <w:spacing w:after="0" w:line="240" w:lineRule="auto"/>
              <w:jc w:val="both"/>
              <w:rPr>
                <w:rFonts w:ascii="Times New Roman" w:eastAsia="Calibri" w:hAnsi="Times New Roman" w:cs="Times New Roman"/>
                <w:bCs/>
                <w:i/>
                <w:iCs/>
                <w:sz w:val="24"/>
                <w:szCs w:val="24"/>
                <w:lang w:eastAsia="ru-RU"/>
              </w:rPr>
            </w:pPr>
            <w:r w:rsidRPr="00AE0FAC">
              <w:rPr>
                <w:rFonts w:ascii="Times New Roman" w:eastAsia="Times New Roman" w:hAnsi="Times New Roman" w:cs="Times New Roman"/>
                <w:sz w:val="24"/>
                <w:szCs w:val="24"/>
                <w:lang w:eastAsia="ru-RU"/>
              </w:rPr>
              <w:t>Безопасность эксплуатации при работе с навесным и прицепным технологическим оборудованием</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val="restart"/>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r w:rsidRPr="00AE0FAC">
              <w:rPr>
                <w:rFonts w:ascii="Times New Roman" w:eastAsia="Times New Roman" w:hAnsi="Times New Roman" w:cs="Times New Roman"/>
                <w:bCs/>
                <w:sz w:val="24"/>
                <w:szCs w:val="24"/>
                <w:lang w:eastAsia="ru-RU"/>
              </w:rPr>
              <w:t xml:space="preserve">ПК 4.4 Проведение </w:t>
            </w:r>
            <w:r w:rsidRPr="00AE0FAC">
              <w:rPr>
                <w:rFonts w:ascii="Times New Roman" w:eastAsia="Times New Roman" w:hAnsi="Times New Roman" w:cs="Times New Roman"/>
                <w:color w:val="000000"/>
                <w:shd w:val="clear" w:color="auto" w:fill="FFFFFF"/>
                <w:lang w:eastAsia="ru-RU"/>
              </w:rPr>
              <w:t>технического обслуживания программного обеспечения автомобиля</w:t>
            </w:r>
            <w:r w:rsidRPr="00AE0FAC">
              <w:rPr>
                <w:rFonts w:ascii="Times New Roman" w:eastAsia="Times New Roman" w:hAnsi="Times New Roman" w:cs="Times New Roman"/>
                <w:bCs/>
                <w:sz w:val="24"/>
                <w:szCs w:val="24"/>
                <w:lang w:eastAsia="ru-RU"/>
              </w:rPr>
              <w:t>всех типов</w:t>
            </w: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p>
        </w:tc>
        <w:tc>
          <w:tcPr>
            <w:tcW w:w="3827" w:type="dxa"/>
          </w:tcPr>
          <w:p w:rsidR="00AE0FAC" w:rsidRPr="00AE0FAC" w:rsidRDefault="00AE0FAC" w:rsidP="00AE0FAC">
            <w:pPr>
              <w:spacing w:after="0" w:line="240" w:lineRule="auto"/>
              <w:jc w:val="both"/>
              <w:rPr>
                <w:rFonts w:ascii="Times New Roman" w:eastAsia="Calibri" w:hAnsi="Times New Roman" w:cs="Times New Roman"/>
                <w:b/>
                <w:bCs/>
                <w:sz w:val="24"/>
                <w:szCs w:val="24"/>
                <w:lang w:eastAsia="ru-RU"/>
              </w:rPr>
            </w:pPr>
            <w:r w:rsidRPr="00AE0FAC">
              <w:rPr>
                <w:rFonts w:ascii="Times New Roman" w:eastAsia="Times New Roman" w:hAnsi="Times New Roman" w:cs="Times New Roman"/>
                <w:b/>
                <w:sz w:val="24"/>
                <w:szCs w:val="24"/>
                <w:lang w:eastAsia="ru-RU"/>
              </w:rPr>
              <w:t>Практический опыт/навыки:</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Н 4.4.01</w:t>
            </w:r>
          </w:p>
        </w:tc>
        <w:tc>
          <w:tcPr>
            <w:tcW w:w="3827" w:type="dxa"/>
          </w:tcPr>
          <w:p w:rsidR="00AE0FAC" w:rsidRPr="00AE0FAC" w:rsidRDefault="00AE0FAC" w:rsidP="00AE0FAC">
            <w:pPr>
              <w:spacing w:after="0" w:line="240" w:lineRule="auto"/>
              <w:jc w:val="both"/>
              <w:rPr>
                <w:rFonts w:ascii="Times New Roman" w:eastAsia="Calibri" w:hAnsi="Times New Roman" w:cs="Times New Roman"/>
                <w:b/>
                <w:bCs/>
                <w:sz w:val="24"/>
                <w:szCs w:val="24"/>
                <w:lang w:eastAsia="ru-RU"/>
              </w:rPr>
            </w:pPr>
            <w:r w:rsidRPr="00AE0FAC">
              <w:rPr>
                <w:rFonts w:ascii="Times New Roman" w:eastAsia="Times New Roman" w:hAnsi="Times New Roman" w:cs="Times New Roman"/>
                <w:sz w:val="24"/>
                <w:szCs w:val="24"/>
                <w:lang w:eastAsia="ru-RU"/>
              </w:rPr>
              <w:t xml:space="preserve">Определения координат и разностей координат наземных пунктов, факторов влияющие на точность измерений автомобилей всех типов </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p>
        </w:tc>
        <w:tc>
          <w:tcPr>
            <w:tcW w:w="3827" w:type="dxa"/>
          </w:tcPr>
          <w:p w:rsidR="00AE0FAC" w:rsidRPr="00AE0FAC" w:rsidRDefault="00AE0FAC" w:rsidP="00AE0FAC">
            <w:pPr>
              <w:spacing w:after="0" w:line="240" w:lineRule="auto"/>
              <w:jc w:val="both"/>
              <w:rPr>
                <w:rFonts w:ascii="Times New Roman" w:eastAsia="Calibri" w:hAnsi="Times New Roman" w:cs="Times New Roman"/>
                <w:b/>
                <w:bCs/>
                <w:sz w:val="24"/>
                <w:szCs w:val="24"/>
                <w:lang w:eastAsia="ru-RU"/>
              </w:rPr>
            </w:pPr>
            <w:r w:rsidRPr="00AE0FAC">
              <w:rPr>
                <w:rFonts w:ascii="Times New Roman" w:eastAsia="Times New Roman" w:hAnsi="Times New Roman" w:cs="Times New Roman"/>
                <w:b/>
                <w:sz w:val="24"/>
                <w:szCs w:val="24"/>
                <w:lang w:eastAsia="ru-RU"/>
              </w:rPr>
              <w:t>Умения:</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У 4.4.01</w:t>
            </w:r>
          </w:p>
        </w:tc>
        <w:tc>
          <w:tcPr>
            <w:tcW w:w="3827" w:type="dxa"/>
          </w:tcPr>
          <w:p w:rsidR="00AE0FAC" w:rsidRPr="00AE0FAC" w:rsidRDefault="00AE0FAC" w:rsidP="00AE0FAC">
            <w:pPr>
              <w:spacing w:after="0" w:line="240" w:lineRule="auto"/>
              <w:jc w:val="both"/>
              <w:rPr>
                <w:rFonts w:ascii="Times New Roman" w:eastAsia="Calibri" w:hAnsi="Times New Roman" w:cs="Times New Roman"/>
                <w:b/>
                <w:bCs/>
                <w:sz w:val="24"/>
                <w:szCs w:val="24"/>
                <w:lang w:eastAsia="ru-RU"/>
              </w:rPr>
            </w:pPr>
            <w:r w:rsidRPr="00AE0FAC">
              <w:rPr>
                <w:rFonts w:ascii="Times New Roman" w:eastAsia="Times New Roman" w:hAnsi="Times New Roman" w:cs="Times New Roman"/>
                <w:sz w:val="24"/>
                <w:szCs w:val="24"/>
                <w:lang w:eastAsia="ru-RU"/>
              </w:rPr>
              <w:t>Использовать программное обеспечение для решения транспортных задач</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У 4.4.02</w:t>
            </w:r>
          </w:p>
        </w:tc>
        <w:tc>
          <w:tcPr>
            <w:tcW w:w="3827" w:type="dxa"/>
          </w:tcPr>
          <w:p w:rsidR="00AE0FAC" w:rsidRPr="00AE0FAC" w:rsidRDefault="00AE0FAC" w:rsidP="00AE0FAC">
            <w:pPr>
              <w:spacing w:after="0" w:line="240" w:lineRule="auto"/>
              <w:jc w:val="both"/>
              <w:rPr>
                <w:rFonts w:ascii="Times New Roman" w:eastAsia="Calibri" w:hAnsi="Times New Roman" w:cs="Times New Roman"/>
                <w:b/>
                <w:bCs/>
                <w:sz w:val="24"/>
                <w:szCs w:val="24"/>
                <w:lang w:eastAsia="ru-RU"/>
              </w:rPr>
            </w:pPr>
            <w:r w:rsidRPr="00AE0FAC">
              <w:rPr>
                <w:rFonts w:ascii="Times New Roman" w:eastAsia="Times New Roman" w:hAnsi="Times New Roman" w:cs="Times New Roman"/>
                <w:sz w:val="24"/>
                <w:szCs w:val="24"/>
                <w:lang w:eastAsia="ru-RU"/>
              </w:rPr>
              <w:t>Обрабатывать текстовую и табличную информацию</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p>
        </w:tc>
        <w:tc>
          <w:tcPr>
            <w:tcW w:w="3827" w:type="dxa"/>
          </w:tcPr>
          <w:p w:rsidR="00AE0FAC" w:rsidRPr="00AE0FAC" w:rsidRDefault="00AE0FAC" w:rsidP="00AE0FAC">
            <w:pPr>
              <w:spacing w:after="0" w:line="240" w:lineRule="auto"/>
              <w:jc w:val="both"/>
              <w:rPr>
                <w:rFonts w:ascii="Times New Roman" w:eastAsia="Calibri" w:hAnsi="Times New Roman" w:cs="Times New Roman"/>
                <w:b/>
                <w:bCs/>
                <w:sz w:val="24"/>
                <w:szCs w:val="24"/>
                <w:lang w:eastAsia="ru-RU"/>
              </w:rPr>
            </w:pPr>
            <w:r w:rsidRPr="00AE0FAC">
              <w:rPr>
                <w:rFonts w:ascii="Times New Roman" w:eastAsia="Times New Roman" w:hAnsi="Times New Roman" w:cs="Times New Roman"/>
                <w:b/>
                <w:sz w:val="24"/>
                <w:szCs w:val="24"/>
                <w:lang w:eastAsia="ru-RU"/>
              </w:rPr>
              <w:t>Знания:</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З 4.4.01</w:t>
            </w:r>
          </w:p>
        </w:tc>
        <w:tc>
          <w:tcPr>
            <w:tcW w:w="3827" w:type="dxa"/>
          </w:tcPr>
          <w:p w:rsidR="00AE0FAC" w:rsidRPr="00AE0FAC" w:rsidRDefault="00AE0FAC" w:rsidP="00AE0FAC">
            <w:pPr>
              <w:spacing w:after="0" w:line="240" w:lineRule="auto"/>
              <w:jc w:val="both"/>
              <w:rPr>
                <w:rFonts w:ascii="Times New Roman" w:eastAsia="Calibri" w:hAnsi="Times New Roman" w:cs="Times New Roman"/>
                <w:b/>
                <w:bCs/>
                <w:sz w:val="24"/>
                <w:szCs w:val="24"/>
                <w:lang w:eastAsia="ru-RU"/>
              </w:rPr>
            </w:pPr>
            <w:r w:rsidRPr="00AE0FAC">
              <w:rPr>
                <w:rFonts w:ascii="Times New Roman" w:eastAsia="Times New Roman" w:hAnsi="Times New Roman" w:cs="Times New Roman"/>
                <w:sz w:val="24"/>
                <w:szCs w:val="24"/>
                <w:lang w:eastAsia="ru-RU"/>
              </w:rPr>
              <w:t>Состав, функции и возможности использования информационных и телекоммуникационных технологий в профессиональной деятельности</w:t>
            </w:r>
          </w:p>
        </w:tc>
      </w:tr>
      <w:tr w:rsidR="00AE0FAC" w:rsidRPr="00AE0FAC" w:rsidTr="00343984">
        <w:trPr>
          <w:trHeight w:val="20"/>
        </w:trPr>
        <w:tc>
          <w:tcPr>
            <w:tcW w:w="2268"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2149" w:type="dxa"/>
            <w:vMerge/>
          </w:tcPr>
          <w:p w:rsidR="00AE0FAC" w:rsidRPr="00AE0FAC" w:rsidRDefault="00AE0FAC" w:rsidP="00AE0FAC">
            <w:pPr>
              <w:spacing w:after="0" w:line="259" w:lineRule="auto"/>
              <w:jc w:val="both"/>
              <w:rPr>
                <w:rFonts w:ascii="Times New Roman" w:eastAsia="Calibri" w:hAnsi="Times New Roman" w:cs="Times New Roman"/>
                <w:i/>
                <w:iCs/>
                <w:sz w:val="24"/>
                <w:szCs w:val="24"/>
                <w:highlight w:val="yellow"/>
                <w:lang w:eastAsia="ru-RU"/>
              </w:rPr>
            </w:pPr>
          </w:p>
        </w:tc>
        <w:tc>
          <w:tcPr>
            <w:tcW w:w="1424" w:type="dxa"/>
          </w:tcPr>
          <w:p w:rsidR="00AE0FAC" w:rsidRPr="00AE0FAC" w:rsidRDefault="00AE0FAC" w:rsidP="00AE0FAC">
            <w:pPr>
              <w:spacing w:after="0" w:line="240" w:lineRule="auto"/>
              <w:rPr>
                <w:rFonts w:ascii="Times New Roman" w:eastAsia="Calibri" w:hAnsi="Times New Roman" w:cs="Times New Roman"/>
                <w:sz w:val="24"/>
                <w:szCs w:val="24"/>
                <w:lang w:eastAsia="ru-RU"/>
              </w:rPr>
            </w:pPr>
            <w:r w:rsidRPr="00AE0FAC">
              <w:rPr>
                <w:rFonts w:ascii="Times New Roman" w:eastAsia="Times New Roman" w:hAnsi="Times New Roman" w:cs="Times New Roman"/>
                <w:sz w:val="24"/>
                <w:szCs w:val="24"/>
                <w:lang w:eastAsia="ru-RU"/>
              </w:rPr>
              <w:t>З 4.4.02</w:t>
            </w:r>
          </w:p>
        </w:tc>
        <w:tc>
          <w:tcPr>
            <w:tcW w:w="3827" w:type="dxa"/>
          </w:tcPr>
          <w:p w:rsidR="00AE0FAC" w:rsidRPr="00AE0FAC" w:rsidRDefault="00AE0FAC" w:rsidP="00AE0FAC">
            <w:pPr>
              <w:spacing w:after="0" w:line="240" w:lineRule="auto"/>
              <w:jc w:val="both"/>
              <w:rPr>
                <w:rFonts w:ascii="Times New Roman" w:eastAsia="Calibri" w:hAnsi="Times New Roman" w:cs="Times New Roman"/>
                <w:b/>
                <w:bCs/>
                <w:sz w:val="24"/>
                <w:szCs w:val="24"/>
                <w:lang w:eastAsia="ru-RU"/>
              </w:rPr>
            </w:pPr>
            <w:r w:rsidRPr="00AE0FAC">
              <w:rPr>
                <w:rFonts w:ascii="Times New Roman" w:eastAsia="Times New Roman" w:hAnsi="Times New Roman" w:cs="Times New Roman"/>
                <w:sz w:val="24"/>
                <w:szCs w:val="24"/>
                <w:lang w:eastAsia="ru-RU"/>
              </w:rPr>
              <w:t>Основные понятие автоматизированной обработки информации</w:t>
            </w:r>
          </w:p>
        </w:tc>
      </w:tr>
    </w:tbl>
    <w:p w:rsidR="00AE0FAC" w:rsidRPr="00AE0FAC" w:rsidRDefault="00AE0FAC" w:rsidP="00AE0FAC">
      <w:pPr>
        <w:spacing w:after="160" w:line="259" w:lineRule="auto"/>
        <w:rPr>
          <w:rFonts w:ascii="Times New Roman Полужирный" w:eastAsia="Times New Roman" w:hAnsi="Times New Roman Полужирный" w:cs="Times New Roman"/>
          <w:b/>
          <w:bCs/>
          <w:caps/>
          <w:sz w:val="26"/>
          <w:szCs w:val="28"/>
        </w:rPr>
      </w:pPr>
      <w:r w:rsidRPr="00AE0FAC">
        <w:rPr>
          <w:rFonts w:ascii="Calibri" w:eastAsia="Calibri" w:hAnsi="Calibri" w:cs="Times New Roman"/>
          <w:sz w:val="26"/>
          <w:lang w:eastAsia="ru-RU"/>
        </w:rPr>
        <w:br w:type="page"/>
      </w:r>
    </w:p>
    <w:p w:rsidR="00AE0FAC" w:rsidRPr="00AE0FAC" w:rsidRDefault="00AE0FAC" w:rsidP="00AE0FAC">
      <w:pPr>
        <w:keepNext/>
        <w:keepLines/>
        <w:spacing w:after="0"/>
        <w:jc w:val="center"/>
        <w:outlineLvl w:val="0"/>
        <w:rPr>
          <w:rFonts w:ascii="Times New Roman Полужирный" w:eastAsia="Times New Roman" w:hAnsi="Times New Roman Полужирный" w:cs="Times New Roman"/>
          <w:b/>
          <w:bCs/>
          <w:caps/>
          <w:sz w:val="26"/>
          <w:szCs w:val="28"/>
        </w:rPr>
        <w:sectPr w:rsidR="00AE0FAC" w:rsidRPr="00AE0FAC" w:rsidSect="00AA2A14">
          <w:headerReference w:type="even" r:id="rId58"/>
          <w:pgSz w:w="11906" w:h="16838"/>
          <w:pgMar w:top="709" w:right="991" w:bottom="1134" w:left="1134" w:header="709" w:footer="709" w:gutter="0"/>
          <w:cols w:space="708"/>
          <w:titlePg/>
          <w:docGrid w:linePitch="360"/>
        </w:sectPr>
      </w:pPr>
    </w:p>
    <w:p w:rsidR="00AE0FAC" w:rsidRPr="00AE0FAC" w:rsidRDefault="00B41379" w:rsidP="00AE0FAC">
      <w:pPr>
        <w:keepNext/>
        <w:keepLines/>
        <w:spacing w:after="0"/>
        <w:jc w:val="center"/>
        <w:outlineLvl w:val="0"/>
        <w:rPr>
          <w:rFonts w:ascii="Calibri" w:eastAsia="Times New Roman" w:hAnsi="Calibri" w:cs="Times New Roman"/>
          <w:b/>
          <w:bCs/>
          <w:caps/>
          <w:sz w:val="26"/>
          <w:szCs w:val="28"/>
        </w:rPr>
      </w:pPr>
      <w:hyperlink w:anchor="_Toc103593993" w:history="1">
        <w:bookmarkStart w:id="70" w:name="_Toc131849534"/>
        <w:r w:rsidR="00AE0FAC" w:rsidRPr="00AE0FAC">
          <w:rPr>
            <w:rFonts w:ascii="Times New Roman Полужирный" w:eastAsia="Times New Roman" w:hAnsi="Times New Roman Полужирный" w:cs="Times New Roman"/>
            <w:b/>
            <w:bCs/>
            <w:caps/>
            <w:sz w:val="26"/>
            <w:szCs w:val="28"/>
          </w:rPr>
          <w:t xml:space="preserve">Раздел 3. Структура дополнительного </w:t>
        </w:r>
        <w:r w:rsidR="00AE0FAC" w:rsidRPr="00AE0FAC">
          <w:rPr>
            <w:rFonts w:ascii="Calibri" w:eastAsia="Times New Roman" w:hAnsi="Calibri" w:cs="Times New Roman"/>
            <w:b/>
            <w:bCs/>
            <w:caps/>
            <w:sz w:val="26"/>
            <w:szCs w:val="28"/>
          </w:rPr>
          <w:br/>
        </w:r>
        <w:r w:rsidR="00AE0FAC" w:rsidRPr="00AE0FAC">
          <w:rPr>
            <w:rFonts w:ascii="Times New Roman Полужирный" w:eastAsia="Times New Roman" w:hAnsi="Times New Roman Полужирный" w:cs="Times New Roman"/>
            <w:b/>
            <w:bCs/>
            <w:caps/>
            <w:sz w:val="26"/>
            <w:szCs w:val="28"/>
          </w:rPr>
          <w:t>профессионального блока</w:t>
        </w:r>
        <w:bookmarkEnd w:id="70"/>
      </w:hyperlink>
    </w:p>
    <w:p w:rsidR="00AE0FAC" w:rsidRPr="00AE0FAC" w:rsidRDefault="00AE0FAC" w:rsidP="00AE0FAC">
      <w:pPr>
        <w:spacing w:after="0" w:line="259" w:lineRule="auto"/>
        <w:rPr>
          <w:rFonts w:ascii="Calibri" w:eastAsia="Calibri" w:hAnsi="Calibri" w:cs="Times New Roman"/>
        </w:rPr>
      </w:pPr>
    </w:p>
    <w:p w:rsidR="00AE0FAC" w:rsidRPr="00AE0FAC" w:rsidRDefault="00AE0FAC" w:rsidP="00AE0FAC">
      <w:pPr>
        <w:spacing w:after="160" w:line="259" w:lineRule="auto"/>
        <w:jc w:val="both"/>
        <w:rPr>
          <w:rFonts w:ascii="Times New Roman" w:eastAsia="Calibri" w:hAnsi="Times New Roman" w:cs="Times New Roman"/>
          <w:i/>
          <w:sz w:val="24"/>
          <w:szCs w:val="28"/>
          <w:lang w:eastAsia="ru-RU"/>
        </w:rPr>
      </w:pPr>
      <w:r w:rsidRPr="00AE0FAC">
        <w:rPr>
          <w:rFonts w:ascii="Times New Roman" w:eastAsia="Calibri" w:hAnsi="Times New Roman" w:cs="Times New Roman"/>
          <w:b/>
          <w:bCs/>
          <w:iCs/>
          <w:sz w:val="24"/>
          <w:szCs w:val="28"/>
          <w:lang w:eastAsia="ru-RU"/>
        </w:rPr>
        <w:t xml:space="preserve">3.1. Учебный план </w:t>
      </w:r>
      <w:r w:rsidRPr="00AE0FAC">
        <w:rPr>
          <w:rFonts w:ascii="Times New Roman" w:eastAsia="Calibri" w:hAnsi="Times New Roman" w:cs="Times New Roman"/>
          <w:i/>
          <w:sz w:val="24"/>
          <w:szCs w:val="28"/>
          <w:lang w:eastAsia="ru-RU"/>
        </w:rPr>
        <w:t>по программе подготовки квалифицированных рабочих, служащих (ППКРС)</w:t>
      </w:r>
    </w:p>
    <w:tbl>
      <w:tblPr>
        <w:tblW w:w="14770" w:type="dxa"/>
        <w:jc w:val="cente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5"/>
        <w:gridCol w:w="6978"/>
        <w:gridCol w:w="1701"/>
        <w:gridCol w:w="2126"/>
        <w:gridCol w:w="2410"/>
      </w:tblGrid>
      <w:tr w:rsidR="00AE0FAC" w:rsidRPr="00AE0FAC" w:rsidTr="00343984">
        <w:trPr>
          <w:trHeight w:val="458"/>
          <w:jc w:val="center"/>
        </w:trPr>
        <w:tc>
          <w:tcPr>
            <w:tcW w:w="1555" w:type="dxa"/>
            <w:vMerge w:val="restart"/>
            <w:vAlign w:val="center"/>
          </w:tcPr>
          <w:p w:rsidR="00AE0FAC" w:rsidRPr="00AE0FAC" w:rsidRDefault="00AE0FAC" w:rsidP="00AE0FAC">
            <w:pPr>
              <w:suppressAutoHyphens/>
              <w:spacing w:after="0" w:line="240" w:lineRule="auto"/>
              <w:jc w:val="center"/>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Индекс</w:t>
            </w:r>
          </w:p>
        </w:tc>
        <w:tc>
          <w:tcPr>
            <w:tcW w:w="6978" w:type="dxa"/>
            <w:vMerge w:val="restart"/>
            <w:vAlign w:val="center"/>
          </w:tcPr>
          <w:p w:rsidR="00AE0FAC" w:rsidRPr="00AE0FAC" w:rsidRDefault="00AE0FAC" w:rsidP="00AE0FAC">
            <w:pPr>
              <w:suppressAutoHyphens/>
              <w:spacing w:after="0" w:line="240" w:lineRule="auto"/>
              <w:jc w:val="center"/>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Наименование</w:t>
            </w:r>
          </w:p>
        </w:tc>
        <w:tc>
          <w:tcPr>
            <w:tcW w:w="1701" w:type="dxa"/>
            <w:vMerge w:val="restart"/>
            <w:textDirection w:val="btLr"/>
            <w:vAlign w:val="center"/>
          </w:tcPr>
          <w:p w:rsidR="00AE0FAC" w:rsidRPr="00AE0FAC" w:rsidRDefault="00AE0FAC" w:rsidP="00AE0FAC">
            <w:pPr>
              <w:spacing w:after="0" w:line="240" w:lineRule="auto"/>
              <w:ind w:right="29"/>
              <w:jc w:val="center"/>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Всего, ак.ч</w:t>
            </w:r>
          </w:p>
        </w:tc>
        <w:tc>
          <w:tcPr>
            <w:tcW w:w="2126" w:type="dxa"/>
            <w:vMerge w:val="restart"/>
            <w:textDirection w:val="btLr"/>
            <w:vAlign w:val="center"/>
          </w:tcPr>
          <w:p w:rsidR="00AE0FAC" w:rsidRPr="00AE0FAC" w:rsidRDefault="00AE0FAC" w:rsidP="00AE0FAC">
            <w:pPr>
              <w:suppressAutoHyphens/>
              <w:spacing w:after="0" w:line="240" w:lineRule="auto"/>
              <w:ind w:right="29"/>
              <w:jc w:val="center"/>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 xml:space="preserve">В т.ч. в форме </w:t>
            </w:r>
            <w:r w:rsidRPr="00AE0FAC">
              <w:rPr>
                <w:rFonts w:ascii="Times New Roman" w:eastAsia="Calibri" w:hAnsi="Times New Roman" w:cs="Times New Roman"/>
                <w:sz w:val="24"/>
                <w:szCs w:val="24"/>
                <w:lang w:eastAsia="ru-RU"/>
              </w:rPr>
              <w:br/>
              <w:t>практической подготовки</w:t>
            </w:r>
          </w:p>
        </w:tc>
        <w:tc>
          <w:tcPr>
            <w:tcW w:w="2410" w:type="dxa"/>
            <w:vMerge w:val="restart"/>
            <w:textDirection w:val="btLr"/>
            <w:vAlign w:val="center"/>
          </w:tcPr>
          <w:p w:rsidR="00AE0FAC" w:rsidRPr="00AE0FAC" w:rsidRDefault="00AE0FAC" w:rsidP="00AE0FAC">
            <w:pPr>
              <w:spacing w:after="0" w:line="240" w:lineRule="auto"/>
              <w:ind w:left="113" w:right="113"/>
              <w:jc w:val="center"/>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Рекомендуемый курс изучения</w:t>
            </w:r>
          </w:p>
        </w:tc>
      </w:tr>
      <w:tr w:rsidR="00AE0FAC" w:rsidRPr="00AE0FAC" w:rsidTr="00343984">
        <w:trPr>
          <w:cantSplit/>
          <w:trHeight w:val="1470"/>
          <w:jc w:val="center"/>
        </w:trPr>
        <w:tc>
          <w:tcPr>
            <w:tcW w:w="1555" w:type="dxa"/>
            <w:vMerge/>
            <w:vAlign w:val="center"/>
          </w:tcPr>
          <w:p w:rsidR="00AE0FAC" w:rsidRPr="00AE0FAC" w:rsidRDefault="00AE0FAC" w:rsidP="00AE0FAC">
            <w:pPr>
              <w:spacing w:after="0" w:line="240" w:lineRule="auto"/>
              <w:jc w:val="center"/>
              <w:rPr>
                <w:rFonts w:ascii="Times New Roman" w:eastAsia="Calibri" w:hAnsi="Times New Roman" w:cs="Times New Roman"/>
                <w:sz w:val="24"/>
                <w:szCs w:val="24"/>
                <w:highlight w:val="lightGray"/>
                <w:lang w:eastAsia="ru-RU"/>
              </w:rPr>
            </w:pPr>
          </w:p>
        </w:tc>
        <w:tc>
          <w:tcPr>
            <w:tcW w:w="6978" w:type="dxa"/>
            <w:vMerge/>
            <w:vAlign w:val="center"/>
          </w:tcPr>
          <w:p w:rsidR="00AE0FAC" w:rsidRPr="00AE0FAC" w:rsidRDefault="00AE0FAC" w:rsidP="00AE0FAC">
            <w:pPr>
              <w:spacing w:after="0" w:line="240" w:lineRule="auto"/>
              <w:jc w:val="center"/>
              <w:rPr>
                <w:rFonts w:ascii="Times New Roman" w:eastAsia="Calibri" w:hAnsi="Times New Roman" w:cs="Times New Roman"/>
                <w:sz w:val="24"/>
                <w:szCs w:val="24"/>
                <w:highlight w:val="lightGray"/>
                <w:lang w:eastAsia="ru-RU"/>
              </w:rPr>
            </w:pPr>
          </w:p>
        </w:tc>
        <w:tc>
          <w:tcPr>
            <w:tcW w:w="1701" w:type="dxa"/>
            <w:vMerge/>
            <w:vAlign w:val="center"/>
          </w:tcPr>
          <w:p w:rsidR="00AE0FAC" w:rsidRPr="00AE0FAC" w:rsidRDefault="00AE0FAC" w:rsidP="00AE0FAC">
            <w:pPr>
              <w:spacing w:after="0" w:line="240" w:lineRule="auto"/>
              <w:jc w:val="center"/>
              <w:rPr>
                <w:rFonts w:ascii="Times New Roman" w:eastAsia="Calibri" w:hAnsi="Times New Roman" w:cs="Times New Roman"/>
                <w:sz w:val="24"/>
                <w:szCs w:val="24"/>
                <w:highlight w:val="lightGray"/>
                <w:lang w:eastAsia="ru-RU"/>
              </w:rPr>
            </w:pPr>
          </w:p>
        </w:tc>
        <w:tc>
          <w:tcPr>
            <w:tcW w:w="2126" w:type="dxa"/>
            <w:vMerge/>
            <w:textDirection w:val="btLr"/>
            <w:vAlign w:val="center"/>
          </w:tcPr>
          <w:p w:rsidR="00AE0FAC" w:rsidRPr="00AE0FAC" w:rsidRDefault="00AE0FAC" w:rsidP="00AE0FAC">
            <w:pPr>
              <w:suppressAutoHyphens/>
              <w:spacing w:after="0" w:line="240" w:lineRule="auto"/>
              <w:ind w:left="113" w:right="113"/>
              <w:jc w:val="center"/>
              <w:rPr>
                <w:rFonts w:ascii="Times New Roman" w:eastAsia="Calibri" w:hAnsi="Times New Roman" w:cs="Times New Roman"/>
                <w:sz w:val="24"/>
                <w:szCs w:val="24"/>
                <w:highlight w:val="lightGray"/>
                <w:lang w:eastAsia="ru-RU"/>
              </w:rPr>
            </w:pPr>
          </w:p>
        </w:tc>
        <w:tc>
          <w:tcPr>
            <w:tcW w:w="2410" w:type="dxa"/>
            <w:vMerge/>
            <w:vAlign w:val="center"/>
          </w:tcPr>
          <w:p w:rsidR="00AE0FAC" w:rsidRPr="00AE0FAC" w:rsidRDefault="00AE0FAC" w:rsidP="00AE0FAC">
            <w:pPr>
              <w:spacing w:after="0" w:line="240" w:lineRule="auto"/>
              <w:jc w:val="center"/>
              <w:rPr>
                <w:rFonts w:ascii="Times New Roman" w:eastAsia="Calibri" w:hAnsi="Times New Roman" w:cs="Times New Roman"/>
                <w:sz w:val="24"/>
                <w:szCs w:val="24"/>
                <w:highlight w:val="lightGray"/>
                <w:lang w:eastAsia="ru-RU"/>
              </w:rPr>
            </w:pPr>
          </w:p>
        </w:tc>
      </w:tr>
      <w:tr w:rsidR="00AE0FAC" w:rsidRPr="00AE0FAC" w:rsidTr="00343984">
        <w:trPr>
          <w:trHeight w:val="419"/>
          <w:jc w:val="center"/>
        </w:trPr>
        <w:tc>
          <w:tcPr>
            <w:tcW w:w="1555" w:type="dxa"/>
            <w:vAlign w:val="center"/>
          </w:tcPr>
          <w:p w:rsidR="00AE0FAC" w:rsidRPr="00AE0FAC" w:rsidRDefault="00AE0FAC" w:rsidP="00AE0FAC">
            <w:pPr>
              <w:spacing w:after="0" w:line="240" w:lineRule="auto"/>
              <w:jc w:val="center"/>
              <w:rPr>
                <w:rFonts w:ascii="Times New Roman" w:eastAsia="Calibri" w:hAnsi="Times New Roman" w:cs="Times New Roman"/>
                <w:lang w:eastAsia="ru-RU"/>
              </w:rPr>
            </w:pPr>
            <w:r w:rsidRPr="00AE0FAC">
              <w:rPr>
                <w:rFonts w:ascii="Times New Roman" w:eastAsia="Calibri" w:hAnsi="Times New Roman" w:cs="Times New Roman"/>
                <w:lang w:eastAsia="ru-RU"/>
              </w:rPr>
              <w:t>1</w:t>
            </w:r>
          </w:p>
        </w:tc>
        <w:tc>
          <w:tcPr>
            <w:tcW w:w="6978" w:type="dxa"/>
            <w:vAlign w:val="center"/>
          </w:tcPr>
          <w:p w:rsidR="00AE0FAC" w:rsidRPr="00AE0FAC" w:rsidRDefault="00AE0FAC" w:rsidP="00AE0FAC">
            <w:pPr>
              <w:spacing w:after="0" w:line="240" w:lineRule="auto"/>
              <w:jc w:val="center"/>
              <w:rPr>
                <w:rFonts w:ascii="Times New Roman" w:eastAsia="Calibri" w:hAnsi="Times New Roman" w:cs="Times New Roman"/>
                <w:lang w:eastAsia="ru-RU"/>
              </w:rPr>
            </w:pPr>
            <w:r w:rsidRPr="00AE0FAC">
              <w:rPr>
                <w:rFonts w:ascii="Times New Roman" w:eastAsia="Calibri" w:hAnsi="Times New Roman" w:cs="Times New Roman"/>
                <w:lang w:eastAsia="ru-RU"/>
              </w:rPr>
              <w:t>2</w:t>
            </w:r>
          </w:p>
        </w:tc>
        <w:tc>
          <w:tcPr>
            <w:tcW w:w="1701" w:type="dxa"/>
            <w:vAlign w:val="center"/>
          </w:tcPr>
          <w:p w:rsidR="00AE0FAC" w:rsidRPr="00AE0FAC" w:rsidRDefault="00AE0FAC" w:rsidP="00AE0FAC">
            <w:pPr>
              <w:spacing w:after="0" w:line="240" w:lineRule="auto"/>
              <w:jc w:val="center"/>
              <w:rPr>
                <w:rFonts w:ascii="Times New Roman" w:eastAsia="Calibri" w:hAnsi="Times New Roman" w:cs="Times New Roman"/>
                <w:lang w:eastAsia="ru-RU"/>
              </w:rPr>
            </w:pPr>
            <w:r w:rsidRPr="00AE0FAC">
              <w:rPr>
                <w:rFonts w:ascii="Times New Roman" w:eastAsia="Calibri" w:hAnsi="Times New Roman" w:cs="Times New Roman"/>
                <w:lang w:eastAsia="ru-RU"/>
              </w:rPr>
              <w:t>3</w:t>
            </w:r>
          </w:p>
        </w:tc>
        <w:tc>
          <w:tcPr>
            <w:tcW w:w="2126" w:type="dxa"/>
            <w:vAlign w:val="center"/>
          </w:tcPr>
          <w:p w:rsidR="00AE0FAC" w:rsidRPr="00AE0FAC" w:rsidRDefault="00AE0FAC" w:rsidP="00AE0FAC">
            <w:pPr>
              <w:spacing w:after="0" w:line="240" w:lineRule="auto"/>
              <w:jc w:val="center"/>
              <w:rPr>
                <w:rFonts w:ascii="Times New Roman" w:eastAsia="Calibri" w:hAnsi="Times New Roman" w:cs="Times New Roman"/>
                <w:lang w:eastAsia="ru-RU"/>
              </w:rPr>
            </w:pPr>
            <w:r w:rsidRPr="00AE0FAC">
              <w:rPr>
                <w:rFonts w:ascii="Times New Roman" w:eastAsia="Calibri" w:hAnsi="Times New Roman" w:cs="Times New Roman"/>
                <w:lang w:eastAsia="ru-RU"/>
              </w:rPr>
              <w:t>4</w:t>
            </w:r>
          </w:p>
        </w:tc>
        <w:tc>
          <w:tcPr>
            <w:tcW w:w="2410" w:type="dxa"/>
            <w:vAlign w:val="center"/>
          </w:tcPr>
          <w:p w:rsidR="00AE0FAC" w:rsidRPr="00AE0FAC" w:rsidRDefault="00AE0FAC" w:rsidP="00AE0FAC">
            <w:pPr>
              <w:spacing w:after="0" w:line="240" w:lineRule="auto"/>
              <w:jc w:val="center"/>
              <w:rPr>
                <w:rFonts w:ascii="Times New Roman" w:eastAsia="Calibri" w:hAnsi="Times New Roman" w:cs="Times New Roman"/>
                <w:lang w:eastAsia="ru-RU"/>
              </w:rPr>
            </w:pPr>
            <w:r w:rsidRPr="00AE0FAC">
              <w:rPr>
                <w:rFonts w:ascii="Times New Roman" w:eastAsia="Calibri" w:hAnsi="Times New Roman" w:cs="Times New Roman"/>
                <w:lang w:eastAsia="ru-RU"/>
              </w:rPr>
              <w:t>5</w:t>
            </w:r>
          </w:p>
        </w:tc>
      </w:tr>
      <w:tr w:rsidR="00AE0FAC" w:rsidRPr="00AE0FAC" w:rsidTr="00343984">
        <w:trPr>
          <w:trHeight w:val="433"/>
          <w:jc w:val="center"/>
        </w:trPr>
        <w:tc>
          <w:tcPr>
            <w:tcW w:w="1555" w:type="dxa"/>
            <w:vAlign w:val="center"/>
          </w:tcPr>
          <w:p w:rsidR="00AE0FAC" w:rsidRPr="00AE0FAC" w:rsidRDefault="00AE0FAC" w:rsidP="00AE0FAC">
            <w:pPr>
              <w:spacing w:after="0" w:line="240" w:lineRule="auto"/>
              <w:jc w:val="center"/>
              <w:rPr>
                <w:rFonts w:ascii="Times New Roman" w:eastAsia="Calibri" w:hAnsi="Times New Roman" w:cs="Times New Roman"/>
                <w:b/>
                <w:lang w:eastAsia="ru-RU"/>
              </w:rPr>
            </w:pPr>
            <w:r w:rsidRPr="00AE0FAC">
              <w:rPr>
                <w:rFonts w:ascii="Times New Roman" w:eastAsia="Calibri" w:hAnsi="Times New Roman" w:cs="Times New Roman"/>
                <w:b/>
                <w:bCs/>
                <w:color w:val="000000"/>
                <w:lang w:eastAsia="ru-RU"/>
              </w:rPr>
              <w:t>ДПБ.01</w:t>
            </w:r>
          </w:p>
        </w:tc>
        <w:tc>
          <w:tcPr>
            <w:tcW w:w="6978" w:type="dxa"/>
            <w:vAlign w:val="center"/>
          </w:tcPr>
          <w:p w:rsidR="00AE0FAC" w:rsidRPr="00AE0FAC" w:rsidRDefault="00AE0FAC" w:rsidP="00AE0FAC">
            <w:pPr>
              <w:spacing w:after="0" w:line="240" w:lineRule="auto"/>
              <w:rPr>
                <w:rFonts w:ascii="Times New Roman" w:eastAsia="Calibri" w:hAnsi="Times New Roman" w:cs="Times New Roman"/>
                <w:bCs/>
                <w:lang w:eastAsia="ru-RU"/>
              </w:rPr>
            </w:pPr>
            <w:r w:rsidRPr="00AE0FAC">
              <w:rPr>
                <w:rFonts w:ascii="Times New Roman" w:eastAsia="Calibri" w:hAnsi="Times New Roman" w:cs="Times New Roman"/>
                <w:b/>
                <w:bCs/>
                <w:color w:val="000000"/>
                <w:lang w:eastAsia="ru-RU"/>
              </w:rPr>
              <w:t>Дополнительный профессиональный блокАО "Архангельский ЦБК", ООО ПКП "Титан", АО "Архангельский фанерный завод"</w:t>
            </w:r>
          </w:p>
        </w:tc>
        <w:tc>
          <w:tcPr>
            <w:tcW w:w="1701" w:type="dxa"/>
            <w:vAlign w:val="center"/>
          </w:tcPr>
          <w:p w:rsidR="00AE0FAC" w:rsidRPr="00AE0FAC" w:rsidRDefault="00AE0FAC" w:rsidP="00AE0FAC">
            <w:pPr>
              <w:spacing w:after="0" w:line="240" w:lineRule="auto"/>
              <w:jc w:val="center"/>
              <w:rPr>
                <w:rFonts w:ascii="Times New Roman" w:eastAsia="Calibri" w:hAnsi="Times New Roman" w:cs="Times New Roman"/>
                <w:color w:val="000000"/>
                <w:lang w:eastAsia="ru-RU"/>
              </w:rPr>
            </w:pPr>
            <w:r w:rsidRPr="00AE0FAC">
              <w:rPr>
                <w:rFonts w:ascii="Times New Roman" w:eastAsia="Calibri" w:hAnsi="Times New Roman" w:cs="Times New Roman"/>
                <w:b/>
                <w:bCs/>
                <w:color w:val="000000"/>
                <w:lang w:eastAsia="ru-RU"/>
              </w:rPr>
              <w:t>329</w:t>
            </w:r>
          </w:p>
        </w:tc>
        <w:tc>
          <w:tcPr>
            <w:tcW w:w="2126" w:type="dxa"/>
            <w:vAlign w:val="center"/>
          </w:tcPr>
          <w:p w:rsidR="00AE0FAC" w:rsidRPr="00AE0FAC" w:rsidRDefault="00AE0FAC" w:rsidP="00AE0FAC">
            <w:pPr>
              <w:spacing w:after="0" w:line="259" w:lineRule="auto"/>
              <w:jc w:val="center"/>
              <w:rPr>
                <w:rFonts w:ascii="Times New Roman" w:eastAsia="Calibri" w:hAnsi="Times New Roman" w:cs="Times New Roman"/>
                <w:color w:val="000000"/>
                <w:lang w:eastAsia="ru-RU"/>
              </w:rPr>
            </w:pPr>
            <w:r w:rsidRPr="00AE0FAC">
              <w:rPr>
                <w:rFonts w:ascii="Times New Roman" w:eastAsia="Calibri" w:hAnsi="Times New Roman" w:cs="Times New Roman"/>
                <w:b/>
                <w:bCs/>
                <w:color w:val="000000"/>
                <w:lang w:eastAsia="ru-RU"/>
              </w:rPr>
              <w:t>258</w:t>
            </w:r>
          </w:p>
        </w:tc>
        <w:tc>
          <w:tcPr>
            <w:tcW w:w="2410" w:type="dxa"/>
            <w:vAlign w:val="center"/>
          </w:tcPr>
          <w:p w:rsidR="00AE0FAC" w:rsidRPr="00AE0FAC" w:rsidRDefault="00AE0FAC" w:rsidP="00AE0FAC">
            <w:pPr>
              <w:spacing w:after="0" w:line="259" w:lineRule="auto"/>
              <w:jc w:val="center"/>
              <w:rPr>
                <w:rFonts w:ascii="Times New Roman" w:eastAsia="Calibri" w:hAnsi="Times New Roman" w:cs="Times New Roman"/>
                <w:color w:val="000000"/>
                <w:lang w:eastAsia="ru-RU"/>
              </w:rPr>
            </w:pPr>
            <w:r w:rsidRPr="00AE0FAC">
              <w:rPr>
                <w:rFonts w:ascii="Times New Roman" w:eastAsia="Calibri" w:hAnsi="Times New Roman" w:cs="Times New Roman"/>
                <w:lang w:eastAsia="ru-RU"/>
              </w:rPr>
              <w:t>Х</w:t>
            </w:r>
          </w:p>
        </w:tc>
      </w:tr>
      <w:tr w:rsidR="00AE0FAC" w:rsidRPr="00AE0FAC" w:rsidTr="00343984">
        <w:trPr>
          <w:trHeight w:val="433"/>
          <w:jc w:val="center"/>
        </w:trPr>
        <w:tc>
          <w:tcPr>
            <w:tcW w:w="1555" w:type="dxa"/>
            <w:vAlign w:val="center"/>
          </w:tcPr>
          <w:p w:rsidR="00AE0FAC" w:rsidRPr="00AE0FAC" w:rsidRDefault="00AE0FAC" w:rsidP="00AE0FAC">
            <w:pPr>
              <w:spacing w:after="0" w:line="240" w:lineRule="auto"/>
              <w:rPr>
                <w:rFonts w:ascii="Times New Roman" w:eastAsia="Calibri" w:hAnsi="Times New Roman" w:cs="Times New Roman"/>
                <w:b/>
                <w:lang w:eastAsia="ru-RU"/>
              </w:rPr>
            </w:pPr>
            <w:r w:rsidRPr="00AE0FAC">
              <w:rPr>
                <w:rFonts w:ascii="Times New Roman" w:eastAsia="Calibri" w:hAnsi="Times New Roman" w:cs="Times New Roman"/>
                <w:b/>
                <w:bCs/>
                <w:color w:val="000000"/>
                <w:lang w:eastAsia="ru-RU"/>
              </w:rPr>
              <w:t> </w:t>
            </w:r>
          </w:p>
        </w:tc>
        <w:tc>
          <w:tcPr>
            <w:tcW w:w="6978" w:type="dxa"/>
            <w:vAlign w:val="center"/>
          </w:tcPr>
          <w:p w:rsidR="00AE0FAC" w:rsidRPr="00AE0FAC" w:rsidRDefault="00AE0FAC" w:rsidP="00AE0FAC">
            <w:pPr>
              <w:spacing w:after="0" w:line="240" w:lineRule="auto"/>
              <w:rPr>
                <w:rFonts w:ascii="Times New Roman" w:eastAsia="Calibri" w:hAnsi="Times New Roman" w:cs="Times New Roman"/>
                <w:b/>
                <w:lang w:eastAsia="ru-RU"/>
              </w:rPr>
            </w:pPr>
            <w:r w:rsidRPr="00AE0FAC">
              <w:rPr>
                <w:rFonts w:ascii="Times New Roman" w:eastAsia="Calibri" w:hAnsi="Times New Roman" w:cs="Times New Roman"/>
                <w:b/>
                <w:bCs/>
                <w:color w:val="000000"/>
                <w:lang w:eastAsia="ru-RU"/>
              </w:rPr>
              <w:t>Общепрофессиональный цикл</w:t>
            </w:r>
          </w:p>
        </w:tc>
        <w:tc>
          <w:tcPr>
            <w:tcW w:w="1701" w:type="dxa"/>
            <w:vAlign w:val="center"/>
          </w:tcPr>
          <w:p w:rsidR="00AE0FAC" w:rsidRPr="00AE0FAC" w:rsidRDefault="00AE0FAC" w:rsidP="00AE0FAC">
            <w:pPr>
              <w:spacing w:after="0" w:line="240" w:lineRule="auto"/>
              <w:jc w:val="center"/>
              <w:rPr>
                <w:rFonts w:ascii="Times New Roman" w:eastAsia="Calibri" w:hAnsi="Times New Roman" w:cs="Times New Roman"/>
                <w:b/>
                <w:bCs/>
                <w:color w:val="000000"/>
                <w:lang w:eastAsia="ru-RU"/>
              </w:rPr>
            </w:pPr>
            <w:r w:rsidRPr="00AE0FAC">
              <w:rPr>
                <w:rFonts w:ascii="Times New Roman" w:eastAsia="Calibri" w:hAnsi="Times New Roman" w:cs="Times New Roman"/>
                <w:b/>
                <w:bCs/>
                <w:color w:val="000000"/>
                <w:lang w:eastAsia="ru-RU"/>
              </w:rPr>
              <w:t>36</w:t>
            </w:r>
          </w:p>
        </w:tc>
        <w:tc>
          <w:tcPr>
            <w:tcW w:w="2126" w:type="dxa"/>
            <w:vAlign w:val="center"/>
          </w:tcPr>
          <w:p w:rsidR="00AE0FAC" w:rsidRPr="00AE0FAC" w:rsidRDefault="00AE0FAC" w:rsidP="00AE0FAC">
            <w:pPr>
              <w:spacing w:after="0" w:line="259" w:lineRule="auto"/>
              <w:jc w:val="center"/>
              <w:rPr>
                <w:rFonts w:ascii="Times New Roman" w:eastAsia="Calibri" w:hAnsi="Times New Roman" w:cs="Times New Roman"/>
                <w:color w:val="000000"/>
                <w:lang w:eastAsia="ru-RU"/>
              </w:rPr>
            </w:pPr>
            <w:r w:rsidRPr="00AE0FAC">
              <w:rPr>
                <w:rFonts w:ascii="Times New Roman" w:eastAsia="Calibri" w:hAnsi="Times New Roman" w:cs="Times New Roman"/>
                <w:b/>
                <w:bCs/>
                <w:color w:val="000000"/>
                <w:lang w:eastAsia="ru-RU"/>
              </w:rPr>
              <w:t>20</w:t>
            </w:r>
          </w:p>
        </w:tc>
        <w:tc>
          <w:tcPr>
            <w:tcW w:w="2410" w:type="dxa"/>
          </w:tcPr>
          <w:p w:rsidR="00AE0FAC" w:rsidRPr="00AE0FAC" w:rsidRDefault="00AE0FAC" w:rsidP="00AE0FAC">
            <w:pPr>
              <w:spacing w:after="0" w:line="259" w:lineRule="auto"/>
              <w:jc w:val="center"/>
              <w:rPr>
                <w:rFonts w:ascii="Times New Roman" w:eastAsia="Calibri" w:hAnsi="Times New Roman" w:cs="Times New Roman"/>
                <w:lang w:eastAsia="ru-RU"/>
              </w:rPr>
            </w:pPr>
            <w:r w:rsidRPr="00AE0FAC">
              <w:rPr>
                <w:rFonts w:ascii="Times New Roman" w:eastAsia="Calibri" w:hAnsi="Times New Roman" w:cs="Times New Roman"/>
                <w:lang w:eastAsia="ru-RU"/>
              </w:rPr>
              <w:t>Х</w:t>
            </w:r>
          </w:p>
        </w:tc>
      </w:tr>
      <w:tr w:rsidR="00AE0FAC" w:rsidRPr="00AE0FAC" w:rsidTr="00343984">
        <w:trPr>
          <w:trHeight w:val="329"/>
          <w:jc w:val="center"/>
        </w:trPr>
        <w:tc>
          <w:tcPr>
            <w:tcW w:w="1555" w:type="dxa"/>
            <w:vAlign w:val="center"/>
          </w:tcPr>
          <w:p w:rsidR="00AE0FAC" w:rsidRPr="00AE0FAC" w:rsidRDefault="00AE0FAC" w:rsidP="00AE0FAC">
            <w:pPr>
              <w:spacing w:after="0" w:line="240" w:lineRule="auto"/>
              <w:jc w:val="center"/>
              <w:rPr>
                <w:rFonts w:ascii="Times New Roman" w:eastAsia="Calibri" w:hAnsi="Times New Roman" w:cs="Times New Roman"/>
                <w:b/>
                <w:lang w:eastAsia="ru-RU"/>
              </w:rPr>
            </w:pPr>
            <w:r w:rsidRPr="00AE0FAC">
              <w:rPr>
                <w:rFonts w:ascii="Times New Roman" w:eastAsia="Calibri" w:hAnsi="Times New Roman" w:cs="Times New Roman"/>
                <w:color w:val="000000"/>
                <w:lang w:eastAsia="ru-RU"/>
              </w:rPr>
              <w:t>ОП.06</w:t>
            </w:r>
          </w:p>
        </w:tc>
        <w:tc>
          <w:tcPr>
            <w:tcW w:w="6978" w:type="dxa"/>
            <w:vAlign w:val="center"/>
          </w:tcPr>
          <w:p w:rsidR="00AE0FAC" w:rsidRPr="00AE0FAC" w:rsidRDefault="00AE0FAC" w:rsidP="00AE0FAC">
            <w:pPr>
              <w:spacing w:after="0" w:line="240" w:lineRule="auto"/>
              <w:rPr>
                <w:rFonts w:ascii="Times New Roman" w:eastAsia="Calibri" w:hAnsi="Times New Roman" w:cs="Times New Roman"/>
                <w:b/>
                <w:lang w:eastAsia="ru-RU"/>
              </w:rPr>
            </w:pPr>
            <w:r w:rsidRPr="00AE0FAC">
              <w:rPr>
                <w:rFonts w:ascii="Times New Roman" w:eastAsia="Calibri" w:hAnsi="Times New Roman" w:cs="Times New Roman"/>
                <w:color w:val="000000"/>
                <w:lang w:eastAsia="ru-RU"/>
              </w:rPr>
              <w:t>Техническое черчение</w:t>
            </w:r>
          </w:p>
        </w:tc>
        <w:tc>
          <w:tcPr>
            <w:tcW w:w="1701" w:type="dxa"/>
            <w:vAlign w:val="center"/>
          </w:tcPr>
          <w:p w:rsidR="00AE0FAC" w:rsidRPr="00AE0FAC" w:rsidRDefault="00AE0FAC" w:rsidP="00AE0FAC">
            <w:pPr>
              <w:spacing w:after="0" w:line="240" w:lineRule="auto"/>
              <w:jc w:val="center"/>
              <w:rPr>
                <w:rFonts w:ascii="Times New Roman" w:eastAsia="Calibri" w:hAnsi="Times New Roman" w:cs="Times New Roman"/>
                <w:b/>
                <w:bCs/>
                <w:color w:val="000000"/>
                <w:lang w:eastAsia="ru-RU"/>
              </w:rPr>
            </w:pPr>
            <w:r w:rsidRPr="00AE0FAC">
              <w:rPr>
                <w:rFonts w:ascii="Times New Roman" w:eastAsia="Calibri" w:hAnsi="Times New Roman" w:cs="Times New Roman"/>
                <w:b/>
                <w:bCs/>
                <w:color w:val="000000"/>
                <w:lang w:eastAsia="ru-RU"/>
              </w:rPr>
              <w:t>36</w:t>
            </w:r>
          </w:p>
        </w:tc>
        <w:tc>
          <w:tcPr>
            <w:tcW w:w="2126" w:type="dxa"/>
            <w:vAlign w:val="center"/>
          </w:tcPr>
          <w:p w:rsidR="00AE0FAC" w:rsidRPr="00AE0FAC" w:rsidRDefault="00AE0FAC" w:rsidP="00AE0FAC">
            <w:pPr>
              <w:spacing w:after="0" w:line="259" w:lineRule="auto"/>
              <w:jc w:val="center"/>
              <w:rPr>
                <w:rFonts w:ascii="Times New Roman" w:eastAsia="Calibri" w:hAnsi="Times New Roman" w:cs="Times New Roman"/>
                <w:color w:val="000000"/>
                <w:lang w:eastAsia="ru-RU"/>
              </w:rPr>
            </w:pPr>
            <w:r w:rsidRPr="00AE0FAC">
              <w:rPr>
                <w:rFonts w:ascii="Times New Roman" w:eastAsia="Calibri" w:hAnsi="Times New Roman" w:cs="Times New Roman"/>
                <w:color w:val="000000"/>
                <w:lang w:eastAsia="ru-RU"/>
              </w:rPr>
              <w:t>20</w:t>
            </w:r>
          </w:p>
        </w:tc>
        <w:tc>
          <w:tcPr>
            <w:tcW w:w="2410" w:type="dxa"/>
            <w:vAlign w:val="center"/>
          </w:tcPr>
          <w:p w:rsidR="00AE0FAC" w:rsidRPr="00AE0FAC" w:rsidRDefault="00AE0FAC" w:rsidP="00AE0FAC">
            <w:pPr>
              <w:spacing w:after="0" w:line="259" w:lineRule="auto"/>
              <w:jc w:val="center"/>
              <w:rPr>
                <w:rFonts w:ascii="Times New Roman" w:eastAsia="Calibri" w:hAnsi="Times New Roman" w:cs="Times New Roman"/>
                <w:lang w:eastAsia="ru-RU"/>
              </w:rPr>
            </w:pPr>
            <w:r w:rsidRPr="00AE0FAC">
              <w:rPr>
                <w:rFonts w:ascii="Times New Roman" w:eastAsia="Calibri" w:hAnsi="Times New Roman" w:cs="Times New Roman"/>
                <w:lang w:eastAsia="ru-RU"/>
              </w:rPr>
              <w:t>1</w:t>
            </w:r>
          </w:p>
        </w:tc>
      </w:tr>
      <w:tr w:rsidR="00AE0FAC" w:rsidRPr="00AE0FAC" w:rsidTr="00343984">
        <w:trPr>
          <w:trHeight w:val="264"/>
          <w:jc w:val="center"/>
        </w:trPr>
        <w:tc>
          <w:tcPr>
            <w:tcW w:w="1555" w:type="dxa"/>
            <w:vAlign w:val="center"/>
          </w:tcPr>
          <w:p w:rsidR="00AE0FAC" w:rsidRPr="00AE0FAC" w:rsidRDefault="00AE0FAC" w:rsidP="00AE0FAC">
            <w:pPr>
              <w:spacing w:after="0" w:line="240" w:lineRule="auto"/>
              <w:jc w:val="center"/>
              <w:rPr>
                <w:rFonts w:ascii="Times New Roman" w:eastAsia="Calibri" w:hAnsi="Times New Roman" w:cs="Times New Roman"/>
                <w:b/>
                <w:lang w:eastAsia="ru-RU"/>
              </w:rPr>
            </w:pPr>
            <w:r w:rsidRPr="00AE0FAC">
              <w:rPr>
                <w:rFonts w:ascii="Times New Roman" w:eastAsia="Calibri" w:hAnsi="Times New Roman" w:cs="Times New Roman"/>
                <w:color w:val="000000"/>
                <w:lang w:eastAsia="ru-RU"/>
              </w:rPr>
              <w:t>ПА</w:t>
            </w:r>
          </w:p>
        </w:tc>
        <w:tc>
          <w:tcPr>
            <w:tcW w:w="6978" w:type="dxa"/>
            <w:vAlign w:val="center"/>
          </w:tcPr>
          <w:p w:rsidR="00AE0FAC" w:rsidRPr="00AE0FAC" w:rsidRDefault="00AE0FAC" w:rsidP="00AE0FAC">
            <w:pPr>
              <w:spacing w:after="0" w:line="240" w:lineRule="auto"/>
              <w:rPr>
                <w:rFonts w:ascii="Times New Roman" w:eastAsia="Calibri" w:hAnsi="Times New Roman" w:cs="Times New Roman"/>
                <w:bCs/>
                <w:i/>
                <w:iCs/>
                <w:lang w:eastAsia="ru-RU"/>
              </w:rPr>
            </w:pPr>
            <w:r w:rsidRPr="00AE0FAC">
              <w:rPr>
                <w:rFonts w:ascii="Times New Roman" w:eastAsia="Calibri" w:hAnsi="Times New Roman" w:cs="Times New Roman"/>
                <w:b/>
                <w:bCs/>
                <w:color w:val="000000"/>
                <w:lang w:eastAsia="ru-RU"/>
              </w:rPr>
              <w:t>Промежуточная аттестация</w:t>
            </w:r>
          </w:p>
        </w:tc>
        <w:tc>
          <w:tcPr>
            <w:tcW w:w="1701" w:type="dxa"/>
            <w:vAlign w:val="center"/>
          </w:tcPr>
          <w:p w:rsidR="00AE0FAC" w:rsidRPr="00AE0FAC" w:rsidRDefault="00AE0FAC" w:rsidP="00AE0FAC">
            <w:pPr>
              <w:spacing w:after="0" w:line="240" w:lineRule="auto"/>
              <w:jc w:val="center"/>
              <w:rPr>
                <w:rFonts w:ascii="Times New Roman" w:eastAsia="Calibri" w:hAnsi="Times New Roman" w:cs="Times New Roman"/>
                <w:lang w:eastAsia="ru-RU"/>
              </w:rPr>
            </w:pPr>
            <w:r w:rsidRPr="00AE0FAC">
              <w:rPr>
                <w:rFonts w:ascii="Times New Roman" w:eastAsia="Calibri" w:hAnsi="Times New Roman" w:cs="Times New Roman"/>
                <w:b/>
                <w:bCs/>
                <w:color w:val="000000"/>
                <w:lang w:eastAsia="ru-RU"/>
              </w:rPr>
              <w:t> </w:t>
            </w:r>
          </w:p>
        </w:tc>
        <w:tc>
          <w:tcPr>
            <w:tcW w:w="2126" w:type="dxa"/>
            <w:vAlign w:val="center"/>
          </w:tcPr>
          <w:p w:rsidR="00AE0FAC" w:rsidRPr="00AE0FAC" w:rsidRDefault="00AE0FAC" w:rsidP="00AE0FAC">
            <w:pPr>
              <w:spacing w:after="0" w:line="259" w:lineRule="auto"/>
              <w:jc w:val="center"/>
              <w:rPr>
                <w:rFonts w:ascii="Times New Roman" w:eastAsia="Calibri" w:hAnsi="Times New Roman" w:cs="Times New Roman"/>
                <w:lang w:eastAsia="ru-RU"/>
              </w:rPr>
            </w:pPr>
            <w:r w:rsidRPr="00AE0FAC">
              <w:rPr>
                <w:rFonts w:ascii="Times New Roman" w:eastAsia="Calibri" w:hAnsi="Times New Roman" w:cs="Times New Roman"/>
                <w:color w:val="000000"/>
                <w:lang w:eastAsia="ru-RU"/>
              </w:rPr>
              <w:t> </w:t>
            </w:r>
          </w:p>
        </w:tc>
        <w:tc>
          <w:tcPr>
            <w:tcW w:w="2410" w:type="dxa"/>
            <w:vAlign w:val="center"/>
          </w:tcPr>
          <w:p w:rsidR="00AE0FAC" w:rsidRPr="00AE0FAC" w:rsidRDefault="00AE0FAC" w:rsidP="00AE0FAC">
            <w:pPr>
              <w:spacing w:after="0" w:line="259" w:lineRule="auto"/>
              <w:jc w:val="center"/>
              <w:rPr>
                <w:rFonts w:ascii="Times New Roman" w:eastAsia="Calibri" w:hAnsi="Times New Roman" w:cs="Times New Roman"/>
                <w:lang w:eastAsia="ru-RU"/>
              </w:rPr>
            </w:pPr>
          </w:p>
        </w:tc>
      </w:tr>
      <w:tr w:rsidR="00AE0FAC" w:rsidRPr="00AE0FAC" w:rsidTr="00343984">
        <w:trPr>
          <w:jc w:val="center"/>
        </w:trPr>
        <w:tc>
          <w:tcPr>
            <w:tcW w:w="1555" w:type="dxa"/>
            <w:vAlign w:val="center"/>
          </w:tcPr>
          <w:p w:rsidR="00AE0FAC" w:rsidRPr="00AE0FAC" w:rsidRDefault="00AE0FAC" w:rsidP="00AE0FAC">
            <w:pPr>
              <w:spacing w:after="0" w:line="240" w:lineRule="auto"/>
              <w:rPr>
                <w:rFonts w:ascii="Times New Roman" w:eastAsia="Calibri" w:hAnsi="Times New Roman" w:cs="Times New Roman"/>
                <w:bCs/>
                <w:lang w:eastAsia="ru-RU"/>
              </w:rPr>
            </w:pPr>
            <w:r w:rsidRPr="00AE0FAC">
              <w:rPr>
                <w:rFonts w:ascii="Times New Roman" w:eastAsia="Calibri" w:hAnsi="Times New Roman" w:cs="Times New Roman"/>
                <w:b/>
                <w:bCs/>
                <w:color w:val="000000"/>
                <w:lang w:eastAsia="ru-RU"/>
              </w:rPr>
              <w:t> </w:t>
            </w:r>
          </w:p>
        </w:tc>
        <w:tc>
          <w:tcPr>
            <w:tcW w:w="6978" w:type="dxa"/>
            <w:vAlign w:val="center"/>
          </w:tcPr>
          <w:p w:rsidR="00AE0FAC" w:rsidRPr="00AE0FAC" w:rsidRDefault="00AE0FAC" w:rsidP="00AE0FAC">
            <w:pPr>
              <w:spacing w:after="0" w:line="240" w:lineRule="auto"/>
              <w:rPr>
                <w:rFonts w:ascii="Times New Roman" w:eastAsia="Calibri" w:hAnsi="Times New Roman" w:cs="Times New Roman"/>
                <w:b/>
                <w:lang w:eastAsia="ru-RU"/>
              </w:rPr>
            </w:pPr>
            <w:r w:rsidRPr="00AE0FAC">
              <w:rPr>
                <w:rFonts w:ascii="Times New Roman" w:eastAsia="Calibri" w:hAnsi="Times New Roman" w:cs="Times New Roman"/>
                <w:b/>
                <w:bCs/>
                <w:color w:val="000000"/>
                <w:lang w:eastAsia="ru-RU"/>
              </w:rPr>
              <w:t>Профессиональный цикл</w:t>
            </w:r>
          </w:p>
        </w:tc>
        <w:tc>
          <w:tcPr>
            <w:tcW w:w="1701" w:type="dxa"/>
            <w:vAlign w:val="center"/>
          </w:tcPr>
          <w:p w:rsidR="00AE0FAC" w:rsidRPr="00AE0FAC" w:rsidRDefault="00AE0FAC" w:rsidP="00AE0FAC">
            <w:pPr>
              <w:spacing w:after="0" w:line="240" w:lineRule="auto"/>
              <w:jc w:val="center"/>
              <w:rPr>
                <w:rFonts w:ascii="Times New Roman" w:eastAsia="Calibri" w:hAnsi="Times New Roman" w:cs="Times New Roman"/>
                <w:lang w:eastAsia="ru-RU"/>
              </w:rPr>
            </w:pPr>
            <w:r w:rsidRPr="00AE0FAC">
              <w:rPr>
                <w:rFonts w:ascii="Times New Roman" w:eastAsia="Calibri" w:hAnsi="Times New Roman" w:cs="Times New Roman"/>
                <w:b/>
                <w:bCs/>
                <w:color w:val="000000"/>
                <w:lang w:eastAsia="ru-RU"/>
              </w:rPr>
              <w:t>293</w:t>
            </w:r>
          </w:p>
        </w:tc>
        <w:tc>
          <w:tcPr>
            <w:tcW w:w="2126" w:type="dxa"/>
            <w:vAlign w:val="center"/>
          </w:tcPr>
          <w:p w:rsidR="00AE0FAC" w:rsidRPr="00AE0FAC" w:rsidRDefault="00AE0FAC" w:rsidP="00AE0FAC">
            <w:pPr>
              <w:spacing w:after="0" w:line="259" w:lineRule="auto"/>
              <w:jc w:val="center"/>
              <w:rPr>
                <w:rFonts w:ascii="Times New Roman" w:eastAsia="Calibri" w:hAnsi="Times New Roman" w:cs="Times New Roman"/>
                <w:b/>
                <w:bCs/>
                <w:lang w:eastAsia="ru-RU"/>
              </w:rPr>
            </w:pPr>
            <w:r w:rsidRPr="00AE0FAC">
              <w:rPr>
                <w:rFonts w:ascii="Times New Roman" w:eastAsia="Calibri" w:hAnsi="Times New Roman" w:cs="Times New Roman"/>
                <w:b/>
                <w:bCs/>
                <w:color w:val="000000"/>
                <w:lang w:eastAsia="ru-RU"/>
              </w:rPr>
              <w:t>238</w:t>
            </w:r>
          </w:p>
        </w:tc>
        <w:tc>
          <w:tcPr>
            <w:tcW w:w="2410" w:type="dxa"/>
          </w:tcPr>
          <w:p w:rsidR="00AE0FAC" w:rsidRPr="00AE0FAC" w:rsidRDefault="00AE0FAC" w:rsidP="00AE0FAC">
            <w:pPr>
              <w:spacing w:after="0" w:line="259" w:lineRule="auto"/>
              <w:jc w:val="center"/>
              <w:rPr>
                <w:rFonts w:ascii="Times New Roman" w:eastAsia="Calibri" w:hAnsi="Times New Roman" w:cs="Times New Roman"/>
                <w:b/>
                <w:bCs/>
                <w:lang w:eastAsia="ru-RU"/>
              </w:rPr>
            </w:pPr>
            <w:r w:rsidRPr="00AE0FAC">
              <w:rPr>
                <w:rFonts w:ascii="Times New Roman" w:eastAsia="Calibri" w:hAnsi="Times New Roman" w:cs="Times New Roman"/>
                <w:lang w:eastAsia="ru-RU"/>
              </w:rPr>
              <w:t>Х</w:t>
            </w:r>
          </w:p>
        </w:tc>
      </w:tr>
      <w:tr w:rsidR="00AE0FAC" w:rsidRPr="00AE0FAC" w:rsidTr="00343984">
        <w:trPr>
          <w:jc w:val="center"/>
        </w:trPr>
        <w:tc>
          <w:tcPr>
            <w:tcW w:w="1555" w:type="dxa"/>
            <w:vAlign w:val="center"/>
          </w:tcPr>
          <w:p w:rsidR="00AE0FAC" w:rsidRPr="00AE0FAC" w:rsidRDefault="00AE0FAC" w:rsidP="00AE0FAC">
            <w:pPr>
              <w:spacing w:after="0" w:line="240" w:lineRule="auto"/>
              <w:jc w:val="center"/>
              <w:rPr>
                <w:rFonts w:ascii="Times New Roman" w:eastAsia="Calibri" w:hAnsi="Times New Roman" w:cs="Times New Roman"/>
                <w:bCs/>
                <w:lang w:eastAsia="ru-RU"/>
              </w:rPr>
            </w:pPr>
            <w:r w:rsidRPr="00AE0FAC">
              <w:rPr>
                <w:rFonts w:ascii="Times New Roman" w:eastAsia="Calibri" w:hAnsi="Times New Roman" w:cs="Times New Roman"/>
                <w:b/>
                <w:bCs/>
                <w:color w:val="000000"/>
                <w:lang w:eastAsia="ru-RU"/>
              </w:rPr>
              <w:t>ПМ.04</w:t>
            </w:r>
          </w:p>
        </w:tc>
        <w:tc>
          <w:tcPr>
            <w:tcW w:w="6978" w:type="dxa"/>
            <w:vAlign w:val="center"/>
          </w:tcPr>
          <w:p w:rsidR="00AE0FAC" w:rsidRPr="00AE0FAC" w:rsidRDefault="00AE0FAC" w:rsidP="00AE0FAC">
            <w:pPr>
              <w:spacing w:after="0" w:line="240" w:lineRule="auto"/>
              <w:rPr>
                <w:rFonts w:ascii="Times New Roman" w:eastAsia="Calibri" w:hAnsi="Times New Roman" w:cs="Times New Roman"/>
                <w:b/>
                <w:lang w:eastAsia="ru-RU"/>
              </w:rPr>
            </w:pPr>
            <w:r w:rsidRPr="00AE0FAC">
              <w:rPr>
                <w:rFonts w:ascii="Times New Roman" w:eastAsia="Calibri" w:hAnsi="Times New Roman" w:cs="Times New Roman"/>
                <w:b/>
                <w:bCs/>
                <w:color w:val="000000"/>
                <w:lang w:eastAsia="ru-RU"/>
              </w:rPr>
              <w:t>Управление автомобилем всех типов</w:t>
            </w:r>
          </w:p>
        </w:tc>
        <w:tc>
          <w:tcPr>
            <w:tcW w:w="1701" w:type="dxa"/>
            <w:vAlign w:val="center"/>
          </w:tcPr>
          <w:p w:rsidR="00AE0FAC" w:rsidRPr="00AE0FAC" w:rsidRDefault="00AE0FAC" w:rsidP="00AE0FAC">
            <w:pPr>
              <w:spacing w:after="0" w:line="240" w:lineRule="auto"/>
              <w:jc w:val="center"/>
              <w:rPr>
                <w:rFonts w:ascii="Times New Roman" w:eastAsia="Calibri" w:hAnsi="Times New Roman" w:cs="Times New Roman"/>
                <w:b/>
                <w:bCs/>
                <w:lang w:eastAsia="ru-RU"/>
              </w:rPr>
            </w:pPr>
            <w:r w:rsidRPr="00AE0FAC">
              <w:rPr>
                <w:rFonts w:ascii="Times New Roman" w:eastAsia="Calibri" w:hAnsi="Times New Roman" w:cs="Times New Roman"/>
                <w:b/>
                <w:bCs/>
                <w:color w:val="000000"/>
                <w:lang w:eastAsia="ru-RU"/>
              </w:rPr>
              <w:t>293</w:t>
            </w:r>
          </w:p>
        </w:tc>
        <w:tc>
          <w:tcPr>
            <w:tcW w:w="2126" w:type="dxa"/>
            <w:vAlign w:val="center"/>
          </w:tcPr>
          <w:p w:rsidR="00AE0FAC" w:rsidRPr="00AE0FAC" w:rsidRDefault="00AE0FAC" w:rsidP="00AE0FAC">
            <w:pPr>
              <w:spacing w:after="0" w:line="259" w:lineRule="auto"/>
              <w:jc w:val="center"/>
              <w:rPr>
                <w:rFonts w:ascii="Times New Roman" w:eastAsia="Calibri" w:hAnsi="Times New Roman" w:cs="Times New Roman"/>
                <w:b/>
                <w:bCs/>
                <w:lang w:eastAsia="ru-RU"/>
              </w:rPr>
            </w:pPr>
            <w:r w:rsidRPr="00AE0FAC">
              <w:rPr>
                <w:rFonts w:ascii="Times New Roman" w:eastAsia="Calibri" w:hAnsi="Times New Roman" w:cs="Times New Roman"/>
                <w:b/>
                <w:bCs/>
                <w:color w:val="000000"/>
                <w:lang w:eastAsia="ru-RU"/>
              </w:rPr>
              <w:t>238</w:t>
            </w:r>
          </w:p>
        </w:tc>
        <w:tc>
          <w:tcPr>
            <w:tcW w:w="2410" w:type="dxa"/>
            <w:vAlign w:val="center"/>
          </w:tcPr>
          <w:p w:rsidR="00AE0FAC" w:rsidRPr="00AE0FAC" w:rsidRDefault="00AE0FAC" w:rsidP="00AE0FAC">
            <w:pPr>
              <w:spacing w:after="0" w:line="259" w:lineRule="auto"/>
              <w:jc w:val="center"/>
              <w:rPr>
                <w:rFonts w:ascii="Times New Roman" w:eastAsia="Calibri" w:hAnsi="Times New Roman" w:cs="Times New Roman"/>
                <w:b/>
                <w:bCs/>
                <w:lang w:eastAsia="ru-RU"/>
              </w:rPr>
            </w:pPr>
            <w:r w:rsidRPr="00AE0FAC">
              <w:rPr>
                <w:rFonts w:ascii="Times New Roman" w:eastAsia="Calibri" w:hAnsi="Times New Roman" w:cs="Times New Roman"/>
                <w:lang w:eastAsia="ru-RU"/>
              </w:rPr>
              <w:t>Х</w:t>
            </w:r>
          </w:p>
        </w:tc>
      </w:tr>
      <w:tr w:rsidR="00AE0FAC" w:rsidRPr="00AE0FAC" w:rsidTr="00343984">
        <w:trPr>
          <w:trHeight w:val="331"/>
          <w:jc w:val="center"/>
        </w:trPr>
        <w:tc>
          <w:tcPr>
            <w:tcW w:w="1555" w:type="dxa"/>
            <w:vAlign w:val="center"/>
          </w:tcPr>
          <w:p w:rsidR="00AE0FAC" w:rsidRPr="00AE0FAC" w:rsidRDefault="00AE0FAC" w:rsidP="00AE0FAC">
            <w:pPr>
              <w:spacing w:after="0" w:line="240" w:lineRule="auto"/>
              <w:jc w:val="center"/>
              <w:rPr>
                <w:rFonts w:ascii="Times New Roman" w:eastAsia="Calibri" w:hAnsi="Times New Roman" w:cs="Times New Roman"/>
                <w:bCs/>
                <w:lang w:eastAsia="ru-RU"/>
              </w:rPr>
            </w:pPr>
            <w:r w:rsidRPr="00AE0FAC">
              <w:rPr>
                <w:rFonts w:ascii="Times New Roman" w:eastAsia="Calibri" w:hAnsi="Times New Roman" w:cs="Times New Roman"/>
                <w:color w:val="000000"/>
                <w:lang w:eastAsia="ru-RU"/>
              </w:rPr>
              <w:t>МДК.04.01</w:t>
            </w:r>
          </w:p>
        </w:tc>
        <w:tc>
          <w:tcPr>
            <w:tcW w:w="6978" w:type="dxa"/>
            <w:vAlign w:val="center"/>
          </w:tcPr>
          <w:p w:rsidR="00AE0FAC" w:rsidRPr="00AE0FAC" w:rsidRDefault="00AE0FAC" w:rsidP="00AE0FAC">
            <w:pPr>
              <w:spacing w:after="0" w:line="240" w:lineRule="auto"/>
              <w:rPr>
                <w:rFonts w:ascii="Times New Roman" w:eastAsia="Calibri" w:hAnsi="Times New Roman" w:cs="Times New Roman"/>
                <w:b/>
                <w:lang w:eastAsia="ru-RU"/>
              </w:rPr>
            </w:pPr>
            <w:r w:rsidRPr="00AE0FAC">
              <w:rPr>
                <w:rFonts w:ascii="Times New Roman" w:eastAsia="Calibri" w:hAnsi="Times New Roman" w:cs="Times New Roman"/>
                <w:color w:val="000000"/>
                <w:lang w:eastAsia="ru-RU"/>
              </w:rPr>
              <w:t>Основы управления автомобилем</w:t>
            </w:r>
          </w:p>
        </w:tc>
        <w:tc>
          <w:tcPr>
            <w:tcW w:w="1701" w:type="dxa"/>
            <w:vAlign w:val="center"/>
          </w:tcPr>
          <w:p w:rsidR="00AE0FAC" w:rsidRPr="00AE0FAC" w:rsidRDefault="00AE0FAC" w:rsidP="00AE0FAC">
            <w:pPr>
              <w:spacing w:after="0" w:line="240" w:lineRule="auto"/>
              <w:jc w:val="center"/>
              <w:rPr>
                <w:rFonts w:ascii="Times New Roman" w:eastAsia="Calibri" w:hAnsi="Times New Roman" w:cs="Times New Roman"/>
                <w:b/>
                <w:bCs/>
                <w:lang w:eastAsia="ru-RU"/>
              </w:rPr>
            </w:pPr>
            <w:r w:rsidRPr="00AE0FAC">
              <w:rPr>
                <w:rFonts w:ascii="Times New Roman" w:eastAsia="Calibri" w:hAnsi="Times New Roman" w:cs="Times New Roman"/>
                <w:b/>
                <w:bCs/>
                <w:color w:val="000000"/>
                <w:lang w:eastAsia="ru-RU"/>
              </w:rPr>
              <w:t>36</w:t>
            </w:r>
          </w:p>
        </w:tc>
        <w:tc>
          <w:tcPr>
            <w:tcW w:w="2126" w:type="dxa"/>
            <w:vAlign w:val="center"/>
          </w:tcPr>
          <w:p w:rsidR="00AE0FAC" w:rsidRPr="00AE0FAC" w:rsidRDefault="00AE0FAC" w:rsidP="00AE0FAC">
            <w:pPr>
              <w:spacing w:after="0" w:line="259" w:lineRule="auto"/>
              <w:jc w:val="center"/>
              <w:rPr>
                <w:rFonts w:ascii="Times New Roman" w:eastAsia="Calibri" w:hAnsi="Times New Roman" w:cs="Times New Roman"/>
                <w:b/>
                <w:bCs/>
                <w:lang w:eastAsia="ru-RU"/>
              </w:rPr>
            </w:pPr>
            <w:r w:rsidRPr="00AE0FAC">
              <w:rPr>
                <w:rFonts w:ascii="Times New Roman" w:eastAsia="Calibri" w:hAnsi="Times New Roman" w:cs="Times New Roman"/>
                <w:color w:val="000000"/>
                <w:lang w:eastAsia="ru-RU"/>
              </w:rPr>
              <w:t>6</w:t>
            </w:r>
          </w:p>
        </w:tc>
        <w:tc>
          <w:tcPr>
            <w:tcW w:w="2410" w:type="dxa"/>
          </w:tcPr>
          <w:p w:rsidR="00AE0FAC" w:rsidRPr="00AE0FAC" w:rsidRDefault="00AE0FAC" w:rsidP="00AE0FAC">
            <w:pPr>
              <w:spacing w:after="0" w:line="259" w:lineRule="auto"/>
              <w:jc w:val="center"/>
              <w:rPr>
                <w:rFonts w:ascii="Times New Roman" w:eastAsia="Calibri" w:hAnsi="Times New Roman" w:cs="Times New Roman"/>
                <w:b/>
                <w:bCs/>
                <w:lang w:eastAsia="ru-RU"/>
              </w:rPr>
            </w:pPr>
            <w:r w:rsidRPr="00AE0FAC">
              <w:rPr>
                <w:rFonts w:ascii="Times New Roman" w:eastAsia="Calibri" w:hAnsi="Times New Roman" w:cs="Times New Roman"/>
                <w:lang w:eastAsia="ru-RU"/>
              </w:rPr>
              <w:t>4</w:t>
            </w:r>
          </w:p>
        </w:tc>
      </w:tr>
      <w:tr w:rsidR="00AE0FAC" w:rsidRPr="00AE0FAC" w:rsidTr="00343984">
        <w:trPr>
          <w:trHeight w:val="331"/>
          <w:jc w:val="center"/>
        </w:trPr>
        <w:tc>
          <w:tcPr>
            <w:tcW w:w="1555" w:type="dxa"/>
            <w:vAlign w:val="center"/>
          </w:tcPr>
          <w:p w:rsidR="00AE0FAC" w:rsidRPr="00AE0FAC" w:rsidRDefault="00AE0FAC" w:rsidP="00AE0FAC">
            <w:pPr>
              <w:spacing w:after="0" w:line="240" w:lineRule="auto"/>
              <w:jc w:val="center"/>
              <w:rPr>
                <w:rFonts w:ascii="Times New Roman" w:eastAsia="Calibri" w:hAnsi="Times New Roman" w:cs="Times New Roman"/>
                <w:color w:val="000000"/>
                <w:lang w:eastAsia="ru-RU"/>
              </w:rPr>
            </w:pPr>
            <w:r w:rsidRPr="00AE0FAC">
              <w:rPr>
                <w:rFonts w:ascii="Times New Roman" w:eastAsia="Calibri" w:hAnsi="Times New Roman" w:cs="Times New Roman"/>
                <w:color w:val="000000"/>
                <w:lang w:eastAsia="ru-RU"/>
              </w:rPr>
              <w:t>МДК.04.02</w:t>
            </w:r>
          </w:p>
        </w:tc>
        <w:tc>
          <w:tcPr>
            <w:tcW w:w="6978" w:type="dxa"/>
            <w:vAlign w:val="center"/>
          </w:tcPr>
          <w:p w:rsidR="00AE0FAC" w:rsidRPr="00AE0FAC" w:rsidRDefault="00AE0FAC" w:rsidP="00AE0FAC">
            <w:pPr>
              <w:spacing w:after="0" w:line="240" w:lineRule="auto"/>
              <w:rPr>
                <w:rFonts w:ascii="Times New Roman" w:eastAsia="Calibri" w:hAnsi="Times New Roman" w:cs="Times New Roman"/>
                <w:bCs/>
                <w:i/>
                <w:iCs/>
                <w:lang w:eastAsia="ru-RU"/>
              </w:rPr>
            </w:pPr>
            <w:r w:rsidRPr="00AE0FAC">
              <w:rPr>
                <w:rFonts w:ascii="Times New Roman" w:eastAsia="Calibri" w:hAnsi="Times New Roman" w:cs="Times New Roman"/>
                <w:color w:val="000000"/>
                <w:lang w:eastAsia="ru-RU"/>
              </w:rPr>
              <w:t>Системы навигации автомобиля</w:t>
            </w:r>
          </w:p>
        </w:tc>
        <w:tc>
          <w:tcPr>
            <w:tcW w:w="1701" w:type="dxa"/>
            <w:vAlign w:val="center"/>
          </w:tcPr>
          <w:p w:rsidR="00AE0FAC" w:rsidRPr="00AE0FAC" w:rsidRDefault="00AE0FAC" w:rsidP="00AE0FAC">
            <w:pPr>
              <w:spacing w:after="0" w:line="240" w:lineRule="auto"/>
              <w:jc w:val="center"/>
              <w:rPr>
                <w:rFonts w:ascii="Times New Roman" w:eastAsia="Calibri" w:hAnsi="Times New Roman" w:cs="Times New Roman"/>
                <w:lang w:eastAsia="ru-RU"/>
              </w:rPr>
            </w:pPr>
            <w:r w:rsidRPr="00AE0FAC">
              <w:rPr>
                <w:rFonts w:ascii="Times New Roman" w:eastAsia="Calibri" w:hAnsi="Times New Roman" w:cs="Times New Roman"/>
                <w:b/>
                <w:bCs/>
                <w:color w:val="000000"/>
                <w:lang w:eastAsia="ru-RU"/>
              </w:rPr>
              <w:t>32</w:t>
            </w:r>
          </w:p>
        </w:tc>
        <w:tc>
          <w:tcPr>
            <w:tcW w:w="2126" w:type="dxa"/>
            <w:vAlign w:val="center"/>
          </w:tcPr>
          <w:p w:rsidR="00AE0FAC" w:rsidRPr="00AE0FAC" w:rsidRDefault="00AE0FAC" w:rsidP="00AE0FAC">
            <w:pPr>
              <w:spacing w:after="0" w:line="259" w:lineRule="auto"/>
              <w:jc w:val="center"/>
              <w:rPr>
                <w:rFonts w:ascii="Times New Roman" w:eastAsia="Calibri" w:hAnsi="Times New Roman" w:cs="Times New Roman"/>
                <w:lang w:eastAsia="ru-RU"/>
              </w:rPr>
            </w:pPr>
            <w:r w:rsidRPr="00AE0FAC">
              <w:rPr>
                <w:rFonts w:ascii="Times New Roman" w:eastAsia="Calibri" w:hAnsi="Times New Roman" w:cs="Times New Roman"/>
                <w:color w:val="000000"/>
                <w:lang w:eastAsia="ru-RU"/>
              </w:rPr>
              <w:t>16</w:t>
            </w:r>
          </w:p>
        </w:tc>
        <w:tc>
          <w:tcPr>
            <w:tcW w:w="2410" w:type="dxa"/>
          </w:tcPr>
          <w:p w:rsidR="00AE0FAC" w:rsidRPr="00AE0FAC" w:rsidRDefault="00AE0FAC" w:rsidP="00AE0FAC">
            <w:pPr>
              <w:spacing w:after="0" w:line="259" w:lineRule="auto"/>
              <w:jc w:val="center"/>
              <w:rPr>
                <w:rFonts w:ascii="Times New Roman" w:eastAsia="Calibri" w:hAnsi="Times New Roman" w:cs="Times New Roman"/>
                <w:lang w:eastAsia="ru-RU"/>
              </w:rPr>
            </w:pPr>
            <w:r w:rsidRPr="00AE0FAC">
              <w:rPr>
                <w:rFonts w:ascii="Times New Roman" w:eastAsia="Calibri" w:hAnsi="Times New Roman" w:cs="Times New Roman"/>
                <w:lang w:eastAsia="ru-RU"/>
              </w:rPr>
              <w:t>3</w:t>
            </w:r>
          </w:p>
        </w:tc>
      </w:tr>
      <w:tr w:rsidR="00AE0FAC" w:rsidRPr="00AE0FAC" w:rsidTr="00343984">
        <w:trPr>
          <w:jc w:val="center"/>
        </w:trPr>
        <w:tc>
          <w:tcPr>
            <w:tcW w:w="1555" w:type="dxa"/>
            <w:vAlign w:val="center"/>
          </w:tcPr>
          <w:p w:rsidR="00AE0FAC" w:rsidRPr="00AE0FAC" w:rsidRDefault="00AE0FAC" w:rsidP="00AE0FAC">
            <w:pPr>
              <w:spacing w:after="0" w:line="240" w:lineRule="auto"/>
              <w:jc w:val="center"/>
              <w:rPr>
                <w:rFonts w:ascii="Times New Roman" w:eastAsia="Calibri" w:hAnsi="Times New Roman" w:cs="Times New Roman"/>
                <w:bCs/>
                <w:lang w:eastAsia="ru-RU"/>
              </w:rPr>
            </w:pPr>
            <w:r w:rsidRPr="00AE0FAC">
              <w:rPr>
                <w:rFonts w:ascii="Times New Roman" w:eastAsia="Calibri" w:hAnsi="Times New Roman" w:cs="Times New Roman"/>
                <w:color w:val="000000"/>
                <w:lang w:eastAsia="ru-RU"/>
              </w:rPr>
              <w:t>УП.04</w:t>
            </w:r>
          </w:p>
        </w:tc>
        <w:tc>
          <w:tcPr>
            <w:tcW w:w="6978" w:type="dxa"/>
            <w:vAlign w:val="center"/>
          </w:tcPr>
          <w:p w:rsidR="00AE0FAC" w:rsidRPr="00AE0FAC" w:rsidRDefault="00AE0FAC" w:rsidP="00AE0FAC">
            <w:pPr>
              <w:spacing w:after="0" w:line="240" w:lineRule="auto"/>
              <w:rPr>
                <w:rFonts w:ascii="Times New Roman" w:eastAsia="Calibri" w:hAnsi="Times New Roman" w:cs="Times New Roman"/>
                <w:color w:val="000000"/>
                <w:lang w:eastAsia="ru-RU"/>
              </w:rPr>
            </w:pPr>
            <w:r w:rsidRPr="00AE0FAC">
              <w:rPr>
                <w:rFonts w:ascii="Times New Roman" w:eastAsia="Calibri" w:hAnsi="Times New Roman" w:cs="Times New Roman"/>
                <w:color w:val="000000"/>
                <w:lang w:eastAsia="ru-RU"/>
              </w:rPr>
              <w:t>Учебная практика</w:t>
            </w:r>
          </w:p>
        </w:tc>
        <w:tc>
          <w:tcPr>
            <w:tcW w:w="1701" w:type="dxa"/>
            <w:vAlign w:val="center"/>
          </w:tcPr>
          <w:p w:rsidR="00AE0FAC" w:rsidRPr="00AE0FAC" w:rsidRDefault="00AE0FAC" w:rsidP="00AE0FAC">
            <w:pPr>
              <w:spacing w:after="0" w:line="240" w:lineRule="auto"/>
              <w:jc w:val="center"/>
              <w:rPr>
                <w:rFonts w:ascii="Times New Roman" w:eastAsia="Calibri" w:hAnsi="Times New Roman" w:cs="Times New Roman"/>
                <w:b/>
                <w:bCs/>
                <w:lang w:eastAsia="ru-RU"/>
              </w:rPr>
            </w:pPr>
            <w:r w:rsidRPr="00AE0FAC">
              <w:rPr>
                <w:rFonts w:ascii="Times New Roman" w:eastAsia="Calibri" w:hAnsi="Times New Roman" w:cs="Times New Roman"/>
                <w:b/>
                <w:bCs/>
                <w:color w:val="000000"/>
                <w:lang w:eastAsia="ru-RU"/>
              </w:rPr>
              <w:t>180</w:t>
            </w:r>
          </w:p>
        </w:tc>
        <w:tc>
          <w:tcPr>
            <w:tcW w:w="2126" w:type="dxa"/>
            <w:vAlign w:val="center"/>
          </w:tcPr>
          <w:p w:rsidR="00AE0FAC" w:rsidRPr="00AE0FAC" w:rsidRDefault="00AE0FAC" w:rsidP="00AE0FAC">
            <w:pPr>
              <w:spacing w:after="0" w:line="259" w:lineRule="auto"/>
              <w:jc w:val="center"/>
              <w:rPr>
                <w:rFonts w:ascii="Times New Roman" w:eastAsia="Calibri" w:hAnsi="Times New Roman" w:cs="Times New Roman"/>
                <w:b/>
                <w:bCs/>
                <w:lang w:eastAsia="ru-RU"/>
              </w:rPr>
            </w:pPr>
            <w:r w:rsidRPr="00AE0FAC">
              <w:rPr>
                <w:rFonts w:ascii="Times New Roman" w:eastAsia="Calibri" w:hAnsi="Times New Roman" w:cs="Times New Roman"/>
                <w:color w:val="000000"/>
                <w:lang w:eastAsia="ru-RU"/>
              </w:rPr>
              <w:t>180</w:t>
            </w:r>
          </w:p>
        </w:tc>
        <w:tc>
          <w:tcPr>
            <w:tcW w:w="2410" w:type="dxa"/>
            <w:vAlign w:val="center"/>
          </w:tcPr>
          <w:p w:rsidR="00AE0FAC" w:rsidRPr="00AE0FAC" w:rsidRDefault="00AE0FAC" w:rsidP="00AE0FAC">
            <w:pPr>
              <w:spacing w:after="0" w:line="259" w:lineRule="auto"/>
              <w:jc w:val="center"/>
              <w:rPr>
                <w:rFonts w:ascii="Times New Roman" w:eastAsia="Calibri" w:hAnsi="Times New Roman" w:cs="Times New Roman"/>
                <w:b/>
                <w:bCs/>
                <w:lang w:eastAsia="ru-RU"/>
              </w:rPr>
            </w:pPr>
            <w:r w:rsidRPr="00AE0FAC">
              <w:rPr>
                <w:rFonts w:ascii="Times New Roman" w:eastAsia="Calibri" w:hAnsi="Times New Roman" w:cs="Times New Roman"/>
                <w:lang w:eastAsia="ru-RU"/>
              </w:rPr>
              <w:t>4</w:t>
            </w:r>
          </w:p>
        </w:tc>
      </w:tr>
      <w:tr w:rsidR="00AE0FAC" w:rsidRPr="00AE0FAC" w:rsidTr="00343984">
        <w:trPr>
          <w:jc w:val="center"/>
        </w:trPr>
        <w:tc>
          <w:tcPr>
            <w:tcW w:w="1555" w:type="dxa"/>
            <w:vAlign w:val="center"/>
          </w:tcPr>
          <w:p w:rsidR="00AE0FAC" w:rsidRPr="00AE0FAC" w:rsidRDefault="00AE0FAC" w:rsidP="00AE0FAC">
            <w:pPr>
              <w:spacing w:after="0" w:line="240" w:lineRule="auto"/>
              <w:jc w:val="center"/>
              <w:rPr>
                <w:rFonts w:ascii="Times New Roman" w:eastAsia="Calibri" w:hAnsi="Times New Roman" w:cs="Times New Roman"/>
                <w:bCs/>
                <w:lang w:eastAsia="ru-RU"/>
              </w:rPr>
            </w:pPr>
            <w:r w:rsidRPr="00AE0FAC">
              <w:rPr>
                <w:rFonts w:ascii="Times New Roman" w:eastAsia="Calibri" w:hAnsi="Times New Roman" w:cs="Times New Roman"/>
                <w:color w:val="000000"/>
                <w:lang w:eastAsia="ru-RU"/>
              </w:rPr>
              <w:t>ПП.04</w:t>
            </w:r>
          </w:p>
        </w:tc>
        <w:tc>
          <w:tcPr>
            <w:tcW w:w="6978" w:type="dxa"/>
            <w:vAlign w:val="center"/>
          </w:tcPr>
          <w:p w:rsidR="00AE0FAC" w:rsidRPr="00AE0FAC" w:rsidRDefault="00AE0FAC" w:rsidP="00AE0FAC">
            <w:pPr>
              <w:spacing w:after="0" w:line="240" w:lineRule="auto"/>
              <w:rPr>
                <w:rFonts w:ascii="Times New Roman" w:eastAsia="Calibri" w:hAnsi="Times New Roman" w:cs="Times New Roman"/>
                <w:color w:val="000000"/>
                <w:lang w:eastAsia="ru-RU"/>
              </w:rPr>
            </w:pPr>
            <w:r w:rsidRPr="00AE0FAC">
              <w:rPr>
                <w:rFonts w:ascii="Times New Roman" w:eastAsia="Calibri" w:hAnsi="Times New Roman" w:cs="Times New Roman"/>
                <w:color w:val="000000"/>
                <w:lang w:eastAsia="ru-RU"/>
              </w:rPr>
              <w:t>Производственная практика</w:t>
            </w:r>
          </w:p>
        </w:tc>
        <w:tc>
          <w:tcPr>
            <w:tcW w:w="1701" w:type="dxa"/>
            <w:vAlign w:val="center"/>
          </w:tcPr>
          <w:p w:rsidR="00AE0FAC" w:rsidRPr="00AE0FAC" w:rsidRDefault="00AE0FAC" w:rsidP="00AE0FAC">
            <w:pPr>
              <w:spacing w:after="0" w:line="240" w:lineRule="auto"/>
              <w:jc w:val="center"/>
              <w:rPr>
                <w:rFonts w:ascii="Times New Roman" w:eastAsia="Calibri" w:hAnsi="Times New Roman" w:cs="Times New Roman"/>
                <w:b/>
                <w:bCs/>
                <w:lang w:eastAsia="ru-RU"/>
              </w:rPr>
            </w:pPr>
            <w:r w:rsidRPr="00AE0FAC">
              <w:rPr>
                <w:rFonts w:ascii="Times New Roman" w:eastAsia="Calibri" w:hAnsi="Times New Roman" w:cs="Times New Roman"/>
                <w:b/>
                <w:bCs/>
                <w:color w:val="000000"/>
                <w:lang w:eastAsia="ru-RU"/>
              </w:rPr>
              <w:t>36</w:t>
            </w:r>
          </w:p>
        </w:tc>
        <w:tc>
          <w:tcPr>
            <w:tcW w:w="2126" w:type="dxa"/>
            <w:vAlign w:val="center"/>
          </w:tcPr>
          <w:p w:rsidR="00AE0FAC" w:rsidRPr="00AE0FAC" w:rsidRDefault="00AE0FAC" w:rsidP="00AE0FAC">
            <w:pPr>
              <w:spacing w:after="0" w:line="259" w:lineRule="auto"/>
              <w:jc w:val="center"/>
              <w:rPr>
                <w:rFonts w:ascii="Times New Roman" w:eastAsia="Calibri" w:hAnsi="Times New Roman" w:cs="Times New Roman"/>
                <w:b/>
                <w:bCs/>
                <w:lang w:eastAsia="ru-RU"/>
              </w:rPr>
            </w:pPr>
            <w:r w:rsidRPr="00AE0FAC">
              <w:rPr>
                <w:rFonts w:ascii="Times New Roman" w:eastAsia="Calibri" w:hAnsi="Times New Roman" w:cs="Times New Roman"/>
                <w:color w:val="000000"/>
                <w:lang w:eastAsia="ru-RU"/>
              </w:rPr>
              <w:t>36</w:t>
            </w:r>
          </w:p>
        </w:tc>
        <w:tc>
          <w:tcPr>
            <w:tcW w:w="2410" w:type="dxa"/>
          </w:tcPr>
          <w:p w:rsidR="00AE0FAC" w:rsidRPr="00AE0FAC" w:rsidRDefault="00AE0FAC" w:rsidP="00AE0FAC">
            <w:pPr>
              <w:spacing w:after="0" w:line="259" w:lineRule="auto"/>
              <w:jc w:val="center"/>
              <w:rPr>
                <w:rFonts w:ascii="Times New Roman" w:eastAsia="Calibri" w:hAnsi="Times New Roman" w:cs="Times New Roman"/>
                <w:b/>
                <w:bCs/>
                <w:lang w:eastAsia="ru-RU"/>
              </w:rPr>
            </w:pPr>
            <w:r w:rsidRPr="00AE0FAC">
              <w:rPr>
                <w:rFonts w:ascii="Times New Roman" w:eastAsia="Calibri" w:hAnsi="Times New Roman" w:cs="Times New Roman"/>
                <w:lang w:eastAsia="ru-RU"/>
              </w:rPr>
              <w:t>4</w:t>
            </w:r>
          </w:p>
        </w:tc>
      </w:tr>
      <w:tr w:rsidR="00AE0FAC" w:rsidRPr="00AE0FAC" w:rsidTr="00343984">
        <w:trPr>
          <w:jc w:val="center"/>
        </w:trPr>
        <w:tc>
          <w:tcPr>
            <w:tcW w:w="1555" w:type="dxa"/>
            <w:vAlign w:val="center"/>
          </w:tcPr>
          <w:p w:rsidR="00AE0FAC" w:rsidRPr="00AE0FAC" w:rsidRDefault="00AE0FAC" w:rsidP="00AE0FAC">
            <w:pPr>
              <w:spacing w:after="0" w:line="240" w:lineRule="auto"/>
              <w:jc w:val="center"/>
              <w:rPr>
                <w:rFonts w:ascii="Times New Roman" w:eastAsia="Calibri" w:hAnsi="Times New Roman" w:cs="Times New Roman"/>
                <w:color w:val="000000"/>
                <w:lang w:eastAsia="ru-RU"/>
              </w:rPr>
            </w:pPr>
            <w:r w:rsidRPr="00AE0FAC">
              <w:rPr>
                <w:rFonts w:ascii="Times New Roman" w:eastAsia="Calibri" w:hAnsi="Times New Roman" w:cs="Times New Roman"/>
                <w:color w:val="000000"/>
                <w:lang w:eastAsia="ru-RU"/>
              </w:rPr>
              <w:t>ПА</w:t>
            </w:r>
          </w:p>
        </w:tc>
        <w:tc>
          <w:tcPr>
            <w:tcW w:w="6978" w:type="dxa"/>
            <w:vAlign w:val="center"/>
          </w:tcPr>
          <w:p w:rsidR="00AE0FAC" w:rsidRPr="00AE0FAC" w:rsidRDefault="00AE0FAC" w:rsidP="00AE0FAC">
            <w:pPr>
              <w:spacing w:after="0" w:line="240" w:lineRule="auto"/>
              <w:rPr>
                <w:rFonts w:ascii="Times New Roman" w:eastAsia="Calibri" w:hAnsi="Times New Roman" w:cs="Times New Roman"/>
                <w:color w:val="000000"/>
                <w:lang w:eastAsia="ru-RU"/>
              </w:rPr>
            </w:pPr>
            <w:r w:rsidRPr="00AE0FAC">
              <w:rPr>
                <w:rFonts w:ascii="Times New Roman" w:eastAsia="Calibri" w:hAnsi="Times New Roman" w:cs="Times New Roman"/>
                <w:b/>
                <w:bCs/>
                <w:color w:val="000000"/>
                <w:lang w:eastAsia="ru-RU"/>
              </w:rPr>
              <w:t>Промежуточная аттестация</w:t>
            </w:r>
          </w:p>
        </w:tc>
        <w:tc>
          <w:tcPr>
            <w:tcW w:w="1701" w:type="dxa"/>
            <w:vAlign w:val="center"/>
          </w:tcPr>
          <w:p w:rsidR="00AE0FAC" w:rsidRPr="00AE0FAC" w:rsidRDefault="00AE0FAC" w:rsidP="00AE0FAC">
            <w:pPr>
              <w:spacing w:after="0" w:line="240" w:lineRule="auto"/>
              <w:jc w:val="center"/>
              <w:rPr>
                <w:rFonts w:ascii="Times New Roman" w:eastAsia="Calibri" w:hAnsi="Times New Roman" w:cs="Times New Roman"/>
                <w:lang w:eastAsia="ru-RU"/>
              </w:rPr>
            </w:pPr>
            <w:r w:rsidRPr="00AE0FAC">
              <w:rPr>
                <w:rFonts w:ascii="Times New Roman" w:eastAsia="Calibri" w:hAnsi="Times New Roman" w:cs="Times New Roman"/>
                <w:b/>
                <w:bCs/>
                <w:color w:val="000000"/>
                <w:lang w:eastAsia="ru-RU"/>
              </w:rPr>
              <w:t>9</w:t>
            </w:r>
          </w:p>
        </w:tc>
        <w:tc>
          <w:tcPr>
            <w:tcW w:w="2126" w:type="dxa"/>
            <w:vAlign w:val="center"/>
          </w:tcPr>
          <w:p w:rsidR="00AE0FAC" w:rsidRPr="00AE0FAC" w:rsidRDefault="00AE0FAC" w:rsidP="00AE0FAC">
            <w:pPr>
              <w:spacing w:after="0" w:line="259" w:lineRule="auto"/>
              <w:jc w:val="center"/>
              <w:rPr>
                <w:rFonts w:ascii="Times New Roman" w:eastAsia="Calibri" w:hAnsi="Times New Roman" w:cs="Times New Roman"/>
                <w:lang w:eastAsia="ru-RU"/>
              </w:rPr>
            </w:pPr>
            <w:r w:rsidRPr="00AE0FAC">
              <w:rPr>
                <w:rFonts w:ascii="Times New Roman" w:eastAsia="Calibri" w:hAnsi="Times New Roman" w:cs="Times New Roman"/>
                <w:color w:val="000000"/>
                <w:lang w:eastAsia="ru-RU"/>
              </w:rPr>
              <w:t> </w:t>
            </w:r>
          </w:p>
        </w:tc>
        <w:tc>
          <w:tcPr>
            <w:tcW w:w="2410" w:type="dxa"/>
          </w:tcPr>
          <w:p w:rsidR="00AE0FAC" w:rsidRPr="00AE0FAC" w:rsidRDefault="00AE0FAC" w:rsidP="00AE0FAC">
            <w:pPr>
              <w:spacing w:after="0" w:line="259" w:lineRule="auto"/>
              <w:jc w:val="center"/>
              <w:rPr>
                <w:rFonts w:ascii="Times New Roman" w:eastAsia="Calibri" w:hAnsi="Times New Roman" w:cs="Times New Roman"/>
                <w:lang w:eastAsia="ru-RU"/>
              </w:rPr>
            </w:pPr>
          </w:p>
        </w:tc>
      </w:tr>
      <w:tr w:rsidR="00AE0FAC" w:rsidRPr="00AE0FAC" w:rsidTr="00343984">
        <w:trPr>
          <w:trHeight w:val="197"/>
          <w:jc w:val="center"/>
        </w:trPr>
        <w:tc>
          <w:tcPr>
            <w:tcW w:w="8533" w:type="dxa"/>
            <w:gridSpan w:val="2"/>
            <w:vAlign w:val="center"/>
          </w:tcPr>
          <w:p w:rsidR="00AE0FAC" w:rsidRPr="00AE0FAC" w:rsidRDefault="00AE0FAC" w:rsidP="00AE0FAC">
            <w:pPr>
              <w:suppressAutoHyphens/>
              <w:spacing w:after="0" w:line="240" w:lineRule="auto"/>
              <w:rPr>
                <w:rFonts w:ascii="Times New Roman" w:eastAsia="Calibri" w:hAnsi="Times New Roman" w:cs="Times New Roman"/>
                <w:b/>
                <w:highlight w:val="lightGray"/>
                <w:lang w:eastAsia="ru-RU"/>
              </w:rPr>
            </w:pPr>
            <w:r w:rsidRPr="00AE0FAC">
              <w:rPr>
                <w:rFonts w:ascii="Times New Roman" w:eastAsia="Calibri" w:hAnsi="Times New Roman" w:cs="Times New Roman"/>
                <w:b/>
                <w:lang w:eastAsia="ru-RU"/>
              </w:rPr>
              <w:t>Итого:</w:t>
            </w:r>
          </w:p>
        </w:tc>
        <w:tc>
          <w:tcPr>
            <w:tcW w:w="1701" w:type="dxa"/>
          </w:tcPr>
          <w:p w:rsidR="00AE0FAC" w:rsidRPr="00AE0FAC" w:rsidRDefault="00AE0FAC" w:rsidP="00AE0FAC">
            <w:pPr>
              <w:spacing w:after="0" w:line="240" w:lineRule="auto"/>
              <w:jc w:val="center"/>
              <w:rPr>
                <w:rFonts w:ascii="Times New Roman" w:eastAsia="Calibri" w:hAnsi="Times New Roman" w:cs="Times New Roman"/>
                <w:b/>
                <w:bCs/>
                <w:color w:val="FF0000"/>
                <w:highlight w:val="yellow"/>
                <w:lang w:eastAsia="ru-RU"/>
              </w:rPr>
            </w:pPr>
            <w:r w:rsidRPr="00AE0FAC">
              <w:rPr>
                <w:rFonts w:ascii="Times New Roman" w:eastAsia="Calibri" w:hAnsi="Times New Roman" w:cs="Times New Roman"/>
                <w:b/>
                <w:lang w:eastAsia="ru-RU"/>
              </w:rPr>
              <w:t>329</w:t>
            </w:r>
          </w:p>
        </w:tc>
        <w:tc>
          <w:tcPr>
            <w:tcW w:w="2126" w:type="dxa"/>
          </w:tcPr>
          <w:p w:rsidR="00AE0FAC" w:rsidRPr="00AE0FAC" w:rsidRDefault="00AE0FAC" w:rsidP="00AE0FAC">
            <w:pPr>
              <w:spacing w:after="0" w:line="240" w:lineRule="auto"/>
              <w:jc w:val="center"/>
              <w:rPr>
                <w:rFonts w:ascii="Times New Roman" w:eastAsia="Calibri" w:hAnsi="Times New Roman" w:cs="Times New Roman"/>
                <w:b/>
                <w:highlight w:val="yellow"/>
                <w:lang w:eastAsia="ru-RU"/>
              </w:rPr>
            </w:pPr>
            <w:r w:rsidRPr="00AE0FAC">
              <w:rPr>
                <w:rFonts w:ascii="Times New Roman" w:eastAsia="Calibri" w:hAnsi="Times New Roman" w:cs="Times New Roman"/>
                <w:b/>
                <w:lang w:eastAsia="ru-RU"/>
              </w:rPr>
              <w:t>42</w:t>
            </w:r>
          </w:p>
        </w:tc>
        <w:tc>
          <w:tcPr>
            <w:tcW w:w="2410" w:type="dxa"/>
          </w:tcPr>
          <w:p w:rsidR="00AE0FAC" w:rsidRPr="00AE0FAC" w:rsidRDefault="00AE0FAC" w:rsidP="00AE0FAC">
            <w:pPr>
              <w:spacing w:after="0" w:line="240" w:lineRule="auto"/>
              <w:jc w:val="center"/>
              <w:rPr>
                <w:rFonts w:ascii="Times New Roman" w:eastAsia="Calibri" w:hAnsi="Times New Roman" w:cs="Times New Roman"/>
                <w:highlight w:val="yellow"/>
                <w:lang w:eastAsia="ru-RU"/>
              </w:rPr>
            </w:pPr>
            <w:r w:rsidRPr="00AE0FAC">
              <w:rPr>
                <w:rFonts w:ascii="Times New Roman" w:eastAsia="Calibri" w:hAnsi="Times New Roman" w:cs="Times New Roman"/>
                <w:lang w:eastAsia="ru-RU"/>
              </w:rPr>
              <w:t>Х</w:t>
            </w:r>
          </w:p>
        </w:tc>
      </w:tr>
    </w:tbl>
    <w:p w:rsidR="00AE0FAC" w:rsidRPr="00AE0FAC" w:rsidRDefault="00AE0FAC" w:rsidP="00AE0FAC">
      <w:pPr>
        <w:spacing w:after="160" w:line="259" w:lineRule="auto"/>
        <w:rPr>
          <w:rFonts w:ascii="Times New Roman" w:eastAsia="Calibri" w:hAnsi="Times New Roman" w:cs="Times New Roman"/>
          <w:b/>
          <w:bCs/>
          <w:sz w:val="24"/>
          <w:szCs w:val="24"/>
          <w:highlight w:val="lightGray"/>
          <w:lang w:eastAsia="ru-RU"/>
        </w:rPr>
      </w:pPr>
    </w:p>
    <w:p w:rsidR="00AE0FAC" w:rsidRPr="00AE0FAC" w:rsidRDefault="00AE0FAC" w:rsidP="00AE0FAC">
      <w:pPr>
        <w:spacing w:after="160" w:line="259" w:lineRule="auto"/>
        <w:rPr>
          <w:rFonts w:ascii="Times New Roman" w:eastAsia="Calibri" w:hAnsi="Times New Roman" w:cs="Times New Roman"/>
          <w:b/>
          <w:bCs/>
          <w:sz w:val="24"/>
          <w:szCs w:val="24"/>
          <w:highlight w:val="lightGray"/>
          <w:lang w:eastAsia="ru-RU"/>
        </w:rPr>
      </w:pPr>
      <w:r w:rsidRPr="00AE0FAC">
        <w:rPr>
          <w:rFonts w:ascii="Times New Roman" w:eastAsia="Calibri" w:hAnsi="Times New Roman" w:cs="Times New Roman"/>
          <w:b/>
          <w:bCs/>
          <w:sz w:val="24"/>
          <w:szCs w:val="24"/>
          <w:highlight w:val="lightGray"/>
          <w:lang w:eastAsia="ru-RU"/>
        </w:rPr>
        <w:br w:type="page"/>
      </w:r>
    </w:p>
    <w:p w:rsidR="00AE0FAC" w:rsidRPr="00AE0FAC" w:rsidRDefault="00AE0FAC" w:rsidP="00AE0FAC">
      <w:pPr>
        <w:spacing w:after="160" w:line="259" w:lineRule="auto"/>
        <w:jc w:val="both"/>
        <w:rPr>
          <w:rFonts w:ascii="Times New Roman" w:eastAsia="Calibri" w:hAnsi="Times New Roman" w:cs="Times New Roman"/>
          <w:b/>
          <w:bCs/>
          <w:sz w:val="24"/>
          <w:szCs w:val="28"/>
          <w:lang w:eastAsia="ru-RU"/>
        </w:rPr>
      </w:pPr>
      <w:r w:rsidRPr="00AE0FAC">
        <w:rPr>
          <w:rFonts w:ascii="Times New Roman" w:eastAsia="Calibri" w:hAnsi="Times New Roman" w:cs="Times New Roman"/>
          <w:b/>
          <w:bCs/>
          <w:sz w:val="24"/>
          <w:szCs w:val="28"/>
          <w:lang w:eastAsia="ru-RU"/>
        </w:rPr>
        <w:lastRenderedPageBreak/>
        <w:t>3.2. План обучения на предприятии с учетом специфики требований конкретного производства</w:t>
      </w:r>
    </w:p>
    <w:p w:rsidR="00AE0FAC" w:rsidRPr="00AE0FAC" w:rsidRDefault="00AE0FAC" w:rsidP="00AE0FAC">
      <w:pPr>
        <w:spacing w:after="160" w:line="259" w:lineRule="auto"/>
        <w:rPr>
          <w:rFonts w:ascii="Times New Roman" w:eastAsia="Calibri" w:hAnsi="Times New Roman" w:cs="Times New Roman"/>
          <w:i/>
          <w:iCs/>
          <w:sz w:val="24"/>
        </w:rPr>
      </w:pPr>
      <w:r w:rsidRPr="00AE0FAC">
        <w:rPr>
          <w:rFonts w:ascii="Times New Roman" w:eastAsia="Calibri" w:hAnsi="Times New Roman" w:cs="Times New Roman"/>
          <w:i/>
          <w:iCs/>
          <w:sz w:val="24"/>
        </w:rPr>
        <w:t>План обучения на предприятии заполнен исходя из помещений для организации образовательного процесса на базе предприятия-партнера. Работодатель снабжает необходимым оборудованием, инструментами, расходными материалами, обеспечивающими выполнение всех видов работ, определенных содержанием программ профессиональных модулей.</w:t>
      </w:r>
    </w:p>
    <w:tbl>
      <w:tblPr>
        <w:tblW w:w="50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3"/>
        <w:gridCol w:w="2179"/>
        <w:gridCol w:w="939"/>
        <w:gridCol w:w="2734"/>
        <w:gridCol w:w="2497"/>
        <w:gridCol w:w="1831"/>
        <w:gridCol w:w="2059"/>
        <w:gridCol w:w="2023"/>
      </w:tblGrid>
      <w:tr w:rsidR="00AE0FAC" w:rsidRPr="00AE0FAC" w:rsidTr="00343984">
        <w:trPr>
          <w:trHeight w:val="468"/>
        </w:trPr>
        <w:tc>
          <w:tcPr>
            <w:tcW w:w="248" w:type="pct"/>
            <w:vMerge w:val="restart"/>
            <w:shd w:val="clear" w:color="auto" w:fill="auto"/>
            <w:vAlign w:val="center"/>
          </w:tcPr>
          <w:p w:rsidR="00AE0FAC" w:rsidRPr="00AE0FAC" w:rsidRDefault="00AE0FAC" w:rsidP="00AE0FAC">
            <w:pPr>
              <w:spacing w:after="0" w:line="240" w:lineRule="auto"/>
              <w:jc w:val="center"/>
              <w:rPr>
                <w:rFonts w:ascii="Times New Roman" w:eastAsia="Calibri" w:hAnsi="Times New Roman" w:cs="Times New Roman"/>
                <w:sz w:val="20"/>
                <w:szCs w:val="20"/>
                <w:lang w:eastAsia="ru-RU"/>
              </w:rPr>
            </w:pPr>
            <w:r w:rsidRPr="00AE0FAC">
              <w:rPr>
                <w:rFonts w:ascii="Times New Roman" w:eastAsia="Calibri" w:hAnsi="Times New Roman" w:cs="Times New Roman"/>
                <w:sz w:val="20"/>
                <w:szCs w:val="20"/>
                <w:lang w:eastAsia="ru-RU"/>
              </w:rPr>
              <w:t>№ п/п</w:t>
            </w:r>
          </w:p>
        </w:tc>
        <w:tc>
          <w:tcPr>
            <w:tcW w:w="726" w:type="pct"/>
            <w:vMerge w:val="restart"/>
            <w:shd w:val="clear" w:color="auto" w:fill="auto"/>
          </w:tcPr>
          <w:p w:rsidR="00AE0FAC" w:rsidRPr="00AE0FAC" w:rsidRDefault="00AE0FAC" w:rsidP="00AE0FAC">
            <w:pPr>
              <w:spacing w:after="0" w:line="240" w:lineRule="auto"/>
              <w:jc w:val="center"/>
              <w:rPr>
                <w:rFonts w:ascii="Times New Roman" w:eastAsia="Calibri" w:hAnsi="Times New Roman" w:cs="Times New Roman"/>
                <w:sz w:val="20"/>
                <w:szCs w:val="20"/>
                <w:lang w:eastAsia="ru-RU"/>
              </w:rPr>
            </w:pPr>
            <w:r w:rsidRPr="00AE0FAC">
              <w:rPr>
                <w:rFonts w:ascii="Times New Roman" w:eastAsia="Calibri" w:hAnsi="Times New Roman" w:cs="Times New Roman"/>
                <w:sz w:val="20"/>
                <w:szCs w:val="20"/>
                <w:lang w:eastAsia="ru-RU"/>
              </w:rPr>
              <w:t>Содержание практической подготовки (виды работ)</w:t>
            </w:r>
          </w:p>
        </w:tc>
        <w:tc>
          <w:tcPr>
            <w:tcW w:w="1224" w:type="pct"/>
            <w:gridSpan w:val="2"/>
            <w:shd w:val="clear" w:color="auto" w:fill="auto"/>
            <w:vAlign w:val="center"/>
          </w:tcPr>
          <w:p w:rsidR="00AE0FAC" w:rsidRPr="00AE0FAC" w:rsidRDefault="00AE0FAC" w:rsidP="00AE0FAC">
            <w:pPr>
              <w:spacing w:after="0" w:line="240" w:lineRule="auto"/>
              <w:jc w:val="center"/>
              <w:rPr>
                <w:rFonts w:ascii="Times New Roman" w:eastAsia="Calibri" w:hAnsi="Times New Roman" w:cs="Times New Roman"/>
                <w:sz w:val="20"/>
                <w:szCs w:val="20"/>
                <w:lang w:eastAsia="ru-RU"/>
              </w:rPr>
            </w:pPr>
            <w:r w:rsidRPr="00AE0FAC">
              <w:rPr>
                <w:rFonts w:ascii="Times New Roman" w:eastAsia="Calibri" w:hAnsi="Times New Roman" w:cs="Times New Roman"/>
                <w:sz w:val="20"/>
                <w:szCs w:val="20"/>
                <w:lang w:eastAsia="ru-RU"/>
              </w:rPr>
              <w:t>ПМ</w:t>
            </w:r>
          </w:p>
        </w:tc>
        <w:tc>
          <w:tcPr>
            <w:tcW w:w="832" w:type="pct"/>
            <w:vMerge w:val="restart"/>
            <w:shd w:val="clear" w:color="auto" w:fill="auto"/>
            <w:vAlign w:val="center"/>
          </w:tcPr>
          <w:p w:rsidR="00AE0FAC" w:rsidRPr="00AE0FAC" w:rsidRDefault="00AE0FAC" w:rsidP="00AE0FAC">
            <w:pPr>
              <w:spacing w:after="0" w:line="240" w:lineRule="auto"/>
              <w:jc w:val="center"/>
              <w:rPr>
                <w:rFonts w:ascii="Times New Roman" w:eastAsia="Calibri" w:hAnsi="Times New Roman" w:cs="Times New Roman"/>
                <w:sz w:val="20"/>
                <w:szCs w:val="20"/>
                <w:lang w:eastAsia="ru-RU"/>
              </w:rPr>
            </w:pPr>
            <w:r w:rsidRPr="00AE0FAC">
              <w:rPr>
                <w:rFonts w:ascii="Times New Roman" w:eastAsia="Calibri" w:hAnsi="Times New Roman" w:cs="Times New Roman"/>
                <w:sz w:val="20"/>
                <w:szCs w:val="20"/>
                <w:lang w:eastAsia="ru-RU"/>
              </w:rPr>
              <w:t>Длительность обучения</w:t>
            </w:r>
          </w:p>
          <w:p w:rsidR="00AE0FAC" w:rsidRPr="00AE0FAC" w:rsidRDefault="00AE0FAC" w:rsidP="00AE0FAC">
            <w:pPr>
              <w:spacing w:after="0" w:line="240" w:lineRule="auto"/>
              <w:jc w:val="center"/>
              <w:rPr>
                <w:rFonts w:ascii="Times New Roman" w:eastAsia="Calibri" w:hAnsi="Times New Roman" w:cs="Times New Roman"/>
                <w:sz w:val="20"/>
                <w:szCs w:val="20"/>
                <w:lang w:eastAsia="ru-RU"/>
              </w:rPr>
            </w:pPr>
            <w:r w:rsidRPr="00AE0FAC">
              <w:rPr>
                <w:rFonts w:ascii="Times New Roman" w:eastAsia="Calibri" w:hAnsi="Times New Roman" w:cs="Times New Roman"/>
                <w:sz w:val="20"/>
                <w:szCs w:val="20"/>
                <w:lang w:eastAsia="ru-RU"/>
              </w:rPr>
              <w:t>(в часах)</w:t>
            </w:r>
          </w:p>
        </w:tc>
        <w:tc>
          <w:tcPr>
            <w:tcW w:w="610" w:type="pct"/>
            <w:vMerge w:val="restart"/>
            <w:shd w:val="clear" w:color="auto" w:fill="auto"/>
            <w:vAlign w:val="center"/>
          </w:tcPr>
          <w:p w:rsidR="00AE0FAC" w:rsidRPr="00AE0FAC" w:rsidRDefault="00AE0FAC" w:rsidP="00AE0FAC">
            <w:pPr>
              <w:spacing w:after="0" w:line="240" w:lineRule="auto"/>
              <w:jc w:val="center"/>
              <w:rPr>
                <w:rFonts w:ascii="Times New Roman" w:eastAsia="Calibri" w:hAnsi="Times New Roman" w:cs="Times New Roman"/>
                <w:sz w:val="20"/>
                <w:szCs w:val="20"/>
                <w:lang w:eastAsia="ru-RU"/>
              </w:rPr>
            </w:pPr>
            <w:r w:rsidRPr="00AE0FAC">
              <w:rPr>
                <w:rFonts w:ascii="Times New Roman" w:eastAsia="Calibri" w:hAnsi="Times New Roman" w:cs="Times New Roman"/>
                <w:sz w:val="20"/>
                <w:szCs w:val="20"/>
                <w:lang w:eastAsia="ru-RU"/>
              </w:rPr>
              <w:t>Семестр обучения</w:t>
            </w:r>
          </w:p>
        </w:tc>
        <w:tc>
          <w:tcPr>
            <w:tcW w:w="686" w:type="pct"/>
            <w:vMerge w:val="restart"/>
            <w:shd w:val="clear" w:color="auto" w:fill="auto"/>
            <w:vAlign w:val="center"/>
          </w:tcPr>
          <w:p w:rsidR="00AE0FAC" w:rsidRPr="00AE0FAC" w:rsidRDefault="00AE0FAC" w:rsidP="00AE0FAC">
            <w:pPr>
              <w:spacing w:after="0" w:line="240" w:lineRule="auto"/>
              <w:jc w:val="center"/>
              <w:rPr>
                <w:rFonts w:ascii="Times New Roman" w:eastAsia="Calibri" w:hAnsi="Times New Roman" w:cs="Times New Roman"/>
                <w:sz w:val="20"/>
                <w:szCs w:val="20"/>
                <w:lang w:eastAsia="ru-RU"/>
              </w:rPr>
            </w:pPr>
            <w:r w:rsidRPr="00AE0FAC">
              <w:rPr>
                <w:rFonts w:ascii="Times New Roman" w:eastAsia="Calibri" w:hAnsi="Times New Roman" w:cs="Times New Roman"/>
                <w:sz w:val="20"/>
                <w:szCs w:val="20"/>
                <w:lang w:eastAsia="ru-RU"/>
              </w:rPr>
              <w:t>Наименование рабочего места, участка</w:t>
            </w:r>
          </w:p>
        </w:tc>
        <w:tc>
          <w:tcPr>
            <w:tcW w:w="674" w:type="pct"/>
            <w:vMerge w:val="restart"/>
            <w:shd w:val="clear" w:color="auto" w:fill="auto"/>
          </w:tcPr>
          <w:p w:rsidR="00AE0FAC" w:rsidRPr="00AE0FAC" w:rsidRDefault="00AE0FAC" w:rsidP="00AE0FAC">
            <w:pPr>
              <w:spacing w:after="0" w:line="240" w:lineRule="auto"/>
              <w:jc w:val="center"/>
              <w:rPr>
                <w:rFonts w:ascii="Times New Roman" w:eastAsia="Calibri" w:hAnsi="Times New Roman" w:cs="Times New Roman"/>
                <w:sz w:val="20"/>
                <w:szCs w:val="20"/>
                <w:lang w:eastAsia="ru-RU"/>
              </w:rPr>
            </w:pPr>
            <w:r w:rsidRPr="00AE0FAC">
              <w:rPr>
                <w:rFonts w:ascii="Times New Roman" w:eastAsia="Calibri" w:hAnsi="Times New Roman" w:cs="Times New Roman"/>
                <w:sz w:val="20"/>
                <w:szCs w:val="20"/>
                <w:lang w:eastAsia="ru-RU"/>
              </w:rPr>
              <w:t xml:space="preserve">Ответственный </w:t>
            </w:r>
            <w:r w:rsidRPr="00AE0FAC">
              <w:rPr>
                <w:rFonts w:ascii="Times New Roman" w:eastAsia="Calibri" w:hAnsi="Times New Roman" w:cs="Times New Roman"/>
                <w:sz w:val="20"/>
                <w:szCs w:val="20"/>
                <w:lang w:eastAsia="ru-RU"/>
              </w:rPr>
              <w:br/>
              <w:t xml:space="preserve">от предприятия </w:t>
            </w:r>
            <w:r w:rsidRPr="00AE0FAC">
              <w:rPr>
                <w:rFonts w:ascii="Times New Roman" w:eastAsia="Calibri" w:hAnsi="Times New Roman" w:cs="Times New Roman"/>
                <w:sz w:val="20"/>
                <w:szCs w:val="20"/>
                <w:lang w:eastAsia="ru-RU"/>
              </w:rPr>
              <w:br/>
              <w:t>(при необходимости)</w:t>
            </w:r>
          </w:p>
        </w:tc>
      </w:tr>
      <w:tr w:rsidR="00AE0FAC" w:rsidRPr="00AE0FAC" w:rsidTr="00343984">
        <w:trPr>
          <w:trHeight w:val="70"/>
        </w:trPr>
        <w:tc>
          <w:tcPr>
            <w:tcW w:w="248" w:type="pct"/>
            <w:vMerge/>
            <w:shd w:val="clear" w:color="auto" w:fill="auto"/>
            <w:vAlign w:val="center"/>
          </w:tcPr>
          <w:p w:rsidR="00AE0FAC" w:rsidRPr="00AE0FAC" w:rsidRDefault="00AE0FAC" w:rsidP="00AE0FAC">
            <w:pPr>
              <w:spacing w:after="160" w:line="259" w:lineRule="auto"/>
              <w:jc w:val="center"/>
              <w:rPr>
                <w:rFonts w:ascii="Times New Roman" w:eastAsia="Calibri" w:hAnsi="Times New Roman" w:cs="Times New Roman"/>
                <w:highlight w:val="lightGray"/>
                <w:lang w:eastAsia="ru-RU"/>
              </w:rPr>
            </w:pPr>
          </w:p>
        </w:tc>
        <w:tc>
          <w:tcPr>
            <w:tcW w:w="726" w:type="pct"/>
            <w:vMerge/>
            <w:shd w:val="clear" w:color="auto" w:fill="auto"/>
          </w:tcPr>
          <w:p w:rsidR="00AE0FAC" w:rsidRPr="00AE0FAC" w:rsidRDefault="00AE0FAC" w:rsidP="00AE0FAC">
            <w:pPr>
              <w:spacing w:after="160" w:line="259" w:lineRule="auto"/>
              <w:jc w:val="center"/>
              <w:rPr>
                <w:rFonts w:ascii="Times New Roman" w:eastAsia="Calibri" w:hAnsi="Times New Roman" w:cs="Times New Roman"/>
                <w:highlight w:val="lightGray"/>
                <w:lang w:eastAsia="ru-RU"/>
              </w:rPr>
            </w:pPr>
          </w:p>
        </w:tc>
        <w:tc>
          <w:tcPr>
            <w:tcW w:w="313" w:type="pct"/>
            <w:shd w:val="clear" w:color="auto" w:fill="auto"/>
            <w:vAlign w:val="center"/>
          </w:tcPr>
          <w:p w:rsidR="00AE0FAC" w:rsidRPr="00AE0FAC" w:rsidDel="00CD3705" w:rsidRDefault="00AE0FAC" w:rsidP="00AE0FAC">
            <w:pPr>
              <w:spacing w:after="160" w:line="259" w:lineRule="auto"/>
              <w:jc w:val="center"/>
              <w:rPr>
                <w:rFonts w:ascii="Times New Roman" w:eastAsia="Calibri" w:hAnsi="Times New Roman" w:cs="Times New Roman"/>
                <w:lang w:eastAsia="ru-RU"/>
              </w:rPr>
            </w:pPr>
            <w:r w:rsidRPr="00AE0FAC">
              <w:rPr>
                <w:rFonts w:ascii="Times New Roman" w:eastAsia="Calibri" w:hAnsi="Times New Roman" w:cs="Times New Roman"/>
                <w:lang w:eastAsia="ru-RU"/>
              </w:rPr>
              <w:t>Код</w:t>
            </w:r>
          </w:p>
        </w:tc>
        <w:tc>
          <w:tcPr>
            <w:tcW w:w="911" w:type="pct"/>
            <w:shd w:val="clear" w:color="auto" w:fill="auto"/>
            <w:vAlign w:val="center"/>
          </w:tcPr>
          <w:p w:rsidR="00AE0FAC" w:rsidRPr="00AE0FAC" w:rsidDel="00CD3705" w:rsidRDefault="00AE0FAC" w:rsidP="00AE0FAC">
            <w:pPr>
              <w:spacing w:after="160" w:line="259" w:lineRule="auto"/>
              <w:jc w:val="center"/>
              <w:rPr>
                <w:rFonts w:ascii="Times New Roman" w:eastAsia="Calibri" w:hAnsi="Times New Roman" w:cs="Times New Roman"/>
                <w:lang w:eastAsia="ru-RU"/>
              </w:rPr>
            </w:pPr>
            <w:r w:rsidRPr="00AE0FAC">
              <w:rPr>
                <w:rFonts w:ascii="Times New Roman" w:eastAsia="Calibri" w:hAnsi="Times New Roman" w:cs="Times New Roman"/>
                <w:lang w:eastAsia="ru-RU"/>
              </w:rPr>
              <w:t>Наименование</w:t>
            </w:r>
          </w:p>
        </w:tc>
        <w:tc>
          <w:tcPr>
            <w:tcW w:w="832" w:type="pct"/>
            <w:vMerge/>
            <w:shd w:val="clear" w:color="auto" w:fill="auto"/>
            <w:vAlign w:val="center"/>
          </w:tcPr>
          <w:p w:rsidR="00AE0FAC" w:rsidRPr="00AE0FAC" w:rsidRDefault="00AE0FAC" w:rsidP="00AE0FAC">
            <w:pPr>
              <w:spacing w:after="160" w:line="259" w:lineRule="auto"/>
              <w:jc w:val="center"/>
              <w:rPr>
                <w:rFonts w:ascii="Times New Roman" w:eastAsia="Calibri" w:hAnsi="Times New Roman" w:cs="Times New Roman"/>
                <w:highlight w:val="lightGray"/>
                <w:lang w:eastAsia="ru-RU"/>
              </w:rPr>
            </w:pPr>
          </w:p>
        </w:tc>
        <w:tc>
          <w:tcPr>
            <w:tcW w:w="610" w:type="pct"/>
            <w:vMerge/>
            <w:shd w:val="clear" w:color="auto" w:fill="auto"/>
            <w:vAlign w:val="center"/>
          </w:tcPr>
          <w:p w:rsidR="00AE0FAC" w:rsidRPr="00AE0FAC" w:rsidRDefault="00AE0FAC" w:rsidP="00AE0FAC">
            <w:pPr>
              <w:spacing w:after="160" w:line="259" w:lineRule="auto"/>
              <w:jc w:val="center"/>
              <w:rPr>
                <w:rFonts w:ascii="Times New Roman" w:eastAsia="Calibri" w:hAnsi="Times New Roman" w:cs="Times New Roman"/>
                <w:highlight w:val="lightGray"/>
                <w:lang w:eastAsia="ru-RU"/>
              </w:rPr>
            </w:pPr>
          </w:p>
        </w:tc>
        <w:tc>
          <w:tcPr>
            <w:tcW w:w="686" w:type="pct"/>
            <w:vMerge/>
            <w:shd w:val="clear" w:color="auto" w:fill="auto"/>
            <w:vAlign w:val="center"/>
          </w:tcPr>
          <w:p w:rsidR="00AE0FAC" w:rsidRPr="00AE0FAC" w:rsidRDefault="00AE0FAC" w:rsidP="00AE0FAC">
            <w:pPr>
              <w:spacing w:after="160" w:line="259" w:lineRule="auto"/>
              <w:jc w:val="center"/>
              <w:rPr>
                <w:rFonts w:ascii="Times New Roman" w:eastAsia="Calibri" w:hAnsi="Times New Roman" w:cs="Times New Roman"/>
                <w:highlight w:val="lightGray"/>
                <w:lang w:eastAsia="ru-RU"/>
              </w:rPr>
            </w:pPr>
          </w:p>
        </w:tc>
        <w:tc>
          <w:tcPr>
            <w:tcW w:w="674" w:type="pct"/>
            <w:vMerge/>
            <w:shd w:val="clear" w:color="auto" w:fill="auto"/>
          </w:tcPr>
          <w:p w:rsidR="00AE0FAC" w:rsidRPr="00AE0FAC" w:rsidRDefault="00AE0FAC" w:rsidP="00AE0FAC">
            <w:pPr>
              <w:spacing w:after="160" w:line="259" w:lineRule="auto"/>
              <w:jc w:val="center"/>
              <w:rPr>
                <w:rFonts w:ascii="Times New Roman" w:eastAsia="Calibri" w:hAnsi="Times New Roman" w:cs="Times New Roman"/>
                <w:highlight w:val="lightGray"/>
                <w:lang w:eastAsia="ru-RU"/>
              </w:rPr>
            </w:pPr>
          </w:p>
        </w:tc>
      </w:tr>
      <w:tr w:rsidR="00AE0FAC" w:rsidRPr="00AE0FAC" w:rsidTr="00343984">
        <w:tc>
          <w:tcPr>
            <w:tcW w:w="248" w:type="pct"/>
            <w:shd w:val="clear" w:color="auto" w:fill="auto"/>
          </w:tcPr>
          <w:p w:rsidR="00AE0FAC" w:rsidRPr="00AE0FAC" w:rsidRDefault="00AE0FAC" w:rsidP="00AE0FAC">
            <w:pPr>
              <w:spacing w:after="160" w:line="259" w:lineRule="auto"/>
              <w:jc w:val="both"/>
              <w:rPr>
                <w:rFonts w:ascii="Times New Roman" w:eastAsia="Calibri" w:hAnsi="Times New Roman" w:cs="Times New Roman"/>
                <w:sz w:val="20"/>
                <w:szCs w:val="20"/>
                <w:lang w:eastAsia="ru-RU"/>
              </w:rPr>
            </w:pPr>
            <w:r w:rsidRPr="00AE0FAC">
              <w:rPr>
                <w:rFonts w:ascii="Times New Roman" w:eastAsia="Calibri" w:hAnsi="Times New Roman" w:cs="Times New Roman"/>
                <w:sz w:val="20"/>
                <w:szCs w:val="20"/>
                <w:lang w:eastAsia="ru-RU"/>
              </w:rPr>
              <w:t>1.</w:t>
            </w:r>
          </w:p>
        </w:tc>
        <w:tc>
          <w:tcPr>
            <w:tcW w:w="726" w:type="pct"/>
            <w:shd w:val="clear" w:color="auto" w:fill="auto"/>
          </w:tcPr>
          <w:p w:rsidR="00AE0FAC" w:rsidRPr="00AE0FAC" w:rsidRDefault="00AE0FAC" w:rsidP="00AE0FAC">
            <w:pPr>
              <w:spacing w:after="0" w:line="240" w:lineRule="auto"/>
              <w:jc w:val="both"/>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1. Проведение инструктажа по охране труда при перевозке грузов.</w:t>
            </w:r>
          </w:p>
          <w:p w:rsidR="00AE0FAC" w:rsidRPr="00AE0FAC" w:rsidRDefault="00AE0FAC" w:rsidP="00AE0FAC">
            <w:pPr>
              <w:shd w:val="clear" w:color="auto" w:fill="FFFFFF"/>
              <w:spacing w:after="0" w:line="240" w:lineRule="auto"/>
              <w:jc w:val="both"/>
              <w:rPr>
                <w:rFonts w:ascii="Times New Roman" w:eastAsia="Times New Roman" w:hAnsi="Times New Roman" w:cs="Times New Roman"/>
                <w:lang w:eastAsia="ru-RU"/>
              </w:rPr>
            </w:pPr>
            <w:r w:rsidRPr="00AE0FAC">
              <w:rPr>
                <w:rFonts w:ascii="Times New Roman" w:eastAsia="Times New Roman" w:hAnsi="Times New Roman" w:cs="Times New Roman"/>
                <w:shd w:val="clear" w:color="auto" w:fill="F5F5F5"/>
                <w:lang w:eastAsia="ru-RU"/>
              </w:rPr>
              <w:t>2.</w:t>
            </w:r>
            <w:r w:rsidRPr="00AE0FAC">
              <w:rPr>
                <w:rFonts w:ascii="Times New Roman" w:eastAsia="Times New Roman" w:hAnsi="Times New Roman" w:cs="Times New Roman"/>
                <w:lang w:eastAsia="ru-RU"/>
              </w:rPr>
              <w:t xml:space="preserve"> Технический осмотр автотранспортных средств</w:t>
            </w:r>
          </w:p>
          <w:p w:rsidR="00AE0FAC" w:rsidRPr="00AE0FAC" w:rsidRDefault="00AE0FAC" w:rsidP="00AE0FAC">
            <w:pPr>
              <w:shd w:val="clear" w:color="auto" w:fill="FFFFFF"/>
              <w:spacing w:after="0" w:line="240" w:lineRule="auto"/>
              <w:jc w:val="both"/>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3. Управление грузовым автомобилем при перевозке различных грузов.</w:t>
            </w:r>
          </w:p>
          <w:p w:rsidR="00AE0FAC" w:rsidRPr="00AE0FAC" w:rsidRDefault="00AE0FAC" w:rsidP="00AE0FAC">
            <w:pPr>
              <w:shd w:val="clear" w:color="auto" w:fill="FFFFFF"/>
              <w:spacing w:after="0" w:line="240" w:lineRule="auto"/>
              <w:jc w:val="both"/>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4. Управление грузовым автомобилем, оснащенным навесным или прицепным технологическим оборудованием.</w:t>
            </w:r>
          </w:p>
          <w:p w:rsidR="00AE0FAC" w:rsidRPr="00AE0FAC" w:rsidRDefault="00AE0FAC" w:rsidP="00AE0FAC">
            <w:pPr>
              <w:shd w:val="clear" w:color="auto" w:fill="FFFFFF"/>
              <w:spacing w:after="0" w:line="240" w:lineRule="auto"/>
              <w:jc w:val="both"/>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5. Размещение и закрепление груза на транспортном средстве</w:t>
            </w:r>
          </w:p>
          <w:p w:rsidR="00AE0FAC" w:rsidRPr="00AE0FAC" w:rsidRDefault="00AE0FAC" w:rsidP="00AE0FAC">
            <w:pPr>
              <w:spacing w:after="0" w:line="240" w:lineRule="auto"/>
              <w:jc w:val="both"/>
              <w:rPr>
                <w:rFonts w:ascii="Times New Roman" w:eastAsia="Calibri" w:hAnsi="Times New Roman" w:cs="Times New Roman"/>
                <w:b/>
                <w:bCs/>
                <w:sz w:val="20"/>
                <w:szCs w:val="20"/>
                <w:highlight w:val="green"/>
                <w:u w:val="single"/>
                <w:lang w:eastAsia="ru-RU"/>
              </w:rPr>
            </w:pPr>
            <w:r w:rsidRPr="00AE0FAC">
              <w:rPr>
                <w:rFonts w:ascii="Times New Roman" w:eastAsia="Calibri" w:hAnsi="Times New Roman" w:cs="Times New Roman"/>
              </w:rPr>
              <w:lastRenderedPageBreak/>
              <w:t>6. Оформление и сдача путевых листов и товарно-транспортных документов при возвращении с линии</w:t>
            </w:r>
          </w:p>
        </w:tc>
        <w:tc>
          <w:tcPr>
            <w:tcW w:w="313" w:type="pct"/>
            <w:shd w:val="clear" w:color="auto" w:fill="auto"/>
            <w:vAlign w:val="center"/>
          </w:tcPr>
          <w:p w:rsidR="00AE0FAC" w:rsidRPr="00AE0FAC" w:rsidRDefault="00AE0FAC" w:rsidP="00AE0FAC">
            <w:pPr>
              <w:spacing w:after="160" w:line="259" w:lineRule="auto"/>
              <w:jc w:val="center"/>
              <w:rPr>
                <w:rFonts w:ascii="Times New Roman" w:eastAsia="Calibri" w:hAnsi="Times New Roman" w:cs="Times New Roman"/>
                <w:bCs/>
                <w:lang w:eastAsia="ru-RU"/>
              </w:rPr>
            </w:pPr>
            <w:r w:rsidRPr="00AE0FAC">
              <w:rPr>
                <w:rFonts w:ascii="Times New Roman" w:eastAsia="Calibri" w:hAnsi="Times New Roman" w:cs="Times New Roman"/>
                <w:bCs/>
                <w:lang w:eastAsia="ru-RU"/>
              </w:rPr>
              <w:lastRenderedPageBreak/>
              <w:t>ПМ.04</w:t>
            </w:r>
          </w:p>
        </w:tc>
        <w:tc>
          <w:tcPr>
            <w:tcW w:w="911" w:type="pct"/>
            <w:shd w:val="clear" w:color="auto" w:fill="auto"/>
            <w:vAlign w:val="center"/>
          </w:tcPr>
          <w:p w:rsidR="00AE0FAC" w:rsidRPr="00AE0FAC" w:rsidRDefault="00AE0FAC" w:rsidP="00AE0FAC">
            <w:pPr>
              <w:spacing w:after="160" w:line="259" w:lineRule="auto"/>
              <w:jc w:val="center"/>
              <w:rPr>
                <w:rFonts w:ascii="Times New Roman" w:eastAsia="Calibri" w:hAnsi="Times New Roman" w:cs="Times New Roman"/>
                <w:lang w:eastAsia="ru-RU"/>
              </w:rPr>
            </w:pPr>
            <w:r w:rsidRPr="00AE0FAC">
              <w:rPr>
                <w:rFonts w:ascii="Times New Roman" w:eastAsia="Calibri" w:hAnsi="Times New Roman" w:cs="Times New Roman"/>
                <w:lang w:eastAsia="ru-RU"/>
              </w:rPr>
              <w:t>Управление автомобилем всех типов</w:t>
            </w:r>
          </w:p>
        </w:tc>
        <w:tc>
          <w:tcPr>
            <w:tcW w:w="832" w:type="pct"/>
            <w:shd w:val="clear" w:color="auto" w:fill="auto"/>
            <w:vAlign w:val="center"/>
          </w:tcPr>
          <w:p w:rsidR="00AE0FAC" w:rsidRPr="00AE0FAC" w:rsidRDefault="00AE0FAC" w:rsidP="00AE0FAC">
            <w:pPr>
              <w:spacing w:after="160" w:line="259" w:lineRule="auto"/>
              <w:jc w:val="center"/>
              <w:rPr>
                <w:rFonts w:ascii="Times New Roman" w:eastAsia="Calibri" w:hAnsi="Times New Roman" w:cs="Times New Roman"/>
                <w:bCs/>
                <w:lang w:eastAsia="ru-RU"/>
              </w:rPr>
            </w:pPr>
            <w:r w:rsidRPr="00AE0FAC">
              <w:rPr>
                <w:rFonts w:ascii="Times New Roman" w:eastAsia="Calibri" w:hAnsi="Times New Roman" w:cs="Times New Roman"/>
                <w:bCs/>
                <w:lang w:eastAsia="ru-RU"/>
              </w:rPr>
              <w:t>36</w:t>
            </w:r>
          </w:p>
        </w:tc>
        <w:tc>
          <w:tcPr>
            <w:tcW w:w="610" w:type="pct"/>
            <w:shd w:val="clear" w:color="auto" w:fill="auto"/>
            <w:vAlign w:val="center"/>
          </w:tcPr>
          <w:p w:rsidR="00AE0FAC" w:rsidRPr="00AE0FAC" w:rsidRDefault="00AE0FAC" w:rsidP="00AE0FAC">
            <w:pPr>
              <w:spacing w:after="160" w:line="259" w:lineRule="auto"/>
              <w:jc w:val="center"/>
              <w:rPr>
                <w:rFonts w:ascii="Times New Roman" w:eastAsia="Calibri" w:hAnsi="Times New Roman" w:cs="Times New Roman"/>
                <w:bCs/>
                <w:lang w:eastAsia="ru-RU"/>
              </w:rPr>
            </w:pPr>
            <w:r w:rsidRPr="00AE0FAC">
              <w:rPr>
                <w:rFonts w:ascii="Times New Roman" w:eastAsia="Calibri" w:hAnsi="Times New Roman" w:cs="Times New Roman"/>
                <w:bCs/>
                <w:lang w:eastAsia="ru-RU"/>
              </w:rPr>
              <w:t>4</w:t>
            </w:r>
          </w:p>
        </w:tc>
        <w:tc>
          <w:tcPr>
            <w:tcW w:w="686" w:type="pct"/>
            <w:shd w:val="clear" w:color="auto" w:fill="auto"/>
            <w:vAlign w:val="center"/>
          </w:tcPr>
          <w:p w:rsidR="00AE0FAC" w:rsidRPr="00AE0FAC" w:rsidRDefault="00AE0FAC" w:rsidP="00AE0FAC">
            <w:pPr>
              <w:spacing w:after="160" w:line="259" w:lineRule="auto"/>
              <w:jc w:val="center"/>
              <w:rPr>
                <w:rFonts w:ascii="Times New Roman" w:eastAsia="Calibri" w:hAnsi="Times New Roman" w:cs="Times New Roman"/>
                <w:bCs/>
                <w:lang w:eastAsia="ru-RU"/>
              </w:rPr>
            </w:pPr>
            <w:r w:rsidRPr="00AE0FAC">
              <w:rPr>
                <w:rFonts w:ascii="Times New Roman" w:eastAsia="Calibri" w:hAnsi="Times New Roman" w:cs="Times New Roman"/>
                <w:bCs/>
                <w:lang w:eastAsia="ru-RU"/>
              </w:rPr>
              <w:t>Автотранспортное производство</w:t>
            </w:r>
          </w:p>
        </w:tc>
        <w:tc>
          <w:tcPr>
            <w:tcW w:w="674" w:type="pct"/>
            <w:shd w:val="clear" w:color="auto" w:fill="auto"/>
            <w:vAlign w:val="center"/>
          </w:tcPr>
          <w:p w:rsidR="00AE0FAC" w:rsidRPr="00AE0FAC" w:rsidRDefault="00AE0FAC" w:rsidP="00AE0FAC">
            <w:pPr>
              <w:spacing w:after="160" w:line="259" w:lineRule="auto"/>
              <w:jc w:val="center"/>
              <w:rPr>
                <w:rFonts w:ascii="Times New Roman" w:eastAsia="Calibri" w:hAnsi="Times New Roman" w:cs="Times New Roman"/>
                <w:b/>
                <w:bCs/>
                <w:lang w:eastAsia="ru-RU"/>
              </w:rPr>
            </w:pPr>
          </w:p>
        </w:tc>
      </w:tr>
    </w:tbl>
    <w:p w:rsidR="00AE0FAC" w:rsidRPr="00AE0FAC" w:rsidRDefault="00AE0FAC" w:rsidP="00AE0FAC">
      <w:pPr>
        <w:numPr>
          <w:ilvl w:val="1"/>
          <w:numId w:val="0"/>
        </w:numPr>
        <w:spacing w:before="240" w:after="240" w:line="360" w:lineRule="auto"/>
        <w:ind w:firstLine="709"/>
        <w:rPr>
          <w:rFonts w:ascii="Times New Roman" w:eastAsia="Times New Roman" w:hAnsi="Times New Roman" w:cs="Times New Roman"/>
          <w:b/>
          <w:sz w:val="28"/>
          <w:highlight w:val="lightGray"/>
        </w:rPr>
        <w:sectPr w:rsidR="00AE0FAC" w:rsidRPr="00AE0FAC" w:rsidSect="00343984">
          <w:pgSz w:w="16838" w:h="11906" w:orient="landscape"/>
          <w:pgMar w:top="567" w:right="1134" w:bottom="1701" w:left="1134" w:header="709" w:footer="709" w:gutter="0"/>
          <w:cols w:space="708"/>
          <w:docGrid w:linePitch="360"/>
        </w:sectPr>
      </w:pPr>
    </w:p>
    <w:p w:rsidR="00AE0FAC" w:rsidRPr="00AE0FAC" w:rsidRDefault="00AE0FAC" w:rsidP="00AE0FAC">
      <w:pPr>
        <w:spacing w:after="160" w:line="259" w:lineRule="auto"/>
        <w:jc w:val="center"/>
        <w:rPr>
          <w:rFonts w:ascii="Times New Roman" w:eastAsia="Calibri" w:hAnsi="Times New Roman" w:cs="Times New Roman"/>
          <w:b/>
          <w:bCs/>
          <w:sz w:val="24"/>
          <w:szCs w:val="28"/>
          <w:lang w:eastAsia="ru-RU"/>
        </w:rPr>
      </w:pPr>
      <w:r w:rsidRPr="00AE0FAC">
        <w:rPr>
          <w:rFonts w:ascii="Times New Roman" w:eastAsia="Calibri" w:hAnsi="Times New Roman" w:cs="Times New Roman"/>
          <w:b/>
          <w:bCs/>
          <w:sz w:val="24"/>
          <w:szCs w:val="28"/>
          <w:lang w:eastAsia="ru-RU"/>
        </w:rPr>
        <w:lastRenderedPageBreak/>
        <w:t>3.3. Рабочая программа профессионального модуля</w:t>
      </w:r>
    </w:p>
    <w:p w:rsidR="00AE0FAC" w:rsidRPr="00AE0FAC" w:rsidRDefault="00AE0FAC" w:rsidP="00AE0FAC">
      <w:pPr>
        <w:spacing w:after="160" w:line="259" w:lineRule="auto"/>
        <w:jc w:val="center"/>
        <w:rPr>
          <w:rFonts w:ascii="Times New Roman" w:eastAsia="Calibri" w:hAnsi="Times New Roman" w:cs="Times New Roman"/>
          <w:b/>
          <w:i/>
          <w:sz w:val="28"/>
          <w:szCs w:val="28"/>
          <w:lang w:eastAsia="ru-RU"/>
        </w:rPr>
      </w:pPr>
    </w:p>
    <w:p w:rsidR="00AE0FAC" w:rsidRPr="00AE0FAC" w:rsidRDefault="00AE0FAC" w:rsidP="00AE0FAC">
      <w:pPr>
        <w:spacing w:after="160" w:line="259" w:lineRule="auto"/>
        <w:jc w:val="center"/>
        <w:rPr>
          <w:rFonts w:ascii="Times New Roman" w:eastAsia="Calibri" w:hAnsi="Times New Roman" w:cs="Times New Roman"/>
          <w:b/>
          <w:i/>
          <w:sz w:val="28"/>
          <w:szCs w:val="28"/>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sz w:val="24"/>
          <w:szCs w:val="24"/>
          <w:lang w:eastAsia="ru-RU"/>
        </w:rPr>
      </w:pPr>
      <w:r w:rsidRPr="00AE0FAC">
        <w:rPr>
          <w:rFonts w:ascii="Times New Roman" w:eastAsia="Calibri" w:hAnsi="Times New Roman" w:cs="Times New Roman"/>
          <w:b/>
          <w:color w:val="000000"/>
          <w:sz w:val="24"/>
          <w:szCs w:val="24"/>
          <w:lang w:eastAsia="ru-RU"/>
        </w:rPr>
        <w:t>РАБОЧАЯ ПРОГРАММА</w:t>
      </w:r>
      <w:r w:rsidRPr="00AE0FAC">
        <w:rPr>
          <w:rFonts w:ascii="Times New Roman" w:eastAsia="Calibri" w:hAnsi="Times New Roman" w:cs="Times New Roman"/>
          <w:b/>
          <w:sz w:val="24"/>
          <w:szCs w:val="24"/>
          <w:lang w:eastAsia="ru-RU"/>
        </w:rPr>
        <w:t xml:space="preserve"> ПРОФЕССИОНАЛЬНОГО МОДУЛЯ</w:t>
      </w:r>
    </w:p>
    <w:p w:rsidR="00AE0FAC" w:rsidRPr="00AE0FAC" w:rsidRDefault="00AE0FAC" w:rsidP="00AE0FAC">
      <w:pPr>
        <w:spacing w:after="160" w:line="259" w:lineRule="auto"/>
        <w:jc w:val="center"/>
        <w:rPr>
          <w:rFonts w:ascii="Times New Roman" w:eastAsia="Calibri" w:hAnsi="Times New Roman" w:cs="Times New Roman"/>
          <w:b/>
          <w:sz w:val="24"/>
          <w:szCs w:val="24"/>
          <w:u w:val="single"/>
          <w:lang w:eastAsia="ru-RU"/>
        </w:rPr>
      </w:pPr>
    </w:p>
    <w:p w:rsidR="00AE0FAC" w:rsidRPr="00AE0FAC" w:rsidRDefault="00AE0FAC" w:rsidP="00AE0FAC">
      <w:pPr>
        <w:spacing w:after="160" w:line="259" w:lineRule="auto"/>
        <w:jc w:val="center"/>
        <w:rPr>
          <w:rFonts w:ascii="Times New Roman" w:eastAsia="Calibri" w:hAnsi="Times New Roman" w:cs="Times New Roman"/>
          <w:b/>
          <w:sz w:val="24"/>
          <w:szCs w:val="24"/>
          <w:lang w:eastAsia="ru-RU"/>
        </w:rPr>
      </w:pPr>
      <w:r w:rsidRPr="00AE0FAC">
        <w:rPr>
          <w:rFonts w:ascii="Times New Roman" w:eastAsia="Calibri" w:hAnsi="Times New Roman" w:cs="Times New Roman"/>
          <w:b/>
          <w:sz w:val="24"/>
          <w:szCs w:val="24"/>
          <w:lang w:eastAsia="ru-RU"/>
        </w:rPr>
        <w:t>«ПМ.04 Управление автомобилем всех типов»</w:t>
      </w:r>
    </w:p>
    <w:p w:rsidR="00AE0FAC" w:rsidRPr="00AE0FAC" w:rsidRDefault="00AE0FAC" w:rsidP="00AE0FAC">
      <w:pPr>
        <w:spacing w:after="160" w:line="259" w:lineRule="auto"/>
        <w:jc w:val="center"/>
        <w:rPr>
          <w:rFonts w:ascii="Times New Roman" w:eastAsia="Calibri" w:hAnsi="Times New Roman" w:cs="Times New Roman"/>
          <w:i/>
          <w:sz w:val="28"/>
          <w:szCs w:val="28"/>
          <w:vertAlign w:val="superscript"/>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r w:rsidRPr="00AE0FAC">
        <w:rPr>
          <w:rFonts w:ascii="Times New Roman" w:eastAsia="Calibri" w:hAnsi="Times New Roman" w:cs="Times New Roman"/>
          <w:b/>
          <w:sz w:val="24"/>
          <w:szCs w:val="24"/>
          <w:lang w:eastAsia="ru-RU"/>
        </w:rPr>
        <w:t>Дополнительный профессиональный блок/Профессиональный цикл</w:t>
      </w: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Cs/>
          <w:sz w:val="24"/>
          <w:szCs w:val="24"/>
          <w:lang w:eastAsia="ru-RU"/>
        </w:rPr>
      </w:pPr>
      <w:r w:rsidRPr="00AE0FAC">
        <w:rPr>
          <w:rFonts w:ascii="Times New Roman" w:eastAsia="Calibri" w:hAnsi="Times New Roman" w:cs="Times New Roman"/>
          <w:b/>
          <w:bCs/>
          <w:iCs/>
          <w:lang w:eastAsia="ru-RU"/>
        </w:rPr>
        <w:t>2023 г.</w:t>
      </w:r>
    </w:p>
    <w:p w:rsidR="00AE0FAC" w:rsidRPr="00AE0FAC" w:rsidRDefault="00AE0FAC" w:rsidP="00AE0FAC">
      <w:pPr>
        <w:spacing w:after="160" w:line="259" w:lineRule="auto"/>
        <w:rPr>
          <w:rFonts w:ascii="Times New Roman" w:eastAsia="Calibri" w:hAnsi="Times New Roman" w:cs="Times New Roman"/>
          <w:b/>
          <w:sz w:val="28"/>
          <w:szCs w:val="28"/>
          <w:lang w:eastAsia="ru-RU"/>
        </w:rPr>
        <w:sectPr w:rsidR="00AE0FAC" w:rsidRPr="00AE0FAC" w:rsidSect="00343984">
          <w:headerReference w:type="first" r:id="rId59"/>
          <w:pgSz w:w="11906" w:h="16838"/>
          <w:pgMar w:top="1134" w:right="567" w:bottom="1134" w:left="1701" w:header="709" w:footer="709" w:gutter="0"/>
          <w:cols w:space="708"/>
          <w:docGrid w:linePitch="360"/>
        </w:sectPr>
      </w:pPr>
    </w:p>
    <w:p w:rsidR="00AE0FAC" w:rsidRPr="00AE0FAC" w:rsidRDefault="00AE0FAC" w:rsidP="00AE0FAC">
      <w:pPr>
        <w:jc w:val="center"/>
        <w:rPr>
          <w:rFonts w:ascii="Times New Roman" w:eastAsia="Times New Roman" w:hAnsi="Times New Roman" w:cs="Times New Roman"/>
          <w:b/>
          <w:i/>
          <w:sz w:val="24"/>
          <w:szCs w:val="24"/>
          <w:lang w:eastAsia="ru-RU"/>
        </w:rPr>
      </w:pPr>
      <w:r w:rsidRPr="00AE0FAC">
        <w:rPr>
          <w:rFonts w:ascii="Times New Roman" w:eastAsia="Times New Roman" w:hAnsi="Times New Roman" w:cs="Times New Roman"/>
          <w:b/>
          <w:iCs/>
          <w:sz w:val="24"/>
          <w:szCs w:val="24"/>
          <w:lang w:eastAsia="ru-RU"/>
        </w:rPr>
        <w:lastRenderedPageBreak/>
        <w:t>СОДЕРЖАНИЕ</w:t>
      </w:r>
    </w:p>
    <w:p w:rsidR="00AE0FAC" w:rsidRPr="00AE0FAC" w:rsidRDefault="00AE0FAC" w:rsidP="00AE0FAC">
      <w:pPr>
        <w:rPr>
          <w:rFonts w:ascii="Times New Roman" w:eastAsia="Times New Roman" w:hAnsi="Times New Roman" w:cs="Times New Roman"/>
          <w:b/>
          <w:i/>
          <w:sz w:val="24"/>
          <w:szCs w:val="24"/>
          <w:lang w:eastAsia="ru-RU"/>
        </w:rPr>
      </w:pPr>
    </w:p>
    <w:tbl>
      <w:tblPr>
        <w:tblW w:w="0" w:type="auto"/>
        <w:tblLook w:val="01E0" w:firstRow="1" w:lastRow="1" w:firstColumn="1" w:lastColumn="1" w:noHBand="0" w:noVBand="0"/>
      </w:tblPr>
      <w:tblGrid>
        <w:gridCol w:w="7501"/>
        <w:gridCol w:w="1854"/>
      </w:tblGrid>
      <w:tr w:rsidR="00AE0FAC" w:rsidRPr="00AE0FAC" w:rsidTr="00343984">
        <w:tc>
          <w:tcPr>
            <w:tcW w:w="7501" w:type="dxa"/>
            <w:hideMark/>
          </w:tcPr>
          <w:p w:rsidR="00AE0FAC" w:rsidRPr="00AE0FAC" w:rsidRDefault="00AE0FAC" w:rsidP="00914FAE">
            <w:pPr>
              <w:numPr>
                <w:ilvl w:val="0"/>
                <w:numId w:val="42"/>
              </w:numPr>
              <w:tabs>
                <w:tab w:val="num" w:pos="284"/>
              </w:tabs>
              <w:suppressAutoHyphens/>
              <w:spacing w:after="160" w:line="259"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ОБЩАЯ ХАРАКТЕРИСТИКА РАБОЧЕЙ ПРОГРАММЫ ПРОФЕССИОНАЛЬНОГО МОДУЛЯ</w:t>
            </w:r>
          </w:p>
        </w:tc>
        <w:tc>
          <w:tcPr>
            <w:tcW w:w="1854" w:type="dxa"/>
            <w:hideMark/>
          </w:tcPr>
          <w:p w:rsidR="00AE0FAC" w:rsidRPr="00AE0FAC" w:rsidRDefault="00AE0FAC" w:rsidP="00AE0FAC">
            <w:pPr>
              <w:jc w:val="center"/>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3</w:t>
            </w:r>
          </w:p>
        </w:tc>
      </w:tr>
      <w:tr w:rsidR="00AE0FAC" w:rsidRPr="00AE0FAC" w:rsidTr="00343984">
        <w:tc>
          <w:tcPr>
            <w:tcW w:w="7501" w:type="dxa"/>
            <w:hideMark/>
          </w:tcPr>
          <w:p w:rsidR="00AE0FAC" w:rsidRPr="00AE0FAC" w:rsidRDefault="00AE0FAC" w:rsidP="00914FAE">
            <w:pPr>
              <w:numPr>
                <w:ilvl w:val="0"/>
                <w:numId w:val="42"/>
              </w:numPr>
              <w:suppressAutoHyphens/>
              <w:spacing w:after="160" w:line="259" w:lineRule="auto"/>
              <w:contextualSpacing/>
              <w:rPr>
                <w:rFonts w:ascii="Times New Roman" w:eastAsia="Times New Roman" w:hAnsi="Times New Roman" w:cs="Times New Roman"/>
                <w:b/>
                <w:sz w:val="24"/>
                <w:szCs w:val="24"/>
              </w:rPr>
            </w:pPr>
            <w:r w:rsidRPr="00AE0FAC">
              <w:rPr>
                <w:rFonts w:ascii="Times New Roman" w:eastAsia="Times New Roman" w:hAnsi="Times New Roman" w:cs="Times New Roman"/>
                <w:b/>
                <w:sz w:val="24"/>
                <w:szCs w:val="24"/>
              </w:rPr>
              <w:t>СТРУКТУРА И СОДЕРЖАНИЕ ПРОФЕССИОНАЛЬНОГО МОДУЛЯ</w:t>
            </w:r>
          </w:p>
        </w:tc>
        <w:tc>
          <w:tcPr>
            <w:tcW w:w="1854" w:type="dxa"/>
            <w:hideMark/>
          </w:tcPr>
          <w:p w:rsidR="00AE0FAC" w:rsidRPr="00AE0FAC" w:rsidRDefault="00AE0FAC" w:rsidP="00AE0FAC">
            <w:pPr>
              <w:jc w:val="center"/>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5</w:t>
            </w:r>
          </w:p>
        </w:tc>
      </w:tr>
      <w:tr w:rsidR="00AE0FAC" w:rsidRPr="00AE0FAC" w:rsidTr="00343984">
        <w:tc>
          <w:tcPr>
            <w:tcW w:w="7501" w:type="dxa"/>
            <w:hideMark/>
          </w:tcPr>
          <w:p w:rsidR="00AE0FAC" w:rsidRPr="00AE0FAC" w:rsidRDefault="00AE0FAC" w:rsidP="00914FAE">
            <w:pPr>
              <w:numPr>
                <w:ilvl w:val="0"/>
                <w:numId w:val="42"/>
              </w:numPr>
              <w:suppressAutoHyphens/>
              <w:spacing w:after="160" w:line="259"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УСЛОВИЯ РЕАЛИЗАЦИИ ПРОФЕССИОНАЛЬНОГО МОДУЛЯ</w:t>
            </w:r>
          </w:p>
        </w:tc>
        <w:tc>
          <w:tcPr>
            <w:tcW w:w="1854" w:type="dxa"/>
            <w:hideMark/>
          </w:tcPr>
          <w:p w:rsidR="00AE0FAC" w:rsidRPr="00AE0FAC" w:rsidRDefault="00AE0FAC" w:rsidP="00AE0FAC">
            <w:pPr>
              <w:jc w:val="center"/>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12</w:t>
            </w:r>
          </w:p>
        </w:tc>
      </w:tr>
      <w:tr w:rsidR="00AE0FAC" w:rsidRPr="00AE0FAC" w:rsidTr="00343984">
        <w:tc>
          <w:tcPr>
            <w:tcW w:w="7501" w:type="dxa"/>
          </w:tcPr>
          <w:p w:rsidR="00AE0FAC" w:rsidRPr="00AE0FAC" w:rsidRDefault="00AE0FAC" w:rsidP="00914FAE">
            <w:pPr>
              <w:numPr>
                <w:ilvl w:val="0"/>
                <w:numId w:val="42"/>
              </w:numPr>
              <w:suppressAutoHyphens/>
              <w:spacing w:after="160" w:line="259"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КОНТРОЛЬ И ОЦЕНКА РЕЗУЛЬТАТОВ ОСВОЕНИЯ ПРОФЕССИОНАЛЬНОГО МОДУЛЯ</w:t>
            </w:r>
          </w:p>
          <w:p w:rsidR="00AE0FAC" w:rsidRPr="00AE0FAC" w:rsidRDefault="00AE0FAC" w:rsidP="00AE0FAC">
            <w:pPr>
              <w:suppressAutoHyphens/>
              <w:rPr>
                <w:rFonts w:ascii="Times New Roman" w:eastAsia="Times New Roman" w:hAnsi="Times New Roman" w:cs="Times New Roman"/>
                <w:b/>
                <w:sz w:val="24"/>
                <w:szCs w:val="24"/>
                <w:lang w:eastAsia="ru-RU"/>
              </w:rPr>
            </w:pPr>
          </w:p>
        </w:tc>
        <w:tc>
          <w:tcPr>
            <w:tcW w:w="1854" w:type="dxa"/>
            <w:hideMark/>
          </w:tcPr>
          <w:p w:rsidR="00AE0FAC" w:rsidRPr="00AE0FAC" w:rsidRDefault="00AE0FAC" w:rsidP="00AE0FAC">
            <w:pPr>
              <w:jc w:val="center"/>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13</w:t>
            </w:r>
          </w:p>
        </w:tc>
      </w:tr>
    </w:tbl>
    <w:p w:rsidR="00AE0FAC" w:rsidRPr="00AE0FAC" w:rsidRDefault="00AE0FAC" w:rsidP="00AE0FAC">
      <w:pPr>
        <w:spacing w:after="0"/>
        <w:rPr>
          <w:rFonts w:ascii="Times New Roman" w:eastAsia="Times New Roman" w:hAnsi="Times New Roman" w:cs="Times New Roman"/>
          <w:b/>
          <w:i/>
          <w:sz w:val="24"/>
          <w:szCs w:val="24"/>
          <w:lang w:eastAsia="ru-RU"/>
        </w:rPr>
        <w:sectPr w:rsidR="00AE0FAC" w:rsidRPr="00AE0FAC">
          <w:pgSz w:w="11907" w:h="16840"/>
          <w:pgMar w:top="1134" w:right="851" w:bottom="992" w:left="1418" w:header="709" w:footer="709" w:gutter="0"/>
          <w:cols w:space="720"/>
        </w:sectPr>
      </w:pPr>
    </w:p>
    <w:p w:rsidR="00AE0FAC" w:rsidRPr="00AE0FAC" w:rsidRDefault="00AE0FAC" w:rsidP="00AE0FAC">
      <w:pPr>
        <w:spacing w:after="0"/>
        <w:jc w:val="center"/>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lastRenderedPageBreak/>
        <w:t>1. ОБЩАЯ ХАРАКТЕРИСТИКА РАБОЧЕЙ ПРОГРАММЫ</w:t>
      </w:r>
    </w:p>
    <w:p w:rsidR="00AE0FAC" w:rsidRPr="00AE0FAC" w:rsidRDefault="00AE0FAC" w:rsidP="00AE0FAC">
      <w:pPr>
        <w:spacing w:after="0"/>
        <w:jc w:val="center"/>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ПРОФЕССИОНАЛЬНОГО МОДУЛЯ</w:t>
      </w:r>
    </w:p>
    <w:p w:rsidR="00AE0FAC" w:rsidRPr="00AE0FAC" w:rsidRDefault="00AE0FAC" w:rsidP="00AE0FAC">
      <w:pPr>
        <w:spacing w:after="0" w:line="360" w:lineRule="auto"/>
        <w:jc w:val="center"/>
        <w:rPr>
          <w:rFonts w:ascii="Times New Roman" w:eastAsia="Calibri" w:hAnsi="Times New Roman" w:cs="Times New Roman"/>
          <w:b/>
          <w:bCs/>
          <w:sz w:val="24"/>
          <w:szCs w:val="24"/>
          <w:lang w:eastAsia="ru-RU"/>
        </w:rPr>
      </w:pPr>
      <w:r w:rsidRPr="00AE0FAC">
        <w:rPr>
          <w:rFonts w:ascii="Times New Roman" w:eastAsia="Calibri" w:hAnsi="Times New Roman" w:cs="Times New Roman"/>
          <w:b/>
          <w:bCs/>
          <w:sz w:val="24"/>
          <w:szCs w:val="24"/>
          <w:lang w:eastAsia="ru-RU"/>
        </w:rPr>
        <w:t xml:space="preserve">«ПМ.04 </w:t>
      </w:r>
      <w:r w:rsidRPr="00AE0FAC">
        <w:rPr>
          <w:rFonts w:ascii="Times New Roman" w:eastAsia="Calibri" w:hAnsi="Times New Roman" w:cs="Times New Roman"/>
          <w:b/>
          <w:bCs/>
          <w:sz w:val="24"/>
          <w:szCs w:val="24"/>
        </w:rPr>
        <w:t>Управление автомобилем всех типов»</w:t>
      </w:r>
    </w:p>
    <w:p w:rsidR="00AE0FAC" w:rsidRPr="00AE0FAC" w:rsidRDefault="00AE0FAC" w:rsidP="00AE0FAC">
      <w:pPr>
        <w:suppressAutoHyphens/>
        <w:spacing w:after="0" w:line="240" w:lineRule="auto"/>
        <w:ind w:firstLine="709"/>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 xml:space="preserve">1.1. Цель и планируемые результаты освоения профессионального модуля </w:t>
      </w:r>
    </w:p>
    <w:p w:rsidR="00AE0FAC" w:rsidRPr="00AE0FAC" w:rsidRDefault="00AE0FAC" w:rsidP="00AE0FAC">
      <w:pPr>
        <w:spacing w:after="0"/>
        <w:ind w:firstLine="709"/>
        <w:jc w:val="both"/>
        <w:rPr>
          <w:rFonts w:ascii="Times New Roman" w:eastAsia="Calibri" w:hAnsi="Times New Roman" w:cs="Times New Roman"/>
          <w:sz w:val="24"/>
          <w:szCs w:val="24"/>
        </w:rPr>
      </w:pPr>
      <w:r w:rsidRPr="00AE0FAC">
        <w:rPr>
          <w:rFonts w:ascii="Times New Roman" w:eastAsia="Times New Roman" w:hAnsi="Times New Roman" w:cs="Times New Roman"/>
          <w:sz w:val="24"/>
          <w:szCs w:val="24"/>
          <w:lang w:eastAsia="ru-RU"/>
        </w:rPr>
        <w:t xml:space="preserve">В результате изучения профессионального модуля обучающийся должен освоить основной вид деятельности </w:t>
      </w:r>
      <w:r w:rsidRPr="00AE0FAC">
        <w:rPr>
          <w:rFonts w:ascii="Times New Roman" w:eastAsia="Times New Roman" w:hAnsi="Times New Roman" w:cs="Times New Roman"/>
          <w:sz w:val="24"/>
          <w:szCs w:val="24"/>
        </w:rPr>
        <w:t>управление автомобилем всех типов</w:t>
      </w:r>
      <w:r w:rsidRPr="00AE0FAC">
        <w:rPr>
          <w:rFonts w:ascii="Times New Roman" w:eastAsia="Times New Roman" w:hAnsi="Times New Roman" w:cs="Times New Roman"/>
          <w:sz w:val="24"/>
          <w:szCs w:val="24"/>
          <w:lang w:eastAsia="ru-RU"/>
        </w:rPr>
        <w:t>и соответствующие ему общие компетенции и профессиональные компетенции:</w:t>
      </w:r>
    </w:p>
    <w:p w:rsidR="00AE0FAC" w:rsidRPr="00AE0FAC" w:rsidRDefault="00AE0FAC" w:rsidP="00914FAE">
      <w:pPr>
        <w:numPr>
          <w:ilvl w:val="2"/>
          <w:numId w:val="43"/>
        </w:numPr>
        <w:spacing w:after="0" w:line="240" w:lineRule="auto"/>
        <w:ind w:left="0" w:firstLine="709"/>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 xml:space="preserve">Перечень общих компетенций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612"/>
      </w:tblGrid>
      <w:tr w:rsidR="00AE0FAC" w:rsidRPr="00AE0FAC" w:rsidTr="00343984">
        <w:tc>
          <w:tcPr>
            <w:tcW w:w="1242" w:type="dxa"/>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iCs/>
                <w:sz w:val="24"/>
                <w:szCs w:val="24"/>
                <w:lang w:eastAsia="ru-RU"/>
              </w:rPr>
            </w:pPr>
            <w:r w:rsidRPr="00AE0FAC">
              <w:rPr>
                <w:rFonts w:ascii="Times New Roman" w:eastAsia="Times New Roman" w:hAnsi="Times New Roman" w:cs="Times New Roman"/>
                <w:iCs/>
                <w:sz w:val="24"/>
                <w:szCs w:val="24"/>
                <w:lang w:eastAsia="ru-RU"/>
              </w:rPr>
              <w:t>Код</w:t>
            </w:r>
          </w:p>
        </w:tc>
        <w:tc>
          <w:tcPr>
            <w:tcW w:w="8612" w:type="dxa"/>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iCs/>
                <w:sz w:val="24"/>
                <w:szCs w:val="24"/>
                <w:lang w:eastAsia="ru-RU"/>
              </w:rPr>
            </w:pPr>
            <w:r w:rsidRPr="00AE0FAC">
              <w:rPr>
                <w:rFonts w:ascii="Times New Roman" w:eastAsia="Times New Roman" w:hAnsi="Times New Roman" w:cs="Times New Roman"/>
                <w:iCs/>
                <w:sz w:val="24"/>
                <w:szCs w:val="24"/>
                <w:lang w:eastAsia="ru-RU"/>
              </w:rPr>
              <w:t>Наименование общих компетенций</w:t>
            </w:r>
          </w:p>
        </w:tc>
      </w:tr>
      <w:tr w:rsidR="00AE0FAC" w:rsidRPr="00AE0FAC" w:rsidTr="00343984">
        <w:trPr>
          <w:trHeight w:val="327"/>
        </w:trPr>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ОК 01</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iCs/>
                <w:sz w:val="24"/>
                <w:szCs w:val="24"/>
                <w:lang w:eastAsia="ru-RU"/>
              </w:rPr>
            </w:pPr>
            <w:r w:rsidRPr="00AE0FAC">
              <w:rPr>
                <w:rFonts w:ascii="Times New Roman" w:eastAsia="Times New Roman" w:hAnsi="Times New Roman" w:cs="Times New Roman"/>
                <w:iCs/>
                <w:sz w:val="24"/>
                <w:szCs w:val="24"/>
                <w:lang w:eastAsia="ru-RU"/>
              </w:rPr>
              <w:t>Выбирать способы решения задач профессиональной деятельности, применительно к различным контекстам</w:t>
            </w:r>
          </w:p>
        </w:tc>
      </w:tr>
      <w:tr w:rsidR="00AE0FAC" w:rsidRPr="00AE0FAC" w:rsidTr="00343984">
        <w:trPr>
          <w:trHeight w:val="327"/>
        </w:trPr>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ОК 02</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Использовать современные средства поиска, анализа и интерпрететации информации и информационные технологии для выполнения задач профессиональной деятельности</w:t>
            </w:r>
          </w:p>
        </w:tc>
      </w:tr>
      <w:tr w:rsidR="00AE0FAC" w:rsidRPr="00AE0FAC" w:rsidTr="00343984">
        <w:trPr>
          <w:trHeight w:val="327"/>
        </w:trPr>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ОК 03</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финансовой грамотности в различных жизненных ситуациях</w:t>
            </w:r>
          </w:p>
        </w:tc>
      </w:tr>
      <w:tr w:rsidR="00AE0FAC" w:rsidRPr="00AE0FAC" w:rsidTr="00343984">
        <w:trPr>
          <w:trHeight w:val="327"/>
        </w:trPr>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ОК 04</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Эффективно взаимодействовать и работать в коллективе и команде</w:t>
            </w:r>
          </w:p>
        </w:tc>
      </w:tr>
      <w:tr w:rsidR="00AE0FAC" w:rsidRPr="00AE0FAC" w:rsidTr="00343984">
        <w:trPr>
          <w:trHeight w:val="327"/>
        </w:trPr>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ОК 05</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r>
      <w:tr w:rsidR="00AE0FAC" w:rsidRPr="00AE0FAC" w:rsidTr="00343984">
        <w:trPr>
          <w:trHeight w:val="327"/>
        </w:trPr>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ОК 06</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Проявлять гражданско-патриотическую позицию, демонстрировать осознанное поведение на основе традиционных общечеловеческих ценностей, в том числе с учетом гармонизации межнациональных и межрелигиозных отношений, применять стандарты антикоррупционного поведения</w:t>
            </w:r>
          </w:p>
        </w:tc>
      </w:tr>
      <w:tr w:rsidR="00AE0FAC" w:rsidRPr="00AE0FAC" w:rsidTr="00343984">
        <w:trPr>
          <w:trHeight w:val="327"/>
        </w:trPr>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ОК 07</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r>
      <w:tr w:rsidR="00AE0FAC" w:rsidRPr="00AE0FAC" w:rsidTr="00343984">
        <w:trPr>
          <w:trHeight w:val="327"/>
        </w:trPr>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ОК 08</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r>
      <w:tr w:rsidR="00AE0FAC" w:rsidRPr="00AE0FAC" w:rsidTr="00343984">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ОК 09</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Пользоваться профессиональной документацией на государственном и иностранном языках</w:t>
            </w:r>
          </w:p>
        </w:tc>
      </w:tr>
    </w:tbl>
    <w:p w:rsidR="00AE0FAC" w:rsidRPr="00AE0FAC" w:rsidRDefault="00AE0FAC" w:rsidP="00AE0FAC">
      <w:pPr>
        <w:ind w:firstLine="709"/>
        <w:rPr>
          <w:rFonts w:ascii="Times New Roman" w:eastAsia="Times New Roman" w:hAnsi="Times New Roman" w:cs="Times New Roman"/>
          <w:bCs/>
          <w:iCs/>
          <w:sz w:val="4"/>
          <w:szCs w:val="4"/>
          <w:lang w:eastAsia="ru-RU"/>
        </w:rPr>
      </w:pPr>
    </w:p>
    <w:p w:rsidR="00AE0FAC" w:rsidRPr="00AE0FAC" w:rsidRDefault="00AE0FAC" w:rsidP="00AE0FAC">
      <w:pPr>
        <w:ind w:firstLine="709"/>
        <w:rPr>
          <w:rFonts w:ascii="Times New Roman" w:eastAsia="Times New Roman" w:hAnsi="Times New Roman" w:cs="Times New Roman"/>
          <w:bCs/>
          <w:iCs/>
          <w:sz w:val="24"/>
          <w:szCs w:val="24"/>
          <w:lang w:eastAsia="ru-RU"/>
        </w:rPr>
      </w:pPr>
      <w:r w:rsidRPr="00AE0FAC">
        <w:rPr>
          <w:rFonts w:ascii="Times New Roman" w:eastAsia="Times New Roman" w:hAnsi="Times New Roman" w:cs="Times New Roman"/>
          <w:bCs/>
          <w:iCs/>
          <w:sz w:val="24"/>
          <w:szCs w:val="24"/>
          <w:lang w:eastAsia="ru-RU"/>
        </w:rPr>
        <w:t xml:space="preserve">1.1.2. Перечень профессиональных компетенций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612"/>
      </w:tblGrid>
      <w:tr w:rsidR="00AE0FAC" w:rsidRPr="00AE0FAC" w:rsidTr="00343984">
        <w:tc>
          <w:tcPr>
            <w:tcW w:w="1242" w:type="dxa"/>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jc w:val="center"/>
              <w:rPr>
                <w:rFonts w:ascii="Times New Roman" w:eastAsia="Times New Roman" w:hAnsi="Times New Roman" w:cs="Times New Roman"/>
                <w:iCs/>
                <w:sz w:val="24"/>
                <w:szCs w:val="24"/>
                <w:lang w:eastAsia="ru-RU"/>
              </w:rPr>
            </w:pPr>
            <w:r w:rsidRPr="00AE0FAC">
              <w:rPr>
                <w:rFonts w:ascii="Times New Roman" w:eastAsia="Times New Roman" w:hAnsi="Times New Roman" w:cs="Times New Roman"/>
                <w:iCs/>
                <w:sz w:val="24"/>
                <w:szCs w:val="24"/>
                <w:lang w:eastAsia="ru-RU"/>
              </w:rPr>
              <w:t>Код</w:t>
            </w:r>
          </w:p>
        </w:tc>
        <w:tc>
          <w:tcPr>
            <w:tcW w:w="8612" w:type="dxa"/>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jc w:val="center"/>
              <w:rPr>
                <w:rFonts w:ascii="Times New Roman" w:eastAsia="Times New Roman" w:hAnsi="Times New Roman" w:cs="Times New Roman"/>
                <w:iCs/>
                <w:sz w:val="24"/>
                <w:szCs w:val="24"/>
                <w:lang w:eastAsia="ru-RU"/>
              </w:rPr>
            </w:pPr>
            <w:r w:rsidRPr="00AE0FAC">
              <w:rPr>
                <w:rFonts w:ascii="Times New Roman" w:eastAsia="Times New Roman" w:hAnsi="Times New Roman" w:cs="Times New Roman"/>
                <w:iCs/>
                <w:sz w:val="24"/>
                <w:szCs w:val="24"/>
                <w:lang w:eastAsia="ru-RU"/>
              </w:rPr>
              <w:t>Наименование видов деятельности и профессиональных компетенций</w:t>
            </w:r>
          </w:p>
        </w:tc>
      </w:tr>
      <w:tr w:rsidR="00AE0FAC" w:rsidRPr="00AE0FAC" w:rsidTr="00343984">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i/>
                <w:sz w:val="24"/>
                <w:szCs w:val="24"/>
                <w:highlight w:val="yellow"/>
                <w:u w:val="single"/>
              </w:rPr>
            </w:pPr>
            <w:r w:rsidRPr="00AE0FAC">
              <w:rPr>
                <w:rFonts w:ascii="Times New Roman" w:eastAsia="Times New Roman" w:hAnsi="Times New Roman" w:cs="Times New Roman"/>
                <w:bCs/>
              </w:rPr>
              <w:t>ВД 4</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Times New Roman" w:hAnsi="Times New Roman" w:cs="Times New Roman"/>
                <w:iCs/>
                <w:sz w:val="24"/>
                <w:szCs w:val="24"/>
                <w:highlight w:val="yellow"/>
                <w:lang w:eastAsia="ru-RU"/>
              </w:rPr>
            </w:pPr>
            <w:r w:rsidRPr="00AE0FAC">
              <w:rPr>
                <w:rFonts w:ascii="Times New Roman" w:eastAsia="Times New Roman" w:hAnsi="Times New Roman" w:cs="Times New Roman"/>
                <w:sz w:val="24"/>
                <w:szCs w:val="24"/>
              </w:rPr>
              <w:t>Управление автомобилем всех типов .</w:t>
            </w:r>
          </w:p>
        </w:tc>
      </w:tr>
      <w:tr w:rsidR="00AE0FAC" w:rsidRPr="00AE0FAC" w:rsidTr="00343984">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ПК 4.1</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keepNext/>
              <w:spacing w:after="0" w:line="240" w:lineRule="auto"/>
              <w:jc w:val="both"/>
              <w:outlineLvl w:val="1"/>
              <w:rPr>
                <w:rFonts w:ascii="Times New Roman" w:eastAsia="Times New Roman" w:hAnsi="Times New Roman" w:cs="Times New Roman"/>
                <w:bCs/>
                <w:sz w:val="24"/>
                <w:szCs w:val="24"/>
                <w:lang w:eastAsia="ru-RU"/>
              </w:rPr>
            </w:pPr>
            <w:r w:rsidRPr="00AE0FAC">
              <w:rPr>
                <w:rFonts w:ascii="Times New Roman" w:eastAsia="Times New Roman" w:hAnsi="Times New Roman" w:cs="Times New Roman"/>
                <w:sz w:val="24"/>
                <w:szCs w:val="24"/>
              </w:rPr>
              <w:t>Проверять и проводить техническое обслуживание автомобиля.</w:t>
            </w:r>
          </w:p>
        </w:tc>
      </w:tr>
      <w:tr w:rsidR="00AE0FAC" w:rsidRPr="00AE0FAC" w:rsidTr="00343984">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Times New Roman" w:hAnsi="Times New Roman" w:cs="Times New Roman"/>
                <w:bCs/>
                <w:iCs/>
                <w:sz w:val="24"/>
                <w:szCs w:val="24"/>
                <w:lang w:eastAsia="ru-RU"/>
              </w:rPr>
            </w:pPr>
            <w:r w:rsidRPr="00AE0FAC">
              <w:rPr>
                <w:rFonts w:ascii="Times New Roman" w:eastAsia="Times New Roman" w:hAnsi="Times New Roman" w:cs="Times New Roman"/>
                <w:sz w:val="24"/>
                <w:szCs w:val="24"/>
                <w:lang w:eastAsia="ru-RU"/>
              </w:rPr>
              <w:t>ПК 4.2</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Times New Roman" w:hAnsi="Times New Roman" w:cs="Times New Roman"/>
                <w:bCs/>
                <w:iCs/>
                <w:sz w:val="24"/>
                <w:szCs w:val="24"/>
                <w:lang w:eastAsia="ru-RU"/>
              </w:rPr>
            </w:pPr>
            <w:r w:rsidRPr="00AE0FAC">
              <w:rPr>
                <w:rFonts w:ascii="Times New Roman" w:eastAsia="Times New Roman" w:hAnsi="Times New Roman" w:cs="Times New Roman"/>
                <w:sz w:val="24"/>
                <w:szCs w:val="24"/>
              </w:rPr>
              <w:t>Управлять автомобилем всех типов, при погрузке, транспортировке и разгрузке.</w:t>
            </w:r>
          </w:p>
        </w:tc>
      </w:tr>
      <w:tr w:rsidR="00AE0FAC" w:rsidRPr="00AE0FAC" w:rsidTr="00343984">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ПК 4.3</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rPr>
              <w:t>Управлять автомобилем, оснащенным навесным или прицепным технологическим оборудованием, при выполнении отдельных работ или комплекса операций по транспортировке грузов.</w:t>
            </w:r>
          </w:p>
        </w:tc>
      </w:tr>
      <w:tr w:rsidR="00AE0FAC" w:rsidRPr="00AE0FAC" w:rsidTr="00343984">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ПК 4.4</w:t>
            </w:r>
          </w:p>
        </w:tc>
        <w:tc>
          <w:tcPr>
            <w:tcW w:w="861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Times New Roman" w:hAnsi="Times New Roman" w:cs="Times New Roman"/>
                <w:sz w:val="24"/>
                <w:szCs w:val="24"/>
              </w:rPr>
            </w:pPr>
            <w:r w:rsidRPr="00AE0FAC">
              <w:rPr>
                <w:rFonts w:ascii="Times New Roman" w:eastAsia="Times New Roman" w:hAnsi="Times New Roman" w:cs="Times New Roman"/>
                <w:bCs/>
                <w:sz w:val="24"/>
                <w:szCs w:val="24"/>
              </w:rPr>
              <w:t xml:space="preserve">Проведение </w:t>
            </w:r>
            <w:r w:rsidRPr="00AE0FAC">
              <w:rPr>
                <w:rFonts w:ascii="Times New Roman" w:eastAsia="Times New Roman" w:hAnsi="Times New Roman" w:cs="Times New Roman"/>
                <w:sz w:val="24"/>
                <w:szCs w:val="24"/>
              </w:rPr>
              <w:t xml:space="preserve">технического обслуживания программного обеспечения автомобиля </w:t>
            </w:r>
            <w:r w:rsidRPr="00AE0FAC">
              <w:rPr>
                <w:rFonts w:ascii="Times New Roman" w:eastAsia="Times New Roman" w:hAnsi="Times New Roman" w:cs="Times New Roman"/>
                <w:bCs/>
                <w:sz w:val="24"/>
                <w:szCs w:val="24"/>
              </w:rPr>
              <w:t>всех типов</w:t>
            </w:r>
          </w:p>
        </w:tc>
      </w:tr>
    </w:tbl>
    <w:p w:rsidR="00AE0FAC" w:rsidRPr="00AE0FAC" w:rsidRDefault="00AE0FAC" w:rsidP="00AE0FAC">
      <w:pPr>
        <w:spacing w:after="0" w:line="240" w:lineRule="auto"/>
        <w:ind w:firstLine="709"/>
        <w:rPr>
          <w:rFonts w:ascii="Times New Roman" w:eastAsia="Times New Roman" w:hAnsi="Times New Roman" w:cs="Times New Roman"/>
          <w:bCs/>
          <w:sz w:val="24"/>
          <w:szCs w:val="24"/>
          <w:lang w:eastAsia="ru-RU"/>
        </w:rPr>
      </w:pPr>
    </w:p>
    <w:p w:rsidR="00AE0FAC" w:rsidRPr="00AE0FAC" w:rsidRDefault="00AE0FAC" w:rsidP="00AE0FAC">
      <w:pPr>
        <w:spacing w:after="0" w:line="240" w:lineRule="auto"/>
        <w:ind w:firstLine="709"/>
        <w:rPr>
          <w:rFonts w:ascii="Times New Roman" w:eastAsia="Times New Roman" w:hAnsi="Times New Roman" w:cs="Times New Roman"/>
          <w:bCs/>
          <w:sz w:val="24"/>
          <w:szCs w:val="24"/>
          <w:lang w:eastAsia="ru-RU"/>
        </w:rPr>
      </w:pPr>
      <w:r w:rsidRPr="00AE0FAC">
        <w:rPr>
          <w:rFonts w:ascii="Times New Roman" w:eastAsia="Times New Roman" w:hAnsi="Times New Roman" w:cs="Times New Roman"/>
          <w:bCs/>
          <w:sz w:val="24"/>
          <w:szCs w:val="24"/>
          <w:lang w:eastAsia="ru-RU"/>
        </w:rPr>
        <w:t>1.1.3. В результате освоения профессионального модуля обучающийся должен:</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1414"/>
        <w:gridCol w:w="6770"/>
      </w:tblGrid>
      <w:tr w:rsidR="00AE0FAC" w:rsidRPr="00AE0FAC" w:rsidTr="00343984">
        <w:tc>
          <w:tcPr>
            <w:tcW w:w="1670" w:type="dxa"/>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sz w:val="24"/>
                <w:szCs w:val="24"/>
              </w:rPr>
            </w:pPr>
            <w:r w:rsidRPr="00AE0FAC">
              <w:rPr>
                <w:rFonts w:ascii="Times New Roman" w:eastAsia="Times New Roman" w:hAnsi="Times New Roman" w:cs="Times New Roman"/>
                <w:bCs/>
                <w:sz w:val="24"/>
                <w:szCs w:val="24"/>
              </w:rPr>
              <w:lastRenderedPageBreak/>
              <w:t>Владеть навыками</w:t>
            </w:r>
          </w:p>
        </w:tc>
        <w:tc>
          <w:tcPr>
            <w:tcW w:w="1414"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i/>
                <w:sz w:val="24"/>
                <w:szCs w:val="24"/>
                <w:highlight w:val="green"/>
              </w:rPr>
            </w:pPr>
            <w:r w:rsidRPr="00AE0FAC">
              <w:rPr>
                <w:rFonts w:ascii="Times New Roman" w:eastAsia="Times New Roman" w:hAnsi="Times New Roman" w:cs="Times New Roman"/>
                <w:bCs/>
                <w:sz w:val="24"/>
                <w:szCs w:val="24"/>
                <w:lang w:eastAsia="ru-RU"/>
              </w:rPr>
              <w:t>Н 4.1.01</w:t>
            </w:r>
          </w:p>
        </w:tc>
        <w:tc>
          <w:tcPr>
            <w:tcW w:w="677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33"/>
              <w:jc w:val="both"/>
              <w:rPr>
                <w:rFonts w:ascii="Times New Roman" w:eastAsia="Times New Roman" w:hAnsi="Times New Roman" w:cs="Times New Roman"/>
                <w:bCs/>
                <w:sz w:val="20"/>
                <w:szCs w:val="20"/>
                <w:lang w:eastAsia="ru-RU"/>
              </w:rPr>
            </w:pPr>
            <w:r w:rsidRPr="00AE0FAC">
              <w:rPr>
                <w:rFonts w:ascii="Times New Roman" w:eastAsia="Times New Roman" w:hAnsi="Times New Roman" w:cs="Times New Roman"/>
                <w:sz w:val="24"/>
                <w:szCs w:val="24"/>
              </w:rPr>
              <w:t>Контроль требований норм и стандартов по техническому обслуживанию</w:t>
            </w:r>
          </w:p>
        </w:tc>
      </w:tr>
      <w:tr w:rsidR="00AE0FAC" w:rsidRPr="00AE0FAC" w:rsidTr="00343984">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Cs/>
                <w:sz w:val="24"/>
                <w:szCs w:val="24"/>
              </w:rPr>
            </w:pPr>
          </w:p>
        </w:tc>
        <w:tc>
          <w:tcPr>
            <w:tcW w:w="1414"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i/>
                <w:sz w:val="24"/>
                <w:szCs w:val="24"/>
                <w:highlight w:val="green"/>
              </w:rPr>
            </w:pPr>
            <w:r w:rsidRPr="00AE0FAC">
              <w:rPr>
                <w:rFonts w:ascii="Times New Roman" w:eastAsia="Times New Roman" w:hAnsi="Times New Roman" w:cs="Times New Roman"/>
                <w:bCs/>
                <w:sz w:val="24"/>
                <w:szCs w:val="24"/>
                <w:lang w:eastAsia="ru-RU"/>
              </w:rPr>
              <w:t>Н 4.2.01</w:t>
            </w:r>
          </w:p>
        </w:tc>
        <w:tc>
          <w:tcPr>
            <w:tcW w:w="677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33"/>
              <w:jc w:val="both"/>
              <w:rPr>
                <w:rFonts w:ascii="Times New Roman" w:eastAsia="Times New Roman" w:hAnsi="Times New Roman" w:cs="Times New Roman"/>
                <w:sz w:val="20"/>
                <w:szCs w:val="20"/>
                <w:lang w:eastAsia="ru-RU"/>
              </w:rPr>
            </w:pPr>
            <w:r w:rsidRPr="00AE0FAC">
              <w:rPr>
                <w:rFonts w:ascii="Times New Roman" w:eastAsia="Times New Roman" w:hAnsi="Times New Roman" w:cs="Times New Roman"/>
                <w:sz w:val="24"/>
                <w:szCs w:val="24"/>
              </w:rPr>
              <w:t>Управлять автомобилем всех типов</w:t>
            </w:r>
          </w:p>
        </w:tc>
      </w:tr>
      <w:tr w:rsidR="00AE0FAC" w:rsidRPr="00AE0FAC" w:rsidTr="00343984">
        <w:trPr>
          <w:trHeight w:val="416"/>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Cs/>
                <w:sz w:val="24"/>
                <w:szCs w:val="24"/>
              </w:rPr>
            </w:pPr>
          </w:p>
        </w:tc>
        <w:tc>
          <w:tcPr>
            <w:tcW w:w="1414"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sz w:val="24"/>
                <w:szCs w:val="24"/>
                <w:lang w:eastAsia="ru-RU"/>
              </w:rPr>
            </w:pPr>
            <w:r w:rsidRPr="00AE0FAC">
              <w:rPr>
                <w:rFonts w:ascii="Times New Roman" w:eastAsia="Times New Roman" w:hAnsi="Times New Roman" w:cs="Times New Roman"/>
                <w:bCs/>
                <w:sz w:val="24"/>
                <w:szCs w:val="24"/>
                <w:lang w:eastAsia="ru-RU"/>
              </w:rPr>
              <w:t>Н 4.3.01</w:t>
            </w:r>
          </w:p>
        </w:tc>
        <w:tc>
          <w:tcPr>
            <w:tcW w:w="677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33"/>
              <w:jc w:val="both"/>
              <w:rPr>
                <w:rFonts w:ascii="Times New Roman" w:eastAsia="Times New Roman" w:hAnsi="Times New Roman" w:cs="Times New Roman"/>
                <w:sz w:val="20"/>
                <w:szCs w:val="20"/>
                <w:lang w:eastAsia="ru-RU"/>
              </w:rPr>
            </w:pPr>
            <w:r w:rsidRPr="00AE0FAC">
              <w:rPr>
                <w:rFonts w:ascii="Times New Roman" w:eastAsia="Times New Roman" w:hAnsi="Times New Roman" w:cs="Times New Roman"/>
                <w:sz w:val="24"/>
                <w:szCs w:val="24"/>
              </w:rPr>
              <w:t>Управлять навесным или прицепным технологическим оборудованием</w:t>
            </w:r>
          </w:p>
        </w:tc>
      </w:tr>
      <w:tr w:rsidR="00AE0FAC" w:rsidRPr="00AE0FAC" w:rsidTr="00343984">
        <w:trPr>
          <w:trHeight w:val="416"/>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Cs/>
                <w:sz w:val="24"/>
                <w:szCs w:val="24"/>
              </w:rPr>
            </w:pPr>
          </w:p>
        </w:tc>
        <w:tc>
          <w:tcPr>
            <w:tcW w:w="1414"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sz w:val="24"/>
                <w:szCs w:val="24"/>
                <w:lang w:eastAsia="ru-RU"/>
              </w:rPr>
            </w:pPr>
            <w:r w:rsidRPr="00AE0FAC">
              <w:rPr>
                <w:rFonts w:ascii="Times New Roman" w:eastAsia="Times New Roman" w:hAnsi="Times New Roman" w:cs="Times New Roman"/>
                <w:bCs/>
                <w:sz w:val="24"/>
                <w:szCs w:val="24"/>
                <w:lang w:eastAsia="ru-RU"/>
              </w:rPr>
              <w:t>Н 4.4.01</w:t>
            </w:r>
          </w:p>
        </w:tc>
        <w:tc>
          <w:tcPr>
            <w:tcW w:w="677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33"/>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Определения координат и разностей координат наземных пунктов, факторов влияющие на точность измерений автомобилей всех типов грузоподъёмностью до 10 тонн</w:t>
            </w:r>
          </w:p>
        </w:tc>
      </w:tr>
      <w:tr w:rsidR="00AE0FAC" w:rsidRPr="00AE0FAC" w:rsidTr="00343984">
        <w:tc>
          <w:tcPr>
            <w:tcW w:w="1670" w:type="dxa"/>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sz w:val="24"/>
                <w:szCs w:val="24"/>
              </w:rPr>
            </w:pPr>
            <w:r w:rsidRPr="00AE0FAC">
              <w:rPr>
                <w:rFonts w:ascii="Times New Roman" w:eastAsia="Times New Roman" w:hAnsi="Times New Roman" w:cs="Times New Roman"/>
                <w:bCs/>
                <w:sz w:val="24"/>
                <w:szCs w:val="24"/>
              </w:rPr>
              <w:t>Уметь</w:t>
            </w:r>
          </w:p>
        </w:tc>
        <w:tc>
          <w:tcPr>
            <w:tcW w:w="1414"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i/>
                <w:sz w:val="24"/>
                <w:szCs w:val="24"/>
                <w:highlight w:val="yellow"/>
              </w:rPr>
            </w:pPr>
            <w:r w:rsidRPr="00AE0FAC">
              <w:rPr>
                <w:rFonts w:ascii="Times New Roman" w:eastAsia="Times New Roman" w:hAnsi="Times New Roman" w:cs="Times New Roman"/>
                <w:bCs/>
                <w:sz w:val="24"/>
                <w:szCs w:val="24"/>
                <w:lang w:eastAsia="ru-RU"/>
              </w:rPr>
              <w:t>У 4.1.01</w:t>
            </w:r>
          </w:p>
        </w:tc>
        <w:tc>
          <w:tcPr>
            <w:tcW w:w="677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spacing w:after="0" w:line="240" w:lineRule="auto"/>
              <w:jc w:val="both"/>
              <w:rPr>
                <w:rFonts w:ascii="Times" w:eastAsia="Times" w:hAnsi="Times" w:cs="Times"/>
                <w:sz w:val="24"/>
                <w:szCs w:val="24"/>
                <w:lang w:eastAsia="ru-RU"/>
              </w:rPr>
            </w:pPr>
            <w:r w:rsidRPr="00AE0FAC">
              <w:rPr>
                <w:rFonts w:ascii="Times New Roman" w:eastAsia="Times New Roman" w:hAnsi="Times New Roman" w:cs="Times New Roman"/>
                <w:sz w:val="24"/>
                <w:szCs w:val="24"/>
              </w:rPr>
              <w:t>Своевременно распознать и провести техническое обслуживание грузового автомобиля</w:t>
            </w:r>
          </w:p>
        </w:tc>
      </w:tr>
      <w:tr w:rsidR="00AE0FAC" w:rsidRPr="00AE0FAC" w:rsidTr="00343984">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Cs/>
                <w:sz w:val="24"/>
                <w:szCs w:val="24"/>
              </w:rPr>
            </w:pPr>
          </w:p>
        </w:tc>
        <w:tc>
          <w:tcPr>
            <w:tcW w:w="1414"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sz w:val="24"/>
                <w:szCs w:val="24"/>
                <w:lang w:eastAsia="ru-RU"/>
              </w:rPr>
            </w:pPr>
            <w:r w:rsidRPr="00AE0FAC">
              <w:rPr>
                <w:rFonts w:ascii="Times New Roman" w:eastAsia="Times New Roman" w:hAnsi="Times New Roman" w:cs="Times New Roman"/>
                <w:sz w:val="24"/>
                <w:szCs w:val="24"/>
                <w:lang w:eastAsia="ru-RU"/>
              </w:rPr>
              <w:t>У 4.2.01</w:t>
            </w:r>
          </w:p>
        </w:tc>
        <w:tc>
          <w:tcPr>
            <w:tcW w:w="677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33"/>
              <w:jc w:val="both"/>
              <w:rPr>
                <w:rFonts w:ascii="Times New Roman" w:eastAsia="Times New Roman" w:hAnsi="Times New Roman" w:cs="Times New Roman"/>
                <w:sz w:val="20"/>
                <w:szCs w:val="20"/>
                <w:lang w:eastAsia="ru-RU"/>
              </w:rPr>
            </w:pPr>
            <w:r w:rsidRPr="00AE0FAC">
              <w:rPr>
                <w:rFonts w:ascii="Times New Roman" w:eastAsia="Times New Roman" w:hAnsi="Times New Roman" w:cs="Times New Roman"/>
                <w:sz w:val="24"/>
                <w:szCs w:val="24"/>
              </w:rPr>
              <w:t>Грамотно пользоваться органами управления грузовых машин различных конструкций.</w:t>
            </w:r>
          </w:p>
        </w:tc>
      </w:tr>
      <w:tr w:rsidR="00AE0FAC" w:rsidRPr="00AE0FAC" w:rsidTr="00343984">
        <w:trPr>
          <w:trHeight w:val="3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Cs/>
                <w:sz w:val="24"/>
                <w:szCs w:val="24"/>
              </w:rPr>
            </w:pPr>
          </w:p>
        </w:tc>
        <w:tc>
          <w:tcPr>
            <w:tcW w:w="1414"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sz w:val="24"/>
                <w:szCs w:val="24"/>
                <w:lang w:eastAsia="ru-RU"/>
              </w:rPr>
            </w:pPr>
            <w:r w:rsidRPr="00AE0FAC">
              <w:rPr>
                <w:rFonts w:ascii="Times New Roman" w:eastAsia="Times New Roman" w:hAnsi="Times New Roman" w:cs="Times New Roman"/>
                <w:bCs/>
                <w:sz w:val="24"/>
                <w:szCs w:val="24"/>
                <w:lang w:eastAsia="ru-RU"/>
              </w:rPr>
              <w:t>У 4.3.01</w:t>
            </w:r>
          </w:p>
        </w:tc>
        <w:tc>
          <w:tcPr>
            <w:tcW w:w="677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33"/>
              <w:jc w:val="both"/>
              <w:rPr>
                <w:rFonts w:ascii="Times New Roman" w:eastAsia="Times New Roman" w:hAnsi="Times New Roman" w:cs="Times New Roman"/>
                <w:sz w:val="20"/>
                <w:szCs w:val="20"/>
                <w:lang w:eastAsia="ru-RU"/>
              </w:rPr>
            </w:pPr>
            <w:r w:rsidRPr="00AE0FAC">
              <w:rPr>
                <w:rFonts w:ascii="Times New Roman" w:eastAsia="Times New Roman" w:hAnsi="Times New Roman" w:cs="Times New Roman"/>
                <w:sz w:val="24"/>
                <w:szCs w:val="24"/>
              </w:rPr>
              <w:t>Пользоваться навесным или прицепным технологическим оборудованием</w:t>
            </w:r>
          </w:p>
        </w:tc>
      </w:tr>
      <w:tr w:rsidR="00AE0FAC" w:rsidRPr="00AE0FAC" w:rsidTr="00343984">
        <w:trPr>
          <w:trHeight w:val="3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Cs/>
                <w:sz w:val="24"/>
                <w:szCs w:val="24"/>
              </w:rPr>
            </w:pPr>
          </w:p>
        </w:tc>
        <w:tc>
          <w:tcPr>
            <w:tcW w:w="1414"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spacing w:after="0" w:line="240" w:lineRule="auto"/>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У 4.4.01</w:t>
            </w:r>
          </w:p>
        </w:tc>
        <w:tc>
          <w:tcPr>
            <w:tcW w:w="6770"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spacing w:after="0" w:line="240" w:lineRule="auto"/>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Использовать программное обеспечение для решения транспортных задач</w:t>
            </w:r>
          </w:p>
        </w:tc>
      </w:tr>
      <w:tr w:rsidR="00AE0FAC" w:rsidRPr="00AE0FAC" w:rsidTr="00343984">
        <w:trPr>
          <w:trHeight w:val="3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Cs/>
                <w:sz w:val="24"/>
                <w:szCs w:val="24"/>
              </w:rPr>
            </w:pPr>
          </w:p>
        </w:tc>
        <w:tc>
          <w:tcPr>
            <w:tcW w:w="1414"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spacing w:after="0" w:line="240" w:lineRule="auto"/>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У 4.4.02</w:t>
            </w:r>
          </w:p>
        </w:tc>
        <w:tc>
          <w:tcPr>
            <w:tcW w:w="6770"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spacing w:after="0" w:line="240" w:lineRule="auto"/>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Обрабатывать текстовую и табличную информацию</w:t>
            </w:r>
          </w:p>
        </w:tc>
      </w:tr>
      <w:tr w:rsidR="00AE0FAC" w:rsidRPr="00AE0FAC" w:rsidTr="00343984">
        <w:tc>
          <w:tcPr>
            <w:tcW w:w="1670" w:type="dxa"/>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sz w:val="24"/>
                <w:szCs w:val="24"/>
              </w:rPr>
            </w:pPr>
            <w:r w:rsidRPr="00AE0FAC">
              <w:rPr>
                <w:rFonts w:ascii="Times New Roman" w:eastAsia="Times New Roman" w:hAnsi="Times New Roman" w:cs="Times New Roman"/>
                <w:bCs/>
                <w:sz w:val="24"/>
                <w:szCs w:val="24"/>
              </w:rPr>
              <w:t>Знать</w:t>
            </w:r>
          </w:p>
        </w:tc>
        <w:tc>
          <w:tcPr>
            <w:tcW w:w="1414"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i/>
                <w:sz w:val="24"/>
                <w:szCs w:val="24"/>
                <w:highlight w:val="yellow"/>
              </w:rPr>
            </w:pPr>
            <w:r w:rsidRPr="00AE0FAC">
              <w:rPr>
                <w:rFonts w:ascii="Times New Roman" w:eastAsia="Times New Roman" w:hAnsi="Times New Roman" w:cs="Times New Roman"/>
                <w:bCs/>
                <w:sz w:val="24"/>
                <w:szCs w:val="24"/>
                <w:lang w:eastAsia="ru-RU"/>
              </w:rPr>
              <w:t>З 4.1.01</w:t>
            </w:r>
          </w:p>
        </w:tc>
        <w:tc>
          <w:tcPr>
            <w:tcW w:w="677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spacing w:after="0" w:line="240" w:lineRule="auto"/>
              <w:jc w:val="both"/>
              <w:rPr>
                <w:rFonts w:ascii="Times" w:eastAsia="Times" w:hAnsi="Times" w:cs="Times"/>
                <w:sz w:val="24"/>
                <w:szCs w:val="24"/>
                <w:lang w:eastAsia="ru-RU"/>
              </w:rPr>
            </w:pPr>
            <w:r w:rsidRPr="00AE0FAC">
              <w:rPr>
                <w:rFonts w:ascii="Times New Roman" w:eastAsia="Times New Roman" w:hAnsi="Times New Roman" w:cs="Times New Roman"/>
                <w:sz w:val="24"/>
                <w:szCs w:val="24"/>
              </w:rPr>
              <w:t>Нормы и требования экологического законодательства; возможности замены того или иного компонента в процессе эксплуатации</w:t>
            </w:r>
          </w:p>
        </w:tc>
      </w:tr>
      <w:tr w:rsidR="00AE0FAC" w:rsidRPr="00AE0FAC" w:rsidTr="00343984">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Cs/>
                <w:sz w:val="24"/>
                <w:szCs w:val="24"/>
              </w:rPr>
            </w:pPr>
          </w:p>
        </w:tc>
        <w:tc>
          <w:tcPr>
            <w:tcW w:w="1414"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sz w:val="24"/>
                <w:szCs w:val="24"/>
                <w:lang w:eastAsia="ru-RU"/>
              </w:rPr>
            </w:pPr>
            <w:r w:rsidRPr="00AE0FAC">
              <w:rPr>
                <w:rFonts w:ascii="Times New Roman" w:eastAsia="Times New Roman" w:hAnsi="Times New Roman" w:cs="Times New Roman"/>
                <w:bCs/>
                <w:sz w:val="24"/>
                <w:szCs w:val="24"/>
                <w:lang w:eastAsia="ru-RU"/>
              </w:rPr>
              <w:t>З 4.2.01</w:t>
            </w:r>
          </w:p>
        </w:tc>
        <w:tc>
          <w:tcPr>
            <w:tcW w:w="677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sz w:val="20"/>
                <w:szCs w:val="20"/>
                <w:lang w:eastAsia="ru-RU"/>
              </w:rPr>
            </w:pPr>
            <w:r w:rsidRPr="00AE0FAC">
              <w:rPr>
                <w:rFonts w:ascii="Times New Roman" w:eastAsia="Times New Roman" w:hAnsi="Times New Roman" w:cs="Times New Roman"/>
                <w:sz w:val="24"/>
                <w:szCs w:val="24"/>
              </w:rPr>
              <w:t>Правила дорожного движения и безопасного вождения автомобиля, психологические основы деятельности водителя, правила оказания первой медицинской помощи при ДТП</w:t>
            </w:r>
          </w:p>
        </w:tc>
      </w:tr>
      <w:tr w:rsidR="00AE0FAC" w:rsidRPr="00AE0FAC" w:rsidTr="00343984">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Cs/>
                <w:sz w:val="24"/>
                <w:szCs w:val="24"/>
              </w:rPr>
            </w:pPr>
          </w:p>
        </w:tc>
        <w:tc>
          <w:tcPr>
            <w:tcW w:w="1414"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Cs/>
                <w:sz w:val="24"/>
                <w:szCs w:val="24"/>
                <w:lang w:eastAsia="ru-RU"/>
              </w:rPr>
            </w:pPr>
            <w:r w:rsidRPr="00AE0FAC">
              <w:rPr>
                <w:rFonts w:ascii="Times New Roman" w:eastAsia="Times New Roman" w:hAnsi="Times New Roman" w:cs="Times New Roman"/>
                <w:bCs/>
                <w:sz w:val="24"/>
                <w:szCs w:val="24"/>
                <w:lang w:eastAsia="ru-RU"/>
              </w:rPr>
              <w:t>З 4.3.01</w:t>
            </w:r>
          </w:p>
        </w:tc>
        <w:tc>
          <w:tcPr>
            <w:tcW w:w="677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spacing w:after="0" w:line="240" w:lineRule="auto"/>
              <w:jc w:val="both"/>
              <w:rPr>
                <w:rFonts w:ascii="Times" w:eastAsia="Times" w:hAnsi="Times" w:cs="Times"/>
                <w:sz w:val="24"/>
                <w:szCs w:val="24"/>
                <w:lang w:eastAsia="ru-RU"/>
              </w:rPr>
            </w:pPr>
            <w:r w:rsidRPr="00AE0FAC">
              <w:rPr>
                <w:rFonts w:ascii="Times New Roman" w:eastAsia="Times New Roman" w:hAnsi="Times New Roman" w:cs="Times New Roman"/>
                <w:sz w:val="24"/>
                <w:szCs w:val="24"/>
              </w:rPr>
              <w:t>Безопасность эксплуатации при работе с навесным и прицепным технологическим оборудованием</w:t>
            </w:r>
          </w:p>
        </w:tc>
      </w:tr>
      <w:tr w:rsidR="00AE0FAC" w:rsidRPr="00AE0FAC" w:rsidTr="00343984">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Cs/>
                <w:sz w:val="24"/>
                <w:szCs w:val="24"/>
              </w:rPr>
            </w:pPr>
          </w:p>
        </w:tc>
        <w:tc>
          <w:tcPr>
            <w:tcW w:w="1414"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spacing w:after="0" w:line="240" w:lineRule="auto"/>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З 4.4.01</w:t>
            </w:r>
          </w:p>
        </w:tc>
        <w:tc>
          <w:tcPr>
            <w:tcW w:w="6770"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spacing w:after="0" w:line="240" w:lineRule="auto"/>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Состав, функции и возможности использования информационных и телекоммуникационных технологий в профессиональной деятельности</w:t>
            </w:r>
          </w:p>
        </w:tc>
      </w:tr>
      <w:tr w:rsidR="00AE0FAC" w:rsidRPr="00AE0FAC" w:rsidTr="00343984">
        <w:trPr>
          <w:trHeight w:val="283"/>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Cs/>
                <w:sz w:val="24"/>
                <w:szCs w:val="24"/>
              </w:rPr>
            </w:pPr>
          </w:p>
        </w:tc>
        <w:tc>
          <w:tcPr>
            <w:tcW w:w="1414" w:type="dxa"/>
            <w:tcBorders>
              <w:top w:val="single" w:sz="4" w:space="0" w:color="000000"/>
              <w:left w:val="single" w:sz="4" w:space="0" w:color="000000"/>
              <w:bottom w:val="single" w:sz="4" w:space="0" w:color="auto"/>
              <w:right w:val="single" w:sz="4" w:space="0" w:color="000000"/>
            </w:tcBorders>
            <w:hideMark/>
          </w:tcPr>
          <w:p w:rsidR="00AE0FAC" w:rsidRPr="00AE0FAC" w:rsidRDefault="00AE0FAC" w:rsidP="00AE0FAC">
            <w:pPr>
              <w:spacing w:after="0" w:line="240" w:lineRule="auto"/>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З 4.4.02</w:t>
            </w:r>
          </w:p>
        </w:tc>
        <w:tc>
          <w:tcPr>
            <w:tcW w:w="6770" w:type="dxa"/>
            <w:tcBorders>
              <w:top w:val="single" w:sz="4" w:space="0" w:color="000000"/>
              <w:left w:val="single" w:sz="4" w:space="0" w:color="000000"/>
              <w:bottom w:val="single" w:sz="4" w:space="0" w:color="auto"/>
              <w:right w:val="single" w:sz="4" w:space="0" w:color="000000"/>
            </w:tcBorders>
            <w:hideMark/>
          </w:tcPr>
          <w:p w:rsidR="00AE0FAC" w:rsidRPr="00AE0FAC" w:rsidRDefault="00AE0FAC" w:rsidP="00AE0FAC">
            <w:pPr>
              <w:spacing w:after="0" w:line="240" w:lineRule="auto"/>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Основные понятие автоматизированной обработки информации</w:t>
            </w:r>
          </w:p>
        </w:tc>
      </w:tr>
    </w:tbl>
    <w:p w:rsidR="00AE0FAC" w:rsidRPr="00AE0FAC" w:rsidRDefault="00AE0FAC" w:rsidP="00AE0FAC">
      <w:pPr>
        <w:spacing w:after="0" w:line="240" w:lineRule="auto"/>
        <w:ind w:firstLine="709"/>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1.2. Количество часов, отводимое на освоение профессионального модуля</w:t>
      </w:r>
    </w:p>
    <w:p w:rsidR="00AE0FAC" w:rsidRPr="00AE0FAC" w:rsidRDefault="00AE0FAC" w:rsidP="00AE0FAC">
      <w:pPr>
        <w:spacing w:after="0"/>
        <w:rPr>
          <w:rFonts w:ascii="Times New Roman" w:eastAsia="Times New Roman" w:hAnsi="Times New Roman" w:cs="Times New Roman"/>
          <w:sz w:val="24"/>
          <w:szCs w:val="24"/>
          <w:highlight w:val="lightGray"/>
          <w:lang w:eastAsia="ru-RU"/>
        </w:rPr>
      </w:pPr>
    </w:p>
    <w:p w:rsidR="00AE0FAC" w:rsidRPr="00AE0FAC" w:rsidRDefault="00AE0FAC" w:rsidP="00AE0FAC">
      <w:pPr>
        <w:spacing w:after="0"/>
        <w:rPr>
          <w:rFonts w:ascii="Times New Roman" w:eastAsia="Times New Roman" w:hAnsi="Times New Roman" w:cs="Times New Roman"/>
          <w:b/>
          <w:bCs/>
          <w:sz w:val="24"/>
          <w:szCs w:val="24"/>
          <w:lang w:eastAsia="ru-RU"/>
        </w:rPr>
      </w:pPr>
      <w:r w:rsidRPr="00AE0FAC">
        <w:rPr>
          <w:rFonts w:ascii="Times New Roman" w:eastAsia="Times New Roman" w:hAnsi="Times New Roman" w:cs="Times New Roman"/>
          <w:sz w:val="24"/>
          <w:szCs w:val="24"/>
          <w:lang w:eastAsia="ru-RU"/>
        </w:rPr>
        <w:t xml:space="preserve">Всего часов </w:t>
      </w:r>
      <w:r w:rsidRPr="00AE0FAC">
        <w:rPr>
          <w:rFonts w:ascii="Times New Roman" w:eastAsia="Times New Roman" w:hAnsi="Times New Roman" w:cs="Times New Roman"/>
          <w:b/>
          <w:bCs/>
          <w:sz w:val="24"/>
          <w:szCs w:val="24"/>
          <w:u w:val="single"/>
          <w:lang w:eastAsia="ru-RU"/>
        </w:rPr>
        <w:t>293</w:t>
      </w:r>
    </w:p>
    <w:p w:rsidR="00AE0FAC" w:rsidRPr="00AE0FAC" w:rsidRDefault="00AE0FAC" w:rsidP="00AE0FAC">
      <w:pPr>
        <w:spacing w:after="0"/>
        <w:ind w:firstLine="708"/>
        <w:rPr>
          <w:rFonts w:ascii="Times New Roman" w:eastAsia="Times New Roman" w:hAnsi="Times New Roman" w:cs="Times New Roman"/>
          <w:b/>
          <w:bCs/>
          <w:sz w:val="24"/>
          <w:szCs w:val="24"/>
          <w:lang w:eastAsia="ru-RU"/>
        </w:rPr>
      </w:pPr>
      <w:r w:rsidRPr="00AE0FAC">
        <w:rPr>
          <w:rFonts w:ascii="Times New Roman" w:eastAsia="Times New Roman" w:hAnsi="Times New Roman" w:cs="Times New Roman"/>
          <w:sz w:val="24"/>
          <w:szCs w:val="24"/>
          <w:lang w:eastAsia="ru-RU"/>
        </w:rPr>
        <w:t xml:space="preserve">в том числе в форме практической подготовки </w:t>
      </w:r>
      <w:r w:rsidRPr="00AE0FAC">
        <w:rPr>
          <w:rFonts w:ascii="Times New Roman" w:eastAsia="Times New Roman" w:hAnsi="Times New Roman" w:cs="Times New Roman"/>
          <w:b/>
          <w:bCs/>
          <w:sz w:val="24"/>
          <w:szCs w:val="24"/>
          <w:u w:val="single"/>
          <w:lang w:eastAsia="ru-RU"/>
        </w:rPr>
        <w:t>238</w:t>
      </w:r>
    </w:p>
    <w:p w:rsidR="00AE0FAC" w:rsidRPr="00AE0FAC" w:rsidRDefault="00AE0FAC" w:rsidP="00AE0FAC">
      <w:pPr>
        <w:spacing w:after="0"/>
        <w:rPr>
          <w:rFonts w:ascii="Times New Roman" w:eastAsia="Times New Roman" w:hAnsi="Times New Roman" w:cs="Times New Roman"/>
          <w:sz w:val="24"/>
          <w:szCs w:val="24"/>
          <w:lang w:eastAsia="ru-RU"/>
        </w:rPr>
      </w:pPr>
    </w:p>
    <w:p w:rsidR="00AE0FAC" w:rsidRPr="00AE0FAC" w:rsidRDefault="00AE0FAC" w:rsidP="00AE0FAC">
      <w:pPr>
        <w:spacing w:after="0"/>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 xml:space="preserve">Из них на освоение МДК </w:t>
      </w:r>
      <w:r w:rsidRPr="00AE0FAC">
        <w:rPr>
          <w:rFonts w:ascii="Times New Roman" w:eastAsia="Times New Roman" w:hAnsi="Times New Roman" w:cs="Times New Roman"/>
          <w:b/>
          <w:bCs/>
          <w:sz w:val="24"/>
          <w:szCs w:val="24"/>
          <w:u w:val="single"/>
          <w:lang w:eastAsia="ru-RU"/>
        </w:rPr>
        <w:t>64</w:t>
      </w:r>
    </w:p>
    <w:p w:rsidR="00AE0FAC" w:rsidRPr="00AE0FAC" w:rsidRDefault="00AE0FAC" w:rsidP="00AE0FAC">
      <w:pPr>
        <w:spacing w:after="0"/>
        <w:ind w:firstLine="708"/>
        <w:rPr>
          <w:rFonts w:ascii="Times New Roman" w:eastAsia="Times New Roman" w:hAnsi="Times New Roman" w:cs="Times New Roman"/>
          <w:i/>
          <w:sz w:val="24"/>
          <w:szCs w:val="24"/>
          <w:lang w:eastAsia="ru-RU"/>
        </w:rPr>
      </w:pPr>
      <w:r w:rsidRPr="00AE0FAC">
        <w:rPr>
          <w:rFonts w:ascii="Times New Roman" w:eastAsia="Times New Roman" w:hAnsi="Times New Roman" w:cs="Times New Roman"/>
          <w:sz w:val="24"/>
          <w:szCs w:val="24"/>
          <w:lang w:eastAsia="ru-RU"/>
        </w:rPr>
        <w:t>в том числе самостоятельная работа</w:t>
      </w:r>
      <w:r w:rsidRPr="00AE0FAC">
        <w:rPr>
          <w:rFonts w:ascii="Times New Roman" w:eastAsia="Times New Roman" w:hAnsi="Times New Roman" w:cs="Times New Roman"/>
          <w:b/>
          <w:bCs/>
          <w:sz w:val="24"/>
          <w:szCs w:val="24"/>
          <w:u w:val="single"/>
          <w:lang w:eastAsia="ru-RU"/>
        </w:rPr>
        <w:t>4</w:t>
      </w:r>
    </w:p>
    <w:p w:rsidR="00AE0FAC" w:rsidRPr="00AE0FAC" w:rsidRDefault="00AE0FAC" w:rsidP="00AE0FAC">
      <w:pPr>
        <w:spacing w:after="0"/>
        <w:rPr>
          <w:rFonts w:ascii="Times New Roman" w:eastAsia="Times New Roman" w:hAnsi="Times New Roman" w:cs="Times New Roman"/>
          <w:b/>
          <w:bCs/>
          <w:sz w:val="24"/>
          <w:szCs w:val="24"/>
          <w:lang w:eastAsia="ru-RU"/>
        </w:rPr>
      </w:pPr>
      <w:r w:rsidRPr="00AE0FAC">
        <w:rPr>
          <w:rFonts w:ascii="Times New Roman" w:eastAsia="Times New Roman" w:hAnsi="Times New Roman" w:cs="Times New Roman"/>
          <w:sz w:val="24"/>
          <w:szCs w:val="24"/>
          <w:lang w:eastAsia="ru-RU"/>
        </w:rPr>
        <w:t xml:space="preserve">практики, в том числе учебная </w:t>
      </w:r>
      <w:r w:rsidRPr="00AE0FAC">
        <w:rPr>
          <w:rFonts w:ascii="Times New Roman" w:eastAsia="Times New Roman" w:hAnsi="Times New Roman" w:cs="Times New Roman"/>
          <w:b/>
          <w:bCs/>
          <w:sz w:val="24"/>
          <w:szCs w:val="24"/>
          <w:u w:val="single"/>
          <w:lang w:eastAsia="ru-RU"/>
        </w:rPr>
        <w:t>180</w:t>
      </w:r>
    </w:p>
    <w:p w:rsidR="00AE0FAC" w:rsidRPr="00AE0FAC" w:rsidRDefault="00AE0FAC" w:rsidP="00AE0FAC">
      <w:pPr>
        <w:spacing w:after="0"/>
        <w:ind w:left="1416" w:firstLine="708"/>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sz w:val="24"/>
          <w:szCs w:val="24"/>
          <w:lang w:eastAsia="ru-RU"/>
        </w:rPr>
        <w:t xml:space="preserve">   производственная </w:t>
      </w:r>
      <w:r w:rsidRPr="00AE0FAC">
        <w:rPr>
          <w:rFonts w:ascii="Times New Roman" w:eastAsia="Times New Roman" w:hAnsi="Times New Roman" w:cs="Times New Roman"/>
          <w:b/>
          <w:sz w:val="24"/>
          <w:szCs w:val="24"/>
          <w:u w:val="single"/>
          <w:lang w:eastAsia="ru-RU"/>
        </w:rPr>
        <w:t>36</w:t>
      </w:r>
    </w:p>
    <w:p w:rsidR="00AE0FAC" w:rsidRPr="00AE0FAC" w:rsidRDefault="00AE0FAC" w:rsidP="00AE0FAC">
      <w:pPr>
        <w:spacing w:after="0"/>
        <w:rPr>
          <w:rFonts w:ascii="Times New Roman" w:eastAsia="Times New Roman" w:hAnsi="Times New Roman" w:cs="Times New Roman"/>
          <w:b/>
          <w:bCs/>
          <w:sz w:val="24"/>
          <w:szCs w:val="24"/>
          <w:lang w:eastAsia="ru-RU"/>
        </w:rPr>
      </w:pPr>
      <w:r w:rsidRPr="00AE0FAC">
        <w:rPr>
          <w:rFonts w:ascii="Times New Roman" w:eastAsia="Times New Roman" w:hAnsi="Times New Roman" w:cs="Times New Roman"/>
          <w:iCs/>
          <w:sz w:val="24"/>
          <w:szCs w:val="24"/>
          <w:lang w:eastAsia="ru-RU"/>
        </w:rPr>
        <w:t>Промежуточная аттестация</w:t>
      </w:r>
      <w:r w:rsidRPr="00AE0FAC">
        <w:rPr>
          <w:rFonts w:ascii="Times New Roman" w:eastAsia="Times New Roman" w:hAnsi="Times New Roman" w:cs="Times New Roman"/>
          <w:b/>
          <w:bCs/>
          <w:sz w:val="24"/>
          <w:szCs w:val="24"/>
          <w:u w:val="single"/>
          <w:lang w:eastAsia="ru-RU"/>
        </w:rPr>
        <w:t>9</w:t>
      </w:r>
    </w:p>
    <w:p w:rsidR="00AE0FAC" w:rsidRPr="00AE0FAC" w:rsidRDefault="00AE0FAC" w:rsidP="00AE0FAC">
      <w:pPr>
        <w:rPr>
          <w:rFonts w:ascii="Times New Roman" w:eastAsia="Times New Roman" w:hAnsi="Times New Roman" w:cs="Times New Roman"/>
          <w:i/>
          <w:sz w:val="24"/>
          <w:szCs w:val="24"/>
          <w:lang w:eastAsia="ru-RU"/>
        </w:rPr>
      </w:pPr>
    </w:p>
    <w:p w:rsidR="00AE0FAC" w:rsidRPr="00AE0FAC" w:rsidRDefault="00AE0FAC" w:rsidP="00AE0FAC">
      <w:pPr>
        <w:spacing w:after="0"/>
        <w:rPr>
          <w:rFonts w:ascii="Times New Roman" w:eastAsia="Times New Roman" w:hAnsi="Times New Roman" w:cs="Times New Roman"/>
          <w:b/>
          <w:i/>
          <w:sz w:val="24"/>
          <w:szCs w:val="24"/>
          <w:lang w:eastAsia="ru-RU"/>
        </w:rPr>
        <w:sectPr w:rsidR="00AE0FAC" w:rsidRPr="00AE0FAC">
          <w:pgSz w:w="11907" w:h="16840"/>
          <w:pgMar w:top="1134" w:right="851" w:bottom="992" w:left="1418" w:header="709" w:footer="709" w:gutter="0"/>
          <w:cols w:space="720"/>
        </w:sectPr>
      </w:pPr>
    </w:p>
    <w:p w:rsidR="00AE0FAC" w:rsidRPr="00AE0FAC" w:rsidRDefault="00AE0FAC" w:rsidP="00AE0FAC">
      <w:pPr>
        <w:spacing w:after="0"/>
        <w:jc w:val="center"/>
        <w:rPr>
          <w:rFonts w:ascii="Times New Roman" w:eastAsia="Times New Roman" w:hAnsi="Times New Roman" w:cs="Times New Roman"/>
          <w:b/>
          <w:caps/>
          <w:sz w:val="24"/>
          <w:szCs w:val="24"/>
          <w:lang w:eastAsia="ru-RU"/>
        </w:rPr>
      </w:pPr>
      <w:r w:rsidRPr="00AE0FAC">
        <w:rPr>
          <w:rFonts w:ascii="Times New Roman" w:eastAsia="Times New Roman" w:hAnsi="Times New Roman" w:cs="Times New Roman"/>
          <w:b/>
          <w:caps/>
          <w:sz w:val="24"/>
          <w:szCs w:val="24"/>
          <w:lang w:eastAsia="ru-RU"/>
        </w:rPr>
        <w:lastRenderedPageBreak/>
        <w:t>2. Структура и содержание профессионального модуля</w:t>
      </w:r>
    </w:p>
    <w:p w:rsidR="00AE0FAC" w:rsidRPr="00AE0FAC" w:rsidRDefault="00AE0FAC" w:rsidP="00AE0FAC">
      <w:pPr>
        <w:spacing w:after="0"/>
        <w:ind w:firstLine="851"/>
        <w:rPr>
          <w:rFonts w:ascii="Times New Roman" w:eastAsia="Times New Roman" w:hAnsi="Times New Roman" w:cs="Times New Roman"/>
          <w:lang w:eastAsia="ru-RU"/>
        </w:rPr>
      </w:pPr>
      <w:r w:rsidRPr="00AE0FAC">
        <w:rPr>
          <w:rFonts w:ascii="Times New Roman" w:eastAsia="Times New Roman" w:hAnsi="Times New Roman" w:cs="Times New Roman"/>
          <w:b/>
          <w:sz w:val="24"/>
          <w:szCs w:val="24"/>
          <w:lang w:eastAsia="ru-RU"/>
        </w:rPr>
        <w:t>2.1. Структура профессионального модуля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0"/>
        <w:gridCol w:w="3082"/>
        <w:gridCol w:w="1156"/>
        <w:gridCol w:w="735"/>
        <w:gridCol w:w="815"/>
        <w:gridCol w:w="1977"/>
        <w:gridCol w:w="1696"/>
        <w:gridCol w:w="848"/>
        <w:gridCol w:w="988"/>
        <w:gridCol w:w="1833"/>
      </w:tblGrid>
      <w:tr w:rsidR="00AE0FAC" w:rsidRPr="00AE0FAC" w:rsidTr="00343984">
        <w:trPr>
          <w:trHeight w:val="214"/>
        </w:trPr>
        <w:tc>
          <w:tcPr>
            <w:tcW w:w="603" w:type="pct"/>
            <w:vMerge w:val="restar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ind w:left="-57" w:right="-57"/>
              <w:jc w:val="center"/>
              <w:rPr>
                <w:rFonts w:ascii="Times New Roman" w:eastAsia="Times New Roman" w:hAnsi="Times New Roman" w:cs="Times New Roman"/>
                <w:sz w:val="20"/>
                <w:szCs w:val="20"/>
                <w:lang w:eastAsia="ru-RU"/>
              </w:rPr>
            </w:pPr>
            <w:r w:rsidRPr="00AE0FAC">
              <w:rPr>
                <w:rFonts w:ascii="Times New Roman" w:eastAsia="Times New Roman" w:hAnsi="Times New Roman" w:cs="Times New Roman"/>
                <w:sz w:val="20"/>
                <w:szCs w:val="20"/>
                <w:lang w:eastAsia="ru-RU"/>
              </w:rPr>
              <w:t>Коды профессиональных и общих компетенций</w:t>
            </w:r>
          </w:p>
        </w:tc>
        <w:tc>
          <w:tcPr>
            <w:tcW w:w="1032" w:type="pct"/>
            <w:vMerge w:val="restar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ind w:left="-57" w:right="-57"/>
              <w:jc w:val="center"/>
              <w:rPr>
                <w:rFonts w:ascii="Times New Roman" w:eastAsia="Times New Roman" w:hAnsi="Times New Roman" w:cs="Times New Roman"/>
                <w:sz w:val="20"/>
                <w:szCs w:val="20"/>
                <w:lang w:eastAsia="ru-RU"/>
              </w:rPr>
            </w:pPr>
            <w:r w:rsidRPr="00AE0FAC">
              <w:rPr>
                <w:rFonts w:ascii="Times New Roman" w:eastAsia="Times New Roman" w:hAnsi="Times New Roman" w:cs="Times New Roman"/>
                <w:sz w:val="20"/>
                <w:szCs w:val="20"/>
                <w:lang w:eastAsia="ru-RU"/>
              </w:rPr>
              <w:t>Наименования разделов профессионального модуля</w:t>
            </w:r>
          </w:p>
        </w:tc>
        <w:tc>
          <w:tcPr>
            <w:tcW w:w="387" w:type="pct"/>
            <w:vMerge w:val="restar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sz w:val="20"/>
                <w:szCs w:val="20"/>
                <w:lang w:eastAsia="ru-RU"/>
              </w:rPr>
            </w:pPr>
            <w:r w:rsidRPr="00AE0FAC">
              <w:rPr>
                <w:rFonts w:ascii="Times New Roman" w:eastAsia="Times New Roman" w:hAnsi="Times New Roman" w:cs="Times New Roman"/>
                <w:iCs/>
                <w:sz w:val="20"/>
                <w:szCs w:val="20"/>
                <w:lang w:eastAsia="ru-RU"/>
              </w:rPr>
              <w:t>Всего, час.</w:t>
            </w:r>
          </w:p>
        </w:tc>
        <w:tc>
          <w:tcPr>
            <w:tcW w:w="246"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AE0FAC" w:rsidRPr="00AE0FAC" w:rsidRDefault="00AE0FAC" w:rsidP="00AE0FAC">
            <w:pPr>
              <w:spacing w:after="0" w:line="240" w:lineRule="auto"/>
              <w:ind w:left="113" w:right="113"/>
              <w:jc w:val="center"/>
              <w:rPr>
                <w:rFonts w:ascii="Times New Roman" w:eastAsia="Times New Roman" w:hAnsi="Times New Roman" w:cs="Times New Roman"/>
                <w:sz w:val="20"/>
                <w:szCs w:val="20"/>
                <w:lang w:eastAsia="ru-RU"/>
              </w:rPr>
            </w:pPr>
            <w:r w:rsidRPr="00AE0FAC">
              <w:rPr>
                <w:rFonts w:ascii="Times New Roman" w:eastAsia="Times New Roman" w:hAnsi="Times New Roman" w:cs="Times New Roman"/>
                <w:iCs/>
                <w:sz w:val="20"/>
                <w:szCs w:val="20"/>
                <w:lang w:eastAsia="ru-RU"/>
              </w:rPr>
              <w:t>В т.ч. в форме практической подготовки</w:t>
            </w:r>
          </w:p>
        </w:tc>
        <w:tc>
          <w:tcPr>
            <w:tcW w:w="2732" w:type="pct"/>
            <w:gridSpan w:val="6"/>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Times New Roman" w:hAnsi="Times New Roman" w:cs="Times New Roman"/>
                <w:sz w:val="20"/>
                <w:szCs w:val="20"/>
                <w:lang w:eastAsia="ru-RU"/>
              </w:rPr>
            </w:pPr>
            <w:r w:rsidRPr="00AE0FAC">
              <w:rPr>
                <w:rFonts w:ascii="Times New Roman" w:eastAsia="Times New Roman" w:hAnsi="Times New Roman" w:cs="Times New Roman"/>
                <w:sz w:val="20"/>
                <w:szCs w:val="20"/>
                <w:lang w:eastAsia="ru-RU"/>
              </w:rPr>
              <w:t>Объем профессионального модуля, ак. час.</w:t>
            </w:r>
          </w:p>
        </w:tc>
      </w:tr>
      <w:tr w:rsidR="00AE0FAC" w:rsidRPr="00AE0FAC" w:rsidTr="00343984">
        <w:trPr>
          <w:trHeight w:val="58"/>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1787" w:type="pct"/>
            <w:gridSpan w:val="4"/>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Обучение по МДК</w:t>
            </w:r>
          </w:p>
        </w:tc>
        <w:tc>
          <w:tcPr>
            <w:tcW w:w="945" w:type="pct"/>
            <w:gridSpan w:val="2"/>
            <w:vMerge w:val="restar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jc w:val="center"/>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Практики</w:t>
            </w:r>
          </w:p>
        </w:tc>
      </w:tr>
      <w:tr w:rsidR="00AE0FAC" w:rsidRPr="00AE0FAC" w:rsidTr="00343984">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273"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Times New Roman" w:hAnsi="Times New Roman" w:cs="Times New Roman"/>
                <w:sz w:val="20"/>
                <w:szCs w:val="20"/>
                <w:lang w:eastAsia="ru-RU"/>
              </w:rPr>
            </w:pPr>
            <w:r w:rsidRPr="00AE0FAC">
              <w:rPr>
                <w:rFonts w:ascii="Times New Roman" w:eastAsia="Times New Roman" w:hAnsi="Times New Roman" w:cs="Times New Roman"/>
                <w:sz w:val="20"/>
                <w:szCs w:val="20"/>
                <w:lang w:eastAsia="ru-RU"/>
              </w:rPr>
              <w:t>Всего</w:t>
            </w:r>
          </w:p>
        </w:tc>
        <w:tc>
          <w:tcPr>
            <w:tcW w:w="1514" w:type="pct"/>
            <w:gridSpan w:val="3"/>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В том числе</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cantSplit/>
          <w:trHeight w:val="1287"/>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sz w:val="20"/>
                <w:szCs w:val="20"/>
                <w:lang w:eastAsia="ru-RU"/>
              </w:rPr>
            </w:pPr>
          </w:p>
        </w:tc>
        <w:tc>
          <w:tcPr>
            <w:tcW w:w="662"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ind w:left="-57" w:right="-57"/>
              <w:jc w:val="center"/>
              <w:rPr>
                <w:rFonts w:ascii="Times New Roman" w:eastAsia="Times New Roman" w:hAnsi="Times New Roman" w:cs="Times New Roman"/>
                <w:i/>
                <w:sz w:val="20"/>
                <w:szCs w:val="20"/>
                <w:lang w:eastAsia="ru-RU"/>
              </w:rPr>
            </w:pPr>
            <w:r w:rsidRPr="00AE0FAC">
              <w:rPr>
                <w:rFonts w:ascii="Times New Roman" w:eastAsia="Times New Roman" w:hAnsi="Times New Roman" w:cs="Times New Roman"/>
                <w:sz w:val="20"/>
                <w:szCs w:val="20"/>
                <w:lang w:eastAsia="ru-RU"/>
              </w:rPr>
              <w:t>Лабораторных и практических занятий</w:t>
            </w:r>
          </w:p>
        </w:tc>
        <w:tc>
          <w:tcPr>
            <w:tcW w:w="568"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ind w:left="-57" w:right="-57"/>
              <w:jc w:val="center"/>
              <w:rPr>
                <w:rFonts w:ascii="Times New Roman" w:eastAsia="Times New Roman" w:hAnsi="Times New Roman" w:cs="Times New Roman"/>
                <w:sz w:val="20"/>
                <w:szCs w:val="20"/>
                <w:lang w:eastAsia="ru-RU"/>
              </w:rPr>
            </w:pPr>
            <w:r w:rsidRPr="00AE0FAC">
              <w:rPr>
                <w:rFonts w:ascii="Times New Roman" w:eastAsia="Times New Roman" w:hAnsi="Times New Roman" w:cs="Times New Roman"/>
                <w:sz w:val="20"/>
                <w:szCs w:val="20"/>
                <w:lang w:eastAsia="ru-RU"/>
              </w:rPr>
              <w:t>Самостоятельная работа</w:t>
            </w:r>
          </w:p>
        </w:tc>
        <w:tc>
          <w:tcPr>
            <w:tcW w:w="284" w:type="pct"/>
            <w:tcBorders>
              <w:top w:val="single" w:sz="4" w:space="0" w:color="auto"/>
              <w:left w:val="single" w:sz="4" w:space="0" w:color="auto"/>
              <w:bottom w:val="single" w:sz="4" w:space="0" w:color="auto"/>
              <w:right w:val="single" w:sz="4" w:space="0" w:color="auto"/>
            </w:tcBorders>
            <w:textDirection w:val="btLr"/>
            <w:vAlign w:val="center"/>
            <w:hideMark/>
          </w:tcPr>
          <w:p w:rsidR="00AE0FAC" w:rsidRPr="00AE0FAC" w:rsidRDefault="00AE0FAC" w:rsidP="00AE0FAC">
            <w:pPr>
              <w:suppressAutoHyphens/>
              <w:spacing w:after="0" w:line="240" w:lineRule="auto"/>
              <w:ind w:left="-57" w:right="-57"/>
              <w:jc w:val="center"/>
              <w:rPr>
                <w:rFonts w:ascii="Times New Roman" w:eastAsia="Times New Roman" w:hAnsi="Times New Roman" w:cs="Times New Roman"/>
                <w:sz w:val="20"/>
                <w:szCs w:val="20"/>
                <w:lang w:eastAsia="ru-RU"/>
              </w:rPr>
            </w:pPr>
            <w:r w:rsidRPr="00AE0FAC">
              <w:rPr>
                <w:rFonts w:ascii="Times New Roman" w:eastAsia="Times New Roman" w:hAnsi="Times New Roman" w:cs="Times New Roman"/>
                <w:sz w:val="20"/>
                <w:szCs w:val="20"/>
                <w:lang w:eastAsia="ru-RU"/>
              </w:rPr>
              <w:t>Промежуточная аттестация</w:t>
            </w:r>
          </w:p>
        </w:tc>
        <w:tc>
          <w:tcPr>
            <w:tcW w:w="330"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ind w:left="-57" w:right="-57"/>
              <w:jc w:val="center"/>
              <w:rPr>
                <w:rFonts w:ascii="Times New Roman" w:eastAsia="Times New Roman" w:hAnsi="Times New Roman" w:cs="Times New Roman"/>
                <w:i/>
                <w:sz w:val="20"/>
                <w:szCs w:val="20"/>
                <w:lang w:eastAsia="ru-RU"/>
              </w:rPr>
            </w:pPr>
            <w:r w:rsidRPr="00AE0FAC">
              <w:rPr>
                <w:rFonts w:ascii="Times New Roman" w:eastAsia="Times New Roman" w:hAnsi="Times New Roman" w:cs="Times New Roman"/>
                <w:sz w:val="20"/>
                <w:szCs w:val="20"/>
                <w:lang w:eastAsia="ru-RU"/>
              </w:rPr>
              <w:t>Учебная</w:t>
            </w:r>
          </w:p>
        </w:tc>
        <w:tc>
          <w:tcPr>
            <w:tcW w:w="615"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ind w:left="-57" w:right="-57"/>
              <w:jc w:val="center"/>
              <w:rPr>
                <w:rFonts w:ascii="Times New Roman" w:eastAsia="Times New Roman" w:hAnsi="Times New Roman" w:cs="Times New Roman"/>
                <w:i/>
                <w:sz w:val="20"/>
                <w:szCs w:val="20"/>
                <w:lang w:eastAsia="ru-RU"/>
              </w:rPr>
            </w:pPr>
            <w:r w:rsidRPr="00AE0FAC">
              <w:rPr>
                <w:rFonts w:ascii="Times New Roman" w:eastAsia="Times New Roman" w:hAnsi="Times New Roman" w:cs="Times New Roman"/>
                <w:sz w:val="20"/>
                <w:szCs w:val="20"/>
                <w:lang w:eastAsia="ru-RU"/>
              </w:rPr>
              <w:t>Производственная</w:t>
            </w:r>
          </w:p>
        </w:tc>
      </w:tr>
      <w:tr w:rsidR="00AE0FAC" w:rsidRPr="00AE0FAC" w:rsidTr="00343984">
        <w:trPr>
          <w:trHeight w:val="133"/>
        </w:trPr>
        <w:tc>
          <w:tcPr>
            <w:tcW w:w="60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i/>
                <w:lang w:eastAsia="ru-RU"/>
              </w:rPr>
            </w:pPr>
            <w:r w:rsidRPr="00AE0FAC">
              <w:rPr>
                <w:rFonts w:ascii="Times New Roman" w:eastAsia="Times New Roman" w:hAnsi="Times New Roman" w:cs="Times New Roman"/>
                <w:i/>
                <w:lang w:eastAsia="ru-RU"/>
              </w:rPr>
              <w:t>1</w:t>
            </w:r>
          </w:p>
        </w:tc>
        <w:tc>
          <w:tcPr>
            <w:tcW w:w="1032"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i/>
                <w:lang w:eastAsia="ru-RU"/>
              </w:rPr>
            </w:pPr>
            <w:r w:rsidRPr="00AE0FAC">
              <w:rPr>
                <w:rFonts w:ascii="Times New Roman" w:eastAsia="Times New Roman" w:hAnsi="Times New Roman" w:cs="Times New Roman"/>
                <w:i/>
                <w:lang w:eastAsia="ru-RU"/>
              </w:rPr>
              <w:t>2</w:t>
            </w:r>
          </w:p>
        </w:tc>
        <w:tc>
          <w:tcPr>
            <w:tcW w:w="387"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i/>
                <w:lang w:eastAsia="ru-RU"/>
              </w:rPr>
            </w:pPr>
            <w:r w:rsidRPr="00AE0FAC">
              <w:rPr>
                <w:rFonts w:ascii="Times New Roman" w:eastAsia="Times New Roman" w:hAnsi="Times New Roman" w:cs="Times New Roman"/>
                <w:i/>
                <w:lang w:eastAsia="ru-RU"/>
              </w:rPr>
              <w:t>3</w:t>
            </w:r>
          </w:p>
        </w:tc>
        <w:tc>
          <w:tcPr>
            <w:tcW w:w="246"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i/>
                <w:lang w:eastAsia="ru-RU"/>
              </w:rPr>
            </w:pPr>
            <w:r w:rsidRPr="00AE0FAC">
              <w:rPr>
                <w:rFonts w:ascii="Times New Roman" w:eastAsia="Times New Roman" w:hAnsi="Times New Roman" w:cs="Times New Roman"/>
                <w:i/>
                <w:lang w:eastAsia="ru-RU"/>
              </w:rPr>
              <w:t>4</w:t>
            </w:r>
          </w:p>
        </w:tc>
        <w:tc>
          <w:tcPr>
            <w:tcW w:w="27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i/>
                <w:lang w:eastAsia="ru-RU"/>
              </w:rPr>
            </w:pPr>
            <w:r w:rsidRPr="00AE0FAC">
              <w:rPr>
                <w:rFonts w:ascii="Times New Roman" w:eastAsia="Times New Roman" w:hAnsi="Times New Roman" w:cs="Times New Roman"/>
                <w:i/>
                <w:lang w:eastAsia="ru-RU"/>
              </w:rPr>
              <w:t>5</w:t>
            </w:r>
          </w:p>
        </w:tc>
        <w:tc>
          <w:tcPr>
            <w:tcW w:w="662"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i/>
                <w:lang w:eastAsia="ru-RU"/>
              </w:rPr>
            </w:pPr>
            <w:r w:rsidRPr="00AE0FAC">
              <w:rPr>
                <w:rFonts w:ascii="Times New Roman" w:eastAsia="Times New Roman" w:hAnsi="Times New Roman" w:cs="Times New Roman"/>
                <w:i/>
                <w:lang w:eastAsia="ru-RU"/>
              </w:rPr>
              <w:t>6</w:t>
            </w:r>
          </w:p>
        </w:tc>
        <w:tc>
          <w:tcPr>
            <w:tcW w:w="568"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i/>
                <w:lang w:eastAsia="ru-RU"/>
              </w:rPr>
            </w:pPr>
            <w:r w:rsidRPr="00AE0FAC">
              <w:rPr>
                <w:rFonts w:ascii="Times New Roman" w:eastAsia="Times New Roman" w:hAnsi="Times New Roman" w:cs="Times New Roman"/>
                <w:i/>
                <w:lang w:eastAsia="ru-RU"/>
              </w:rPr>
              <w:t>7</w:t>
            </w:r>
          </w:p>
        </w:tc>
        <w:tc>
          <w:tcPr>
            <w:tcW w:w="284"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i/>
                <w:lang w:eastAsia="ru-RU"/>
              </w:rPr>
            </w:pPr>
            <w:r w:rsidRPr="00AE0FAC">
              <w:rPr>
                <w:rFonts w:ascii="Times New Roman" w:eastAsia="Times New Roman" w:hAnsi="Times New Roman" w:cs="Times New Roman"/>
                <w:i/>
                <w:lang w:eastAsia="ru-RU"/>
              </w:rPr>
              <w:t>8</w:t>
            </w:r>
          </w:p>
        </w:tc>
        <w:tc>
          <w:tcPr>
            <w:tcW w:w="330"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i/>
                <w:lang w:eastAsia="ru-RU"/>
              </w:rPr>
            </w:pPr>
            <w:r w:rsidRPr="00AE0FAC">
              <w:rPr>
                <w:rFonts w:ascii="Times New Roman" w:eastAsia="Times New Roman" w:hAnsi="Times New Roman" w:cs="Times New Roman"/>
                <w:i/>
                <w:lang w:eastAsia="ru-RU"/>
              </w:rPr>
              <w:t>9</w:t>
            </w:r>
          </w:p>
        </w:tc>
        <w:tc>
          <w:tcPr>
            <w:tcW w:w="615"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i/>
                <w:lang w:eastAsia="ru-RU"/>
              </w:rPr>
            </w:pPr>
            <w:r w:rsidRPr="00AE0FAC">
              <w:rPr>
                <w:rFonts w:ascii="Times New Roman" w:eastAsia="Times New Roman" w:hAnsi="Times New Roman" w:cs="Times New Roman"/>
                <w:i/>
                <w:lang w:eastAsia="ru-RU"/>
              </w:rPr>
              <w:t>10</w:t>
            </w:r>
          </w:p>
        </w:tc>
      </w:tr>
      <w:tr w:rsidR="00AE0FAC" w:rsidRPr="00AE0FAC" w:rsidTr="00343984">
        <w:trPr>
          <w:trHeight w:val="2565"/>
        </w:trPr>
        <w:tc>
          <w:tcPr>
            <w:tcW w:w="603"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ПК 4.1, ПК 4.2 ПК 4.3, ПК 4.4</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01, ОК 02</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03, ОК 04</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05, ОК 06</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07, ОК 08</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09</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КК 1, КК 2</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КК 3, КК 4</w:t>
            </w:r>
          </w:p>
          <w:p w:rsidR="00AE0FAC" w:rsidRPr="00AE0FAC" w:rsidRDefault="00AE0FAC" w:rsidP="00AE0FAC">
            <w:pPr>
              <w:widowControl w:val="0"/>
              <w:autoSpaceDE w:val="0"/>
              <w:autoSpaceDN w:val="0"/>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sz w:val="24"/>
                <w:szCs w:val="24"/>
                <w:lang w:eastAsia="ru-RU"/>
              </w:rPr>
              <w:t>КК5</w:t>
            </w:r>
          </w:p>
        </w:tc>
        <w:tc>
          <w:tcPr>
            <w:tcW w:w="103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Раздел 1.</w:t>
            </w:r>
            <w:r w:rsidRPr="00AE0FAC">
              <w:rPr>
                <w:rFonts w:ascii="Times New Roman" w:eastAsia="Times New Roman" w:hAnsi="Times New Roman" w:cs="Times New Roman"/>
                <w:sz w:val="24"/>
                <w:lang w:eastAsia="ru-RU"/>
              </w:rPr>
              <w:t xml:space="preserve"> Основы управления грузовых автомобилей</w:t>
            </w:r>
          </w:p>
        </w:tc>
        <w:tc>
          <w:tcPr>
            <w:tcW w:w="38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36</w:t>
            </w:r>
          </w:p>
        </w:tc>
        <w:tc>
          <w:tcPr>
            <w:tcW w:w="246"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6</w:t>
            </w:r>
          </w:p>
        </w:tc>
        <w:tc>
          <w:tcPr>
            <w:tcW w:w="273"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36</w:t>
            </w:r>
          </w:p>
        </w:tc>
        <w:tc>
          <w:tcPr>
            <w:tcW w:w="66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6</w:t>
            </w:r>
          </w:p>
        </w:tc>
        <w:tc>
          <w:tcPr>
            <w:tcW w:w="568"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2</w:t>
            </w:r>
          </w:p>
        </w:tc>
        <w:tc>
          <w:tcPr>
            <w:tcW w:w="284"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lang w:eastAsia="ru-RU"/>
              </w:rPr>
            </w:pPr>
          </w:p>
        </w:tc>
        <w:tc>
          <w:tcPr>
            <w:tcW w:w="3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Х</w:t>
            </w:r>
          </w:p>
        </w:tc>
        <w:tc>
          <w:tcPr>
            <w:tcW w:w="615"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Х</w:t>
            </w:r>
          </w:p>
        </w:tc>
      </w:tr>
      <w:tr w:rsidR="00AE0FAC" w:rsidRPr="00AE0FAC" w:rsidTr="00343984">
        <w:trPr>
          <w:trHeight w:val="226"/>
        </w:trPr>
        <w:tc>
          <w:tcPr>
            <w:tcW w:w="603"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ПК 4.1, ПК 4.2 ПК 4.3, ПК 4.4</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01, ОК 02</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03, ОК 04</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05, ОК 06</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07, ОК 08</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09</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КК 1, КК 2</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КК 3, КК 4</w:t>
            </w:r>
          </w:p>
          <w:p w:rsidR="00AE0FAC" w:rsidRPr="00AE0FAC" w:rsidRDefault="00AE0FAC" w:rsidP="00AE0FAC">
            <w:pPr>
              <w:widowControl w:val="0"/>
              <w:autoSpaceDE w:val="0"/>
              <w:autoSpaceDN w:val="0"/>
              <w:spacing w:after="0" w:line="240"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КК5</w:t>
            </w:r>
          </w:p>
        </w:tc>
        <w:tc>
          <w:tcPr>
            <w:tcW w:w="103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Раздел 2. Система навигации грузового автомобиля.</w:t>
            </w:r>
          </w:p>
        </w:tc>
        <w:tc>
          <w:tcPr>
            <w:tcW w:w="38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32</w:t>
            </w:r>
          </w:p>
        </w:tc>
        <w:tc>
          <w:tcPr>
            <w:tcW w:w="246"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16</w:t>
            </w:r>
          </w:p>
        </w:tc>
        <w:tc>
          <w:tcPr>
            <w:tcW w:w="273"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32</w:t>
            </w:r>
          </w:p>
        </w:tc>
        <w:tc>
          <w:tcPr>
            <w:tcW w:w="66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16</w:t>
            </w:r>
          </w:p>
        </w:tc>
        <w:tc>
          <w:tcPr>
            <w:tcW w:w="568"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2</w:t>
            </w:r>
          </w:p>
        </w:tc>
        <w:tc>
          <w:tcPr>
            <w:tcW w:w="284"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lang w:eastAsia="ru-RU"/>
              </w:rPr>
            </w:pPr>
          </w:p>
        </w:tc>
        <w:tc>
          <w:tcPr>
            <w:tcW w:w="3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bCs/>
                <w:lang w:eastAsia="ru-RU"/>
              </w:rPr>
            </w:pPr>
          </w:p>
        </w:tc>
        <w:tc>
          <w:tcPr>
            <w:tcW w:w="615"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bCs/>
                <w:lang w:eastAsia="ru-RU"/>
              </w:rPr>
            </w:pPr>
          </w:p>
        </w:tc>
      </w:tr>
      <w:tr w:rsidR="00AE0FAC" w:rsidRPr="00AE0FAC" w:rsidTr="00343984">
        <w:trPr>
          <w:trHeight w:val="314"/>
        </w:trPr>
        <w:tc>
          <w:tcPr>
            <w:tcW w:w="603"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 xml:space="preserve">ПК 4.1, ПК 4.2 ПК 4.3, ПК 4.4 </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01, ОК 02</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03, ОК 04</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lastRenderedPageBreak/>
              <w:t>ОК 05, ОК 06</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07, ОК 08</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09</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КК 1, КК 2</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КК 3, КК 4</w:t>
            </w:r>
          </w:p>
          <w:p w:rsidR="00AE0FAC" w:rsidRPr="00AE0FAC" w:rsidRDefault="00AE0FAC" w:rsidP="00AE0FAC">
            <w:pPr>
              <w:widowControl w:val="0"/>
              <w:autoSpaceDE w:val="0"/>
              <w:autoSpaceDN w:val="0"/>
              <w:spacing w:after="0" w:line="254" w:lineRule="exact"/>
              <w:rPr>
                <w:rFonts w:ascii="Times New Roman" w:eastAsia="Times New Roman" w:hAnsi="Times New Roman" w:cs="Times New Roman"/>
                <w:sz w:val="24"/>
                <w:szCs w:val="24"/>
                <w:lang w:eastAsia="ru-RU"/>
              </w:rPr>
            </w:pPr>
            <w:r w:rsidRPr="00AE0FAC">
              <w:rPr>
                <w:rFonts w:ascii="Times New Roman" w:eastAsia="Times New Roman" w:hAnsi="Times New Roman" w:cs="Times New Roman"/>
                <w:b/>
                <w:sz w:val="24"/>
                <w:szCs w:val="24"/>
                <w:lang w:eastAsia="ru-RU"/>
              </w:rPr>
              <w:t>КК5</w:t>
            </w:r>
          </w:p>
        </w:tc>
        <w:tc>
          <w:tcPr>
            <w:tcW w:w="103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54" w:lineRule="exact"/>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lastRenderedPageBreak/>
              <w:t>Учебная практика</w:t>
            </w:r>
          </w:p>
        </w:tc>
        <w:tc>
          <w:tcPr>
            <w:tcW w:w="38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180</w:t>
            </w:r>
          </w:p>
        </w:tc>
        <w:tc>
          <w:tcPr>
            <w:tcW w:w="246"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180</w:t>
            </w:r>
          </w:p>
        </w:tc>
        <w:tc>
          <w:tcPr>
            <w:tcW w:w="273"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bCs/>
                <w:lang w:eastAsia="ru-RU"/>
              </w:rPr>
            </w:pPr>
          </w:p>
        </w:tc>
        <w:tc>
          <w:tcPr>
            <w:tcW w:w="662"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lang w:eastAsia="ru-RU"/>
              </w:rPr>
            </w:pPr>
          </w:p>
        </w:tc>
        <w:tc>
          <w:tcPr>
            <w:tcW w:w="568"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lang w:eastAsia="ru-RU"/>
              </w:rPr>
            </w:pPr>
          </w:p>
        </w:tc>
        <w:tc>
          <w:tcPr>
            <w:tcW w:w="284"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lang w:eastAsia="ru-RU"/>
              </w:rPr>
            </w:pPr>
          </w:p>
        </w:tc>
        <w:tc>
          <w:tcPr>
            <w:tcW w:w="3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180</w:t>
            </w:r>
          </w:p>
        </w:tc>
        <w:tc>
          <w:tcPr>
            <w:tcW w:w="615"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bCs/>
                <w:lang w:eastAsia="ru-RU"/>
              </w:rPr>
            </w:pPr>
          </w:p>
        </w:tc>
      </w:tr>
      <w:tr w:rsidR="00AE0FAC" w:rsidRPr="00AE0FAC" w:rsidTr="00343984">
        <w:trPr>
          <w:trHeight w:val="314"/>
        </w:trPr>
        <w:tc>
          <w:tcPr>
            <w:tcW w:w="603"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lastRenderedPageBreak/>
              <w:t>ПК 4.1, ПК 4.2 ПК 4.3, ПК 4.4</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01, ОК 02</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03, ОК 04</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05, ОК 06</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07, ОК 08</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ОК 09</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КК 1, КК 2</w:t>
            </w:r>
          </w:p>
          <w:p w:rsidR="00AE0FAC" w:rsidRPr="00AE0FAC" w:rsidRDefault="00AE0FAC" w:rsidP="00AE0FAC">
            <w:pPr>
              <w:widowControl w:val="0"/>
              <w:autoSpaceDE w:val="0"/>
              <w:autoSpaceDN w:val="0"/>
              <w:spacing w:after="0" w:line="253" w:lineRule="exact"/>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КК 3, КК 4</w:t>
            </w:r>
          </w:p>
          <w:p w:rsidR="00AE0FAC" w:rsidRPr="00AE0FAC" w:rsidRDefault="00AE0FAC" w:rsidP="00AE0FAC">
            <w:pPr>
              <w:widowControl w:val="0"/>
              <w:autoSpaceDE w:val="0"/>
              <w:autoSpaceDN w:val="0"/>
              <w:spacing w:after="0" w:line="240" w:lineRule="auto"/>
              <w:rPr>
                <w:rFonts w:ascii="Times New Roman" w:eastAsia="Times New Roman" w:hAnsi="Times New Roman" w:cs="Times New Roman"/>
                <w:i/>
                <w:lang w:val="en-US" w:eastAsia="ru-RU"/>
              </w:rPr>
            </w:pPr>
            <w:r w:rsidRPr="00AE0FAC">
              <w:rPr>
                <w:rFonts w:ascii="Times New Roman" w:eastAsia="Times New Roman" w:hAnsi="Times New Roman" w:cs="Times New Roman"/>
                <w:b/>
                <w:sz w:val="24"/>
                <w:szCs w:val="24"/>
                <w:lang w:eastAsia="ru-RU"/>
              </w:rPr>
              <w:t>КК5</w:t>
            </w:r>
          </w:p>
        </w:tc>
        <w:tc>
          <w:tcPr>
            <w:tcW w:w="103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suppressAutoHyphens/>
              <w:autoSpaceDE w:val="0"/>
              <w:autoSpaceDN w:val="0"/>
              <w:spacing w:after="0" w:line="240" w:lineRule="auto"/>
              <w:rPr>
                <w:rFonts w:ascii="Times New Roman" w:eastAsia="Times New Roman" w:hAnsi="Times New Roman" w:cs="Times New Roman"/>
                <w:lang w:val="en-US" w:eastAsia="ru-RU"/>
              </w:rPr>
            </w:pPr>
            <w:r w:rsidRPr="00AE0FAC">
              <w:rPr>
                <w:rFonts w:ascii="Times New Roman" w:eastAsia="Times New Roman" w:hAnsi="Times New Roman" w:cs="Times New Roman"/>
                <w:lang w:val="en-US" w:eastAsia="ru-RU"/>
              </w:rPr>
              <w:t xml:space="preserve">Производственная практика </w:t>
            </w:r>
          </w:p>
        </w:tc>
        <w:tc>
          <w:tcPr>
            <w:tcW w:w="38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36</w:t>
            </w:r>
          </w:p>
        </w:tc>
        <w:tc>
          <w:tcPr>
            <w:tcW w:w="246"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36</w:t>
            </w:r>
          </w:p>
        </w:tc>
        <w:tc>
          <w:tcPr>
            <w:tcW w:w="273"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bCs/>
                <w:lang w:eastAsia="ru-RU"/>
              </w:rPr>
            </w:pPr>
          </w:p>
        </w:tc>
        <w:tc>
          <w:tcPr>
            <w:tcW w:w="662"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lang w:eastAsia="ru-RU"/>
              </w:rPr>
            </w:pPr>
          </w:p>
        </w:tc>
        <w:tc>
          <w:tcPr>
            <w:tcW w:w="568"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lang w:eastAsia="ru-RU"/>
              </w:rPr>
            </w:pPr>
          </w:p>
        </w:tc>
        <w:tc>
          <w:tcPr>
            <w:tcW w:w="284"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lang w:eastAsia="ru-RU"/>
              </w:rPr>
            </w:pPr>
          </w:p>
        </w:tc>
        <w:tc>
          <w:tcPr>
            <w:tcW w:w="3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bCs/>
                <w:lang w:eastAsia="ru-RU"/>
              </w:rPr>
            </w:pPr>
          </w:p>
        </w:tc>
        <w:tc>
          <w:tcPr>
            <w:tcW w:w="615"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36</w:t>
            </w:r>
          </w:p>
        </w:tc>
      </w:tr>
      <w:tr w:rsidR="00AE0FAC" w:rsidRPr="00AE0FAC" w:rsidTr="00343984">
        <w:trPr>
          <w:trHeight w:val="361"/>
        </w:trPr>
        <w:tc>
          <w:tcPr>
            <w:tcW w:w="603"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widowControl w:val="0"/>
              <w:autoSpaceDE w:val="0"/>
              <w:autoSpaceDN w:val="0"/>
              <w:spacing w:after="0" w:line="240" w:lineRule="auto"/>
              <w:rPr>
                <w:rFonts w:ascii="Times New Roman" w:eastAsia="Times New Roman" w:hAnsi="Times New Roman" w:cs="Times New Roman"/>
                <w:i/>
                <w:lang w:val="en-US" w:eastAsia="ru-RU"/>
              </w:rPr>
            </w:pPr>
          </w:p>
        </w:tc>
        <w:tc>
          <w:tcPr>
            <w:tcW w:w="103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suppressAutoHyphens/>
              <w:autoSpaceDE w:val="0"/>
              <w:autoSpaceDN w:val="0"/>
              <w:spacing w:after="0" w:line="240" w:lineRule="auto"/>
              <w:rPr>
                <w:rFonts w:ascii="Times New Roman" w:eastAsia="Times New Roman" w:hAnsi="Times New Roman" w:cs="Times New Roman"/>
                <w:lang w:val="en-US" w:eastAsia="ru-RU"/>
              </w:rPr>
            </w:pPr>
            <w:r w:rsidRPr="00AE0FAC">
              <w:rPr>
                <w:rFonts w:ascii="Times New Roman" w:eastAsia="Times New Roman" w:hAnsi="Times New Roman" w:cs="Times New Roman"/>
                <w:lang w:val="en-US" w:eastAsia="ru-RU"/>
              </w:rPr>
              <w:t>Промежуточная аттестация</w:t>
            </w:r>
          </w:p>
        </w:tc>
        <w:tc>
          <w:tcPr>
            <w:tcW w:w="387"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9</w:t>
            </w:r>
          </w:p>
        </w:tc>
        <w:tc>
          <w:tcPr>
            <w:tcW w:w="246" w:type="pct"/>
            <w:tcBorders>
              <w:top w:val="single" w:sz="4" w:space="0" w:color="auto"/>
              <w:left w:val="single" w:sz="4" w:space="0" w:color="auto"/>
              <w:bottom w:val="single" w:sz="4" w:space="0" w:color="auto"/>
              <w:right w:val="single" w:sz="4" w:space="0" w:color="auto"/>
            </w:tcBorders>
            <w:shd w:val="clear" w:color="auto" w:fill="C0C0C0"/>
            <w:hideMark/>
          </w:tcPr>
          <w:p w:rsidR="00AE0FAC" w:rsidRPr="00AE0FAC" w:rsidRDefault="00AE0FAC" w:rsidP="00AE0FAC">
            <w:pPr>
              <w:spacing w:after="0" w:line="240" w:lineRule="auto"/>
              <w:jc w:val="center"/>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Х</w:t>
            </w:r>
          </w:p>
        </w:tc>
        <w:tc>
          <w:tcPr>
            <w:tcW w:w="273" w:type="pct"/>
            <w:tcBorders>
              <w:top w:val="single" w:sz="4" w:space="0" w:color="auto"/>
              <w:left w:val="single" w:sz="4" w:space="0" w:color="auto"/>
              <w:bottom w:val="single" w:sz="4" w:space="0" w:color="auto"/>
              <w:right w:val="single" w:sz="4" w:space="0" w:color="auto"/>
            </w:tcBorders>
            <w:shd w:val="clear" w:color="auto" w:fill="C0C0C0"/>
          </w:tcPr>
          <w:p w:rsidR="00AE0FAC" w:rsidRPr="00AE0FAC" w:rsidRDefault="00AE0FAC" w:rsidP="00AE0FAC">
            <w:pPr>
              <w:spacing w:after="0" w:line="240" w:lineRule="auto"/>
              <w:jc w:val="center"/>
              <w:rPr>
                <w:rFonts w:ascii="Times New Roman" w:eastAsia="Times New Roman" w:hAnsi="Times New Roman" w:cs="Times New Roman"/>
                <w:b/>
                <w:i/>
                <w:lang w:eastAsia="ru-RU"/>
              </w:rPr>
            </w:pPr>
          </w:p>
        </w:tc>
        <w:tc>
          <w:tcPr>
            <w:tcW w:w="662" w:type="pct"/>
            <w:tcBorders>
              <w:top w:val="single" w:sz="4" w:space="0" w:color="auto"/>
              <w:left w:val="single" w:sz="4" w:space="0" w:color="auto"/>
              <w:bottom w:val="single" w:sz="4" w:space="0" w:color="auto"/>
              <w:right w:val="single" w:sz="4" w:space="0" w:color="auto"/>
            </w:tcBorders>
            <w:shd w:val="clear" w:color="auto" w:fill="C0C0C0"/>
          </w:tcPr>
          <w:p w:rsidR="00AE0FAC" w:rsidRPr="00AE0FAC" w:rsidRDefault="00AE0FAC" w:rsidP="00AE0FAC">
            <w:pPr>
              <w:spacing w:after="0" w:line="240" w:lineRule="auto"/>
              <w:jc w:val="center"/>
              <w:rPr>
                <w:rFonts w:ascii="Times New Roman" w:eastAsia="Times New Roman" w:hAnsi="Times New Roman" w:cs="Times New Roman"/>
                <w:b/>
                <w:i/>
                <w:lang w:eastAsia="ru-RU"/>
              </w:rPr>
            </w:pPr>
          </w:p>
        </w:tc>
        <w:tc>
          <w:tcPr>
            <w:tcW w:w="1182" w:type="pct"/>
            <w:gridSpan w:val="3"/>
            <w:tcBorders>
              <w:top w:val="single" w:sz="4" w:space="0" w:color="auto"/>
              <w:left w:val="single" w:sz="4" w:space="0" w:color="auto"/>
              <w:bottom w:val="single" w:sz="4" w:space="0" w:color="auto"/>
              <w:right w:val="single" w:sz="4" w:space="0" w:color="auto"/>
            </w:tcBorders>
            <w:shd w:val="clear" w:color="auto" w:fill="C0C0C0"/>
          </w:tcPr>
          <w:p w:rsidR="00AE0FAC" w:rsidRPr="00AE0FAC" w:rsidRDefault="00AE0FAC" w:rsidP="00AE0FAC">
            <w:pPr>
              <w:spacing w:after="0" w:line="240" w:lineRule="auto"/>
              <w:jc w:val="center"/>
              <w:rPr>
                <w:rFonts w:ascii="Times New Roman" w:eastAsia="Times New Roman" w:hAnsi="Times New Roman" w:cs="Times New Roman"/>
                <w:b/>
                <w:i/>
                <w:lang w:eastAsia="ru-RU"/>
              </w:rPr>
            </w:pPr>
          </w:p>
        </w:tc>
        <w:tc>
          <w:tcPr>
            <w:tcW w:w="615"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jc w:val="center"/>
              <w:rPr>
                <w:rFonts w:ascii="Times New Roman" w:eastAsia="Times New Roman" w:hAnsi="Times New Roman" w:cs="Times New Roman"/>
                <w:b/>
                <w:lang w:eastAsia="ru-RU"/>
              </w:rPr>
            </w:pPr>
          </w:p>
        </w:tc>
      </w:tr>
      <w:tr w:rsidR="00AE0FAC" w:rsidRPr="00AE0FAC" w:rsidTr="00343984">
        <w:tc>
          <w:tcPr>
            <w:tcW w:w="603"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line="240" w:lineRule="auto"/>
              <w:rPr>
                <w:rFonts w:ascii="Times New Roman" w:eastAsia="Times New Roman" w:hAnsi="Times New Roman" w:cs="Times New Roman"/>
                <w:b/>
                <w:i/>
                <w:highlight w:val="green"/>
                <w:lang w:eastAsia="ru-RU"/>
              </w:rPr>
            </w:pPr>
          </w:p>
        </w:tc>
        <w:tc>
          <w:tcPr>
            <w:tcW w:w="103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line="240" w:lineRule="auto"/>
              <w:rPr>
                <w:rFonts w:ascii="Times New Roman" w:eastAsia="Times New Roman" w:hAnsi="Times New Roman" w:cs="Times New Roman"/>
                <w:b/>
                <w:i/>
                <w:highlight w:val="green"/>
                <w:lang w:eastAsia="ru-RU"/>
              </w:rPr>
            </w:pPr>
            <w:r w:rsidRPr="00AE0FAC">
              <w:rPr>
                <w:rFonts w:ascii="Times New Roman" w:eastAsia="Times New Roman" w:hAnsi="Times New Roman" w:cs="Times New Roman"/>
                <w:b/>
                <w:i/>
                <w:lang w:eastAsia="ru-RU"/>
              </w:rPr>
              <w:t xml:space="preserve">Всего: </w:t>
            </w:r>
          </w:p>
        </w:tc>
        <w:tc>
          <w:tcPr>
            <w:tcW w:w="38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293</w:t>
            </w:r>
          </w:p>
        </w:tc>
        <w:tc>
          <w:tcPr>
            <w:tcW w:w="246"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238</w:t>
            </w:r>
          </w:p>
        </w:tc>
        <w:tc>
          <w:tcPr>
            <w:tcW w:w="273"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68</w:t>
            </w:r>
          </w:p>
        </w:tc>
        <w:tc>
          <w:tcPr>
            <w:tcW w:w="66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22</w:t>
            </w:r>
          </w:p>
        </w:tc>
        <w:tc>
          <w:tcPr>
            <w:tcW w:w="568"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4</w:t>
            </w:r>
          </w:p>
        </w:tc>
        <w:tc>
          <w:tcPr>
            <w:tcW w:w="283"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i/>
                <w:vertAlign w:val="superscript"/>
                <w:lang w:eastAsia="ru-RU"/>
              </w:rPr>
            </w:pPr>
            <w:r w:rsidRPr="00AE0FAC">
              <w:rPr>
                <w:rFonts w:ascii="Times New Roman" w:eastAsia="Times New Roman" w:hAnsi="Times New Roman" w:cs="Times New Roman"/>
                <w:b/>
                <w:i/>
                <w:lang w:eastAsia="ru-RU"/>
              </w:rPr>
              <w:t>Х</w:t>
            </w:r>
          </w:p>
        </w:tc>
        <w:tc>
          <w:tcPr>
            <w:tcW w:w="33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180</w:t>
            </w:r>
          </w:p>
        </w:tc>
        <w:tc>
          <w:tcPr>
            <w:tcW w:w="615"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36</w:t>
            </w:r>
          </w:p>
        </w:tc>
      </w:tr>
    </w:tbl>
    <w:p w:rsidR="00AE0FAC" w:rsidRPr="00AE0FAC" w:rsidRDefault="00AE0FAC" w:rsidP="00AE0FAC">
      <w:pPr>
        <w:spacing w:after="0" w:line="240" w:lineRule="auto"/>
        <w:ind w:firstLine="709"/>
        <w:jc w:val="both"/>
        <w:rPr>
          <w:rFonts w:ascii="Times New Roman" w:eastAsia="Times New Roman" w:hAnsi="Times New Roman" w:cs="Times New Roman"/>
          <w:b/>
          <w:iCs/>
          <w:sz w:val="24"/>
          <w:szCs w:val="24"/>
          <w:highlight w:val="cyan"/>
          <w:lang w:eastAsia="ru-RU"/>
        </w:rPr>
      </w:pPr>
    </w:p>
    <w:p w:rsidR="00AE0FAC" w:rsidRPr="00AE0FAC" w:rsidRDefault="00AE0FAC" w:rsidP="00AE0FAC">
      <w:pPr>
        <w:rPr>
          <w:rFonts w:ascii="Calibri" w:eastAsia="Times New Roman" w:hAnsi="Calibri" w:cs="Times New Roman"/>
          <w:highlight w:val="cyan"/>
          <w:lang w:eastAsia="ru-RU"/>
        </w:rPr>
      </w:pPr>
      <w:r w:rsidRPr="00AE0FAC">
        <w:rPr>
          <w:rFonts w:ascii="Calibri" w:eastAsia="Times New Roman" w:hAnsi="Calibri" w:cs="Times New Roman"/>
          <w:highlight w:val="cyan"/>
          <w:lang w:eastAsia="ru-RU"/>
        </w:rPr>
        <w:br w:type="page"/>
      </w:r>
    </w:p>
    <w:p w:rsidR="00AE0FAC" w:rsidRPr="00AE0FAC" w:rsidRDefault="00AE0FAC" w:rsidP="00AE0FAC">
      <w:pPr>
        <w:ind w:left="851"/>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lastRenderedPageBreak/>
        <w:t>2.2. Тематический план и содержание профессионального модуля (ПМ.04)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7077"/>
        <w:gridCol w:w="1620"/>
        <w:gridCol w:w="1657"/>
        <w:gridCol w:w="2193"/>
      </w:tblGrid>
      <w:tr w:rsidR="00AE0FAC" w:rsidRPr="00AE0FAC" w:rsidTr="00343984">
        <w:trPr>
          <w:trHeight w:val="1204"/>
        </w:trPr>
        <w:tc>
          <w:tcPr>
            <w:tcW w:w="786"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b/>
                <w:lang w:eastAsia="ru-RU"/>
              </w:rPr>
            </w:pPr>
            <w:r w:rsidRPr="00AE0FAC">
              <w:rPr>
                <w:rFonts w:ascii="Times New Roman" w:eastAsia="Times New Roman" w:hAnsi="Times New Roman" w:cs="Times New Roman"/>
                <w:b/>
                <w:bCs/>
                <w:lang w:eastAsia="ru-RU"/>
              </w:rPr>
              <w:t>Наименование разделов и тем профессионального модуля (ПМ), междисциплинарных курсов (МДК)</w:t>
            </w:r>
          </w:p>
        </w:tc>
        <w:tc>
          <w:tcPr>
            <w:tcW w:w="2371"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Содержание учебного материала,</w:t>
            </w:r>
          </w:p>
          <w:p w:rsidR="00AE0FAC" w:rsidRPr="00AE0FAC" w:rsidRDefault="00AE0FAC" w:rsidP="00AE0FAC">
            <w:pPr>
              <w:suppressAutoHyphens/>
              <w:spacing w:after="0" w:line="240" w:lineRule="auto"/>
              <w:jc w:val="center"/>
              <w:rPr>
                <w:rFonts w:ascii="Times New Roman" w:eastAsia="Times New Roman" w:hAnsi="Times New Roman" w:cs="Times New Roman"/>
                <w:b/>
                <w:lang w:eastAsia="ru-RU"/>
              </w:rPr>
            </w:pPr>
            <w:r w:rsidRPr="00AE0FAC">
              <w:rPr>
                <w:rFonts w:ascii="Times New Roman" w:eastAsia="Times New Roman" w:hAnsi="Times New Roman" w:cs="Times New Roman"/>
                <w:b/>
                <w:bCs/>
                <w:lang w:eastAsia="ru-RU"/>
              </w:rPr>
              <w:t>лабораторные работы и практические занятия, самостоятельная учебная работа обучающихся, курсовая работа (проект)</w:t>
            </w:r>
          </w:p>
        </w:tc>
        <w:tc>
          <w:tcPr>
            <w:tcW w:w="519"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Объем, акад. ч / в том числе в форме практической подготовки, акад ч</w:t>
            </w:r>
          </w:p>
        </w:tc>
        <w:tc>
          <w:tcPr>
            <w:tcW w:w="567"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Calibri" w:hAnsi="Times New Roman" w:cs="Times New Roman"/>
                <w:b/>
                <w:bCs/>
              </w:rPr>
              <w:t>Код ПК, ОК</w:t>
            </w:r>
          </w:p>
        </w:tc>
        <w:tc>
          <w:tcPr>
            <w:tcW w:w="757"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Calibri" w:hAnsi="Times New Roman" w:cs="Times New Roman"/>
                <w:b/>
                <w:bCs/>
              </w:rPr>
              <w:t>Код Н/У/З</w:t>
            </w:r>
          </w:p>
        </w:tc>
      </w:tr>
      <w:tr w:rsidR="00AE0FAC" w:rsidRPr="00AE0FAC" w:rsidTr="00343984">
        <w:tc>
          <w:tcPr>
            <w:tcW w:w="786"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1</w:t>
            </w: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2</w:t>
            </w:r>
          </w:p>
        </w:tc>
        <w:tc>
          <w:tcPr>
            <w:tcW w:w="519"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3</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4</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5</w:t>
            </w:r>
          </w:p>
        </w:tc>
      </w:tr>
      <w:tr w:rsidR="00AE0FAC" w:rsidRPr="00AE0FAC" w:rsidTr="00343984">
        <w:tc>
          <w:tcPr>
            <w:tcW w:w="3157"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i/>
                <w:highlight w:val="yellow"/>
                <w:lang w:eastAsia="ru-RU"/>
              </w:rPr>
            </w:pPr>
            <w:r w:rsidRPr="00AE0FAC">
              <w:rPr>
                <w:rFonts w:ascii="Times New Roman" w:eastAsia="Times New Roman" w:hAnsi="Times New Roman" w:cs="Times New Roman"/>
                <w:b/>
                <w:bCs/>
                <w:lang w:eastAsia="ru-RU"/>
              </w:rPr>
              <w:t>Раздел 1. Основы управления грузовых автомобилем</w:t>
            </w:r>
          </w:p>
        </w:tc>
        <w:tc>
          <w:tcPr>
            <w:tcW w:w="519"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rPr>
                <w:rFonts w:ascii="Times New Roman" w:eastAsia="Times New Roman" w:hAnsi="Times New Roman" w:cs="Times New Roman"/>
                <w:b/>
                <w:highlight w:val="yellow"/>
                <w:lang w:eastAsia="ru-RU"/>
              </w:rPr>
            </w:pPr>
            <w:r w:rsidRPr="00AE0FAC">
              <w:rPr>
                <w:rFonts w:ascii="Times New Roman" w:eastAsia="Times New Roman" w:hAnsi="Times New Roman" w:cs="Times New Roman"/>
                <w:b/>
                <w:lang w:eastAsia="ru-RU"/>
              </w:rPr>
              <w:t>36/6</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jc w:val="both"/>
              <w:rPr>
                <w:rFonts w:ascii="Times New Roman" w:eastAsia="Times New Roman" w:hAnsi="Times New Roman" w:cs="Times New Roman"/>
                <w:i/>
                <w:highlight w:val="green"/>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jc w:val="both"/>
              <w:rPr>
                <w:rFonts w:ascii="Times New Roman" w:eastAsia="Times New Roman" w:hAnsi="Times New Roman" w:cs="Times New Roman"/>
                <w:i/>
                <w:highlight w:val="green"/>
                <w:lang w:eastAsia="ru-RU"/>
              </w:rPr>
            </w:pPr>
          </w:p>
        </w:tc>
      </w:tr>
      <w:tr w:rsidR="00AE0FAC" w:rsidRPr="00AE0FAC" w:rsidTr="00343984">
        <w:trPr>
          <w:trHeight w:val="20"/>
        </w:trPr>
        <w:tc>
          <w:tcPr>
            <w:tcW w:w="3157"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i/>
                <w:highlight w:val="yellow"/>
                <w:lang w:eastAsia="ru-RU"/>
              </w:rPr>
            </w:pPr>
            <w:r w:rsidRPr="00AE0FAC">
              <w:rPr>
                <w:rFonts w:ascii="Times New Roman" w:eastAsia="Times New Roman" w:hAnsi="Times New Roman" w:cs="Times New Roman"/>
                <w:b/>
                <w:bCs/>
                <w:lang w:eastAsia="ru-RU"/>
              </w:rPr>
              <w:t>МДК 04.01 «Основы управления грузовых автомобилей»</w:t>
            </w:r>
          </w:p>
        </w:tc>
        <w:tc>
          <w:tcPr>
            <w:tcW w:w="519"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rPr>
                <w:rFonts w:ascii="Times New Roman" w:eastAsia="Times New Roman" w:hAnsi="Times New Roman" w:cs="Times New Roman"/>
                <w:b/>
                <w:bCs/>
                <w:highlight w:val="yellow"/>
                <w:lang w:eastAsia="ru-RU"/>
              </w:rPr>
            </w:pPr>
            <w:r w:rsidRPr="00AE0FAC">
              <w:rPr>
                <w:rFonts w:ascii="Times New Roman" w:eastAsia="Times New Roman" w:hAnsi="Times New Roman" w:cs="Times New Roman"/>
                <w:b/>
                <w:bCs/>
                <w:lang w:eastAsia="ru-RU"/>
              </w:rPr>
              <w:t>36/6</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jc w:val="both"/>
              <w:rPr>
                <w:rFonts w:ascii="Times New Roman" w:eastAsia="Times New Roman" w:hAnsi="Times New Roman" w:cs="Times New Roman"/>
                <w:i/>
                <w:highlight w:val="green"/>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jc w:val="both"/>
              <w:rPr>
                <w:rFonts w:ascii="Times New Roman" w:eastAsia="Times New Roman" w:hAnsi="Times New Roman" w:cs="Times New Roman"/>
                <w:i/>
                <w:highlight w:val="green"/>
                <w:lang w:eastAsia="ru-RU"/>
              </w:rPr>
            </w:pPr>
          </w:p>
        </w:tc>
      </w:tr>
      <w:tr w:rsidR="00AE0FAC" w:rsidRPr="00AE0FAC" w:rsidTr="00343984">
        <w:trPr>
          <w:trHeight w:val="415"/>
        </w:trPr>
        <w:tc>
          <w:tcPr>
            <w:tcW w:w="786"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 xml:space="preserve">Тема 1.1. </w:t>
            </w:r>
          </w:p>
          <w:p w:rsidR="00AE0FAC" w:rsidRPr="00AE0FAC" w:rsidRDefault="00AE0FAC" w:rsidP="00AE0FAC">
            <w:pPr>
              <w:spacing w:after="0" w:line="240" w:lineRule="auto"/>
              <w:rPr>
                <w:rFonts w:ascii="Times New Roman" w:eastAsia="Times New Roman" w:hAnsi="Times New Roman" w:cs="Times New Roman"/>
                <w:b/>
                <w:bCs/>
                <w:highlight w:val="green"/>
                <w:lang w:eastAsia="ru-RU"/>
              </w:rPr>
            </w:pPr>
            <w:r w:rsidRPr="00AE0FAC">
              <w:rPr>
                <w:rFonts w:ascii="Times New Roman" w:eastAsia="Times New Roman" w:hAnsi="Times New Roman" w:cs="Times New Roman"/>
                <w:b/>
                <w:bCs/>
                <w:lang w:eastAsia="ru-RU"/>
              </w:rPr>
              <w:t>Введение</w:t>
            </w: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bCs/>
                <w:lang w:eastAsia="ru-RU"/>
              </w:rPr>
            </w:pPr>
            <w:r w:rsidRPr="00AE0FAC">
              <w:rPr>
                <w:rFonts w:ascii="Times New Roman" w:eastAsia="Times New Roman" w:hAnsi="Times New Roman" w:cs="Times New Roman"/>
                <w:b/>
                <w:bCs/>
                <w:lang w:eastAsia="ru-RU"/>
              </w:rPr>
              <w:t>Содержание учебного материала: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Times New Roman" w:hAnsi="Times New Roman" w:cs="Times New Roman"/>
                <w:b/>
                <w:i/>
                <w:highlight w:val="green"/>
                <w:lang w:eastAsia="ru-RU"/>
              </w:rPr>
            </w:pPr>
            <w:r w:rsidRPr="00AE0FAC">
              <w:rPr>
                <w:rFonts w:ascii="Times New Roman" w:eastAsia="Times New Roman" w:hAnsi="Times New Roman" w:cs="Times New Roman"/>
                <w:b/>
                <w:i/>
                <w:lang w:eastAsia="ru-RU"/>
              </w:rPr>
              <w:t>6</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i/>
                <w:iCs/>
                <w:highlight w:val="green"/>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i/>
                <w:iCs/>
                <w:highlight w:val="green"/>
                <w:lang w:eastAsia="ru-RU"/>
              </w:rPr>
            </w:pPr>
          </w:p>
        </w:tc>
      </w:tr>
      <w:tr w:rsidR="00AE0FAC" w:rsidRPr="00AE0FAC" w:rsidTr="00343984">
        <w:trPr>
          <w:trHeight w:val="183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rPr>
                <w:rFonts w:ascii="Times New Roman" w:eastAsia="Calibri" w:hAnsi="Times New Roman" w:cs="Times New Roman"/>
                <w:sz w:val="24"/>
                <w:szCs w:val="24"/>
              </w:rPr>
            </w:pPr>
            <w:r w:rsidRPr="00AE0FAC">
              <w:rPr>
                <w:rFonts w:ascii="Times New Roman" w:eastAsia="Calibri" w:hAnsi="Times New Roman" w:cs="Times New Roman"/>
                <w:sz w:val="24"/>
                <w:szCs w:val="24"/>
              </w:rPr>
              <w:t>1.Цели и задачи изучения предмета.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4.1.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4.1.01</w:t>
            </w:r>
          </w:p>
          <w:p w:rsidR="00AE0FAC" w:rsidRPr="00AE0FAC" w:rsidRDefault="00AE0FAC" w:rsidP="00AE0FAC">
            <w:pPr>
              <w:spacing w:after="0" w:line="240" w:lineRule="auto"/>
              <w:rPr>
                <w:rFonts w:ascii="Times New Roman" w:eastAsia="Segoe UI" w:hAnsi="Times New Roman" w:cs="Times New Roman"/>
                <w:bCs/>
                <w:iCs/>
                <w:sz w:val="24"/>
                <w:szCs w:val="24"/>
                <w:lang w:eastAsia="ru-RU"/>
              </w:rPr>
            </w:pPr>
            <w:r w:rsidRPr="00AE0FAC">
              <w:rPr>
                <w:rFonts w:ascii="Times New Roman" w:eastAsia="Segoe UI" w:hAnsi="Times New Roman" w:cs="Times New Roman"/>
                <w:bCs/>
                <w:iCs/>
                <w:sz w:val="24"/>
                <w:szCs w:val="24"/>
                <w:lang w:eastAsia="ru-RU"/>
              </w:rPr>
              <w:t>Уо 01.01</w:t>
            </w:r>
          </w:p>
          <w:p w:rsidR="00AE0FAC" w:rsidRPr="00AE0FAC" w:rsidRDefault="00AE0FAC" w:rsidP="00AE0FAC">
            <w:pPr>
              <w:spacing w:after="0" w:line="240" w:lineRule="auto"/>
              <w:rPr>
                <w:rFonts w:ascii="Times New Roman" w:eastAsia="Segoe UI" w:hAnsi="Times New Roman" w:cs="Times New Roman"/>
                <w:bCs/>
                <w:iCs/>
                <w:sz w:val="24"/>
                <w:szCs w:val="24"/>
                <w:lang w:eastAsia="ru-RU"/>
              </w:rPr>
            </w:pPr>
            <w:r w:rsidRPr="00AE0FAC">
              <w:rPr>
                <w:rFonts w:ascii="Times New Roman" w:eastAsia="Segoe UI" w:hAnsi="Times New Roman" w:cs="Times New Roman"/>
                <w:bCs/>
                <w:iCs/>
                <w:sz w:val="24"/>
                <w:szCs w:val="24"/>
                <w:lang w:eastAsia="ru-RU"/>
              </w:rPr>
              <w:t>Уо 01.03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Зо 01.01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Зо 01.03</w:t>
            </w:r>
          </w:p>
        </w:tc>
      </w:tr>
      <w:tr w:rsidR="00AE0FAC" w:rsidRPr="00AE0FAC" w:rsidTr="00343984">
        <w:trPr>
          <w:trHeight w:val="22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rPr>
                <w:rFonts w:ascii="Times New Roman" w:eastAsia="Calibri" w:hAnsi="Times New Roman" w:cs="Times New Roman"/>
                <w:sz w:val="24"/>
                <w:szCs w:val="24"/>
              </w:rPr>
            </w:pPr>
            <w:r w:rsidRPr="00AE0FAC">
              <w:rPr>
                <w:rFonts w:ascii="Times New Roman" w:eastAsia="Calibri" w:hAnsi="Times New Roman" w:cs="Times New Roman"/>
                <w:sz w:val="24"/>
                <w:szCs w:val="24"/>
              </w:rPr>
              <w:t>2.Необходимость знаний безопасности движения и основ управления грузовых автомобилей.</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4.1.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4.1.01</w:t>
            </w:r>
          </w:p>
          <w:p w:rsidR="00AE0FAC" w:rsidRPr="00AE0FAC" w:rsidRDefault="00AE0FAC" w:rsidP="00AE0FAC">
            <w:pPr>
              <w:spacing w:after="0" w:line="240" w:lineRule="auto"/>
              <w:rPr>
                <w:rFonts w:ascii="Times New Roman" w:eastAsia="Segoe UI" w:hAnsi="Times New Roman" w:cs="Times New Roman"/>
                <w:bCs/>
                <w:iCs/>
                <w:sz w:val="24"/>
                <w:szCs w:val="24"/>
                <w:lang w:eastAsia="ru-RU"/>
              </w:rPr>
            </w:pPr>
            <w:r w:rsidRPr="00AE0FAC">
              <w:rPr>
                <w:rFonts w:ascii="Times New Roman" w:eastAsia="Segoe UI" w:hAnsi="Times New Roman" w:cs="Times New Roman"/>
                <w:bCs/>
                <w:iCs/>
                <w:sz w:val="24"/>
                <w:szCs w:val="24"/>
                <w:lang w:eastAsia="ru-RU"/>
              </w:rPr>
              <w:t>Уо 01.01</w:t>
            </w:r>
          </w:p>
          <w:p w:rsidR="00AE0FAC" w:rsidRPr="00AE0FAC" w:rsidRDefault="00AE0FAC" w:rsidP="00AE0FAC">
            <w:pPr>
              <w:spacing w:after="0" w:line="240" w:lineRule="auto"/>
              <w:rPr>
                <w:rFonts w:ascii="Times New Roman" w:eastAsia="Segoe UI" w:hAnsi="Times New Roman" w:cs="Times New Roman"/>
                <w:bCs/>
                <w:iCs/>
                <w:sz w:val="24"/>
                <w:szCs w:val="24"/>
                <w:lang w:eastAsia="ru-RU"/>
              </w:rPr>
            </w:pPr>
            <w:r w:rsidRPr="00AE0FAC">
              <w:rPr>
                <w:rFonts w:ascii="Times New Roman" w:eastAsia="Segoe UI" w:hAnsi="Times New Roman" w:cs="Times New Roman"/>
                <w:bCs/>
                <w:iCs/>
                <w:sz w:val="24"/>
                <w:szCs w:val="24"/>
                <w:lang w:eastAsia="ru-RU"/>
              </w:rPr>
              <w:t>Уо 01.03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Зо 01.01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Зо 01.03</w:t>
            </w:r>
          </w:p>
        </w:tc>
      </w:tr>
      <w:tr w:rsidR="00AE0FAC" w:rsidRPr="00AE0FAC" w:rsidTr="00343984">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rPr>
                <w:rFonts w:ascii="Times New Roman" w:eastAsia="Calibri" w:hAnsi="Times New Roman" w:cs="Times New Roman"/>
                <w:sz w:val="24"/>
                <w:szCs w:val="24"/>
              </w:rPr>
            </w:pPr>
            <w:r w:rsidRPr="00AE0FAC">
              <w:rPr>
                <w:rFonts w:ascii="Times New Roman" w:eastAsia="Calibri" w:hAnsi="Times New Roman" w:cs="Times New Roman"/>
                <w:sz w:val="24"/>
                <w:szCs w:val="24"/>
              </w:rPr>
              <w:t>3.Понятие о ДТП и причины их возникновения.</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 xml:space="preserve"> 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4.1.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4.1.01</w:t>
            </w:r>
          </w:p>
          <w:p w:rsidR="00AE0FAC" w:rsidRPr="00AE0FAC" w:rsidRDefault="00AE0FAC" w:rsidP="00AE0FAC">
            <w:pPr>
              <w:spacing w:after="0" w:line="240" w:lineRule="auto"/>
              <w:rPr>
                <w:rFonts w:ascii="Times New Roman" w:eastAsia="Segoe UI" w:hAnsi="Times New Roman" w:cs="Times New Roman"/>
                <w:bCs/>
                <w:iCs/>
                <w:sz w:val="24"/>
                <w:szCs w:val="24"/>
                <w:lang w:eastAsia="ru-RU"/>
              </w:rPr>
            </w:pPr>
            <w:r w:rsidRPr="00AE0FAC">
              <w:rPr>
                <w:rFonts w:ascii="Times New Roman" w:eastAsia="Segoe UI" w:hAnsi="Times New Roman" w:cs="Times New Roman"/>
                <w:bCs/>
                <w:iCs/>
                <w:sz w:val="24"/>
                <w:szCs w:val="24"/>
                <w:lang w:eastAsia="ru-RU"/>
              </w:rPr>
              <w:t>Уо 02.01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Зо 02.01</w:t>
            </w:r>
          </w:p>
        </w:tc>
      </w:tr>
      <w:tr w:rsidR="00AE0FAC" w:rsidRPr="00AE0FAC" w:rsidTr="00343984">
        <w:trPr>
          <w:trHeight w:val="26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bCs/>
                <w:lang w:eastAsia="ru-RU"/>
              </w:rPr>
            </w:pPr>
            <w:r w:rsidRPr="00AE0FA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rPr>
                <w:rFonts w:ascii="Times New Roman" w:eastAsia="Times New Roman" w:hAnsi="Times New Roman" w:cs="Times New Roman"/>
                <w:lang w:eastAsia="ru-RU"/>
              </w:rPr>
            </w:pP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190"/>
        </w:trPr>
        <w:tc>
          <w:tcPr>
            <w:tcW w:w="786"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Тема 1.2.</w:t>
            </w:r>
          </w:p>
          <w:p w:rsidR="00AE0FAC" w:rsidRPr="00AE0FAC" w:rsidRDefault="00AE0FAC" w:rsidP="00AE0FAC">
            <w:pPr>
              <w:spacing w:after="0" w:line="240" w:lineRule="auto"/>
              <w:rPr>
                <w:rFonts w:ascii="Times New Roman" w:eastAsia="Times New Roman" w:hAnsi="Times New Roman" w:cs="Times New Roman"/>
                <w:b/>
                <w:bCs/>
                <w:highlight w:val="green"/>
                <w:lang w:eastAsia="ru-RU"/>
              </w:rPr>
            </w:pPr>
            <w:r w:rsidRPr="00AE0FAC">
              <w:rPr>
                <w:rFonts w:ascii="Times New Roman" w:eastAsia="Times New Roman" w:hAnsi="Times New Roman" w:cs="Times New Roman"/>
                <w:b/>
                <w:bCs/>
                <w:lang w:eastAsia="ru-RU"/>
              </w:rPr>
              <w:lastRenderedPageBreak/>
              <w:t>Профессиональная надежность водителя грузовых автомобилей.</w:t>
            </w: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tabs>
                <w:tab w:val="left" w:pos="433"/>
              </w:tabs>
              <w:suppressAutoHyphens/>
              <w:spacing w:after="0" w:line="240" w:lineRule="auto"/>
              <w:ind w:left="53"/>
              <w:jc w:val="both"/>
              <w:rPr>
                <w:rFonts w:ascii="Times New Roman" w:eastAsia="Times New Roman" w:hAnsi="Times New Roman" w:cs="Times New Roman"/>
                <w:highlight w:val="green"/>
                <w:lang w:eastAsia="ru-RU"/>
              </w:rPr>
            </w:pPr>
            <w:r w:rsidRPr="00AE0FAC">
              <w:rPr>
                <w:rFonts w:ascii="Times New Roman" w:eastAsia="Times New Roman" w:hAnsi="Times New Roman" w:cs="Times New Roman"/>
                <w:b/>
                <w:bCs/>
                <w:lang w:eastAsia="ru-RU"/>
              </w:rPr>
              <w:lastRenderedPageBreak/>
              <w:t>Содержание учебного материала: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Times New Roman" w:hAnsi="Times New Roman" w:cs="Times New Roman"/>
                <w:b/>
                <w:i/>
                <w:highlight w:val="green"/>
                <w:lang w:eastAsia="ru-RU"/>
              </w:rPr>
            </w:pPr>
            <w:r w:rsidRPr="00AE0FAC">
              <w:rPr>
                <w:rFonts w:ascii="Times New Roman" w:eastAsia="Times New Roman" w:hAnsi="Times New Roman" w:cs="Times New Roman"/>
                <w:b/>
                <w:i/>
                <w:lang w:eastAsia="ru-RU"/>
              </w:rPr>
              <w:t>6</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1669"/>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rPr>
                <w:rFonts w:ascii="Times New Roman" w:eastAsia="Calibri" w:hAnsi="Times New Roman" w:cs="Times New Roman"/>
                <w:bCs/>
                <w:sz w:val="24"/>
                <w:szCs w:val="24"/>
              </w:rPr>
            </w:pPr>
            <w:r w:rsidRPr="00AE0FAC">
              <w:rPr>
                <w:rFonts w:ascii="Times New Roman" w:eastAsia="Calibri" w:hAnsi="Times New Roman" w:cs="Times New Roman"/>
                <w:bCs/>
                <w:sz w:val="24"/>
                <w:szCs w:val="24"/>
              </w:rPr>
              <w:t xml:space="preserve">1.Психофизиологические основы профессии машиниста трелевочных машин. </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4.1.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02.01,Зо 02.01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02.02, Зо 02.02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02.03, Зо 02.03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02.04, Зо 02.04</w:t>
            </w:r>
          </w:p>
        </w:tc>
      </w:tr>
      <w:tr w:rsidR="00AE0FAC" w:rsidRPr="00AE0FAC" w:rsidTr="00343984">
        <w:trPr>
          <w:trHeight w:val="75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rPr>
                <w:rFonts w:ascii="Times New Roman" w:eastAsia="Calibri" w:hAnsi="Times New Roman" w:cs="Times New Roman"/>
                <w:sz w:val="24"/>
                <w:szCs w:val="24"/>
              </w:rPr>
            </w:pPr>
            <w:r w:rsidRPr="00AE0FAC">
              <w:rPr>
                <w:rFonts w:ascii="Times New Roman" w:eastAsia="Calibri" w:hAnsi="Times New Roman" w:cs="Times New Roman"/>
                <w:sz w:val="24"/>
                <w:szCs w:val="24"/>
              </w:rPr>
              <w:t>2.Поле зрения. Зрительное восприятие и обработка информации.</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4.1.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02.01, Зо 02.01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02.02, Зо 02.02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02.03, Зо 02.03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02.04, Зо 02.04</w:t>
            </w:r>
          </w:p>
        </w:tc>
      </w:tr>
      <w:tr w:rsidR="00AE0FAC" w:rsidRPr="00AE0FAC" w:rsidTr="00343984">
        <w:trPr>
          <w:trHeight w:val="939"/>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rPr>
                <w:rFonts w:ascii="Times New Roman" w:eastAsia="Calibri" w:hAnsi="Times New Roman" w:cs="Times New Roman"/>
                <w:sz w:val="24"/>
                <w:szCs w:val="24"/>
              </w:rPr>
            </w:pPr>
            <w:r w:rsidRPr="00AE0FAC">
              <w:rPr>
                <w:rFonts w:ascii="Times New Roman" w:eastAsia="Calibri" w:hAnsi="Times New Roman" w:cs="Times New Roman"/>
                <w:sz w:val="24"/>
                <w:szCs w:val="24"/>
              </w:rPr>
              <w:t>3.Штатные и нештатные ситуации. Профессиональное мастерство, моральные качества и физическое состояние машиниста.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4.1.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02.01,Зо 02.01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02.02, Зо 02.02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02.03, Зо 02.03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02.04, Зо 02.04</w:t>
            </w:r>
          </w:p>
        </w:tc>
      </w:tr>
      <w:tr w:rsidR="00AE0FAC" w:rsidRPr="00AE0FAC" w:rsidTr="00343984">
        <w:trPr>
          <w:trHeight w:val="419"/>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contextualSpacing/>
              <w:jc w:val="both"/>
              <w:rPr>
                <w:rFonts w:ascii="Times New Roman" w:eastAsia="Times New Roman" w:hAnsi="Times New Roman" w:cs="Times New Roman"/>
                <w:lang w:eastAsia="ru-RU"/>
              </w:rPr>
            </w:pPr>
            <w:r w:rsidRPr="00AE0FA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jc w:val="center"/>
              <w:rPr>
                <w:rFonts w:ascii="Times New Roman" w:eastAsia="Times New Roman" w:hAnsi="Times New Roman" w:cs="Times New Roman"/>
                <w:i/>
                <w:lang w:eastAsia="ru-RU"/>
              </w:rPr>
            </w:pP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rPr>
                <w:rFonts w:ascii="Times New Roman" w:eastAsia="Times New Roman" w:hAnsi="Times New Roman" w:cs="Times New Roman"/>
                <w:i/>
                <w:iCs/>
                <w:highlight w:val="green"/>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jc w:val="both"/>
              <w:rPr>
                <w:rFonts w:ascii="Times New Roman" w:eastAsia="Times New Roman" w:hAnsi="Times New Roman" w:cs="Times New Roman"/>
                <w:b/>
                <w:i/>
                <w:iCs/>
                <w:highlight w:val="green"/>
                <w:lang w:eastAsia="ru-RU"/>
              </w:rPr>
            </w:pPr>
          </w:p>
        </w:tc>
      </w:tr>
      <w:tr w:rsidR="00AE0FAC" w:rsidRPr="00AE0FAC" w:rsidTr="00343984">
        <w:trPr>
          <w:trHeight w:val="249"/>
        </w:trPr>
        <w:tc>
          <w:tcPr>
            <w:tcW w:w="786"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Тема 1.3.</w:t>
            </w:r>
          </w:p>
          <w:p w:rsidR="00AE0FAC" w:rsidRPr="00AE0FAC" w:rsidRDefault="00AE0FAC" w:rsidP="00AE0FAC">
            <w:pPr>
              <w:spacing w:after="0" w:line="240" w:lineRule="auto"/>
              <w:rPr>
                <w:rFonts w:ascii="Times New Roman" w:eastAsia="Times New Roman" w:hAnsi="Times New Roman" w:cs="Times New Roman"/>
                <w:b/>
                <w:bCs/>
                <w:highlight w:val="green"/>
                <w:lang w:eastAsia="ru-RU"/>
              </w:rPr>
            </w:pPr>
            <w:r w:rsidRPr="00AE0FAC">
              <w:rPr>
                <w:rFonts w:ascii="Times New Roman" w:eastAsia="Times New Roman" w:hAnsi="Times New Roman" w:cs="Times New Roman"/>
                <w:b/>
                <w:bCs/>
                <w:lang w:eastAsia="ru-RU"/>
              </w:rPr>
              <w:t>Перевозка людей и грузов</w:t>
            </w: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Times New Roman" w:hAnsi="Times New Roman" w:cs="Times New Roman"/>
                <w:lang w:eastAsia="ru-RU"/>
              </w:rPr>
            </w:pPr>
            <w:r w:rsidRPr="00AE0FAC">
              <w:rPr>
                <w:rFonts w:ascii="Times New Roman" w:eastAsia="Times New Roman" w:hAnsi="Times New Roman" w:cs="Times New Roman"/>
                <w:b/>
                <w:lang w:eastAsia="ru-RU"/>
              </w:rPr>
              <w:t>Содержание учебного материала: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Times New Roman" w:hAnsi="Times New Roman" w:cs="Times New Roman"/>
                <w:b/>
                <w:i/>
                <w:iCs/>
                <w:lang w:eastAsia="ru-RU"/>
              </w:rPr>
            </w:pPr>
            <w:r w:rsidRPr="00AE0FAC">
              <w:rPr>
                <w:rFonts w:ascii="Times New Roman" w:eastAsia="Times New Roman" w:hAnsi="Times New Roman" w:cs="Times New Roman"/>
                <w:b/>
                <w:i/>
                <w:iCs/>
                <w:lang w:eastAsia="ru-RU"/>
              </w:rPr>
              <w:t>8</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lang w:eastAsia="ru-RU"/>
              </w:rPr>
            </w:pPr>
          </w:p>
        </w:tc>
      </w:tr>
      <w:tr w:rsidR="00AE0FAC" w:rsidRPr="00AE0FAC" w:rsidTr="00343984">
        <w:trPr>
          <w:trHeight w:val="166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rPr>
                <w:rFonts w:ascii="Times New Roman" w:eastAsia="Calibri" w:hAnsi="Times New Roman" w:cs="Times New Roman"/>
                <w:sz w:val="24"/>
                <w:szCs w:val="24"/>
              </w:rPr>
            </w:pPr>
            <w:r w:rsidRPr="00AE0FAC">
              <w:rPr>
                <w:rFonts w:ascii="Times New Roman" w:eastAsia="Calibri" w:hAnsi="Times New Roman" w:cs="Times New Roman"/>
                <w:sz w:val="24"/>
                <w:szCs w:val="24"/>
              </w:rPr>
              <w:t>1.Правила перевозки людей и грузов.</w:t>
            </w:r>
          </w:p>
        </w:tc>
        <w:tc>
          <w:tcPr>
            <w:tcW w:w="519"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rPr>
                <w:rFonts w:ascii="Times New Roman" w:eastAsia="Times New Roman" w:hAnsi="Times New Roman" w:cs="Times New Roman"/>
                <w:iCs/>
                <w:lang w:eastAsia="ru-RU"/>
              </w:rPr>
            </w:pP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03</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3, КК 4</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03.01,Зо 03.01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03.02,Зо 03.02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03.03,Зо 03.03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03.04,Зо 03.04</w:t>
            </w:r>
          </w:p>
        </w:tc>
      </w:tr>
      <w:tr w:rsidR="00AE0FAC" w:rsidRPr="00AE0FAC" w:rsidTr="00343984">
        <w:trPr>
          <w:trHeight w:val="344"/>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rPr>
                <w:rFonts w:ascii="Times New Roman" w:eastAsia="Calibri" w:hAnsi="Times New Roman" w:cs="Times New Roman"/>
                <w:sz w:val="24"/>
                <w:szCs w:val="24"/>
              </w:rPr>
            </w:pPr>
            <w:r w:rsidRPr="00AE0FAC">
              <w:rPr>
                <w:rFonts w:ascii="Times New Roman" w:eastAsia="Calibri" w:hAnsi="Times New Roman" w:cs="Times New Roman"/>
                <w:sz w:val="24"/>
                <w:szCs w:val="24"/>
              </w:rPr>
              <w:t>2. Требование к перевозке людей.</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iCs/>
                <w:lang w:eastAsia="ru-RU"/>
              </w:rPr>
            </w:pPr>
            <w:r w:rsidRPr="00AE0FAC">
              <w:rPr>
                <w:rFonts w:ascii="Times New Roman" w:eastAsia="Times New Roman" w:hAnsi="Times New Roman" w:cs="Times New Roman"/>
                <w:iCs/>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03</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3, КК 4</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03.01,Зо 03.01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03.02,Зо 03.02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lastRenderedPageBreak/>
              <w:t>Уо 03.03,Зо 03.03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03.04,Зо 03.04</w:t>
            </w:r>
          </w:p>
        </w:tc>
      </w:tr>
      <w:tr w:rsidR="00AE0FAC" w:rsidRPr="00AE0FAC" w:rsidTr="00343984">
        <w:trPr>
          <w:trHeight w:val="806"/>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rPr>
                <w:rFonts w:ascii="Times New Roman" w:eastAsia="Calibri" w:hAnsi="Times New Roman" w:cs="Times New Roman"/>
                <w:sz w:val="24"/>
                <w:szCs w:val="24"/>
              </w:rPr>
            </w:pPr>
            <w:r w:rsidRPr="00AE0FAC">
              <w:rPr>
                <w:rFonts w:ascii="Times New Roman" w:eastAsia="Calibri" w:hAnsi="Times New Roman" w:cs="Times New Roman"/>
                <w:sz w:val="24"/>
                <w:szCs w:val="24"/>
              </w:rPr>
              <w:t>3.Требование к  размещению и закреплению груза на транспортном средстве.</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03</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3, КК 4</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03.01,Зо 03.01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03.02,Зо 03.02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03.03,Зо 03.03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03.04,Зо 03.04</w:t>
            </w:r>
          </w:p>
        </w:tc>
      </w:tr>
      <w:tr w:rsidR="00AE0FAC" w:rsidRPr="00AE0FAC" w:rsidTr="00343984">
        <w:trPr>
          <w:trHeight w:val="219"/>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tabs>
                <w:tab w:val="left" w:pos="388"/>
              </w:tabs>
              <w:spacing w:after="0" w:line="240" w:lineRule="auto"/>
              <w:jc w:val="both"/>
              <w:rPr>
                <w:rFonts w:ascii="Times New Roman" w:eastAsia="Times New Roman" w:hAnsi="Times New Roman" w:cs="Times New Roman"/>
                <w:lang w:eastAsia="ru-RU"/>
              </w:rPr>
            </w:pPr>
            <w:r w:rsidRPr="00AE0FA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2</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Cs/>
                <w:highlight w:val="yellow"/>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Cs/>
                <w:lang w:eastAsia="ru-RU"/>
              </w:rPr>
            </w:pPr>
          </w:p>
        </w:tc>
      </w:tr>
      <w:tr w:rsidR="00AE0FAC" w:rsidRPr="00AE0FAC" w:rsidTr="00343984">
        <w:trPr>
          <w:trHeight w:val="58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after="0"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1. Практическое занятие 1.Управление грузовым автомобилем при  перевозке различных грузов.</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03</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3, КК 4</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03.01,Зо 03.01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03.02,Зо 03.02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03.03,Зо 03.03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03.04,Зо 03.04</w:t>
            </w:r>
          </w:p>
        </w:tc>
      </w:tr>
      <w:tr w:rsidR="00AE0FAC" w:rsidRPr="00AE0FAC" w:rsidTr="00343984">
        <w:trPr>
          <w:trHeight w:val="255"/>
        </w:trPr>
        <w:tc>
          <w:tcPr>
            <w:tcW w:w="786"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Тема 1.4.</w:t>
            </w:r>
          </w:p>
          <w:p w:rsidR="00AE0FAC" w:rsidRPr="00AE0FAC" w:rsidRDefault="00AE0FAC" w:rsidP="00AE0FAC">
            <w:pPr>
              <w:spacing w:after="0" w:line="240" w:lineRule="auto"/>
              <w:rPr>
                <w:rFonts w:ascii="Times New Roman" w:eastAsia="Times New Roman" w:hAnsi="Times New Roman" w:cs="Times New Roman"/>
                <w:b/>
                <w:bCs/>
                <w:highlight w:val="green"/>
                <w:lang w:eastAsia="ru-RU"/>
              </w:rPr>
            </w:pPr>
            <w:r w:rsidRPr="00AE0FAC">
              <w:rPr>
                <w:rFonts w:ascii="Times New Roman" w:eastAsia="Times New Roman" w:hAnsi="Times New Roman" w:cs="Times New Roman"/>
                <w:b/>
                <w:bCs/>
                <w:lang w:eastAsia="ru-RU"/>
              </w:rPr>
              <w:t>Управлять грузовым автомобилем, оснащённым навесным и прицепным технологическим оборудованием.</w:t>
            </w: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left="2"/>
              <w:jc w:val="both"/>
              <w:rPr>
                <w:rFonts w:ascii="Times New Roman" w:eastAsia="Times New Roman" w:hAnsi="Times New Roman" w:cs="Times New Roman"/>
                <w:lang w:eastAsia="ru-RU"/>
              </w:rPr>
            </w:pPr>
            <w:r w:rsidRPr="00AE0FAC">
              <w:rPr>
                <w:rFonts w:ascii="Times New Roman" w:eastAsia="Times New Roman" w:hAnsi="Times New Roman" w:cs="Times New Roman"/>
                <w:b/>
                <w:lang w:eastAsia="ru-RU"/>
              </w:rPr>
              <w:t>Содержание учебного материала: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8</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lang w:eastAsia="ru-RU"/>
              </w:rPr>
            </w:pPr>
          </w:p>
        </w:tc>
      </w:tr>
      <w:tr w:rsidR="00AE0FAC" w:rsidRPr="00AE0FAC" w:rsidTr="00343984">
        <w:trPr>
          <w:trHeight w:val="123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1.Правила эксплуатации грузовых автомобилей с прицепным и навесным технологическим оборудованием.</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4.3</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4, КК 5</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04.01,Зо 04.01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04.02,Зо 04.02</w:t>
            </w:r>
          </w:p>
        </w:tc>
      </w:tr>
      <w:tr w:rsidR="00AE0FAC" w:rsidRPr="00AE0FAC" w:rsidTr="00343984">
        <w:trPr>
          <w:trHeight w:val="273"/>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2.Требования к оборудованию и техническому состоянию транспортных средств оснащённым навесным и прицепным технологическим оборудованием.</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4.3</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4, КК 5</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04.01,Зо 04.01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04.02,Зо 04.02</w:t>
            </w:r>
          </w:p>
        </w:tc>
      </w:tr>
      <w:tr w:rsidR="00AE0FAC" w:rsidRPr="00AE0FAC" w:rsidTr="00343984">
        <w:trPr>
          <w:trHeight w:val="843"/>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3. Порядок прохождения технического осмотра; неисправности и условия, при наличии которых запрещается эксплуатация транспортных средств  оснащённым навесным и прицепным технологическим оборудованием</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4.3</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4, КК 5</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04.01,Зо 04.01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04.02,Зо 04.02</w:t>
            </w:r>
          </w:p>
        </w:tc>
      </w:tr>
      <w:tr w:rsidR="00AE0FAC" w:rsidRPr="00AE0FAC" w:rsidTr="00343984">
        <w:trPr>
          <w:trHeight w:val="244"/>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contextualSpacing/>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Borders>
              <w:top w:val="nil"/>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2</w:t>
            </w:r>
          </w:p>
        </w:tc>
        <w:tc>
          <w:tcPr>
            <w:tcW w:w="567" w:type="pct"/>
            <w:tcBorders>
              <w:top w:val="nil"/>
              <w:left w:val="single" w:sz="4" w:space="0" w:color="auto"/>
              <w:bottom w:val="single" w:sz="4" w:space="0" w:color="auto"/>
              <w:right w:val="single" w:sz="4" w:space="0" w:color="auto"/>
            </w:tcBorders>
            <w:vAlign w:val="center"/>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nil"/>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lang w:eastAsia="ru-RU"/>
              </w:rPr>
            </w:pPr>
          </w:p>
        </w:tc>
      </w:tr>
      <w:tr w:rsidR="00AE0FAC" w:rsidRPr="00AE0FAC" w:rsidTr="00343984">
        <w:trPr>
          <w:trHeight w:val="779"/>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highlight w:val="green"/>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contextualSpacing/>
              <w:jc w:val="both"/>
              <w:rPr>
                <w:rFonts w:ascii="Times New Roman" w:eastAsia="Times New Roman" w:hAnsi="Times New Roman" w:cs="Times New Roman"/>
                <w:bCs/>
                <w:lang w:eastAsia="ru-RU"/>
              </w:rPr>
            </w:pPr>
            <w:r w:rsidRPr="00AE0FAC">
              <w:rPr>
                <w:rFonts w:ascii="Times New Roman" w:eastAsia="Times New Roman" w:hAnsi="Times New Roman" w:cs="Times New Roman"/>
                <w:lang w:eastAsia="ru-RU"/>
              </w:rPr>
              <w:t>1.</w:t>
            </w:r>
            <w:r w:rsidRPr="00AE0FAC">
              <w:rPr>
                <w:rFonts w:ascii="Times New Roman" w:eastAsia="Calibri" w:hAnsi="Times New Roman" w:cs="Times New Roman"/>
              </w:rPr>
              <w:t xml:space="preserve"> Практическое занятие 2.</w:t>
            </w:r>
            <w:r w:rsidRPr="00AE0FAC">
              <w:rPr>
                <w:rFonts w:ascii="Times New Roman" w:eastAsia="Times New Roman" w:hAnsi="Times New Roman" w:cs="Times New Roman"/>
                <w:lang w:eastAsia="ru-RU"/>
              </w:rPr>
              <w:t>Управление грузовым автомобилем оснащенным навесным или приципным технологическим оборудованием.</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4.3</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4, КК 5</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04.01,Зо 04.01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04.02,Зо 04.02</w:t>
            </w:r>
          </w:p>
        </w:tc>
      </w:tr>
      <w:tr w:rsidR="00AE0FAC" w:rsidRPr="00AE0FAC" w:rsidTr="00343984">
        <w:trPr>
          <w:trHeight w:val="292"/>
        </w:trPr>
        <w:tc>
          <w:tcPr>
            <w:tcW w:w="786"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Calibri" w:hAnsi="Times New Roman" w:cs="Times New Roman"/>
                <w:b/>
                <w:bCs/>
                <w:sz w:val="24"/>
                <w:szCs w:val="24"/>
              </w:rPr>
            </w:pPr>
            <w:r w:rsidRPr="00AE0FAC">
              <w:rPr>
                <w:rFonts w:ascii="Times New Roman" w:eastAsia="Calibri" w:hAnsi="Times New Roman" w:cs="Times New Roman"/>
                <w:b/>
                <w:bCs/>
                <w:sz w:val="24"/>
                <w:szCs w:val="24"/>
              </w:rPr>
              <w:t>Тема 1.5</w:t>
            </w:r>
          </w:p>
          <w:p w:rsidR="00AE0FAC" w:rsidRPr="00AE0FAC" w:rsidRDefault="00AE0FAC" w:rsidP="00AE0FAC">
            <w:pPr>
              <w:spacing w:after="0" w:line="240" w:lineRule="auto"/>
              <w:rPr>
                <w:rFonts w:ascii="Times New Roman" w:eastAsia="Times New Roman" w:hAnsi="Times New Roman" w:cs="Times New Roman"/>
                <w:b/>
                <w:bCs/>
                <w:lang w:eastAsia="ru-RU"/>
              </w:rPr>
            </w:pPr>
            <w:r w:rsidRPr="00AE0FAC">
              <w:rPr>
                <w:rFonts w:ascii="Times New Roman" w:eastAsia="Calibri" w:hAnsi="Times New Roman" w:cs="Times New Roman"/>
                <w:b/>
                <w:bCs/>
                <w:sz w:val="24"/>
                <w:szCs w:val="24"/>
              </w:rPr>
              <w:t>Техническое состояние и оборудование</w:t>
            </w: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tabs>
                <w:tab w:val="left" w:pos="448"/>
              </w:tabs>
              <w:spacing w:after="0" w:line="240" w:lineRule="auto"/>
              <w:ind w:left="53"/>
              <w:contextualSpacing/>
              <w:jc w:val="both"/>
              <w:rPr>
                <w:rFonts w:ascii="Times New Roman" w:eastAsia="Times New Roman" w:hAnsi="Times New Roman" w:cs="Times New Roman"/>
                <w:lang w:eastAsia="ru-RU"/>
              </w:rPr>
            </w:pPr>
            <w:r w:rsidRPr="00AE0FAC">
              <w:rPr>
                <w:rFonts w:ascii="Times New Roman" w:eastAsia="Times New Roman" w:hAnsi="Times New Roman" w:cs="Times New Roman"/>
                <w:b/>
                <w:lang w:eastAsia="ru-RU"/>
              </w:rPr>
              <w:t>Содержание учебного материала: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6</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lang w:eastAsia="ru-RU"/>
              </w:rPr>
            </w:pPr>
          </w:p>
        </w:tc>
      </w:tr>
      <w:tr w:rsidR="00AE0FAC" w:rsidRPr="00AE0FAC" w:rsidTr="00343984">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tabs>
                <w:tab w:val="left" w:pos="448"/>
              </w:tabs>
              <w:spacing w:after="0" w:line="240" w:lineRule="auto"/>
              <w:ind w:left="53"/>
              <w:contextualSpacing/>
              <w:jc w:val="both"/>
              <w:rPr>
                <w:rFonts w:ascii="Times New Roman" w:eastAsia="Times New Roman" w:hAnsi="Times New Roman" w:cs="Times New Roman"/>
                <w:b/>
                <w:sz w:val="24"/>
                <w:szCs w:val="24"/>
                <w:lang w:eastAsia="ru-RU"/>
              </w:rPr>
            </w:pPr>
            <w:r w:rsidRPr="00AE0FAC">
              <w:rPr>
                <w:rFonts w:ascii="Times New Roman" w:eastAsia="Calibri" w:hAnsi="Times New Roman" w:cs="Times New Roman"/>
                <w:sz w:val="24"/>
                <w:szCs w:val="24"/>
              </w:rPr>
              <w:t>1.Общие требования.</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4.1</w:t>
            </w:r>
          </w:p>
          <w:p w:rsidR="00AE0FAC" w:rsidRPr="00AE0FAC" w:rsidRDefault="00AE0FAC" w:rsidP="00AE0FAC">
            <w:pPr>
              <w:spacing w:after="0" w:line="240" w:lineRule="auto"/>
              <w:jc w:val="both"/>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05</w:t>
            </w:r>
          </w:p>
          <w:p w:rsidR="00AE0FAC" w:rsidRPr="00AE0FAC" w:rsidRDefault="00AE0FAC" w:rsidP="00AE0FAC">
            <w:pPr>
              <w:spacing w:after="0" w:line="240" w:lineRule="auto"/>
              <w:jc w:val="both"/>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4.1.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05.01,Зо 05.01</w:t>
            </w:r>
          </w:p>
        </w:tc>
      </w:tr>
      <w:tr w:rsidR="00AE0FAC" w:rsidRPr="00AE0FAC" w:rsidTr="00343984">
        <w:trPr>
          <w:trHeight w:val="49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tabs>
                <w:tab w:val="left" w:pos="448"/>
              </w:tabs>
              <w:spacing w:after="0" w:line="240" w:lineRule="auto"/>
              <w:ind w:left="53"/>
              <w:contextualSpacing/>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2.Неисправности, при которых запрещено дальнейшее движение.</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4.1</w:t>
            </w:r>
          </w:p>
          <w:p w:rsidR="00AE0FAC" w:rsidRPr="00AE0FAC" w:rsidRDefault="00AE0FAC" w:rsidP="00AE0FAC">
            <w:pPr>
              <w:spacing w:after="0" w:line="240" w:lineRule="auto"/>
              <w:jc w:val="both"/>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05</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4.1.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05.01,Зо 05.01</w:t>
            </w:r>
          </w:p>
        </w:tc>
      </w:tr>
      <w:tr w:rsidR="00AE0FAC" w:rsidRPr="00AE0FAC" w:rsidTr="00343984">
        <w:trPr>
          <w:trHeight w:val="232"/>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tabs>
                <w:tab w:val="left" w:pos="418"/>
              </w:tabs>
              <w:spacing w:after="0" w:line="240" w:lineRule="auto"/>
              <w:contextualSpacing/>
              <w:jc w:val="both"/>
              <w:rPr>
                <w:rFonts w:ascii="Times New Roman" w:eastAsia="Times New Roman" w:hAnsi="Times New Roman" w:cs="Times New Roman"/>
                <w:lang w:eastAsia="ru-RU"/>
              </w:rPr>
            </w:pPr>
            <w:r w:rsidRPr="00AE0FAC">
              <w:rPr>
                <w:rFonts w:ascii="Times New Roman" w:eastAsia="Times New Roman" w:hAnsi="Times New Roman" w:cs="Times New Roman"/>
                <w:b/>
                <w:bCs/>
                <w:lang w:eastAsia="ru-RU"/>
              </w:rPr>
              <w:t>В том числе практических занятий и лабораторных работ</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2</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Times New Roman" w:hAnsi="Times New Roman" w:cs="Times New Roman"/>
                <w:lang w:eastAsia="ru-RU"/>
              </w:rPr>
            </w:pPr>
          </w:p>
        </w:tc>
      </w:tr>
      <w:tr w:rsidR="00AE0FAC" w:rsidRPr="00AE0FAC" w:rsidTr="00343984">
        <w:trPr>
          <w:trHeight w:val="10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lang w:eastAsia="ru-RU"/>
              </w:rPr>
            </w:pPr>
          </w:p>
        </w:tc>
        <w:tc>
          <w:tcPr>
            <w:tcW w:w="237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b/>
                <w:bCs/>
                <w:sz w:val="24"/>
                <w:szCs w:val="24"/>
                <w:lang w:eastAsia="ru-RU"/>
              </w:rPr>
            </w:pPr>
            <w:r w:rsidRPr="00AE0FAC">
              <w:rPr>
                <w:rFonts w:ascii="Times New Roman" w:eastAsia="Times New Roman" w:hAnsi="Times New Roman" w:cs="Times New Roman"/>
                <w:sz w:val="24"/>
                <w:szCs w:val="24"/>
                <w:lang w:eastAsia="ru-RU"/>
              </w:rPr>
              <w:t>1.Практическое занятие 3 Технический осмотр автотранспортных средств</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05</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b/>
                <w:lang w:eastAsia="ru-RU"/>
              </w:rPr>
              <w:t>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4.1.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05.01,Зо 05.01</w:t>
            </w:r>
          </w:p>
        </w:tc>
      </w:tr>
      <w:tr w:rsidR="00AE0FAC" w:rsidRPr="00AE0FAC" w:rsidTr="00343984">
        <w:trPr>
          <w:trHeight w:val="255"/>
        </w:trPr>
        <w:tc>
          <w:tcPr>
            <w:tcW w:w="3157"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Раздел 2.Система навигации грузовых автомобилей.</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14/16</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285"/>
        </w:trPr>
        <w:tc>
          <w:tcPr>
            <w:tcW w:w="3157"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МДК. 04.02 «Система навигации грузовых автомобилей.»</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14/16</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240"/>
        </w:trPr>
        <w:tc>
          <w:tcPr>
            <w:tcW w:w="775"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Тема 1.1 Навигационные системы. Назначение, состав, общая идея измерений.</w:t>
            </w: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Содержание учебного материала: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Times New Roman" w:hAnsi="Times New Roman" w:cs="Times New Roman"/>
                <w:b/>
                <w:i/>
                <w:lang w:eastAsia="ru-RU"/>
              </w:rPr>
            </w:pPr>
            <w:r w:rsidRPr="00AE0FAC">
              <w:rPr>
                <w:rFonts w:ascii="Times New Roman" w:eastAsia="Times New Roman" w:hAnsi="Times New Roman" w:cs="Times New Roman"/>
                <w:b/>
                <w:i/>
                <w:lang w:eastAsia="ru-RU"/>
              </w:rPr>
              <w:t>2</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145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1.Цели и основные задачи дисциплины. История развития. Методы навигационных измерений. Наземно-командные измерительные комплексы. Аппаратура потребителя. Навигационное сообщение. Развитие навигационных систем.</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rPr>
            </w:pPr>
            <w:r w:rsidRPr="00AE0FAC">
              <w:rPr>
                <w:rFonts w:ascii="Times New Roman" w:eastAsia="Calibri" w:hAnsi="Times New Roman" w:cs="Times New Roman"/>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4.4.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4.4.01, У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4.4.01, З 4.4.02</w:t>
            </w:r>
          </w:p>
          <w:p w:rsidR="00AE0FAC" w:rsidRPr="00AE0FAC" w:rsidRDefault="00AE0FAC" w:rsidP="00AE0FAC">
            <w:pPr>
              <w:spacing w:after="0" w:line="240" w:lineRule="auto"/>
              <w:rPr>
                <w:rFonts w:ascii="Times New Roman" w:eastAsia="Segoe UI" w:hAnsi="Times New Roman" w:cs="Times New Roman"/>
                <w:bCs/>
                <w:iCs/>
                <w:sz w:val="24"/>
                <w:szCs w:val="24"/>
                <w:lang w:eastAsia="ru-RU"/>
              </w:rPr>
            </w:pPr>
            <w:r w:rsidRPr="00AE0FAC">
              <w:rPr>
                <w:rFonts w:ascii="Times New Roman" w:eastAsia="Segoe UI" w:hAnsi="Times New Roman" w:cs="Times New Roman"/>
                <w:bCs/>
                <w:iCs/>
                <w:sz w:val="24"/>
                <w:szCs w:val="24"/>
                <w:lang w:eastAsia="ru-RU"/>
              </w:rPr>
              <w:t>Уо 01.01, Уо 01.03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Зо 01.01, Зо 01.03</w:t>
            </w:r>
          </w:p>
        </w:tc>
      </w:tr>
      <w:tr w:rsidR="00AE0FAC" w:rsidRPr="00AE0FAC" w:rsidTr="00343984">
        <w:trPr>
          <w:trHeight w:val="108"/>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b/>
                <w:bCs/>
                <w:sz w:val="24"/>
                <w:szCs w:val="24"/>
                <w:lang w:eastAsia="ru-RU"/>
              </w:rPr>
              <w:t>В том числе практических занятий и лабораторных работ</w:t>
            </w:r>
          </w:p>
        </w:tc>
        <w:tc>
          <w:tcPr>
            <w:tcW w:w="519"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rPr>
                <w:rFonts w:ascii="Calibri" w:eastAsia="Calibri" w:hAnsi="Calibri" w:cs="Times New Roman"/>
              </w:rPr>
            </w:pP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180"/>
        </w:trPr>
        <w:tc>
          <w:tcPr>
            <w:tcW w:w="775"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 xml:space="preserve">Тема 1.2 Требования потребителей к спутниковым навигационным </w:t>
            </w:r>
            <w:r w:rsidRPr="00AE0FAC">
              <w:rPr>
                <w:rFonts w:ascii="Times New Roman" w:eastAsia="Times New Roman" w:hAnsi="Times New Roman" w:cs="Times New Roman"/>
                <w:b/>
                <w:sz w:val="24"/>
                <w:szCs w:val="24"/>
                <w:lang w:eastAsia="ru-RU"/>
              </w:rPr>
              <w:lastRenderedPageBreak/>
              <w:t>системам.</w:t>
            </w: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b/>
                <w:sz w:val="24"/>
                <w:szCs w:val="24"/>
                <w:lang w:eastAsia="ru-RU"/>
              </w:rPr>
              <w:lastRenderedPageBreak/>
              <w:t>Содержание учебного материала: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Calibri" w:hAnsi="Times New Roman" w:cs="Times New Roman"/>
                <w:b/>
                <w:i/>
              </w:rPr>
            </w:pPr>
            <w:r w:rsidRPr="00AE0FAC">
              <w:rPr>
                <w:rFonts w:ascii="Times New Roman" w:eastAsia="Calibri" w:hAnsi="Times New Roman" w:cs="Times New Roman"/>
                <w:b/>
                <w:i/>
              </w:rPr>
              <w:t>8</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90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 xml:space="preserve">1.Основные навигационные системы ГЛОНАСС И </w:t>
            </w:r>
            <w:r w:rsidRPr="00AE0FAC">
              <w:rPr>
                <w:rFonts w:ascii="Times New Roman" w:eastAsia="Times New Roman" w:hAnsi="Times New Roman" w:cs="Times New Roman"/>
                <w:sz w:val="24"/>
                <w:szCs w:val="24"/>
                <w:lang w:val="en-US" w:eastAsia="ru-RU"/>
              </w:rPr>
              <w:t>GPS</w:t>
            </w:r>
            <w:r w:rsidRPr="00AE0FAC">
              <w:rPr>
                <w:rFonts w:ascii="Times New Roman" w:eastAsia="Times New Roman" w:hAnsi="Times New Roman" w:cs="Times New Roman"/>
                <w:sz w:val="24"/>
                <w:szCs w:val="24"/>
                <w:lang w:eastAsia="ru-RU"/>
              </w:rPr>
              <w:t>. Назначен6ие, общая характеристика и состав навигационных систем, принцип работы. Контроль целостности.</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rPr>
            </w:pPr>
            <w:r w:rsidRPr="00AE0FAC">
              <w:rPr>
                <w:rFonts w:ascii="Times New Roman" w:eastAsia="Calibri" w:hAnsi="Times New Roman" w:cs="Times New Roman"/>
              </w:rPr>
              <w:t>4</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4.4.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4.4.02</w:t>
            </w:r>
          </w:p>
          <w:p w:rsidR="00AE0FAC" w:rsidRPr="00AE0FAC" w:rsidRDefault="00AE0FAC" w:rsidP="00AE0FAC">
            <w:pPr>
              <w:spacing w:after="0" w:line="240" w:lineRule="auto"/>
              <w:rPr>
                <w:rFonts w:ascii="Times New Roman" w:eastAsia="Segoe UI" w:hAnsi="Times New Roman" w:cs="Times New Roman"/>
                <w:bCs/>
                <w:iCs/>
                <w:sz w:val="24"/>
                <w:szCs w:val="24"/>
                <w:lang w:eastAsia="ru-RU"/>
              </w:rPr>
            </w:pPr>
            <w:r w:rsidRPr="00AE0FAC">
              <w:rPr>
                <w:rFonts w:ascii="Times New Roman" w:eastAsia="Segoe UI" w:hAnsi="Times New Roman" w:cs="Times New Roman"/>
                <w:bCs/>
                <w:iCs/>
                <w:sz w:val="24"/>
                <w:szCs w:val="24"/>
                <w:lang w:eastAsia="ru-RU"/>
              </w:rPr>
              <w:lastRenderedPageBreak/>
              <w:t>Уо 01.01</w:t>
            </w:r>
          </w:p>
          <w:p w:rsidR="00AE0FAC" w:rsidRPr="00AE0FAC" w:rsidRDefault="00AE0FAC" w:rsidP="00AE0FAC">
            <w:pPr>
              <w:spacing w:after="0" w:line="240" w:lineRule="auto"/>
              <w:rPr>
                <w:rFonts w:ascii="Times New Roman" w:eastAsia="Segoe UI" w:hAnsi="Times New Roman" w:cs="Times New Roman"/>
                <w:bCs/>
                <w:iCs/>
                <w:sz w:val="24"/>
                <w:szCs w:val="24"/>
                <w:lang w:eastAsia="ru-RU"/>
              </w:rPr>
            </w:pPr>
            <w:r w:rsidRPr="00AE0FAC">
              <w:rPr>
                <w:rFonts w:ascii="Times New Roman" w:eastAsia="Segoe UI" w:hAnsi="Times New Roman" w:cs="Times New Roman"/>
                <w:bCs/>
                <w:iCs/>
                <w:sz w:val="24"/>
                <w:szCs w:val="24"/>
                <w:lang w:eastAsia="ru-RU"/>
              </w:rPr>
              <w:t>Уо 01.03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Зо 01.01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Зо 01.03</w:t>
            </w:r>
          </w:p>
        </w:tc>
      </w:tr>
      <w:tr w:rsidR="00AE0FAC" w:rsidRPr="00AE0FAC" w:rsidTr="00343984">
        <w:trPr>
          <w:trHeight w:val="22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b/>
                <w:bCs/>
                <w:sz w:val="24"/>
                <w:szCs w:val="24"/>
                <w:lang w:eastAsia="ru-RU"/>
              </w:rPr>
              <w:t>В том числе практических занятий и лабораторных работ</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b/>
              </w:rPr>
            </w:pPr>
            <w:r w:rsidRPr="00AE0FAC">
              <w:rPr>
                <w:rFonts w:ascii="Times New Roman" w:eastAsia="Calibri" w:hAnsi="Times New Roman" w:cs="Times New Roman"/>
                <w:b/>
              </w:rPr>
              <w:t>4</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22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1. Практическое занятие 1. Исследование характеристики навигационной аппаратуры.</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rPr>
            </w:pPr>
            <w:r w:rsidRPr="00AE0FAC">
              <w:rPr>
                <w:rFonts w:ascii="Times New Roman" w:eastAsia="Calibri" w:hAnsi="Times New Roman" w:cs="Times New Roman"/>
              </w:rPr>
              <w:t>4</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4.4.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4.4.02</w:t>
            </w:r>
          </w:p>
          <w:p w:rsidR="00AE0FAC" w:rsidRPr="00AE0FAC" w:rsidRDefault="00AE0FAC" w:rsidP="00AE0FAC">
            <w:pPr>
              <w:spacing w:after="0" w:line="240" w:lineRule="auto"/>
              <w:rPr>
                <w:rFonts w:ascii="Times New Roman" w:eastAsia="Segoe UI" w:hAnsi="Times New Roman" w:cs="Times New Roman"/>
                <w:bCs/>
                <w:iCs/>
                <w:sz w:val="24"/>
                <w:szCs w:val="24"/>
                <w:lang w:eastAsia="ru-RU"/>
              </w:rPr>
            </w:pPr>
            <w:r w:rsidRPr="00AE0FAC">
              <w:rPr>
                <w:rFonts w:ascii="Times New Roman" w:eastAsia="Segoe UI" w:hAnsi="Times New Roman" w:cs="Times New Roman"/>
                <w:bCs/>
                <w:iCs/>
                <w:sz w:val="24"/>
                <w:szCs w:val="24"/>
                <w:lang w:eastAsia="ru-RU"/>
              </w:rPr>
              <w:t>Уо 01.01</w:t>
            </w:r>
          </w:p>
          <w:p w:rsidR="00AE0FAC" w:rsidRPr="00AE0FAC" w:rsidRDefault="00AE0FAC" w:rsidP="00AE0FAC">
            <w:pPr>
              <w:spacing w:after="0" w:line="240" w:lineRule="auto"/>
              <w:rPr>
                <w:rFonts w:ascii="Times New Roman" w:eastAsia="Segoe UI" w:hAnsi="Times New Roman" w:cs="Times New Roman"/>
                <w:bCs/>
                <w:iCs/>
                <w:sz w:val="24"/>
                <w:szCs w:val="24"/>
                <w:lang w:eastAsia="ru-RU"/>
              </w:rPr>
            </w:pPr>
            <w:r w:rsidRPr="00AE0FAC">
              <w:rPr>
                <w:rFonts w:ascii="Times New Roman" w:eastAsia="Segoe UI" w:hAnsi="Times New Roman" w:cs="Times New Roman"/>
                <w:bCs/>
                <w:iCs/>
                <w:sz w:val="24"/>
                <w:szCs w:val="24"/>
                <w:lang w:eastAsia="ru-RU"/>
              </w:rPr>
              <w:t>Уо 01.03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Зо 01.01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Зо 01.03</w:t>
            </w:r>
          </w:p>
        </w:tc>
      </w:tr>
      <w:tr w:rsidR="00AE0FAC" w:rsidRPr="00AE0FAC" w:rsidTr="00343984">
        <w:trPr>
          <w:trHeight w:val="420"/>
        </w:trPr>
        <w:tc>
          <w:tcPr>
            <w:tcW w:w="775"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 xml:space="preserve">Тема 1.3 Совместное использование навигационных систем ГЛОНАСС И </w:t>
            </w:r>
            <w:r w:rsidRPr="00AE0FAC">
              <w:rPr>
                <w:rFonts w:ascii="Times New Roman" w:eastAsia="Times New Roman" w:hAnsi="Times New Roman" w:cs="Times New Roman"/>
                <w:b/>
                <w:sz w:val="24"/>
                <w:szCs w:val="24"/>
                <w:lang w:val="en-US" w:eastAsia="ru-RU"/>
              </w:rPr>
              <w:t>GPS</w:t>
            </w:r>
            <w:r w:rsidRPr="00AE0FAC">
              <w:rPr>
                <w:rFonts w:ascii="Times New Roman" w:eastAsia="Times New Roman" w:hAnsi="Times New Roman" w:cs="Times New Roman"/>
                <w:b/>
                <w:sz w:val="24"/>
                <w:szCs w:val="24"/>
                <w:lang w:eastAsia="ru-RU"/>
              </w:rPr>
              <w:t>.</w:t>
            </w: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b/>
                <w:sz w:val="24"/>
                <w:szCs w:val="24"/>
                <w:lang w:eastAsia="ru-RU"/>
              </w:rPr>
              <w:t>Содержание учебного материала: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Calibri" w:hAnsi="Times New Roman" w:cs="Times New Roman"/>
                <w:b/>
                <w:i/>
              </w:rPr>
            </w:pPr>
            <w:r w:rsidRPr="00AE0FAC">
              <w:rPr>
                <w:rFonts w:ascii="Times New Roman" w:eastAsia="Calibri" w:hAnsi="Times New Roman" w:cs="Times New Roman"/>
                <w:b/>
                <w:i/>
              </w:rPr>
              <w:t>2</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13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sz w:val="24"/>
                <w:szCs w:val="24"/>
                <w:lang w:eastAsia="ru-RU"/>
              </w:rPr>
              <w:t>1.Факторы совместной работы двух основных навигационных систем. Условия определения доступности. Ошибки определения, точность определения координат и скорости движения транспортного средства. Видимость навигационных спутников. Тенденции дальнейшего совместного развития.</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rPr>
            </w:pPr>
            <w:r w:rsidRPr="00AE0FAC">
              <w:rPr>
                <w:rFonts w:ascii="Times New Roman" w:eastAsia="Calibri" w:hAnsi="Times New Roman" w:cs="Times New Roman"/>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03</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3, КК 4</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4.4.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03.01,Зо 03.01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03.02,Зо 03.02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03.03,Зо 03.03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03.04,Зо 03.04</w:t>
            </w:r>
          </w:p>
        </w:tc>
      </w:tr>
      <w:tr w:rsidR="00AE0FAC" w:rsidRPr="00AE0FAC" w:rsidTr="00343984">
        <w:trPr>
          <w:trHeight w:val="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b/>
                <w:bCs/>
                <w:sz w:val="24"/>
                <w:szCs w:val="24"/>
                <w:lang w:eastAsia="ru-RU"/>
              </w:rPr>
              <w:t>В том числе практических занятий и лабораторных работ</w:t>
            </w:r>
          </w:p>
        </w:tc>
        <w:tc>
          <w:tcPr>
            <w:tcW w:w="519"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rPr>
                <w:rFonts w:ascii="Times New Roman" w:eastAsia="Calibri" w:hAnsi="Times New Roman" w:cs="Times New Roman"/>
                <w:b/>
              </w:rPr>
            </w:pP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150"/>
        </w:trPr>
        <w:tc>
          <w:tcPr>
            <w:tcW w:w="775"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Тема 1.4 Широкозонные дифференциальные подсистемы.</w:t>
            </w: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Содержание учебного материала: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Calibri" w:hAnsi="Times New Roman" w:cs="Times New Roman"/>
                <w:b/>
                <w:i/>
              </w:rPr>
            </w:pPr>
            <w:r w:rsidRPr="00AE0FAC">
              <w:rPr>
                <w:rFonts w:ascii="Times New Roman" w:eastAsia="Calibri" w:hAnsi="Times New Roman" w:cs="Times New Roman"/>
                <w:b/>
                <w:i/>
              </w:rPr>
              <w:t>6</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117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 xml:space="preserve">1.Широкозонная дифференциальная подсистема </w:t>
            </w:r>
            <w:r w:rsidRPr="00AE0FAC">
              <w:rPr>
                <w:rFonts w:ascii="Times New Roman" w:eastAsia="Times New Roman" w:hAnsi="Times New Roman" w:cs="Times New Roman"/>
                <w:sz w:val="24"/>
                <w:szCs w:val="24"/>
                <w:lang w:val="en-US" w:eastAsia="ru-RU"/>
              </w:rPr>
              <w:t>WAAS</w:t>
            </w:r>
            <w:r w:rsidRPr="00AE0FAC">
              <w:rPr>
                <w:rFonts w:ascii="Times New Roman" w:eastAsia="Times New Roman" w:hAnsi="Times New Roman" w:cs="Times New Roman"/>
                <w:sz w:val="24"/>
                <w:szCs w:val="24"/>
                <w:lang w:eastAsia="ru-RU"/>
              </w:rPr>
              <w:t xml:space="preserve">. Структура, принцип построения и функционирования. Основные характеристики. Широкозонная дифференциальная подсистема </w:t>
            </w:r>
            <w:r w:rsidRPr="00AE0FAC">
              <w:rPr>
                <w:rFonts w:ascii="Times New Roman" w:eastAsia="Times New Roman" w:hAnsi="Times New Roman" w:cs="Times New Roman"/>
                <w:sz w:val="24"/>
                <w:szCs w:val="24"/>
                <w:lang w:val="en-US" w:eastAsia="ru-RU"/>
              </w:rPr>
              <w:t>EGNOS</w:t>
            </w:r>
            <w:r w:rsidRPr="00AE0FAC">
              <w:rPr>
                <w:rFonts w:ascii="Times New Roman" w:eastAsia="Times New Roman" w:hAnsi="Times New Roman" w:cs="Times New Roman"/>
                <w:sz w:val="24"/>
                <w:szCs w:val="24"/>
                <w:lang w:eastAsia="ru-RU"/>
              </w:rPr>
              <w:t>.</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rPr>
            </w:pPr>
            <w:r w:rsidRPr="00AE0FAC">
              <w:rPr>
                <w:rFonts w:ascii="Times New Roman" w:eastAsia="Calibri" w:hAnsi="Times New Roman" w:cs="Times New Roman"/>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03</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3, КК 4</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4.4.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03.01,Зо 03.01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03.02,Зо 03.02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03.03,Зо 03.03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03.04,Зо 03.04</w:t>
            </w:r>
          </w:p>
        </w:tc>
      </w:tr>
      <w:tr w:rsidR="00AE0FAC" w:rsidRPr="00AE0FAC" w:rsidTr="00343984">
        <w:trPr>
          <w:trHeight w:val="24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b/>
                <w:bCs/>
                <w:sz w:val="24"/>
                <w:szCs w:val="24"/>
                <w:lang w:eastAsia="ru-RU"/>
              </w:rPr>
              <w:t>В том числе практических занятий и лабораторных работ</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b/>
              </w:rPr>
            </w:pPr>
            <w:r w:rsidRPr="00AE0FAC">
              <w:rPr>
                <w:rFonts w:ascii="Times New Roman" w:eastAsia="Calibri" w:hAnsi="Times New Roman" w:cs="Times New Roman"/>
                <w:b/>
              </w:rPr>
              <w:t>4</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22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1. Практическое занятие 2. Работа с меню навигационного приёмника.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rPr>
            </w:pPr>
            <w:r w:rsidRPr="00AE0FAC">
              <w:rPr>
                <w:rFonts w:ascii="Times New Roman" w:eastAsia="Calibri" w:hAnsi="Times New Roman" w:cs="Times New Roman"/>
              </w:rPr>
              <w:t>4</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03</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3, КК 4</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4.4.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03.01,Зо 03.01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03.02,Зо 03.02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03.03,Зо 03.03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03.04,Зо 03.04</w:t>
            </w:r>
          </w:p>
        </w:tc>
      </w:tr>
      <w:tr w:rsidR="00AE0FAC" w:rsidRPr="00AE0FAC" w:rsidTr="00343984">
        <w:trPr>
          <w:trHeight w:val="217"/>
        </w:trPr>
        <w:tc>
          <w:tcPr>
            <w:tcW w:w="775"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Тема 1.5 Навигационная аппаратура потребителей.</w:t>
            </w: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b/>
                <w:sz w:val="24"/>
                <w:szCs w:val="24"/>
                <w:lang w:eastAsia="ru-RU"/>
              </w:rPr>
              <w:t>Содержание учебного материала: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Calibri" w:hAnsi="Times New Roman" w:cs="Times New Roman"/>
                <w:b/>
              </w:rPr>
            </w:pPr>
            <w:r w:rsidRPr="00AE0FAC">
              <w:rPr>
                <w:rFonts w:ascii="Times New Roman" w:eastAsia="Calibri" w:hAnsi="Times New Roman" w:cs="Times New Roman"/>
                <w:b/>
              </w:rPr>
              <w:t>6</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109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1.Типы навигационных приёмников. Применяемые приёмные антенны. Особенности установки навигационного оборудования потребителей. Помехозащитность и помехоустойчивость навигационных приёмников. Программное обеспечение.</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rPr>
            </w:pPr>
            <w:r w:rsidRPr="00AE0FAC">
              <w:rPr>
                <w:rFonts w:ascii="Times New Roman" w:eastAsia="Calibri" w:hAnsi="Times New Roman" w:cs="Times New Roman"/>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4, КК 5</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4.4.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04.01,Зо 04.01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04.02,Зо 04.02</w:t>
            </w:r>
          </w:p>
        </w:tc>
      </w:tr>
      <w:tr w:rsidR="00AE0FAC" w:rsidRPr="00AE0FAC" w:rsidTr="00343984">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b/>
                <w:bCs/>
                <w:sz w:val="24"/>
                <w:szCs w:val="24"/>
                <w:lang w:eastAsia="ru-RU"/>
              </w:rPr>
              <w:t>В том числе практических занятий и лабораторных работ</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b/>
              </w:rPr>
            </w:pPr>
            <w:r w:rsidRPr="00AE0FAC">
              <w:rPr>
                <w:rFonts w:ascii="Times New Roman" w:eastAsia="Calibri" w:hAnsi="Times New Roman" w:cs="Times New Roman"/>
                <w:b/>
              </w:rPr>
              <w:t>4</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22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1. Практическое занятие 3. Получение и обработка навигационной информации.</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rPr>
            </w:pPr>
            <w:r w:rsidRPr="00AE0FAC">
              <w:rPr>
                <w:rFonts w:ascii="Times New Roman" w:eastAsia="Calibri" w:hAnsi="Times New Roman" w:cs="Times New Roman"/>
              </w:rPr>
              <w:t>4</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4, КК 5</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4.4.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04.01,Зо 04.01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04.02,Зо 04.02</w:t>
            </w:r>
          </w:p>
        </w:tc>
      </w:tr>
      <w:tr w:rsidR="00AE0FAC" w:rsidRPr="00AE0FAC" w:rsidTr="00343984">
        <w:trPr>
          <w:trHeight w:val="150"/>
        </w:trPr>
        <w:tc>
          <w:tcPr>
            <w:tcW w:w="775"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b/>
                <w:sz w:val="24"/>
                <w:szCs w:val="24"/>
                <w:lang w:eastAsia="ru-RU"/>
              </w:rPr>
              <w:t>Тема 1.6 Координация транспортных потоков.</w:t>
            </w: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b/>
                <w:sz w:val="24"/>
                <w:szCs w:val="24"/>
                <w:lang w:eastAsia="ru-RU"/>
              </w:rPr>
              <w:t>Содержание учебного материала: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Calibri" w:hAnsi="Times New Roman" w:cs="Times New Roman"/>
                <w:b/>
              </w:rPr>
            </w:pPr>
            <w:r w:rsidRPr="00AE0FAC">
              <w:rPr>
                <w:rFonts w:ascii="Times New Roman" w:eastAsia="Calibri" w:hAnsi="Times New Roman" w:cs="Times New Roman"/>
                <w:b/>
              </w:rPr>
              <w:t>6</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109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1.Прокладка оптимального маршрута транспортного средства. Оптимизация грузоперевозок. Обеспечение безопасного движения на базе спутниковых навигационных систем. Динамическое обновление навигационных карт. Алгоритм задания  маршрута.</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rPr>
            </w:pPr>
            <w:r w:rsidRPr="00AE0FAC">
              <w:rPr>
                <w:rFonts w:ascii="Times New Roman" w:eastAsia="Calibri" w:hAnsi="Times New Roman" w:cs="Times New Roman"/>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4, КК 5</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4.4.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04.01,Зо 04.01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04.02,Зо 04.02</w:t>
            </w:r>
          </w:p>
        </w:tc>
      </w:tr>
      <w:tr w:rsidR="00AE0FAC" w:rsidRPr="00AE0FAC" w:rsidTr="00343984">
        <w:trPr>
          <w:trHeight w:val="96"/>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b/>
                <w:bCs/>
                <w:sz w:val="24"/>
                <w:szCs w:val="24"/>
                <w:lang w:eastAsia="ru-RU"/>
              </w:rPr>
              <w:t>В том числе практических занятий и лабораторных работ</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center"/>
              <w:rPr>
                <w:rFonts w:ascii="Times New Roman" w:eastAsia="Calibri" w:hAnsi="Times New Roman" w:cs="Times New Roman"/>
                <w:b/>
              </w:rPr>
            </w:pPr>
            <w:r w:rsidRPr="00AE0FAC">
              <w:rPr>
                <w:rFonts w:ascii="Times New Roman" w:eastAsia="Calibri" w:hAnsi="Times New Roman" w:cs="Times New Roman"/>
                <w:b/>
              </w:rPr>
              <w:t>4</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rPr>
          <w:trHeight w:val="16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sz w:val="24"/>
                <w:szCs w:val="24"/>
              </w:rPr>
            </w:pPr>
          </w:p>
        </w:tc>
        <w:tc>
          <w:tcPr>
            <w:tcW w:w="238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1. Практическое занятие 4. Поиск объектов по навигационной информации.</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Calibri" w:hAnsi="Times New Roman" w:cs="Times New Roman"/>
              </w:rPr>
            </w:pPr>
            <w:r w:rsidRPr="00AE0FAC">
              <w:rPr>
                <w:rFonts w:ascii="Times New Roman" w:eastAsia="Calibri" w:hAnsi="Times New Roman" w:cs="Times New Roman"/>
              </w:rPr>
              <w:t>4</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4, КК 5</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4.4.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04.01,Зо 04.01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04.02,Зо 04.02</w:t>
            </w:r>
          </w:p>
        </w:tc>
      </w:tr>
      <w:tr w:rsidR="00AE0FAC" w:rsidRPr="00AE0FAC" w:rsidTr="00343984">
        <w:trPr>
          <w:trHeight w:val="465"/>
        </w:trPr>
        <w:tc>
          <w:tcPr>
            <w:tcW w:w="3157"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tabs>
                <w:tab w:val="left" w:pos="344"/>
                <w:tab w:val="left" w:pos="388"/>
              </w:tabs>
              <w:spacing w:after="0" w:line="240" w:lineRule="auto"/>
              <w:contextualSpacing/>
              <w:jc w:val="both"/>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Примерная тематика самостоятельной учебной работы при изучении раздела 1</w:t>
            </w:r>
          </w:p>
          <w:p w:rsidR="00AE0FAC" w:rsidRPr="00AE0FAC" w:rsidRDefault="00AE0FAC" w:rsidP="00AE0FAC">
            <w:pPr>
              <w:tabs>
                <w:tab w:val="left" w:pos="344"/>
                <w:tab w:val="left" w:pos="388"/>
              </w:tabs>
              <w:spacing w:after="0" w:line="240" w:lineRule="auto"/>
              <w:contextualSpacing/>
              <w:jc w:val="both"/>
              <w:rPr>
                <w:rFonts w:ascii="Calibri" w:eastAsia="Calibri" w:hAnsi="Calibri" w:cs="Times New Roman"/>
                <w:bCs/>
                <w:sz w:val="24"/>
                <w:szCs w:val="24"/>
              </w:rPr>
            </w:pPr>
            <w:r w:rsidRPr="00AE0FAC">
              <w:rPr>
                <w:rFonts w:ascii="Times New Roman" w:eastAsia="Calibri" w:hAnsi="Times New Roman" w:cs="Times New Roman"/>
                <w:bCs/>
                <w:sz w:val="24"/>
                <w:szCs w:val="24"/>
                <w:lang w:eastAsia="ru-RU"/>
              </w:rPr>
              <w:t>1.Изучение правил дорожного движения.</w:t>
            </w:r>
          </w:p>
        </w:tc>
        <w:tc>
          <w:tcPr>
            <w:tcW w:w="519"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4.1</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05</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b/>
                <w:lang w:eastAsia="ru-RU"/>
              </w:rPr>
              <w:t>КК 1, КК 2</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4.1.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05.01,Зо 05.01</w:t>
            </w:r>
          </w:p>
        </w:tc>
      </w:tr>
      <w:tr w:rsidR="00AE0FAC" w:rsidRPr="00AE0FAC" w:rsidTr="00343984">
        <w:trPr>
          <w:trHeight w:val="465"/>
        </w:trPr>
        <w:tc>
          <w:tcPr>
            <w:tcW w:w="3157"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tabs>
                <w:tab w:val="left" w:pos="344"/>
                <w:tab w:val="left" w:pos="388"/>
              </w:tabs>
              <w:spacing w:after="0" w:line="240" w:lineRule="auto"/>
              <w:contextualSpacing/>
              <w:jc w:val="both"/>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Примерная тематика самостоятельной учебной работы при изучении раздела 2</w:t>
            </w:r>
          </w:p>
          <w:p w:rsidR="00AE0FAC" w:rsidRPr="00AE0FAC" w:rsidRDefault="00AE0FAC" w:rsidP="00AE0FAC">
            <w:pPr>
              <w:tabs>
                <w:tab w:val="left" w:pos="344"/>
                <w:tab w:val="left" w:pos="388"/>
              </w:tabs>
              <w:spacing w:after="0" w:line="240" w:lineRule="auto"/>
              <w:contextualSpacing/>
              <w:jc w:val="both"/>
              <w:rPr>
                <w:rFonts w:ascii="Times New Roman" w:eastAsia="Times New Roman" w:hAnsi="Times New Roman" w:cs="Times New Roman"/>
                <w:lang w:eastAsia="ru-RU"/>
              </w:rPr>
            </w:pPr>
            <w:r w:rsidRPr="00AE0FAC">
              <w:rPr>
                <w:rFonts w:ascii="Times New Roman" w:eastAsia="Times New Roman" w:hAnsi="Times New Roman" w:cs="Times New Roman"/>
                <w:bCs/>
                <w:lang w:eastAsia="ru-RU"/>
              </w:rPr>
              <w:t>1. Изучение ошибки определения, точность определения координат и скорости движения транспортного средства.</w:t>
            </w:r>
          </w:p>
        </w:tc>
        <w:tc>
          <w:tcPr>
            <w:tcW w:w="519"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2</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4, КК 5</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4.4.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04.01,Зо 04.01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04.02,Зо 04.02</w:t>
            </w:r>
          </w:p>
        </w:tc>
      </w:tr>
      <w:tr w:rsidR="00AE0FAC" w:rsidRPr="00AE0FAC" w:rsidTr="00343984">
        <w:trPr>
          <w:trHeight w:val="360"/>
        </w:trPr>
        <w:tc>
          <w:tcPr>
            <w:tcW w:w="3157"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tabs>
                <w:tab w:val="left" w:pos="388"/>
              </w:tabs>
              <w:spacing w:after="0" w:line="240" w:lineRule="auto"/>
              <w:jc w:val="both"/>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Учебная практика раздела 1</w:t>
            </w:r>
          </w:p>
          <w:p w:rsidR="00AE0FAC" w:rsidRPr="00AE0FAC" w:rsidRDefault="00AE0FAC" w:rsidP="00AE0FAC">
            <w:pPr>
              <w:tabs>
                <w:tab w:val="left" w:pos="388"/>
              </w:tabs>
              <w:spacing w:after="0" w:line="240" w:lineRule="auto"/>
              <w:jc w:val="both"/>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Виды работ</w:t>
            </w:r>
          </w:p>
        </w:tc>
        <w:tc>
          <w:tcPr>
            <w:tcW w:w="519"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ind w:left="2"/>
              <w:jc w:val="center"/>
              <w:rPr>
                <w:rFonts w:ascii="Times New Roman" w:eastAsia="Times New Roman" w:hAnsi="Times New Roman" w:cs="Times New Roman"/>
                <w:lang w:eastAsia="ru-RU"/>
              </w:rPr>
            </w:pP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rPr>
                <w:rFonts w:ascii="Times New Roman" w:eastAsia="Times New Roman" w:hAnsi="Times New Roman" w:cs="Times New Roman"/>
                <w:b/>
                <w:i/>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rPr>
                <w:rFonts w:ascii="Times New Roman" w:eastAsia="Times New Roman" w:hAnsi="Times New Roman" w:cs="Times New Roman"/>
                <w:b/>
                <w:i/>
                <w:lang w:eastAsia="ru-RU"/>
              </w:rPr>
            </w:pPr>
          </w:p>
        </w:tc>
      </w:tr>
      <w:tr w:rsidR="00AE0FAC" w:rsidRPr="00AE0FAC" w:rsidTr="00343984">
        <w:trPr>
          <w:trHeight w:val="360"/>
        </w:trPr>
        <w:tc>
          <w:tcPr>
            <w:tcW w:w="3157"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tabs>
                <w:tab w:val="left" w:pos="388"/>
              </w:tabs>
              <w:spacing w:after="0" w:line="240" w:lineRule="auto"/>
              <w:jc w:val="both"/>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Производственная практика раздела 1</w:t>
            </w:r>
          </w:p>
          <w:p w:rsidR="00AE0FAC" w:rsidRPr="00AE0FAC" w:rsidRDefault="00AE0FAC" w:rsidP="00AE0FAC">
            <w:pPr>
              <w:tabs>
                <w:tab w:val="left" w:pos="388"/>
              </w:tabs>
              <w:spacing w:after="0" w:line="240" w:lineRule="auto"/>
              <w:jc w:val="both"/>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 xml:space="preserve">Виды работ </w:t>
            </w:r>
          </w:p>
        </w:tc>
        <w:tc>
          <w:tcPr>
            <w:tcW w:w="519"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ind w:left="2"/>
              <w:jc w:val="center"/>
              <w:rPr>
                <w:rFonts w:ascii="Times New Roman" w:eastAsia="Times New Roman" w:hAnsi="Times New Roman" w:cs="Times New Roman"/>
                <w:lang w:eastAsia="ru-RU"/>
              </w:rPr>
            </w:pP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rPr>
                <w:rFonts w:ascii="Times New Roman" w:eastAsia="Times New Roman" w:hAnsi="Times New Roman" w:cs="Times New Roman"/>
                <w:b/>
                <w:i/>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rPr>
                <w:rFonts w:ascii="Times New Roman" w:eastAsia="Times New Roman" w:hAnsi="Times New Roman" w:cs="Times New Roman"/>
                <w:b/>
                <w:i/>
                <w:lang w:eastAsia="ru-RU"/>
              </w:rPr>
            </w:pPr>
          </w:p>
        </w:tc>
      </w:tr>
      <w:tr w:rsidR="00AE0FAC" w:rsidRPr="00AE0FAC" w:rsidTr="00343984">
        <w:tc>
          <w:tcPr>
            <w:tcW w:w="3157"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 xml:space="preserve">Учебная практика </w:t>
            </w:r>
          </w:p>
          <w:p w:rsidR="00AE0FAC" w:rsidRPr="00AE0FAC" w:rsidRDefault="00AE0FAC" w:rsidP="00AE0FAC">
            <w:pPr>
              <w:spacing w:after="0" w:line="240" w:lineRule="auto"/>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 xml:space="preserve">Виды работ </w:t>
            </w:r>
          </w:p>
          <w:p w:rsidR="00AE0FAC" w:rsidRPr="00AE0FAC" w:rsidRDefault="00AE0FAC" w:rsidP="00AE0FAC">
            <w:pPr>
              <w:spacing w:after="0"/>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1. Посадка, действия органами управления.</w:t>
            </w:r>
          </w:p>
          <w:p w:rsidR="00AE0FAC" w:rsidRPr="00AE0FAC" w:rsidRDefault="00AE0FAC" w:rsidP="00AE0FAC">
            <w:pPr>
              <w:spacing w:after="0"/>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2.Пуск двигателя, начало движения, переключение передач в восходящем порядке, переключение передач в нисходящем порядке, остановка, выключение двигателя.</w:t>
            </w:r>
          </w:p>
          <w:p w:rsidR="00AE0FAC" w:rsidRPr="00AE0FAC" w:rsidRDefault="00AE0FAC" w:rsidP="00AE0FAC">
            <w:pPr>
              <w:spacing w:after="0"/>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3.Начало движения, движение по кольцевому маршруту, остановка в заданном месте с применением различных способов торможения.</w:t>
            </w:r>
          </w:p>
          <w:p w:rsidR="00AE0FAC" w:rsidRPr="00AE0FAC" w:rsidRDefault="00AE0FAC" w:rsidP="00AE0FAC">
            <w:pPr>
              <w:spacing w:after="0"/>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4.Повороты в движении, разворот для движения в обратном направлении, проезд перекрестка и пешеходного перехода.</w:t>
            </w:r>
          </w:p>
          <w:p w:rsidR="00AE0FAC" w:rsidRPr="00AE0FAC" w:rsidRDefault="00AE0FAC" w:rsidP="00AE0FAC">
            <w:pPr>
              <w:spacing w:after="0"/>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5.Движение задним ходом.</w:t>
            </w:r>
          </w:p>
          <w:p w:rsidR="00AE0FAC" w:rsidRPr="00AE0FAC" w:rsidRDefault="00AE0FAC" w:rsidP="00AE0FAC">
            <w:pPr>
              <w:spacing w:after="0"/>
              <w:rPr>
                <w:rFonts w:ascii="Times New Roman" w:eastAsia="Calibri" w:hAnsi="Times New Roman" w:cs="Times New Roman"/>
                <w:sz w:val="24"/>
                <w:szCs w:val="24"/>
              </w:rPr>
            </w:pPr>
            <w:r w:rsidRPr="00AE0FAC">
              <w:rPr>
                <w:rFonts w:ascii="Times New Roman" w:eastAsia="Calibri" w:hAnsi="Times New Roman" w:cs="Times New Roman"/>
                <w:sz w:val="24"/>
                <w:szCs w:val="24"/>
                <w:lang w:eastAsia="ru-RU"/>
              </w:rPr>
              <w:t>6.</w:t>
            </w:r>
            <w:r w:rsidRPr="00AE0FAC">
              <w:rPr>
                <w:rFonts w:ascii="Times New Roman" w:eastAsia="Calibri" w:hAnsi="Times New Roman" w:cs="Times New Roman"/>
                <w:sz w:val="24"/>
                <w:szCs w:val="24"/>
              </w:rPr>
              <w:t xml:space="preserve"> Движение в ограниченных проездах, сложное маневрирование.</w:t>
            </w:r>
          </w:p>
          <w:p w:rsidR="00AE0FAC" w:rsidRPr="00AE0FAC" w:rsidRDefault="00AE0FAC" w:rsidP="00AE0FAC">
            <w:pPr>
              <w:spacing w:after="0"/>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 xml:space="preserve">7. Движение с прицепом. </w:t>
            </w:r>
          </w:p>
          <w:p w:rsidR="00AE0FAC" w:rsidRPr="00AE0FAC" w:rsidRDefault="00AE0FAC" w:rsidP="00AE0FAC">
            <w:pPr>
              <w:spacing w:after="0"/>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lastRenderedPageBreak/>
              <w:t>8. Вождение по учебным маршрутам.</w:t>
            </w:r>
          </w:p>
          <w:p w:rsidR="00AE0FAC" w:rsidRPr="00AE0FAC" w:rsidRDefault="00AE0FAC" w:rsidP="00AE0FAC">
            <w:pPr>
              <w:spacing w:after="0"/>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 xml:space="preserve">9.Типы навигационных приёмников. </w:t>
            </w:r>
          </w:p>
          <w:p w:rsidR="00AE0FAC" w:rsidRPr="00AE0FAC" w:rsidRDefault="00AE0FAC" w:rsidP="00AE0FAC">
            <w:pPr>
              <w:spacing w:after="0"/>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10.Прокладка оптимального маршрута транспортного средства.</w:t>
            </w:r>
          </w:p>
          <w:p w:rsidR="00AE0FAC" w:rsidRPr="00AE0FAC" w:rsidRDefault="00AE0FAC" w:rsidP="00AE0FAC">
            <w:pPr>
              <w:spacing w:after="0"/>
              <w:rPr>
                <w:rFonts w:ascii="Times New Roman" w:eastAsia="Calibri" w:hAnsi="Times New Roman" w:cs="Times New Roman"/>
                <w:sz w:val="24"/>
                <w:szCs w:val="24"/>
                <w:lang w:eastAsia="ru-RU"/>
              </w:rPr>
            </w:pPr>
            <w:r w:rsidRPr="00AE0FAC">
              <w:rPr>
                <w:rFonts w:ascii="Times New Roman" w:eastAsia="Calibri" w:hAnsi="Times New Roman" w:cs="Times New Roman"/>
                <w:sz w:val="24"/>
                <w:szCs w:val="24"/>
                <w:lang w:eastAsia="ru-RU"/>
              </w:rPr>
              <w:t>11.Информационно-навигационные системы управления подвижными единицами.</w:t>
            </w:r>
          </w:p>
          <w:p w:rsidR="00AE0FAC" w:rsidRPr="00AE0FAC" w:rsidRDefault="00AE0FAC" w:rsidP="00AE0FAC">
            <w:pPr>
              <w:spacing w:after="0"/>
              <w:rPr>
                <w:rFonts w:ascii="Calibri" w:eastAsia="Calibri" w:hAnsi="Calibri" w:cs="Times New Roman"/>
                <w:lang w:eastAsia="ru-RU"/>
              </w:rPr>
            </w:pPr>
            <w:r w:rsidRPr="00AE0FAC">
              <w:rPr>
                <w:rFonts w:ascii="Times New Roman" w:eastAsia="Calibri" w:hAnsi="Times New Roman" w:cs="Times New Roman"/>
                <w:sz w:val="24"/>
                <w:szCs w:val="24"/>
                <w:lang w:eastAsia="ru-RU"/>
              </w:rPr>
              <w:t>12.Изучение систем определения местонахождения и связи.</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lastRenderedPageBreak/>
              <w:t>180</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4.1, ПК 4.2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4.3, ПК 4.4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01, ОК 02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03, ОК 04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05, ОК 06</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07, ОК 08</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09</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1, КК 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 xml:space="preserve">КК 3, КК 4, </w:t>
            </w:r>
          </w:p>
          <w:p w:rsidR="00AE0FAC" w:rsidRPr="00AE0FAC" w:rsidRDefault="00AE0FAC" w:rsidP="00AE0FAC">
            <w:pPr>
              <w:spacing w:after="0" w:line="240" w:lineRule="auto"/>
              <w:rPr>
                <w:rFonts w:ascii="Times New Roman" w:eastAsia="Times New Roman" w:hAnsi="Times New Roman" w:cs="Times New Roman"/>
                <w:b/>
                <w:i/>
                <w:highlight w:val="green"/>
                <w:lang w:eastAsia="ru-RU"/>
              </w:rPr>
            </w:pPr>
            <w:r w:rsidRPr="00AE0FAC">
              <w:rPr>
                <w:rFonts w:ascii="Times New Roman" w:eastAsia="Times New Roman" w:hAnsi="Times New Roman" w:cs="Times New Roman"/>
                <w:b/>
                <w:lang w:eastAsia="ru-RU"/>
              </w:rPr>
              <w:t>КК 5</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4.1.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4.4.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4.4.02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lastRenderedPageBreak/>
              <w:t>Уо 01.01, Зо 01.01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02.02, Зо 02.02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03.01, Зо 03.01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03.02, Зо 03.02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03.03, Зо 03.03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03.04, Зо 03.04</w:t>
            </w:r>
          </w:p>
          <w:p w:rsidR="00AE0FAC" w:rsidRPr="00AE0FAC" w:rsidRDefault="00AE0FAC" w:rsidP="00AE0FAC">
            <w:pPr>
              <w:suppressAutoHyphens/>
              <w:spacing w:after="0" w:line="240" w:lineRule="auto"/>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У</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04.01, З</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04.01</w:t>
            </w:r>
          </w:p>
          <w:p w:rsidR="00AE0FAC" w:rsidRPr="00AE0FAC" w:rsidRDefault="00AE0FAC" w:rsidP="00AE0FAC">
            <w:pPr>
              <w:suppressAutoHyphens/>
              <w:spacing w:after="0" w:line="240" w:lineRule="auto"/>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У</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05.01, З</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05.01</w:t>
            </w:r>
          </w:p>
          <w:p w:rsidR="00AE0FAC" w:rsidRPr="00AE0FAC" w:rsidRDefault="00AE0FAC" w:rsidP="00AE0FAC">
            <w:pPr>
              <w:suppressAutoHyphens/>
              <w:spacing w:after="0" w:line="240" w:lineRule="auto"/>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У</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06.02, З</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06.01</w:t>
            </w:r>
          </w:p>
          <w:p w:rsidR="00AE0FAC" w:rsidRPr="00AE0FAC" w:rsidRDefault="00AE0FAC" w:rsidP="00AE0FAC">
            <w:pPr>
              <w:suppressAutoHyphens/>
              <w:spacing w:after="0" w:line="240" w:lineRule="auto"/>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У</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07.01, З</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07.04</w:t>
            </w:r>
          </w:p>
          <w:p w:rsidR="00AE0FAC" w:rsidRPr="00AE0FAC" w:rsidRDefault="00AE0FAC" w:rsidP="00AE0FAC">
            <w:pPr>
              <w:suppressAutoHyphens/>
              <w:spacing w:after="0" w:line="240" w:lineRule="auto"/>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У</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08.01, З</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08.02</w:t>
            </w:r>
          </w:p>
          <w:p w:rsidR="00AE0FAC" w:rsidRPr="00AE0FAC" w:rsidRDefault="00AE0FAC" w:rsidP="00AE0FAC">
            <w:pPr>
              <w:suppressAutoHyphens/>
              <w:spacing w:after="0" w:line="240" w:lineRule="auto"/>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У</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09.02, З</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09.03</w:t>
            </w:r>
          </w:p>
        </w:tc>
      </w:tr>
      <w:tr w:rsidR="00AE0FAC" w:rsidRPr="00AE0FAC" w:rsidTr="00343984">
        <w:trPr>
          <w:trHeight w:val="800"/>
        </w:trPr>
        <w:tc>
          <w:tcPr>
            <w:tcW w:w="3157"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lastRenderedPageBreak/>
              <w:t xml:space="preserve">Производственная практика </w:t>
            </w:r>
          </w:p>
          <w:p w:rsidR="00AE0FAC" w:rsidRPr="00AE0FAC" w:rsidRDefault="00AE0FAC" w:rsidP="00AE0FAC">
            <w:pPr>
              <w:spacing w:after="0" w:line="240" w:lineRule="auto"/>
              <w:jc w:val="both"/>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 xml:space="preserve">Виды работ </w:t>
            </w:r>
          </w:p>
          <w:p w:rsidR="00AE0FAC" w:rsidRPr="00AE0FAC" w:rsidRDefault="00AE0FAC" w:rsidP="00914FAE">
            <w:pPr>
              <w:numPr>
                <w:ilvl w:val="0"/>
                <w:numId w:val="42"/>
              </w:numPr>
              <w:spacing w:after="0" w:line="240" w:lineRule="auto"/>
              <w:contextualSpacing/>
              <w:jc w:val="both"/>
              <w:rPr>
                <w:rFonts w:ascii="Times New Roman" w:eastAsia="Times New Roman" w:hAnsi="Times New Roman" w:cs="Times New Roman"/>
              </w:rPr>
            </w:pPr>
            <w:r w:rsidRPr="00AE0FAC">
              <w:rPr>
                <w:rFonts w:ascii="Times New Roman" w:eastAsia="Times New Roman" w:hAnsi="Times New Roman" w:cs="Times New Roman"/>
              </w:rPr>
              <w:t>Проведение инструктажа по охране труда при перевозке грузов.</w:t>
            </w:r>
          </w:p>
          <w:p w:rsidR="00AE0FAC" w:rsidRPr="00AE0FAC" w:rsidRDefault="00AE0FAC" w:rsidP="00AE0FAC">
            <w:pPr>
              <w:shd w:val="clear" w:color="auto" w:fill="FFFFFF"/>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shd w:val="clear" w:color="auto" w:fill="F5F5F5"/>
                <w:lang w:eastAsia="ru-RU"/>
              </w:rPr>
              <w:t>2</w:t>
            </w:r>
            <w:r w:rsidRPr="00AE0FAC">
              <w:rPr>
                <w:rFonts w:ascii="Times New Roman" w:eastAsia="Times New Roman" w:hAnsi="Times New Roman" w:cs="Times New Roman"/>
                <w:sz w:val="24"/>
                <w:szCs w:val="24"/>
                <w:lang w:eastAsia="ru-RU"/>
              </w:rPr>
              <w:t xml:space="preserve"> Технический осмотр автотранспортных средств</w:t>
            </w:r>
          </w:p>
          <w:p w:rsidR="00AE0FAC" w:rsidRPr="00AE0FAC" w:rsidRDefault="00AE0FAC" w:rsidP="00AE0FAC">
            <w:pPr>
              <w:shd w:val="clear" w:color="auto" w:fill="FFFFFF"/>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3. Управление грузовым автомобилем при перевозке различных грузов.</w:t>
            </w:r>
          </w:p>
          <w:p w:rsidR="00AE0FAC" w:rsidRPr="00AE0FAC" w:rsidRDefault="00AE0FAC" w:rsidP="00AE0FAC">
            <w:pPr>
              <w:shd w:val="clear" w:color="auto" w:fill="FFFFFF"/>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4. Управление грузовым автомобилем оснащенным навесным или прицепным технологическим оборудованием.</w:t>
            </w:r>
          </w:p>
          <w:p w:rsidR="00AE0FAC" w:rsidRPr="00AE0FAC" w:rsidRDefault="00AE0FAC" w:rsidP="00AE0FAC">
            <w:pPr>
              <w:shd w:val="clear" w:color="auto" w:fill="FFFFFF"/>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5. Размещение и закрепление груза на транспортном средстве</w:t>
            </w:r>
          </w:p>
          <w:p w:rsidR="00AE0FAC" w:rsidRPr="00AE0FAC" w:rsidRDefault="00AE0FAC" w:rsidP="00AE0FAC">
            <w:pPr>
              <w:shd w:val="clear" w:color="auto" w:fill="FFFFFF"/>
              <w:spacing w:after="0" w:line="240" w:lineRule="auto"/>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6. Оформление и сдача путевых листов и товарно-транспортных документов при возвращении с линии</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36</w:t>
            </w:r>
          </w:p>
        </w:tc>
        <w:tc>
          <w:tcPr>
            <w:tcW w:w="56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4.1, ПК 4.2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ПК 4.3</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01, ОК 02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03, ОК 04</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05, ОК 06</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07, ОК 08</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ОК 09</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КК 1, КК 2</w:t>
            </w:r>
          </w:p>
          <w:p w:rsidR="00AE0FAC" w:rsidRPr="00AE0FAC" w:rsidRDefault="00AE0FAC" w:rsidP="00AE0FAC">
            <w:pPr>
              <w:spacing w:after="0" w:line="240" w:lineRule="auto"/>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 xml:space="preserve">КК 3, КК 4, </w:t>
            </w:r>
          </w:p>
          <w:p w:rsidR="00AE0FAC" w:rsidRPr="00AE0FAC" w:rsidRDefault="00AE0FAC" w:rsidP="00AE0FAC">
            <w:pPr>
              <w:spacing w:after="0" w:line="240" w:lineRule="auto"/>
              <w:rPr>
                <w:rFonts w:ascii="Times New Roman" w:eastAsia="Times New Roman" w:hAnsi="Times New Roman" w:cs="Times New Roman"/>
                <w:b/>
                <w:i/>
                <w:highlight w:val="green"/>
                <w:lang w:eastAsia="ru-RU"/>
              </w:rPr>
            </w:pPr>
            <w:r w:rsidRPr="00AE0FAC">
              <w:rPr>
                <w:rFonts w:ascii="Times New Roman" w:eastAsia="Times New Roman" w:hAnsi="Times New Roman" w:cs="Times New Roman"/>
                <w:b/>
                <w:lang w:eastAsia="ru-RU"/>
              </w:rPr>
              <w:t>КК 5</w:t>
            </w:r>
          </w:p>
        </w:tc>
        <w:tc>
          <w:tcPr>
            <w:tcW w:w="757"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4.1. 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4.2.01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Н 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З 4.3.01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01.01, Зо 01.01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02.02, Зо 02.02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02.03, Зо 02.03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02.04, Зо 02.04</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03.01, Зо 03.01</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03.02, Зо 03.02</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03.03, Зо 03.03</w:t>
            </w:r>
          </w:p>
          <w:p w:rsidR="00AE0FAC" w:rsidRPr="00AE0FAC" w:rsidRDefault="00AE0FAC" w:rsidP="00AE0FAC">
            <w:pPr>
              <w:spacing w:after="0" w:line="240" w:lineRule="auto"/>
              <w:rPr>
                <w:rFonts w:ascii="Times New Roman" w:eastAsia="Times New Roman" w:hAnsi="Times New Roman" w:cs="Times New Roman"/>
                <w:lang w:eastAsia="ru-RU"/>
              </w:rPr>
            </w:pPr>
            <w:r w:rsidRPr="00AE0FAC">
              <w:rPr>
                <w:rFonts w:ascii="Times New Roman" w:eastAsia="Times New Roman" w:hAnsi="Times New Roman" w:cs="Times New Roman"/>
                <w:lang w:eastAsia="ru-RU"/>
              </w:rPr>
              <w:t>Уо 03.04, Зо 03.04</w:t>
            </w:r>
          </w:p>
          <w:p w:rsidR="00AE0FAC" w:rsidRPr="00AE0FAC" w:rsidRDefault="00AE0FAC" w:rsidP="00AE0FAC">
            <w:pPr>
              <w:suppressAutoHyphens/>
              <w:spacing w:after="0" w:line="240" w:lineRule="auto"/>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У</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04.01, З</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04.01</w:t>
            </w:r>
          </w:p>
          <w:p w:rsidR="00AE0FAC" w:rsidRPr="00AE0FAC" w:rsidRDefault="00AE0FAC" w:rsidP="00AE0FAC">
            <w:pPr>
              <w:suppressAutoHyphens/>
              <w:spacing w:after="0" w:line="240" w:lineRule="auto"/>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У</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05.01, З</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05.01</w:t>
            </w:r>
          </w:p>
          <w:p w:rsidR="00AE0FAC" w:rsidRPr="00AE0FAC" w:rsidRDefault="00AE0FAC" w:rsidP="00AE0FAC">
            <w:pPr>
              <w:suppressAutoHyphens/>
              <w:spacing w:after="0" w:line="240" w:lineRule="auto"/>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У</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06.02, З</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06.01</w:t>
            </w:r>
          </w:p>
          <w:p w:rsidR="00AE0FAC" w:rsidRPr="00AE0FAC" w:rsidRDefault="00AE0FAC" w:rsidP="00AE0FAC">
            <w:pPr>
              <w:suppressAutoHyphens/>
              <w:spacing w:after="0" w:line="240" w:lineRule="auto"/>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У</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07.01, З</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07.04</w:t>
            </w:r>
          </w:p>
          <w:p w:rsidR="00AE0FAC" w:rsidRPr="00AE0FAC" w:rsidRDefault="00AE0FAC" w:rsidP="00AE0FAC">
            <w:pPr>
              <w:suppressAutoHyphens/>
              <w:spacing w:after="0" w:line="240" w:lineRule="auto"/>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У</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08.01, З</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08.02</w:t>
            </w:r>
          </w:p>
          <w:p w:rsidR="00AE0FAC" w:rsidRPr="00AE0FAC" w:rsidRDefault="00AE0FAC" w:rsidP="00AE0FAC">
            <w:pPr>
              <w:suppressAutoHyphens/>
              <w:spacing w:after="0" w:line="240" w:lineRule="auto"/>
              <w:rPr>
                <w:rFonts w:ascii="Times New Roman" w:eastAsia="Times New Roman" w:hAnsi="Times New Roman" w:cs="Times New Roman"/>
                <w:bCs/>
                <w:lang w:eastAsia="ru-RU"/>
              </w:rPr>
            </w:pPr>
            <w:r w:rsidRPr="00AE0FAC">
              <w:rPr>
                <w:rFonts w:ascii="Times New Roman" w:eastAsia="Times New Roman" w:hAnsi="Times New Roman" w:cs="Times New Roman"/>
                <w:bCs/>
                <w:lang w:eastAsia="ru-RU"/>
              </w:rPr>
              <w:t>У</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09.02, З</w:t>
            </w:r>
            <w:r w:rsidRPr="00AE0FAC">
              <w:rPr>
                <w:rFonts w:ascii="Times New Roman" w:eastAsia="Times New Roman" w:hAnsi="Times New Roman" w:cs="Times New Roman"/>
                <w:bCs/>
                <w:vertAlign w:val="subscript"/>
                <w:lang w:eastAsia="ru-RU"/>
              </w:rPr>
              <w:t xml:space="preserve">о </w:t>
            </w:r>
            <w:r w:rsidRPr="00AE0FAC">
              <w:rPr>
                <w:rFonts w:ascii="Times New Roman" w:eastAsia="Times New Roman" w:hAnsi="Times New Roman" w:cs="Times New Roman"/>
                <w:bCs/>
                <w:lang w:eastAsia="ru-RU"/>
              </w:rPr>
              <w:t>09.03</w:t>
            </w:r>
          </w:p>
        </w:tc>
      </w:tr>
      <w:tr w:rsidR="00AE0FAC" w:rsidRPr="00AE0FAC" w:rsidTr="00343984">
        <w:trPr>
          <w:trHeight w:val="329"/>
        </w:trPr>
        <w:tc>
          <w:tcPr>
            <w:tcW w:w="3157" w:type="pct"/>
            <w:gridSpan w:val="2"/>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line="240" w:lineRule="auto"/>
              <w:jc w:val="both"/>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lastRenderedPageBreak/>
              <w:t>Промежуточная аттестация</w:t>
            </w:r>
          </w:p>
        </w:tc>
        <w:tc>
          <w:tcPr>
            <w:tcW w:w="519"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rPr>
                <w:rFonts w:ascii="Times New Roman" w:eastAsia="Times New Roman" w:hAnsi="Times New Roman" w:cs="Times New Roman"/>
                <w:b/>
                <w:lang w:eastAsia="ru-RU"/>
              </w:rPr>
            </w:pPr>
            <w:r w:rsidRPr="00AE0FAC">
              <w:rPr>
                <w:rFonts w:ascii="Times New Roman" w:eastAsia="Times New Roman" w:hAnsi="Times New Roman" w:cs="Times New Roman"/>
                <w:b/>
                <w:lang w:eastAsia="ru-RU"/>
              </w:rPr>
              <w:t>9</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b/>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rPr>
                <w:rFonts w:ascii="Times New Roman" w:eastAsia="Times New Roman" w:hAnsi="Times New Roman" w:cs="Times New Roman"/>
                <w:lang w:eastAsia="ru-RU"/>
              </w:rPr>
            </w:pPr>
          </w:p>
        </w:tc>
      </w:tr>
      <w:tr w:rsidR="00AE0FAC" w:rsidRPr="00AE0FAC" w:rsidTr="00343984">
        <w:tc>
          <w:tcPr>
            <w:tcW w:w="3157"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Всего</w:t>
            </w:r>
          </w:p>
        </w:tc>
        <w:tc>
          <w:tcPr>
            <w:tcW w:w="519"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rPr>
                <w:rFonts w:ascii="Times New Roman" w:eastAsia="Times New Roman" w:hAnsi="Times New Roman" w:cs="Times New Roman"/>
                <w:b/>
                <w:highlight w:val="green"/>
                <w:lang w:eastAsia="ru-RU"/>
              </w:rPr>
            </w:pPr>
            <w:r w:rsidRPr="00AE0FAC">
              <w:rPr>
                <w:rFonts w:ascii="Times New Roman" w:eastAsia="Times New Roman" w:hAnsi="Times New Roman" w:cs="Times New Roman"/>
                <w:b/>
                <w:lang w:eastAsia="ru-RU"/>
              </w:rPr>
              <w:t>293</w:t>
            </w:r>
          </w:p>
        </w:tc>
        <w:tc>
          <w:tcPr>
            <w:tcW w:w="56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rPr>
                <w:rFonts w:ascii="Times New Roman" w:eastAsia="Times New Roman" w:hAnsi="Times New Roman" w:cs="Times New Roman"/>
                <w:b/>
                <w:i/>
                <w:highlight w:val="green"/>
                <w:lang w:eastAsia="ru-RU"/>
              </w:rPr>
            </w:pPr>
          </w:p>
        </w:tc>
        <w:tc>
          <w:tcPr>
            <w:tcW w:w="757"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rPr>
                <w:rFonts w:ascii="Times New Roman" w:eastAsia="Times New Roman" w:hAnsi="Times New Roman" w:cs="Times New Roman"/>
                <w:b/>
                <w:i/>
                <w:highlight w:val="green"/>
                <w:lang w:eastAsia="ru-RU"/>
              </w:rPr>
            </w:pPr>
          </w:p>
        </w:tc>
      </w:tr>
    </w:tbl>
    <w:p w:rsidR="00AE0FAC" w:rsidRPr="00AE0FAC" w:rsidRDefault="00AE0FAC" w:rsidP="00AE0FAC">
      <w:pPr>
        <w:suppressAutoHyphens/>
        <w:rPr>
          <w:rFonts w:ascii="Times New Roman" w:eastAsia="Times New Roman" w:hAnsi="Times New Roman" w:cs="Times New Roman"/>
          <w:i/>
          <w:lang w:eastAsia="ru-RU"/>
        </w:rPr>
      </w:pPr>
    </w:p>
    <w:p w:rsidR="00AE0FAC" w:rsidRPr="00AE0FAC" w:rsidRDefault="00AE0FAC" w:rsidP="00AE0FAC">
      <w:pPr>
        <w:spacing w:after="0"/>
        <w:rPr>
          <w:rFonts w:ascii="Times New Roman" w:eastAsia="Times New Roman" w:hAnsi="Times New Roman" w:cs="Times New Roman"/>
          <w:i/>
          <w:lang w:eastAsia="ru-RU"/>
        </w:rPr>
        <w:sectPr w:rsidR="00AE0FAC" w:rsidRPr="00AE0FAC">
          <w:pgSz w:w="16840" w:h="11907" w:orient="landscape"/>
          <w:pgMar w:top="851" w:right="1134" w:bottom="851" w:left="992" w:header="709" w:footer="709" w:gutter="0"/>
          <w:cols w:space="720"/>
        </w:sectPr>
      </w:pPr>
    </w:p>
    <w:p w:rsidR="00AE0FAC" w:rsidRPr="00AE0FAC" w:rsidRDefault="00AE0FAC" w:rsidP="00AE0FAC">
      <w:pPr>
        <w:spacing w:after="0" w:line="240" w:lineRule="auto"/>
        <w:ind w:firstLine="709"/>
        <w:jc w:val="center"/>
        <w:rPr>
          <w:rFonts w:ascii="Times New Roman" w:eastAsia="Times New Roman" w:hAnsi="Times New Roman" w:cs="Times New Roman"/>
          <w:b/>
          <w:bCs/>
          <w:sz w:val="24"/>
          <w:szCs w:val="24"/>
          <w:lang w:eastAsia="ru-RU"/>
        </w:rPr>
      </w:pPr>
      <w:r w:rsidRPr="00AE0FAC">
        <w:rPr>
          <w:rFonts w:ascii="Times New Roman" w:eastAsia="Times New Roman" w:hAnsi="Times New Roman" w:cs="Times New Roman"/>
          <w:b/>
          <w:bCs/>
          <w:sz w:val="24"/>
          <w:szCs w:val="24"/>
          <w:lang w:eastAsia="ru-RU"/>
        </w:rPr>
        <w:lastRenderedPageBreak/>
        <w:t>3. УСЛОВИЯ РЕАЛИЗАЦИИ ПРОФЕССИОНАЛЬНОГО МОДУЛЯ</w:t>
      </w:r>
    </w:p>
    <w:p w:rsidR="00AE0FAC" w:rsidRPr="00AE0FAC" w:rsidRDefault="00AE0FAC" w:rsidP="00AE0FAC">
      <w:pPr>
        <w:spacing w:after="0" w:line="240" w:lineRule="auto"/>
        <w:ind w:firstLine="709"/>
        <w:rPr>
          <w:rFonts w:ascii="Times New Roman" w:eastAsia="Times New Roman" w:hAnsi="Times New Roman" w:cs="Times New Roman"/>
          <w:b/>
          <w:bCs/>
          <w:sz w:val="24"/>
          <w:szCs w:val="24"/>
          <w:highlight w:val="lightGray"/>
          <w:lang w:eastAsia="ru-RU"/>
        </w:rPr>
      </w:pPr>
    </w:p>
    <w:p w:rsidR="00AE0FAC" w:rsidRPr="00AE0FAC" w:rsidRDefault="00AE0FAC" w:rsidP="00AE0FAC">
      <w:pPr>
        <w:spacing w:after="0" w:line="240" w:lineRule="auto"/>
        <w:ind w:firstLine="709"/>
        <w:jc w:val="both"/>
        <w:rPr>
          <w:rFonts w:ascii="Times New Roman" w:eastAsia="Times New Roman" w:hAnsi="Times New Roman" w:cs="Times New Roman"/>
          <w:b/>
          <w:bCs/>
          <w:sz w:val="24"/>
          <w:szCs w:val="24"/>
          <w:lang w:eastAsia="ru-RU"/>
        </w:rPr>
      </w:pPr>
      <w:r w:rsidRPr="00AE0FAC">
        <w:rPr>
          <w:rFonts w:ascii="Times New Roman" w:eastAsia="Times New Roman" w:hAnsi="Times New Roman" w:cs="Times New Roman"/>
          <w:b/>
          <w:bCs/>
          <w:sz w:val="24"/>
          <w:szCs w:val="24"/>
          <w:lang w:eastAsia="ru-RU"/>
        </w:rPr>
        <w:t>3.1. Для реализации программы профессионального модуля должны быть предусмотрены следующие специальные помещения:</w:t>
      </w:r>
    </w:p>
    <w:p w:rsidR="00AE0FAC" w:rsidRPr="00AE0FAC" w:rsidRDefault="00AE0FAC" w:rsidP="00AE0FAC">
      <w:pPr>
        <w:widowControl w:val="0"/>
        <w:autoSpaceDE w:val="0"/>
        <w:autoSpaceDN w:val="0"/>
        <w:spacing w:after="0" w:line="240" w:lineRule="auto"/>
        <w:ind w:firstLine="709"/>
        <w:jc w:val="both"/>
        <w:rPr>
          <w:rFonts w:ascii="Times New Roman" w:eastAsia="Times New Roman" w:hAnsi="Times New Roman" w:cs="Times New Roman"/>
          <w:bCs/>
          <w:i/>
          <w:sz w:val="24"/>
          <w:szCs w:val="24"/>
          <w:lang w:eastAsia="ru-RU"/>
        </w:rPr>
      </w:pPr>
      <w:r w:rsidRPr="00AE0FAC">
        <w:rPr>
          <w:rFonts w:ascii="Times New Roman" w:eastAsia="Times New Roman" w:hAnsi="Times New Roman" w:cs="Times New Roman"/>
          <w:sz w:val="24"/>
          <w:szCs w:val="24"/>
          <w:lang w:eastAsia="ru-RU"/>
        </w:rPr>
        <w:t>Кабинет«Устройствоавтомобилей»,</w:t>
      </w:r>
      <w:r w:rsidRPr="00AE0FAC">
        <w:rPr>
          <w:rFonts w:ascii="Times New Roman" w:eastAsia="Times New Roman" w:hAnsi="Times New Roman" w:cs="Times New Roman"/>
          <w:bCs/>
          <w:iCs/>
          <w:sz w:val="24"/>
          <w:szCs w:val="24"/>
          <w:lang w:eastAsia="ru-RU"/>
        </w:rPr>
        <w:t>оснащенный в соответствии с п. 6.1.2.1 образовательной программы по п</w:t>
      </w:r>
      <w:r w:rsidRPr="00AE0FA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AE0FAC" w:rsidRPr="00AE0FAC" w:rsidRDefault="00AE0FAC" w:rsidP="00AE0FAC">
      <w:pPr>
        <w:suppressAutoHyphens/>
        <w:spacing w:after="0" w:line="259" w:lineRule="auto"/>
        <w:ind w:firstLine="709"/>
        <w:jc w:val="both"/>
        <w:rPr>
          <w:rFonts w:ascii="Times New Roman" w:eastAsia="Segoe UI" w:hAnsi="Times New Roman" w:cs="Times New Roman"/>
          <w:iCs/>
          <w:sz w:val="24"/>
          <w:szCs w:val="24"/>
          <w:lang w:eastAsia="ru-RU"/>
        </w:rPr>
      </w:pPr>
      <w:r w:rsidRPr="00AE0FAC">
        <w:rPr>
          <w:rFonts w:ascii="Times New Roman" w:eastAsia="Times New Roman" w:hAnsi="Times New Roman" w:cs="Times New Roman"/>
          <w:sz w:val="24"/>
          <w:szCs w:val="24"/>
          <w:lang w:eastAsia="ru-RU"/>
        </w:rPr>
        <w:t>Мастерская «</w:t>
      </w:r>
      <w:r w:rsidRPr="00AE0FAC">
        <w:rPr>
          <w:rFonts w:ascii="Times New Roman" w:eastAsia="Segoe UI" w:hAnsi="Times New Roman" w:cs="Times New Roman"/>
          <w:iCs/>
          <w:sz w:val="24"/>
          <w:szCs w:val="24"/>
          <w:lang w:eastAsia="ru-RU"/>
        </w:rPr>
        <w:t>Ремонт промышленного оборудования предприятий (слесарная), «Э</w:t>
      </w:r>
      <w:r w:rsidRPr="00AE0FAC">
        <w:rPr>
          <w:rFonts w:ascii="Times New Roman" w:eastAsia="Segoe UI" w:hAnsi="Times New Roman" w:cs="Times New Roman"/>
          <w:bCs/>
          <w:iCs/>
          <w:sz w:val="24"/>
          <w:szCs w:val="24"/>
          <w:lang w:eastAsia="ru-RU"/>
        </w:rPr>
        <w:t>ксплуатации транспортных средств»</w:t>
      </w:r>
      <w:r w:rsidRPr="00AE0FAC">
        <w:rPr>
          <w:rFonts w:ascii="Times New Roman" w:eastAsia="Segoe UI" w:hAnsi="Times New Roman" w:cs="Times New Roman"/>
          <w:iCs/>
          <w:sz w:val="24"/>
          <w:szCs w:val="24"/>
          <w:lang w:eastAsia="ru-RU"/>
        </w:rPr>
        <w:t>, «</w:t>
      </w:r>
      <w:r w:rsidRPr="00AE0FAC">
        <w:rPr>
          <w:rFonts w:ascii="Times New Roman" w:eastAsia="Segoe UI" w:hAnsi="Times New Roman" w:cs="Times New Roman"/>
          <w:bCs/>
          <w:iCs/>
          <w:sz w:val="24"/>
          <w:szCs w:val="24"/>
          <w:lang w:eastAsia="ru-RU"/>
        </w:rPr>
        <w:t>Ремонт транспортных средств</w:t>
      </w:r>
      <w:r w:rsidRPr="00AE0FAC">
        <w:rPr>
          <w:rFonts w:ascii="Times New Roman" w:eastAsia="Times New Roman" w:hAnsi="Times New Roman" w:cs="Times New Roman"/>
          <w:sz w:val="24"/>
          <w:szCs w:val="24"/>
          <w:lang w:eastAsia="ru-RU"/>
        </w:rPr>
        <w:t>»,оснащеннаяоборудованиемвсоответствии</w:t>
      </w:r>
      <w:r w:rsidRPr="00AE0FAC">
        <w:rPr>
          <w:rFonts w:ascii="Times New Roman" w:eastAsia="Times New Roman" w:hAnsi="Times New Roman" w:cs="Times New Roman"/>
          <w:bCs/>
          <w:sz w:val="24"/>
          <w:szCs w:val="24"/>
          <w:lang w:eastAsia="ru-RU"/>
        </w:rPr>
        <w:t xml:space="preserve"> с п. 6.1.2.4 образовательной программы по данной </w:t>
      </w:r>
      <w:r w:rsidRPr="00AE0FAC">
        <w:rPr>
          <w:rFonts w:ascii="Times New Roman" w:eastAsia="Times New Roman" w:hAnsi="Times New Roman" w:cs="Times New Roman"/>
          <w:bCs/>
          <w:iCs/>
          <w:sz w:val="24"/>
          <w:szCs w:val="24"/>
          <w:lang w:eastAsia="ru-RU"/>
        </w:rPr>
        <w:t>п</w:t>
      </w:r>
      <w:r w:rsidRPr="00AE0FA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AE0FAC" w:rsidRPr="00AE0FAC" w:rsidRDefault="00AE0FAC" w:rsidP="00AE0FAC">
      <w:pPr>
        <w:widowControl w:val="0"/>
        <w:autoSpaceDE w:val="0"/>
        <w:autoSpaceDN w:val="0"/>
        <w:spacing w:after="0" w:line="240" w:lineRule="auto"/>
        <w:ind w:firstLine="709"/>
        <w:rPr>
          <w:rFonts w:ascii="Times New Roman" w:eastAsia="Times New Roman" w:hAnsi="Times New Roman" w:cs="Times New Roman"/>
          <w:bCs/>
          <w:i/>
          <w:sz w:val="24"/>
          <w:szCs w:val="24"/>
          <w:lang w:eastAsia="ru-RU"/>
        </w:rPr>
      </w:pPr>
      <w:r w:rsidRPr="00AE0FAC">
        <w:rPr>
          <w:rFonts w:ascii="Times New Roman" w:eastAsia="Times New Roman" w:hAnsi="Times New Roman" w:cs="Times New Roman"/>
          <w:sz w:val="24"/>
          <w:szCs w:val="24"/>
          <w:lang w:eastAsia="ru-RU"/>
        </w:rPr>
        <w:t xml:space="preserve">Оснащенныебазыпрактикивсоответствии </w:t>
      </w:r>
      <w:r w:rsidRPr="00AE0FAC">
        <w:rPr>
          <w:rFonts w:ascii="Times New Roman" w:eastAsia="Times New Roman" w:hAnsi="Times New Roman" w:cs="Times New Roman"/>
          <w:bCs/>
          <w:sz w:val="24"/>
          <w:szCs w:val="24"/>
          <w:lang w:eastAsia="ru-RU"/>
        </w:rPr>
        <w:t xml:space="preserve">с п 6.1.2.5 образовательной программы по </w:t>
      </w:r>
      <w:r w:rsidRPr="00AE0FAC">
        <w:rPr>
          <w:rFonts w:ascii="Times New Roman" w:eastAsia="Times New Roman" w:hAnsi="Times New Roman" w:cs="Times New Roman"/>
          <w:bCs/>
          <w:iCs/>
          <w:sz w:val="24"/>
          <w:szCs w:val="24"/>
          <w:lang w:eastAsia="ru-RU"/>
        </w:rPr>
        <w:t>п</w:t>
      </w:r>
      <w:r w:rsidRPr="00AE0FA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AE0FAC" w:rsidRPr="00AE0FAC" w:rsidRDefault="00AE0FAC" w:rsidP="00AE0FAC">
      <w:pPr>
        <w:suppressAutoHyphens/>
        <w:spacing w:after="0" w:line="240" w:lineRule="auto"/>
        <w:ind w:firstLine="709"/>
        <w:jc w:val="both"/>
        <w:rPr>
          <w:rFonts w:ascii="Times New Roman" w:eastAsia="Times New Roman" w:hAnsi="Times New Roman" w:cs="Times New Roman"/>
          <w:bCs/>
          <w:i/>
          <w:sz w:val="24"/>
          <w:szCs w:val="24"/>
          <w:lang w:eastAsia="ru-RU"/>
        </w:rPr>
      </w:pPr>
    </w:p>
    <w:p w:rsidR="00AE0FAC" w:rsidRPr="00AE0FAC" w:rsidRDefault="00AE0FAC" w:rsidP="00AE0FAC">
      <w:pPr>
        <w:spacing w:after="0" w:line="240" w:lineRule="auto"/>
        <w:ind w:firstLine="709"/>
        <w:rPr>
          <w:rFonts w:ascii="Times New Roman" w:eastAsia="Times New Roman" w:hAnsi="Times New Roman" w:cs="Times New Roman"/>
          <w:b/>
          <w:bCs/>
          <w:sz w:val="24"/>
          <w:szCs w:val="24"/>
          <w:lang w:eastAsia="ru-RU"/>
        </w:rPr>
      </w:pPr>
      <w:r w:rsidRPr="00AE0FAC">
        <w:rPr>
          <w:rFonts w:ascii="Times New Roman" w:eastAsia="Times New Roman" w:hAnsi="Times New Roman" w:cs="Times New Roman"/>
          <w:b/>
          <w:bCs/>
          <w:sz w:val="24"/>
          <w:szCs w:val="24"/>
          <w:lang w:eastAsia="ru-RU"/>
        </w:rPr>
        <w:t>3.2. Информационное обеспечение реализации программы</w:t>
      </w:r>
    </w:p>
    <w:p w:rsidR="00AE0FAC" w:rsidRPr="00AE0FAC" w:rsidRDefault="00AE0FAC" w:rsidP="00AE0FAC">
      <w:pPr>
        <w:suppressAutoHyphens/>
        <w:spacing w:after="0" w:line="240" w:lineRule="auto"/>
        <w:ind w:firstLine="709"/>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bCs/>
          <w:sz w:val="24"/>
          <w:szCs w:val="24"/>
          <w:lang w:eastAsia="ru-RU"/>
        </w:rPr>
        <w:t>Для реализации программы библиотечный фонд образовательной организации должен иметь п</w:t>
      </w:r>
      <w:r w:rsidRPr="00AE0FAC">
        <w:rPr>
          <w:rFonts w:ascii="Times New Roman" w:eastAsia="Times New Roman" w:hAnsi="Times New Roman" w:cs="Times New Roman"/>
          <w:sz w:val="24"/>
          <w:szCs w:val="24"/>
          <w:lang w:eastAsia="ru-RU"/>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AE0FAC">
        <w:rPr>
          <w:rFonts w:ascii="Times New Roman" w:eastAsia="Times New Roman" w:hAnsi="Times New Roman" w:cs="Times New Roman"/>
          <w:bCs/>
          <w:sz w:val="24"/>
          <w:szCs w:val="24"/>
          <w:lang w:eastAsia="ru-RU"/>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AE0FAC" w:rsidRPr="00AE0FAC" w:rsidRDefault="00AE0FAC" w:rsidP="00AE0FAC">
      <w:pPr>
        <w:spacing w:after="0" w:line="240" w:lineRule="auto"/>
        <w:ind w:firstLine="709"/>
        <w:contextualSpacing/>
        <w:rPr>
          <w:rFonts w:ascii="Times New Roman" w:eastAsia="Times New Roman" w:hAnsi="Times New Roman" w:cs="Times New Roman"/>
          <w:sz w:val="24"/>
          <w:szCs w:val="24"/>
          <w:lang w:eastAsia="ru-RU"/>
        </w:rPr>
      </w:pPr>
    </w:p>
    <w:p w:rsidR="00AE0FAC" w:rsidRPr="00AE0FAC" w:rsidRDefault="00AE0FAC" w:rsidP="00AE0FAC">
      <w:pPr>
        <w:spacing w:after="0" w:line="240" w:lineRule="auto"/>
        <w:ind w:firstLine="709"/>
        <w:contextualSpacing/>
        <w:rPr>
          <w:rFonts w:ascii="Times New Roman" w:eastAsia="Times New Roman" w:hAnsi="Times New Roman" w:cs="Times New Roman"/>
          <w:b/>
          <w:sz w:val="24"/>
          <w:szCs w:val="24"/>
        </w:rPr>
      </w:pPr>
      <w:r w:rsidRPr="00AE0FAC">
        <w:rPr>
          <w:rFonts w:ascii="Times New Roman" w:eastAsia="Times New Roman" w:hAnsi="Times New Roman" w:cs="Times New Roman"/>
          <w:b/>
          <w:sz w:val="24"/>
          <w:szCs w:val="24"/>
        </w:rPr>
        <w:t>3.2.1. Основные печатные издания</w:t>
      </w:r>
    </w:p>
    <w:p w:rsidR="00AE0FAC" w:rsidRPr="00AE0FAC" w:rsidRDefault="00AE0FAC" w:rsidP="00AE0FAC">
      <w:pPr>
        <w:spacing w:after="0" w:line="240" w:lineRule="auto"/>
        <w:ind w:firstLine="709"/>
        <w:contextualSpacing/>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 xml:space="preserve">1. Основы управления автомобилем и безопасность движения: учебник водителя транспортных средств категорий "С", "D", "Е" /О. В. Майборода. – 11-е изд., стер.- М.: ИЦ "Академия", 2017. – 256 с. – Федеральный комплект учебников. Рекомендовано ФГАУ "ФИРО". </w:t>
      </w:r>
    </w:p>
    <w:p w:rsidR="00AE0FAC" w:rsidRPr="00AE0FAC" w:rsidRDefault="00AE0FAC" w:rsidP="00AE0FAC">
      <w:pPr>
        <w:spacing w:after="0" w:line="240" w:lineRule="auto"/>
        <w:ind w:firstLine="709"/>
        <w:contextualSpacing/>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 xml:space="preserve">2. Правила безопасности дорожного движения: учебник для студ. учреждений сред. проф. образования /П. А. Пегин. – М.: ИЦ "Академия", 2018. – 144 с. – (Проф. образование). – Рекомендовано Экспертным советом Федерального УМО в системе СПО. </w:t>
      </w:r>
    </w:p>
    <w:p w:rsidR="00AE0FAC" w:rsidRPr="00AE0FAC" w:rsidRDefault="00AE0FAC" w:rsidP="00AE0FAC">
      <w:pPr>
        <w:spacing w:after="0" w:line="240" w:lineRule="auto"/>
        <w:ind w:firstLine="709"/>
        <w:contextualSpacing/>
        <w:jc w:val="both"/>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sz w:val="24"/>
          <w:szCs w:val="24"/>
          <w:lang w:eastAsia="ru-RU"/>
        </w:rPr>
        <w:t>10. Тракторы и автомобили: учебник для студ. учреждений сред. проф. образования /В. М. Котиков, А. В. Ерхов. – 8-е изд., стер. – М.: ИЦ "Академия", 2017. – 416 с. – (Проф. образование). Допущено Экспертным советом по проф. образованию.</w:t>
      </w:r>
    </w:p>
    <w:p w:rsidR="00AE0FAC" w:rsidRPr="00AE0FAC" w:rsidRDefault="00AE0FAC" w:rsidP="00914FAE">
      <w:pPr>
        <w:keepNext/>
        <w:keepLines/>
        <w:numPr>
          <w:ilvl w:val="2"/>
          <w:numId w:val="44"/>
        </w:numPr>
        <w:spacing w:before="120" w:after="0" w:line="240" w:lineRule="auto"/>
        <w:ind w:left="0" w:firstLine="709"/>
        <w:outlineLvl w:val="1"/>
        <w:rPr>
          <w:rFonts w:ascii="Times New Roman" w:eastAsia="Times New Roman" w:hAnsi="Times New Roman" w:cs="Times New Roman"/>
          <w:b/>
          <w:color w:val="000000"/>
          <w:sz w:val="24"/>
          <w:szCs w:val="24"/>
          <w:lang w:val="en-US"/>
        </w:rPr>
      </w:pPr>
      <w:r w:rsidRPr="00AE0FAC">
        <w:rPr>
          <w:rFonts w:ascii="Times New Roman" w:eastAsia="Times New Roman" w:hAnsi="Times New Roman" w:cs="Times New Roman"/>
          <w:b/>
          <w:color w:val="000000"/>
          <w:sz w:val="24"/>
          <w:szCs w:val="24"/>
          <w:lang w:val="en-US"/>
        </w:rPr>
        <w:t>Спис</w:t>
      </w:r>
      <w:r w:rsidRPr="00AE0FAC">
        <w:rPr>
          <w:rFonts w:ascii="Times New Roman" w:eastAsia="Times New Roman" w:hAnsi="Times New Roman" w:cs="Times New Roman"/>
          <w:b/>
          <w:color w:val="000000"/>
          <w:sz w:val="24"/>
          <w:szCs w:val="24"/>
        </w:rPr>
        <w:t xml:space="preserve">ок </w:t>
      </w:r>
      <w:r w:rsidRPr="00AE0FAC">
        <w:rPr>
          <w:rFonts w:ascii="Times New Roman" w:eastAsia="Times New Roman" w:hAnsi="Times New Roman" w:cs="Times New Roman"/>
          <w:b/>
          <w:color w:val="000000"/>
          <w:sz w:val="24"/>
          <w:szCs w:val="24"/>
          <w:lang w:val="en-US"/>
        </w:rPr>
        <w:t xml:space="preserve">дополнительной литературы </w:t>
      </w:r>
    </w:p>
    <w:p w:rsidR="00AE0FAC" w:rsidRPr="00AE0FAC" w:rsidRDefault="00AE0FAC" w:rsidP="00AE0FAC">
      <w:pPr>
        <w:spacing w:after="0" w:line="240" w:lineRule="auto"/>
        <w:ind w:firstLine="709"/>
        <w:jc w:val="both"/>
        <w:rPr>
          <w:rFonts w:ascii="Times New Roman" w:eastAsia="Times New Roman" w:hAnsi="Times New Roman" w:cs="Times New Roman"/>
          <w:color w:val="000000"/>
          <w:sz w:val="24"/>
          <w:szCs w:val="24"/>
        </w:rPr>
      </w:pPr>
      <w:r w:rsidRPr="00AE0FAC">
        <w:rPr>
          <w:rFonts w:ascii="Times New Roman" w:eastAsia="Times New Roman" w:hAnsi="Times New Roman" w:cs="Times New Roman"/>
          <w:color w:val="000000"/>
          <w:sz w:val="24"/>
          <w:szCs w:val="24"/>
        </w:rPr>
        <w:t xml:space="preserve">1.Богданов, М. Р. Применения </w:t>
      </w:r>
      <w:r w:rsidRPr="00AE0FAC">
        <w:rPr>
          <w:rFonts w:ascii="Times New Roman" w:eastAsia="Times New Roman" w:hAnsi="Times New Roman" w:cs="Times New Roman"/>
          <w:color w:val="000000"/>
          <w:sz w:val="24"/>
          <w:szCs w:val="24"/>
          <w:lang w:val="en-US"/>
        </w:rPr>
        <w:t>GPS</w:t>
      </w:r>
      <w:r w:rsidRPr="00AE0FAC">
        <w:rPr>
          <w:rFonts w:ascii="Times New Roman" w:eastAsia="Times New Roman" w:hAnsi="Times New Roman" w:cs="Times New Roman"/>
          <w:color w:val="000000"/>
          <w:sz w:val="24"/>
          <w:szCs w:val="24"/>
        </w:rPr>
        <w:t xml:space="preserve">/ГЛОНАСС [Текст] / М. Р. Богданов. – М.: Интеллект, 2012. – 136 с. </w:t>
      </w:r>
    </w:p>
    <w:p w:rsidR="00AE0FAC" w:rsidRPr="00AE0FAC" w:rsidRDefault="00AE0FAC" w:rsidP="00AE0FAC">
      <w:pPr>
        <w:spacing w:after="0" w:line="240" w:lineRule="auto"/>
        <w:ind w:firstLine="709"/>
        <w:jc w:val="both"/>
        <w:rPr>
          <w:rFonts w:ascii="Times New Roman" w:eastAsia="Times New Roman" w:hAnsi="Times New Roman" w:cs="Times New Roman"/>
          <w:color w:val="000000"/>
          <w:sz w:val="24"/>
          <w:szCs w:val="24"/>
        </w:rPr>
      </w:pPr>
      <w:r w:rsidRPr="00AE0FAC">
        <w:rPr>
          <w:rFonts w:ascii="Times New Roman" w:eastAsia="Times New Roman" w:hAnsi="Times New Roman" w:cs="Times New Roman"/>
          <w:color w:val="000000"/>
          <w:sz w:val="24"/>
          <w:szCs w:val="24"/>
        </w:rPr>
        <w:t xml:space="preserve">2.Глобальная навигационная спутниковая система ГЛОНАСС: интерфейсный контрольный документ [Текст] / М.: Пятая редакция, 1998. – 57 с. </w:t>
      </w:r>
    </w:p>
    <w:p w:rsidR="00AE0FAC" w:rsidRPr="00AE0FAC" w:rsidRDefault="00AE0FAC" w:rsidP="00AE0FAC">
      <w:pPr>
        <w:spacing w:after="0" w:line="240" w:lineRule="auto"/>
        <w:ind w:firstLine="709"/>
        <w:jc w:val="both"/>
        <w:rPr>
          <w:rFonts w:ascii="Times New Roman" w:eastAsia="Calibri" w:hAnsi="Times New Roman" w:cs="Times New Roman"/>
          <w:color w:val="000000"/>
          <w:sz w:val="24"/>
          <w:szCs w:val="24"/>
        </w:rPr>
      </w:pPr>
      <w:r w:rsidRPr="00AE0FAC">
        <w:rPr>
          <w:rFonts w:ascii="Times New Roman" w:eastAsia="Calibri" w:hAnsi="Times New Roman" w:cs="Times New Roman"/>
          <w:color w:val="000000"/>
          <w:sz w:val="24"/>
          <w:szCs w:val="24"/>
        </w:rPr>
        <w:t xml:space="preserve">3.ГЛОНАСС. Принципы построения и функционирования [Текст]. </w:t>
      </w:r>
      <w:r w:rsidRPr="00AE0FAC">
        <w:rPr>
          <w:rFonts w:ascii="Times New Roman" w:eastAsia="Calibri" w:hAnsi="Times New Roman" w:cs="Times New Roman"/>
          <w:color w:val="000000"/>
          <w:sz w:val="24"/>
          <w:szCs w:val="24"/>
        </w:rPr>
        <w:tab/>
        <w:t xml:space="preserve">- М.: </w:t>
      </w:r>
      <w:r w:rsidRPr="00AE0FAC">
        <w:rPr>
          <w:rFonts w:ascii="Times New Roman" w:eastAsia="Times New Roman" w:hAnsi="Times New Roman" w:cs="Times New Roman"/>
          <w:color w:val="000000"/>
          <w:sz w:val="24"/>
          <w:szCs w:val="24"/>
        </w:rPr>
        <w:t xml:space="preserve">Радиотехника, 2010. – 800 с. </w:t>
      </w:r>
    </w:p>
    <w:p w:rsidR="00AE0FAC" w:rsidRPr="00AE0FAC" w:rsidRDefault="00AE0FAC" w:rsidP="00AE0FAC">
      <w:pPr>
        <w:spacing w:after="0" w:line="240" w:lineRule="auto"/>
        <w:ind w:firstLine="709"/>
        <w:jc w:val="both"/>
        <w:rPr>
          <w:rFonts w:ascii="Times New Roman" w:eastAsia="Times New Roman" w:hAnsi="Times New Roman" w:cs="Times New Roman"/>
          <w:color w:val="000000"/>
          <w:sz w:val="24"/>
          <w:szCs w:val="24"/>
        </w:rPr>
      </w:pPr>
      <w:r w:rsidRPr="00AE0FAC">
        <w:rPr>
          <w:rFonts w:ascii="Times New Roman" w:eastAsia="Times New Roman" w:hAnsi="Times New Roman" w:cs="Times New Roman"/>
          <w:color w:val="000000"/>
          <w:sz w:val="24"/>
          <w:szCs w:val="24"/>
        </w:rPr>
        <w:t xml:space="preserve">4.Гончаров, И. А. Основы любительской </w:t>
      </w:r>
      <w:r w:rsidRPr="00AE0FAC">
        <w:rPr>
          <w:rFonts w:ascii="Times New Roman" w:eastAsia="Times New Roman" w:hAnsi="Times New Roman" w:cs="Times New Roman"/>
          <w:color w:val="000000"/>
          <w:sz w:val="24"/>
          <w:szCs w:val="24"/>
          <w:lang w:val="en-US"/>
        </w:rPr>
        <w:t>GPS</w:t>
      </w:r>
      <w:r w:rsidRPr="00AE0FAC">
        <w:rPr>
          <w:rFonts w:ascii="Times New Roman" w:eastAsia="Times New Roman" w:hAnsi="Times New Roman" w:cs="Times New Roman"/>
          <w:color w:val="000000"/>
          <w:sz w:val="24"/>
          <w:szCs w:val="24"/>
        </w:rPr>
        <w:t xml:space="preserve">-навигации [Текст] / И. А. Гончаров. – М.: Горячая Линия - Телеком, 2007. - 128 с. </w:t>
      </w:r>
    </w:p>
    <w:p w:rsidR="00AE0FAC" w:rsidRPr="00AE0FAC" w:rsidRDefault="00AE0FAC" w:rsidP="00AE0FAC">
      <w:pPr>
        <w:spacing w:after="0" w:line="240" w:lineRule="auto"/>
        <w:ind w:firstLine="709"/>
        <w:jc w:val="both"/>
        <w:rPr>
          <w:rFonts w:ascii="Times New Roman" w:eastAsia="Times New Roman" w:hAnsi="Times New Roman" w:cs="Times New Roman"/>
          <w:color w:val="000000"/>
          <w:sz w:val="24"/>
          <w:szCs w:val="24"/>
        </w:rPr>
      </w:pPr>
      <w:r w:rsidRPr="00AE0FAC">
        <w:rPr>
          <w:rFonts w:ascii="Times New Roman" w:eastAsia="Times New Roman" w:hAnsi="Times New Roman" w:cs="Times New Roman"/>
          <w:color w:val="000000"/>
          <w:sz w:val="24"/>
          <w:szCs w:val="24"/>
        </w:rPr>
        <w:t xml:space="preserve">5.Зог, Ж. М. Основы спутниковой навигации [Текст] / Ж. М. Зог. – М.: </w:t>
      </w:r>
      <w:r w:rsidRPr="00AE0FAC">
        <w:rPr>
          <w:rFonts w:ascii="Times New Roman" w:eastAsia="Times New Roman" w:hAnsi="Times New Roman" w:cs="Times New Roman"/>
          <w:color w:val="000000"/>
          <w:sz w:val="24"/>
          <w:szCs w:val="24"/>
          <w:lang w:val="en-US"/>
        </w:rPr>
        <w:t>U</w:t>
      </w:r>
      <w:r w:rsidRPr="00AE0FAC">
        <w:rPr>
          <w:rFonts w:ascii="Times New Roman" w:eastAsia="Times New Roman" w:hAnsi="Times New Roman" w:cs="Times New Roman"/>
          <w:color w:val="000000"/>
          <w:sz w:val="24"/>
          <w:szCs w:val="24"/>
        </w:rPr>
        <w:t>-</w:t>
      </w:r>
      <w:r w:rsidRPr="00AE0FAC">
        <w:rPr>
          <w:rFonts w:ascii="Times New Roman" w:eastAsia="Times New Roman" w:hAnsi="Times New Roman" w:cs="Times New Roman"/>
          <w:color w:val="000000"/>
          <w:sz w:val="24"/>
          <w:szCs w:val="24"/>
          <w:lang w:val="en-US"/>
        </w:rPr>
        <w:t>BLOX</w:t>
      </w:r>
      <w:r w:rsidRPr="00AE0FAC">
        <w:rPr>
          <w:rFonts w:ascii="Times New Roman" w:eastAsia="Times New Roman" w:hAnsi="Times New Roman" w:cs="Times New Roman"/>
          <w:color w:val="000000"/>
          <w:sz w:val="24"/>
          <w:szCs w:val="24"/>
        </w:rPr>
        <w:t xml:space="preserve">, 2007. </w:t>
      </w:r>
    </w:p>
    <w:p w:rsidR="00AE0FAC" w:rsidRPr="00AE0FAC" w:rsidRDefault="00AE0FAC" w:rsidP="00AE0FAC">
      <w:pPr>
        <w:spacing w:after="0" w:line="240" w:lineRule="auto"/>
        <w:ind w:firstLine="709"/>
        <w:jc w:val="both"/>
        <w:rPr>
          <w:rFonts w:ascii="Times New Roman" w:eastAsia="Times New Roman" w:hAnsi="Times New Roman" w:cs="Times New Roman"/>
          <w:i/>
          <w:iCs/>
          <w:sz w:val="24"/>
          <w:szCs w:val="24"/>
          <w:lang w:eastAsia="ru-RU"/>
        </w:rPr>
      </w:pPr>
      <w:r w:rsidRPr="00AE0FAC">
        <w:rPr>
          <w:rFonts w:ascii="Times New Roman" w:eastAsia="Times New Roman" w:hAnsi="Times New Roman" w:cs="Times New Roman"/>
          <w:b/>
          <w:sz w:val="24"/>
          <w:szCs w:val="24"/>
          <w:lang w:eastAsia="ru-RU"/>
        </w:rPr>
        <w:t>3.2.3. Основные электронные издания</w:t>
      </w:r>
    </w:p>
    <w:p w:rsidR="00AE0FAC" w:rsidRPr="00AE0FAC" w:rsidRDefault="00AE0FAC" w:rsidP="00AE0FAC">
      <w:pPr>
        <w:widowControl w:val="0"/>
        <w:autoSpaceDE w:val="0"/>
        <w:autoSpaceDN w:val="0"/>
        <w:spacing w:after="0" w:line="240" w:lineRule="auto"/>
        <w:ind w:firstLine="709"/>
        <w:jc w:val="both"/>
        <w:rPr>
          <w:rFonts w:ascii="Times New Roman" w:eastAsia="Times New Roman" w:hAnsi="Times New Roman" w:cs="Times New Roman"/>
          <w:b/>
          <w:sz w:val="24"/>
          <w:szCs w:val="24"/>
        </w:rPr>
      </w:pPr>
      <w:r w:rsidRPr="00AE0FAC">
        <w:rPr>
          <w:rFonts w:ascii="Times New Roman" w:eastAsia="Times New Roman" w:hAnsi="Times New Roman" w:cs="Times New Roman"/>
          <w:sz w:val="24"/>
          <w:szCs w:val="24"/>
        </w:rPr>
        <w:t xml:space="preserve">1. Пехальский А.П. Устройство автомобилей и двигателей: электронное учебное издание для студ. учреждений сред. проф. образования / А.П. Пехальский, И.А. Пехальский. – Москва: Академия, 2019. – </w:t>
      </w:r>
      <w:r w:rsidRPr="00AE0FAC">
        <w:rPr>
          <w:rFonts w:ascii="Times New Roman" w:eastAsia="Times New Roman" w:hAnsi="Times New Roman" w:cs="Times New Roman"/>
          <w:sz w:val="24"/>
          <w:szCs w:val="24"/>
          <w:lang w:val="en-US"/>
        </w:rPr>
        <w:t>URL</w:t>
      </w:r>
      <w:r w:rsidRPr="00AE0FAC">
        <w:rPr>
          <w:rFonts w:ascii="Times New Roman" w:eastAsia="Times New Roman" w:hAnsi="Times New Roman" w:cs="Times New Roman"/>
          <w:sz w:val="24"/>
          <w:szCs w:val="24"/>
        </w:rPr>
        <w:t xml:space="preserve">: </w:t>
      </w:r>
      <w:hyperlink r:id="rId60" w:anchor="844630" w:history="1">
        <w:r w:rsidRPr="00AE0FAC">
          <w:rPr>
            <w:rFonts w:ascii="Times New Roman" w:eastAsia="Calibri" w:hAnsi="Times New Roman" w:cs="Times New Roman"/>
            <w:color w:val="0000FF"/>
            <w:sz w:val="24"/>
            <w:szCs w:val="24"/>
            <w:u w:val="single"/>
          </w:rPr>
          <w:t>https://elearning.academia-moscow.ru/shellserver?id=4106954&amp;demo=1&amp;module_id=844630#844630</w:t>
        </w:r>
      </w:hyperlink>
      <w:r w:rsidRPr="00AE0FAC">
        <w:rPr>
          <w:rFonts w:ascii="Times New Roman" w:eastAsia="Times New Roman" w:hAnsi="Times New Roman" w:cs="Times New Roman"/>
          <w:sz w:val="24"/>
          <w:szCs w:val="24"/>
        </w:rPr>
        <w:t xml:space="preserve">  – Текст: электронный.</w:t>
      </w:r>
    </w:p>
    <w:p w:rsidR="00AE0FAC" w:rsidRPr="00AE0FAC" w:rsidRDefault="00AE0FAC" w:rsidP="00AE0FAC">
      <w:pPr>
        <w:spacing w:after="0" w:line="240" w:lineRule="auto"/>
        <w:ind w:firstLine="709"/>
        <w:rPr>
          <w:rFonts w:ascii="Times New Roman" w:eastAsia="Times New Roman" w:hAnsi="Times New Roman" w:cs="Times New Roman"/>
          <w:b/>
          <w:bCs/>
          <w:sz w:val="24"/>
          <w:szCs w:val="24"/>
          <w:lang w:eastAsia="ru-RU"/>
        </w:rPr>
        <w:sectPr w:rsidR="00AE0FAC" w:rsidRPr="00AE0FAC" w:rsidSect="00343984">
          <w:pgSz w:w="11907" w:h="16840"/>
          <w:pgMar w:top="992" w:right="992" w:bottom="1134" w:left="851" w:header="709" w:footer="709" w:gutter="0"/>
          <w:cols w:space="720"/>
        </w:sectPr>
      </w:pPr>
    </w:p>
    <w:p w:rsidR="00AE0FAC" w:rsidRPr="00AE0FAC" w:rsidRDefault="00AE0FAC" w:rsidP="00AE0FAC">
      <w:pPr>
        <w:jc w:val="center"/>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lastRenderedPageBreak/>
        <w:t xml:space="preserve">4. КОНТРОЛЬ И ОЦЕНКА РЕЗУЛЬТАТОВ ОСВОЕНИЯ </w:t>
      </w:r>
      <w:r w:rsidRPr="00AE0FAC">
        <w:rPr>
          <w:rFonts w:ascii="Times New Roman" w:eastAsia="Times New Roman" w:hAnsi="Times New Roman" w:cs="Times New Roman"/>
          <w:b/>
          <w:bCs/>
          <w:lang w:eastAsia="ru-RU"/>
        </w:rPr>
        <w:br/>
        <w:t>ПРОФЕССИОНАЛЬНОГО МОДУЛЯ</w:t>
      </w:r>
    </w:p>
    <w:tbl>
      <w:tblPr>
        <w:tblW w:w="9782" w:type="dxa"/>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20"/>
        <w:gridCol w:w="3685"/>
        <w:gridCol w:w="2977"/>
      </w:tblGrid>
      <w:tr w:rsidR="00AE0FAC" w:rsidRPr="00AE0FAC" w:rsidTr="00976BDC">
        <w:trPr>
          <w:trHeight w:val="1377"/>
        </w:trPr>
        <w:tc>
          <w:tcPr>
            <w:tcW w:w="3120" w:type="dxa"/>
            <w:tcBorders>
              <w:top w:val="single" w:sz="4" w:space="0" w:color="000000"/>
              <w:left w:val="single" w:sz="4" w:space="0" w:color="000000"/>
              <w:bottom w:val="single" w:sz="4" w:space="0" w:color="000000"/>
              <w:right w:val="single" w:sz="4" w:space="0" w:color="000000"/>
            </w:tcBorders>
            <w:vAlign w:val="center"/>
            <w:hideMark/>
          </w:tcPr>
          <w:p w:rsidR="00AE0FAC" w:rsidRPr="00AE0FAC" w:rsidRDefault="00AE0FAC" w:rsidP="00AE0FAC">
            <w:pPr>
              <w:widowControl w:val="0"/>
              <w:autoSpaceDE w:val="0"/>
              <w:autoSpaceDN w:val="0"/>
              <w:spacing w:after="0" w:line="240" w:lineRule="auto"/>
              <w:jc w:val="center"/>
              <w:rPr>
                <w:rFonts w:ascii="Times New Roman" w:eastAsia="Times New Roman" w:hAnsi="Times New Roman" w:cs="Times New Roman"/>
                <w:b/>
                <w:sz w:val="24"/>
                <w:szCs w:val="24"/>
              </w:rPr>
            </w:pPr>
            <w:r w:rsidRPr="00AE0FAC">
              <w:rPr>
                <w:rFonts w:ascii="Times New Roman" w:eastAsia="Times New Roman" w:hAnsi="Times New Roman" w:cs="Times New Roman"/>
                <w:b/>
                <w:sz w:val="24"/>
                <w:szCs w:val="24"/>
              </w:rPr>
              <w:t>Код и наименованиепрофессиональных иобщих компетенций,формируемыхврамкахмодуля</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AE0FAC" w:rsidRPr="00AE0FAC" w:rsidRDefault="00AE0FAC" w:rsidP="00AE0FAC">
            <w:pPr>
              <w:widowControl w:val="0"/>
              <w:autoSpaceDE w:val="0"/>
              <w:autoSpaceDN w:val="0"/>
              <w:spacing w:after="0" w:line="240" w:lineRule="auto"/>
              <w:jc w:val="center"/>
              <w:rPr>
                <w:rFonts w:ascii="Times New Roman" w:eastAsia="Times New Roman" w:hAnsi="Times New Roman" w:cs="Times New Roman"/>
                <w:b/>
                <w:sz w:val="24"/>
                <w:szCs w:val="24"/>
                <w:lang w:val="en-US"/>
              </w:rPr>
            </w:pPr>
            <w:r w:rsidRPr="00AE0FAC">
              <w:rPr>
                <w:rFonts w:ascii="Times New Roman" w:eastAsia="Times New Roman" w:hAnsi="Times New Roman" w:cs="Times New Roman"/>
                <w:b/>
                <w:sz w:val="24"/>
                <w:szCs w:val="24"/>
                <w:lang w:val="en-US"/>
              </w:rPr>
              <w:t>Критерииоценки</w:t>
            </w:r>
          </w:p>
        </w:tc>
        <w:tc>
          <w:tcPr>
            <w:tcW w:w="2977" w:type="dxa"/>
            <w:tcBorders>
              <w:top w:val="single" w:sz="4" w:space="0" w:color="000000"/>
              <w:left w:val="single" w:sz="4" w:space="0" w:color="000000"/>
              <w:bottom w:val="single" w:sz="4" w:space="0" w:color="000000"/>
              <w:right w:val="single" w:sz="4" w:space="0" w:color="000000"/>
            </w:tcBorders>
            <w:vAlign w:val="center"/>
            <w:hideMark/>
          </w:tcPr>
          <w:p w:rsidR="00AE0FAC" w:rsidRPr="00AE0FAC" w:rsidRDefault="00AE0FAC" w:rsidP="00AE0FAC">
            <w:pPr>
              <w:widowControl w:val="0"/>
              <w:autoSpaceDE w:val="0"/>
              <w:autoSpaceDN w:val="0"/>
              <w:spacing w:after="0" w:line="240" w:lineRule="auto"/>
              <w:jc w:val="center"/>
              <w:rPr>
                <w:rFonts w:ascii="Times New Roman" w:eastAsia="Times New Roman" w:hAnsi="Times New Roman" w:cs="Times New Roman"/>
                <w:b/>
                <w:sz w:val="24"/>
                <w:szCs w:val="24"/>
                <w:lang w:val="en-US"/>
              </w:rPr>
            </w:pPr>
            <w:r w:rsidRPr="00AE0FAC">
              <w:rPr>
                <w:rFonts w:ascii="Times New Roman" w:eastAsia="Times New Roman" w:hAnsi="Times New Roman" w:cs="Times New Roman"/>
                <w:b/>
                <w:sz w:val="24"/>
                <w:szCs w:val="24"/>
                <w:lang w:val="en-US"/>
              </w:rPr>
              <w:t>Методы оценки</w:t>
            </w:r>
          </w:p>
        </w:tc>
      </w:tr>
      <w:tr w:rsidR="00AE0FAC" w:rsidRPr="00AE0FAC" w:rsidTr="00976BDC">
        <w:trPr>
          <w:trHeight w:val="2232"/>
        </w:trPr>
        <w:tc>
          <w:tcPr>
            <w:tcW w:w="3120"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ПК 4.1 Проверять и проводить техническое обслуживание грузового автомобиля.</w:t>
            </w:r>
          </w:p>
        </w:tc>
        <w:tc>
          <w:tcPr>
            <w:tcW w:w="3685"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Контроль требований норм и стандартов по техническому обслуживанию</w:t>
            </w:r>
          </w:p>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Своевременно распознать и провести техническое обслуживание грузового автомобиля</w:t>
            </w:r>
          </w:p>
        </w:tc>
        <w:tc>
          <w:tcPr>
            <w:tcW w:w="2977"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Тестирование Оценка результатов выполнения тестовыхзаданий</w:t>
            </w:r>
          </w:p>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tc>
      </w:tr>
      <w:tr w:rsidR="00AE0FAC" w:rsidRPr="00AE0FAC" w:rsidTr="00976BDC">
        <w:trPr>
          <w:trHeight w:val="1701"/>
        </w:trPr>
        <w:tc>
          <w:tcPr>
            <w:tcW w:w="3120"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ПК 4.2 Управлять грузовым автомобилем всех типов грузоподъёмностью до 10 тонн, при погрузке, транспортировке и разгрузке.</w:t>
            </w:r>
          </w:p>
        </w:tc>
        <w:tc>
          <w:tcPr>
            <w:tcW w:w="3685"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pacing w:val="-1"/>
                <w:sz w:val="24"/>
                <w:szCs w:val="24"/>
              </w:rPr>
              <w:t>Управлять грузовым автомобилем всех типов</w:t>
            </w:r>
          </w:p>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Грамотно пользоваться органами управления грузовых машин различных конструкций..</w:t>
            </w:r>
          </w:p>
        </w:tc>
        <w:tc>
          <w:tcPr>
            <w:tcW w:w="2977"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Тестирование Оценка результатов выполнения тесовыхзаданий</w:t>
            </w:r>
          </w:p>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tc>
      </w:tr>
      <w:tr w:rsidR="00AE0FAC" w:rsidRPr="00AE0FAC" w:rsidTr="00976BDC">
        <w:trPr>
          <w:trHeight w:val="2259"/>
        </w:trPr>
        <w:tc>
          <w:tcPr>
            <w:tcW w:w="3120"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ПК 4.3 Управлять грузовым автомобилем, оснащенным навесным или прицепным технологическим оборудованием, при выполнении отдельных работ или комплекса операций по транспортировке грузов.</w:t>
            </w:r>
          </w:p>
        </w:tc>
        <w:tc>
          <w:tcPr>
            <w:tcW w:w="3685"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Управлять навесным или прицепным технологическим оборудованием</w:t>
            </w:r>
          </w:p>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Пользоваться навесным или прицепным технологическим оборудованием</w:t>
            </w:r>
          </w:p>
        </w:tc>
        <w:tc>
          <w:tcPr>
            <w:tcW w:w="2977"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Тестирование Оценка результатов выполнения тестовыхзаданий</w:t>
            </w:r>
          </w:p>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Практическая работа (Экспертное наблюдение иоценка результатов практическихработ)</w:t>
            </w:r>
          </w:p>
        </w:tc>
      </w:tr>
      <w:tr w:rsidR="00AE0FAC" w:rsidRPr="00AE0FAC" w:rsidTr="00976BDC">
        <w:trPr>
          <w:trHeight w:val="2259"/>
        </w:trPr>
        <w:tc>
          <w:tcPr>
            <w:tcW w:w="3120"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bCs/>
                <w:sz w:val="24"/>
                <w:szCs w:val="24"/>
              </w:rPr>
              <w:t xml:space="preserve">ПК 4.4 Проведение </w:t>
            </w:r>
            <w:r w:rsidRPr="00AE0FAC">
              <w:rPr>
                <w:rFonts w:ascii="Times New Roman" w:eastAsia="Times New Roman" w:hAnsi="Times New Roman" w:cs="Times New Roman"/>
                <w:sz w:val="24"/>
                <w:szCs w:val="24"/>
              </w:rPr>
              <w:t xml:space="preserve">технического обслуживания программного обеспечения автомобиля </w:t>
            </w:r>
            <w:r w:rsidRPr="00AE0FAC">
              <w:rPr>
                <w:rFonts w:ascii="Times New Roman" w:eastAsia="Times New Roman" w:hAnsi="Times New Roman" w:cs="Times New Roman"/>
                <w:bCs/>
                <w:sz w:val="24"/>
                <w:szCs w:val="24"/>
              </w:rPr>
              <w:t>всех типов</w:t>
            </w:r>
          </w:p>
        </w:tc>
        <w:tc>
          <w:tcPr>
            <w:tcW w:w="3685"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widowControl w:val="0"/>
              <w:autoSpaceDE w:val="0"/>
              <w:autoSpaceDN w:val="0"/>
              <w:spacing w:after="0" w:line="240" w:lineRule="auto"/>
              <w:jc w:val="both"/>
              <w:rPr>
                <w:rFonts w:ascii="Times New Roman" w:eastAsia="Calibri" w:hAnsi="Times New Roman" w:cs="Times New Roman"/>
                <w:color w:val="181818"/>
                <w:sz w:val="24"/>
                <w:szCs w:val="24"/>
                <w:shd w:val="clear" w:color="auto" w:fill="FFFFFF"/>
              </w:rPr>
            </w:pPr>
            <w:r w:rsidRPr="00AE0FAC">
              <w:rPr>
                <w:rFonts w:ascii="Times New Roman" w:eastAsia="Calibri" w:hAnsi="Times New Roman" w:cs="Times New Roman"/>
                <w:color w:val="181818"/>
                <w:sz w:val="24"/>
                <w:szCs w:val="24"/>
                <w:shd w:val="clear" w:color="auto" w:fill="FFFFFF"/>
              </w:rPr>
              <w:t>Использовать в профессиональной деятельности информационных технологий для обработки оперативной информации</w:t>
            </w:r>
          </w:p>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Использовать программное обеспечение для решения транспортных задач</w:t>
            </w:r>
          </w:p>
        </w:tc>
        <w:tc>
          <w:tcPr>
            <w:tcW w:w="2977" w:type="dxa"/>
            <w:tcBorders>
              <w:top w:val="single" w:sz="4" w:space="0" w:color="000000"/>
              <w:left w:val="single" w:sz="4" w:space="0" w:color="000000"/>
              <w:bottom w:val="single" w:sz="4" w:space="0" w:color="000000"/>
              <w:right w:val="single" w:sz="4" w:space="0" w:color="000000"/>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Тестирование Оценка результатов выполнения тестовых заданий</w:t>
            </w:r>
          </w:p>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Times New Roman" w:hAnsi="Times New Roman" w:cs="Times New Roman"/>
                <w:sz w:val="24"/>
                <w:szCs w:val="24"/>
              </w:rPr>
              <w:t>Практическая работа (Экспертное наблюдение и оценка результатов практических работ)</w:t>
            </w:r>
          </w:p>
        </w:tc>
      </w:tr>
      <w:tr w:rsidR="00AE0FAC" w:rsidRPr="00AE0FAC" w:rsidTr="00976BDC">
        <w:trPr>
          <w:trHeight w:val="2107"/>
        </w:trPr>
        <w:tc>
          <w:tcPr>
            <w:tcW w:w="312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ОК 01 Выбирать способы решения задач профессиональной деятельности, применительно к различным контекстам</w:t>
            </w:r>
          </w:p>
        </w:tc>
        <w:tc>
          <w:tcPr>
            <w:tcW w:w="3685"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Принимать участие в конкурсах профессионального мастерства;</w:t>
            </w:r>
          </w:p>
          <w:p w:rsidR="00AE0FAC" w:rsidRPr="00AE0FAC" w:rsidRDefault="00AE0FAC" w:rsidP="00AE0FAC">
            <w:pPr>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Участвовать в профориентационной работе;</w:t>
            </w:r>
          </w:p>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 xml:space="preserve">Активно посещать учебные занятия, консультаций и практики. </w:t>
            </w:r>
          </w:p>
        </w:tc>
        <w:tc>
          <w:tcPr>
            <w:tcW w:w="2977"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Интерпретация результатов наблюдений  за деятельностью обучающегося в процессе освоения  образовательной программы, документы, подтверждающие участие студента в мероприятия</w:t>
            </w:r>
          </w:p>
        </w:tc>
      </w:tr>
      <w:tr w:rsidR="00AE0FAC" w:rsidRPr="00AE0FAC" w:rsidTr="00976BDC">
        <w:trPr>
          <w:trHeight w:val="2423"/>
        </w:trPr>
        <w:tc>
          <w:tcPr>
            <w:tcW w:w="312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lastRenderedPageBreak/>
              <w:t>ОК 02 Осуществлять поиск, анализ и интерпретацию информации, необходимой для выполнения задач профессиональной деятельности</w:t>
            </w:r>
          </w:p>
        </w:tc>
        <w:tc>
          <w:tcPr>
            <w:tcW w:w="3685"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Использовать информацию для  эффективного выполнения профессиональных  задач, профессионального и личностного развития.</w:t>
            </w:r>
          </w:p>
        </w:tc>
        <w:tc>
          <w:tcPr>
            <w:tcW w:w="2977"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наблюдение на практических и лабораторных занятиях, в процессе учебной  и производственной практики</w:t>
            </w:r>
          </w:p>
        </w:tc>
      </w:tr>
      <w:tr w:rsidR="00AE0FAC" w:rsidRPr="00AE0FAC" w:rsidTr="00976BDC">
        <w:trPr>
          <w:trHeight w:val="1785"/>
        </w:trPr>
        <w:tc>
          <w:tcPr>
            <w:tcW w:w="312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ОК 03 Планировать и реализовывать собственное профессиональное и личностное развитие</w:t>
            </w:r>
          </w:p>
        </w:tc>
        <w:tc>
          <w:tcPr>
            <w:tcW w:w="3685"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Рациональность планирования и организация деятельности по проведению сборочных и ремонтных работ;</w:t>
            </w:r>
          </w:p>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Своевременная сдача заданий и отчётов</w:t>
            </w:r>
          </w:p>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самоконтроль и самоанализ при выполнении учебных и производственных заданий;</w:t>
            </w:r>
          </w:p>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Обоснованность выбора способа действия  в производственной ситуации.</w:t>
            </w:r>
          </w:p>
        </w:tc>
        <w:tc>
          <w:tcPr>
            <w:tcW w:w="2977"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Мониторинг сдачи заданий, записи в учебном журнале экспертная оценка, экспертная оценка, наблюдение</w:t>
            </w:r>
          </w:p>
        </w:tc>
      </w:tr>
      <w:tr w:rsidR="00AE0FAC" w:rsidRPr="00AE0FAC" w:rsidTr="00976BDC">
        <w:trPr>
          <w:trHeight w:val="1905"/>
        </w:trPr>
        <w:tc>
          <w:tcPr>
            <w:tcW w:w="312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ОК 04 Работать в коллективе и команде, эффективно взаимодействовать с коллегами, руководством, клиентами</w:t>
            </w:r>
          </w:p>
        </w:tc>
        <w:tc>
          <w:tcPr>
            <w:tcW w:w="3685"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Выполнять работы с соблюдение этических норм в процессе общения с преподавателями и обучающимися;</w:t>
            </w:r>
          </w:p>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Быстрота адаптации в новом коллективе</w:t>
            </w:r>
          </w:p>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 xml:space="preserve"> активность принятия участия в различных мероприятиях, кружках, секциях;</w:t>
            </w:r>
          </w:p>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Соблюдение требований корпоративной  или деловой культуры.</w:t>
            </w:r>
          </w:p>
        </w:tc>
        <w:tc>
          <w:tcPr>
            <w:tcW w:w="2977" w:type="dxa"/>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Наблюдение взаимодействия с рабочими в местах  прохождения практики, экспертная оценка социальной активности</w:t>
            </w:r>
          </w:p>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Наблюдение взаимодействия с преподавателями, обучающимися</w:t>
            </w:r>
          </w:p>
        </w:tc>
      </w:tr>
      <w:tr w:rsidR="00AE0FAC" w:rsidRPr="00AE0FAC" w:rsidTr="00976BDC">
        <w:trPr>
          <w:trHeight w:val="2539"/>
        </w:trPr>
        <w:tc>
          <w:tcPr>
            <w:tcW w:w="312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40" w:lineRule="auto"/>
              <w:ind w:left="-6"/>
              <w:jc w:val="both"/>
              <w:rPr>
                <w:rFonts w:ascii="Times New Roman" w:eastAsia="Times New Roman" w:hAnsi="Times New Roman" w:cs="Times New Roman"/>
                <w:sz w:val="24"/>
                <w:szCs w:val="24"/>
              </w:rPr>
            </w:pPr>
            <w:r w:rsidRPr="00AE0FAC">
              <w:rPr>
                <w:rFonts w:ascii="Times New Roman" w:eastAsia="Calibri" w:hAnsi="Times New Roman" w:cs="Times New Roman"/>
                <w:sz w:val="24"/>
                <w:szCs w:val="24"/>
              </w:rPr>
              <w:t>ОК 05 Осуществлять устную и письменную коммуникацию на государственном языке с учетом особенностей социального и культурного контекста</w:t>
            </w:r>
          </w:p>
        </w:tc>
        <w:tc>
          <w:tcPr>
            <w:tcW w:w="3685"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Выполнять работы с соблюдением этических норм в процессе общения с преподавателями и обучающимися;</w:t>
            </w:r>
          </w:p>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Calibri" w:hAnsi="Times New Roman" w:cs="Times New Roman"/>
                <w:sz w:val="24"/>
                <w:szCs w:val="24"/>
              </w:rPr>
              <w:t>Выполнять работы с соблюдением  требований корпоративной или деловой культуры.</w:t>
            </w:r>
          </w:p>
        </w:tc>
        <w:tc>
          <w:tcPr>
            <w:tcW w:w="2977" w:type="dxa"/>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both"/>
              <w:rPr>
                <w:rFonts w:ascii="Times New Roman" w:eastAsia="Calibri" w:hAnsi="Times New Roman" w:cs="Times New Roman"/>
                <w:sz w:val="24"/>
                <w:szCs w:val="24"/>
              </w:rPr>
            </w:pPr>
          </w:p>
        </w:tc>
      </w:tr>
      <w:tr w:rsidR="00AE0FAC" w:rsidRPr="00AE0FAC" w:rsidTr="00976BDC">
        <w:trPr>
          <w:trHeight w:val="842"/>
        </w:trPr>
        <w:tc>
          <w:tcPr>
            <w:tcW w:w="312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ОК 06 Проявлять гражданско-патриотическую позицию, демонстрировать осознанное поведение на основе общечеловеческих ценностей</w:t>
            </w:r>
          </w:p>
        </w:tc>
        <w:tc>
          <w:tcPr>
            <w:tcW w:w="3685"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Своевременное получение приписного свидетельства, участие в учебных сборах во в участие в военно-спортивных объединениях;</w:t>
            </w:r>
          </w:p>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Участие в военно-патриотических мероприятиях во время обучения</w:t>
            </w:r>
          </w:p>
        </w:tc>
        <w:tc>
          <w:tcPr>
            <w:tcW w:w="2977" w:type="dxa"/>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Отчётные документы</w:t>
            </w:r>
          </w:p>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Благодарственные документы, наблюдение</w:t>
            </w:r>
          </w:p>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наблюдение</w:t>
            </w:r>
          </w:p>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наблюдение на</w:t>
            </w:r>
          </w:p>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практических занятиях,</w:t>
            </w:r>
          </w:p>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оценка качества</w:t>
            </w:r>
          </w:p>
          <w:p w:rsidR="00AE0FAC" w:rsidRPr="00AE0FAC" w:rsidRDefault="00AE0FAC" w:rsidP="00AE0FAC">
            <w:pPr>
              <w:suppressAutoHyphens/>
              <w:spacing w:after="0" w:line="240" w:lineRule="auto"/>
              <w:contextualSpacing/>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 xml:space="preserve">оформления отчетов, </w:t>
            </w:r>
          </w:p>
          <w:p w:rsidR="00AE0FAC" w:rsidRPr="00AE0FAC" w:rsidRDefault="00AE0FAC" w:rsidP="00AE0FAC">
            <w:pPr>
              <w:suppressAutoHyphens/>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lastRenderedPageBreak/>
              <w:t>самостоятельных работ</w:t>
            </w:r>
          </w:p>
        </w:tc>
      </w:tr>
      <w:tr w:rsidR="00AE0FAC" w:rsidRPr="00AE0FAC" w:rsidTr="00976BDC">
        <w:trPr>
          <w:trHeight w:val="1548"/>
        </w:trPr>
        <w:tc>
          <w:tcPr>
            <w:tcW w:w="312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Calibri" w:hAnsi="Times New Roman" w:cs="Times New Roman"/>
                <w:sz w:val="24"/>
                <w:szCs w:val="24"/>
              </w:rPr>
              <w:lastRenderedPageBreak/>
              <w:t>ОК 07 Содействовать сохранению окружающей среды, ресурсосбережению, эффективно действовать в чрезвычайных ситуациях</w:t>
            </w:r>
          </w:p>
        </w:tc>
        <w:tc>
          <w:tcPr>
            <w:tcW w:w="3685"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Участвовать в субботниках;</w:t>
            </w:r>
          </w:p>
          <w:p w:rsidR="00AE0FAC" w:rsidRPr="00AE0FAC" w:rsidRDefault="00AE0FAC" w:rsidP="00AE0FAC">
            <w:pPr>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Участвовать  в мероприятиях по ликвидации чрезвычайных ситуаций;</w:t>
            </w:r>
          </w:p>
          <w:p w:rsidR="00AE0FAC" w:rsidRPr="00AE0FAC" w:rsidRDefault="00AE0FAC" w:rsidP="00AE0FAC">
            <w:pPr>
              <w:widowControl w:val="0"/>
              <w:tabs>
                <w:tab w:val="left" w:pos="254"/>
              </w:tabs>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Calibri" w:hAnsi="Times New Roman" w:cs="Times New Roman"/>
                <w:sz w:val="24"/>
                <w:szCs w:val="24"/>
              </w:rPr>
              <w:t>Выполнять работы с применением ресурсосберегательных технологий.</w:t>
            </w:r>
          </w:p>
        </w:tc>
        <w:tc>
          <w:tcPr>
            <w:tcW w:w="2977" w:type="dxa"/>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both"/>
              <w:rPr>
                <w:rFonts w:ascii="Times New Roman" w:eastAsia="Calibri" w:hAnsi="Times New Roman" w:cs="Times New Roman"/>
                <w:sz w:val="24"/>
                <w:szCs w:val="24"/>
              </w:rPr>
            </w:pPr>
          </w:p>
        </w:tc>
      </w:tr>
      <w:tr w:rsidR="00AE0FAC" w:rsidRPr="00AE0FAC" w:rsidTr="00976BDC">
        <w:trPr>
          <w:trHeight w:val="2713"/>
        </w:trPr>
        <w:tc>
          <w:tcPr>
            <w:tcW w:w="312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Calibri" w:hAnsi="Times New Roman" w:cs="Times New Roman"/>
                <w:sz w:val="24"/>
                <w:szCs w:val="24"/>
              </w:rPr>
              <w:lastRenderedPageBreak/>
              <w:t>ОК 08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w:t>
            </w:r>
          </w:p>
        </w:tc>
        <w:tc>
          <w:tcPr>
            <w:tcW w:w="3685"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Calibri" w:hAnsi="Times New Roman" w:cs="Times New Roman"/>
                <w:sz w:val="24"/>
                <w:szCs w:val="24"/>
              </w:rPr>
              <w:t>Участие и организация физминуток, разминок</w:t>
            </w:r>
          </w:p>
        </w:tc>
        <w:tc>
          <w:tcPr>
            <w:tcW w:w="2977" w:type="dxa"/>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both"/>
              <w:rPr>
                <w:rFonts w:ascii="Times New Roman" w:eastAsia="Calibri" w:hAnsi="Times New Roman" w:cs="Times New Roman"/>
                <w:sz w:val="24"/>
                <w:szCs w:val="24"/>
              </w:rPr>
            </w:pPr>
          </w:p>
        </w:tc>
      </w:tr>
      <w:tr w:rsidR="00AE0FAC" w:rsidRPr="00AE0FAC" w:rsidTr="00976BDC">
        <w:trPr>
          <w:trHeight w:val="3293"/>
        </w:trPr>
        <w:tc>
          <w:tcPr>
            <w:tcW w:w="312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Calibri" w:hAnsi="Times New Roman" w:cs="Times New Roman"/>
                <w:sz w:val="24"/>
                <w:szCs w:val="24"/>
              </w:rPr>
              <w:t>ОК 09 Использовать информационные технологии в профессиональной деятельности</w:t>
            </w:r>
          </w:p>
        </w:tc>
        <w:tc>
          <w:tcPr>
            <w:tcW w:w="3685"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Соблюдать этические нормы при работе в интернете, вычислительных сетях;</w:t>
            </w:r>
          </w:p>
          <w:p w:rsidR="00AE0FAC" w:rsidRPr="00AE0FAC" w:rsidRDefault="00AE0FAC" w:rsidP="00AE0FAC">
            <w:pPr>
              <w:spacing w:after="0" w:line="240" w:lineRule="auto"/>
              <w:jc w:val="both"/>
              <w:rPr>
                <w:rFonts w:ascii="Times New Roman" w:eastAsia="Calibri" w:hAnsi="Times New Roman" w:cs="Times New Roman"/>
                <w:sz w:val="24"/>
                <w:szCs w:val="24"/>
              </w:rPr>
            </w:pPr>
            <w:r w:rsidRPr="00AE0FAC">
              <w:rPr>
                <w:rFonts w:ascii="Times New Roman" w:eastAsia="Calibri" w:hAnsi="Times New Roman" w:cs="Times New Roman"/>
                <w:sz w:val="24"/>
                <w:szCs w:val="24"/>
              </w:rPr>
              <w:t>Оформлять документации с использованием ИКТ.</w:t>
            </w:r>
          </w:p>
          <w:p w:rsidR="00AE0FAC" w:rsidRPr="00AE0FAC" w:rsidRDefault="00AE0FAC" w:rsidP="00AE0FAC">
            <w:pPr>
              <w:widowControl w:val="0"/>
              <w:autoSpaceDE w:val="0"/>
              <w:autoSpaceDN w:val="0"/>
              <w:spacing w:after="0" w:line="240" w:lineRule="auto"/>
              <w:jc w:val="both"/>
              <w:rPr>
                <w:rFonts w:ascii="Times New Roman" w:eastAsia="Times New Roman" w:hAnsi="Times New Roman" w:cs="Times New Roman"/>
                <w:sz w:val="24"/>
                <w:szCs w:val="24"/>
              </w:rPr>
            </w:pPr>
            <w:r w:rsidRPr="00AE0FAC">
              <w:rPr>
                <w:rFonts w:ascii="Times New Roman" w:eastAsia="Calibri" w:hAnsi="Times New Roman" w:cs="Times New Roman"/>
                <w:sz w:val="24"/>
                <w:szCs w:val="24"/>
              </w:rPr>
              <w:t>Выбирать необходимого программного обеспечения.</w:t>
            </w:r>
          </w:p>
        </w:tc>
        <w:tc>
          <w:tcPr>
            <w:tcW w:w="2977" w:type="dxa"/>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jc w:val="both"/>
              <w:rPr>
                <w:rFonts w:ascii="Times New Roman" w:eastAsia="Calibri" w:hAnsi="Times New Roman" w:cs="Times New Roman"/>
                <w:sz w:val="24"/>
                <w:szCs w:val="24"/>
              </w:rPr>
            </w:pPr>
          </w:p>
        </w:tc>
      </w:tr>
    </w:tbl>
    <w:p w:rsidR="00AE0FAC" w:rsidRPr="00AE0FAC" w:rsidRDefault="00AE0FAC" w:rsidP="00AE0FAC">
      <w:pPr>
        <w:spacing w:after="160" w:line="240" w:lineRule="auto"/>
        <w:jc w:val="both"/>
        <w:rPr>
          <w:rFonts w:ascii="Times New Roman" w:eastAsia="Calibri" w:hAnsi="Times New Roman" w:cs="Times New Roman"/>
          <w:b/>
          <w:bCs/>
          <w:sz w:val="24"/>
          <w:szCs w:val="24"/>
          <w:lang w:eastAsia="ru-RU"/>
        </w:rPr>
      </w:pPr>
      <w:r w:rsidRPr="00AE0FAC">
        <w:rPr>
          <w:rFonts w:ascii="Times New Roman" w:eastAsia="Calibri" w:hAnsi="Times New Roman" w:cs="Times New Roman"/>
          <w:b/>
          <w:bCs/>
          <w:sz w:val="24"/>
          <w:szCs w:val="24"/>
          <w:lang w:eastAsia="ru-RU"/>
        </w:rPr>
        <w:br w:type="page"/>
      </w:r>
    </w:p>
    <w:p w:rsidR="00AE0FAC" w:rsidRPr="00AE0FAC" w:rsidRDefault="00AE0FAC" w:rsidP="00AE0FAC">
      <w:pPr>
        <w:spacing w:after="160" w:line="259" w:lineRule="auto"/>
        <w:jc w:val="center"/>
        <w:rPr>
          <w:rFonts w:ascii="Times New Roman" w:eastAsia="Calibri" w:hAnsi="Times New Roman" w:cs="Times New Roman"/>
          <w:b/>
          <w:bCs/>
          <w:sz w:val="24"/>
          <w:szCs w:val="28"/>
          <w:lang w:eastAsia="ru-RU"/>
        </w:rPr>
      </w:pPr>
      <w:r w:rsidRPr="00AE0FAC">
        <w:rPr>
          <w:rFonts w:ascii="Times New Roman" w:eastAsia="Calibri" w:hAnsi="Times New Roman" w:cs="Times New Roman"/>
          <w:b/>
          <w:bCs/>
          <w:sz w:val="24"/>
          <w:szCs w:val="28"/>
          <w:lang w:eastAsia="ru-RU"/>
        </w:rPr>
        <w:lastRenderedPageBreak/>
        <w:t>3.4. Рабочая программа учебной дисциплины</w:t>
      </w:r>
    </w:p>
    <w:p w:rsidR="00AE0FAC" w:rsidRPr="00AE0FAC" w:rsidRDefault="00AE0FAC" w:rsidP="00AE0FAC">
      <w:pPr>
        <w:spacing w:after="160" w:line="259" w:lineRule="auto"/>
        <w:jc w:val="center"/>
        <w:rPr>
          <w:rFonts w:ascii="Times New Roman" w:eastAsia="Calibri" w:hAnsi="Times New Roman" w:cs="Times New Roman"/>
          <w:b/>
          <w:i/>
          <w:lang w:eastAsia="ru-RU"/>
        </w:rPr>
      </w:pPr>
    </w:p>
    <w:p w:rsidR="00AE0FAC" w:rsidRPr="00AE0FAC" w:rsidRDefault="00AE0FAC" w:rsidP="00AE0FAC">
      <w:pPr>
        <w:spacing w:after="160" w:line="259" w:lineRule="auto"/>
        <w:jc w:val="center"/>
        <w:rPr>
          <w:rFonts w:ascii="Times New Roman" w:eastAsia="Calibri" w:hAnsi="Times New Roman" w:cs="Times New Roman"/>
          <w:b/>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sz w:val="24"/>
          <w:szCs w:val="24"/>
          <w:lang w:eastAsia="ru-RU"/>
        </w:rPr>
      </w:pPr>
      <w:r w:rsidRPr="00AE0FAC">
        <w:rPr>
          <w:rFonts w:ascii="Times New Roman" w:eastAsia="Calibri" w:hAnsi="Times New Roman" w:cs="Times New Roman"/>
          <w:b/>
          <w:sz w:val="24"/>
          <w:szCs w:val="24"/>
          <w:lang w:eastAsia="ru-RU"/>
        </w:rPr>
        <w:t>РАБОЧАЯ ПРОГРАММА УЧЕБНОЙ ДИСЦИПЛИНЫ</w:t>
      </w:r>
    </w:p>
    <w:p w:rsidR="00AE0FAC" w:rsidRPr="00AE0FAC" w:rsidRDefault="00AE0FAC" w:rsidP="00AE0FAC">
      <w:pPr>
        <w:spacing w:after="160" w:line="259" w:lineRule="auto"/>
        <w:jc w:val="center"/>
        <w:rPr>
          <w:rFonts w:ascii="Times New Roman" w:eastAsia="Calibri" w:hAnsi="Times New Roman" w:cs="Times New Roman"/>
          <w:b/>
          <w:i/>
          <w:sz w:val="24"/>
          <w:szCs w:val="24"/>
          <w:u w:val="single"/>
          <w:lang w:eastAsia="ru-RU"/>
        </w:rPr>
      </w:pPr>
    </w:p>
    <w:p w:rsidR="00AE0FAC" w:rsidRPr="00AE0FAC" w:rsidRDefault="00AE0FAC" w:rsidP="00AE0FAC">
      <w:pPr>
        <w:spacing w:after="160" w:line="259" w:lineRule="auto"/>
        <w:jc w:val="center"/>
        <w:rPr>
          <w:rFonts w:ascii="Times New Roman" w:eastAsia="Calibri" w:hAnsi="Times New Roman" w:cs="Times New Roman"/>
          <w:b/>
          <w:iCs/>
          <w:sz w:val="24"/>
          <w:szCs w:val="24"/>
          <w:lang w:eastAsia="ru-RU"/>
        </w:rPr>
      </w:pPr>
      <w:r w:rsidRPr="00AE0FAC">
        <w:rPr>
          <w:rFonts w:ascii="Times New Roman" w:eastAsia="Calibri" w:hAnsi="Times New Roman" w:cs="Times New Roman"/>
          <w:b/>
          <w:iCs/>
          <w:sz w:val="24"/>
          <w:szCs w:val="24"/>
          <w:lang w:eastAsia="ru-RU"/>
        </w:rPr>
        <w:t>ОП.06 Техническое черчение</w:t>
      </w:r>
    </w:p>
    <w:p w:rsidR="00AE0FAC" w:rsidRPr="00AE0FAC" w:rsidRDefault="00AE0FAC" w:rsidP="00AE0FAC">
      <w:pPr>
        <w:spacing w:after="160" w:line="259" w:lineRule="auto"/>
        <w:jc w:val="center"/>
        <w:rPr>
          <w:rFonts w:ascii="Times New Roman" w:eastAsia="Calibri" w:hAnsi="Times New Roman" w:cs="Times New Roman"/>
          <w:b/>
          <w:iCs/>
          <w:sz w:val="24"/>
          <w:szCs w:val="24"/>
          <w:lang w:eastAsia="ru-RU"/>
        </w:rPr>
      </w:pPr>
    </w:p>
    <w:p w:rsidR="00AE0FAC" w:rsidRPr="00AE0FAC" w:rsidRDefault="00AE0FAC" w:rsidP="00AE0FAC">
      <w:pPr>
        <w:spacing w:after="160" w:line="259" w:lineRule="auto"/>
        <w:jc w:val="center"/>
        <w:rPr>
          <w:rFonts w:ascii="Times New Roman" w:eastAsia="Calibri" w:hAnsi="Times New Roman" w:cs="Times New Roman"/>
          <w:b/>
          <w:iCs/>
          <w:sz w:val="24"/>
          <w:szCs w:val="24"/>
          <w:lang w:eastAsia="ru-RU"/>
        </w:rPr>
      </w:pPr>
      <w:r w:rsidRPr="00AE0FAC">
        <w:rPr>
          <w:rFonts w:ascii="Times New Roman" w:eastAsia="Calibri" w:hAnsi="Times New Roman" w:cs="Times New Roman"/>
          <w:b/>
          <w:iCs/>
          <w:sz w:val="24"/>
          <w:szCs w:val="24"/>
          <w:lang w:eastAsia="ru-RU"/>
        </w:rPr>
        <w:t>Дополнительный профессиональный блок/Общепрофессиональные дисциплины</w:t>
      </w:r>
    </w:p>
    <w:p w:rsidR="00AE0FAC" w:rsidRPr="00AE0FAC" w:rsidRDefault="00AE0FAC" w:rsidP="00AE0FAC">
      <w:pPr>
        <w:spacing w:after="160" w:line="259" w:lineRule="auto"/>
        <w:jc w:val="center"/>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AE0FAC" w:rsidP="00AE0FAC">
      <w:pPr>
        <w:spacing w:after="160" w:line="259" w:lineRule="auto"/>
        <w:rPr>
          <w:rFonts w:ascii="Times New Roman" w:eastAsia="Calibri" w:hAnsi="Times New Roman" w:cs="Times New Roman"/>
          <w:b/>
          <w:i/>
          <w:lang w:eastAsia="ru-RU"/>
        </w:rPr>
      </w:pPr>
    </w:p>
    <w:p w:rsidR="00AE0FAC" w:rsidRPr="00AE0FAC" w:rsidRDefault="00976BDC" w:rsidP="00AE0FAC">
      <w:pPr>
        <w:spacing w:after="0"/>
        <w:jc w:val="center"/>
        <w:rPr>
          <w:rFonts w:ascii="Times New Roman" w:eastAsia="Batang" w:hAnsi="Times New Roman" w:cs="Times New Roman"/>
          <w:b/>
          <w:i/>
          <w:sz w:val="24"/>
          <w:szCs w:val="24"/>
          <w:lang w:eastAsia="ru-RU"/>
        </w:rPr>
      </w:pPr>
      <w:r>
        <w:rPr>
          <w:rFonts w:ascii="Times New Roman" w:eastAsia="Calibri" w:hAnsi="Times New Roman" w:cs="Times New Roman"/>
          <w:b/>
          <w:bCs/>
          <w:iCs/>
          <w:sz w:val="24"/>
          <w:szCs w:val="24"/>
          <w:lang w:eastAsia="ru-RU"/>
        </w:rPr>
        <w:t>2023</w:t>
      </w:r>
      <w:r w:rsidR="00AE0FAC" w:rsidRPr="00AE0FAC">
        <w:rPr>
          <w:rFonts w:ascii="Times New Roman" w:eastAsia="Calibri" w:hAnsi="Times New Roman" w:cs="Times New Roman"/>
          <w:b/>
          <w:bCs/>
          <w:iCs/>
          <w:sz w:val="24"/>
          <w:szCs w:val="24"/>
          <w:lang w:eastAsia="ru-RU"/>
        </w:rPr>
        <w:t xml:space="preserve"> г.</w:t>
      </w:r>
      <w:r w:rsidR="00AE0FAC" w:rsidRPr="00AE0FAC">
        <w:rPr>
          <w:rFonts w:ascii="Times New Roman" w:eastAsia="Calibri" w:hAnsi="Times New Roman" w:cs="Times New Roman"/>
          <w:b/>
          <w:bCs/>
          <w:iCs/>
          <w:lang w:eastAsia="ru-RU"/>
        </w:rPr>
        <w:br w:type="page"/>
      </w:r>
      <w:r w:rsidR="00AE0FAC" w:rsidRPr="00AE0FAC">
        <w:rPr>
          <w:rFonts w:ascii="Times New Roman" w:eastAsia="Batang" w:hAnsi="Times New Roman" w:cs="Times New Roman"/>
          <w:b/>
          <w:i/>
          <w:sz w:val="24"/>
          <w:szCs w:val="24"/>
          <w:lang w:eastAsia="ru-RU"/>
        </w:rPr>
        <w:lastRenderedPageBreak/>
        <w:t>СОДЕРЖАНИЕ</w:t>
      </w:r>
    </w:p>
    <w:p w:rsidR="00AE0FAC" w:rsidRPr="00AE0FAC" w:rsidRDefault="00AE0FAC" w:rsidP="00AE0FAC">
      <w:pPr>
        <w:spacing w:after="0"/>
        <w:rPr>
          <w:rFonts w:ascii="Times New Roman" w:eastAsia="Batang" w:hAnsi="Times New Roman" w:cs="Times New Roman"/>
          <w:b/>
          <w:i/>
          <w:sz w:val="24"/>
          <w:szCs w:val="24"/>
          <w:lang w:eastAsia="ru-RU"/>
        </w:rPr>
      </w:pPr>
    </w:p>
    <w:tbl>
      <w:tblPr>
        <w:tblW w:w="0" w:type="auto"/>
        <w:tblLook w:val="01E0" w:firstRow="1" w:lastRow="1" w:firstColumn="1" w:lastColumn="1" w:noHBand="0" w:noVBand="0"/>
      </w:tblPr>
      <w:tblGrid>
        <w:gridCol w:w="7501"/>
        <w:gridCol w:w="1854"/>
      </w:tblGrid>
      <w:tr w:rsidR="00AE0FAC" w:rsidRPr="00AE0FAC" w:rsidTr="00343984">
        <w:tc>
          <w:tcPr>
            <w:tcW w:w="7501" w:type="dxa"/>
            <w:hideMark/>
          </w:tcPr>
          <w:p w:rsidR="00AE0FAC" w:rsidRPr="00AE0FAC" w:rsidRDefault="00AE0FAC" w:rsidP="00914FAE">
            <w:pPr>
              <w:numPr>
                <w:ilvl w:val="0"/>
                <w:numId w:val="45"/>
              </w:numPr>
              <w:suppressAutoHyphens/>
              <w:spacing w:after="0" w:line="259" w:lineRule="auto"/>
              <w:contextualSpacing/>
              <w:rPr>
                <w:rFonts w:ascii="Times New Roman" w:eastAsia="Batang" w:hAnsi="Times New Roman" w:cs="Times New Roman"/>
                <w:b/>
                <w:sz w:val="24"/>
                <w:szCs w:val="24"/>
                <w:lang w:eastAsia="ru-RU"/>
              </w:rPr>
            </w:pPr>
            <w:r w:rsidRPr="00AE0FAC">
              <w:rPr>
                <w:rFonts w:ascii="Times New Roman" w:eastAsia="Batang" w:hAnsi="Times New Roman" w:cs="Times New Roman"/>
                <w:b/>
                <w:sz w:val="24"/>
                <w:szCs w:val="24"/>
                <w:lang w:eastAsia="ru-RU"/>
              </w:rPr>
              <w:t xml:space="preserve">ОБЩАЯ ХАРАКТЕРИСТИКА </w:t>
            </w:r>
            <w:r w:rsidRPr="00AE0FAC">
              <w:rPr>
                <w:rFonts w:ascii="Times New Roman" w:eastAsia="Batang" w:hAnsi="Times New Roman" w:cs="Times New Roman"/>
                <w:b/>
                <w:color w:val="000000"/>
                <w:sz w:val="24"/>
                <w:szCs w:val="24"/>
                <w:lang w:eastAsia="ru-RU"/>
              </w:rPr>
              <w:t>РАБОЧЕЙ ПРОГРАММЫ</w:t>
            </w:r>
            <w:r w:rsidRPr="00AE0FAC">
              <w:rPr>
                <w:rFonts w:ascii="Times New Roman" w:eastAsia="Batang" w:hAnsi="Times New Roman" w:cs="Times New Roman"/>
                <w:b/>
                <w:sz w:val="24"/>
                <w:szCs w:val="24"/>
                <w:lang w:eastAsia="ru-RU"/>
              </w:rPr>
              <w:t xml:space="preserve"> УЧЕБНОЙ ДИСЦИПЛИНЫ</w:t>
            </w:r>
          </w:p>
        </w:tc>
        <w:tc>
          <w:tcPr>
            <w:tcW w:w="1854" w:type="dxa"/>
            <w:hideMark/>
          </w:tcPr>
          <w:p w:rsidR="00AE0FAC" w:rsidRPr="00AE0FAC" w:rsidRDefault="00AE0FAC" w:rsidP="00AE0FAC">
            <w:pPr>
              <w:spacing w:after="0"/>
              <w:jc w:val="center"/>
              <w:rPr>
                <w:rFonts w:ascii="Times New Roman" w:eastAsia="Batang" w:hAnsi="Times New Roman" w:cs="Times New Roman"/>
                <w:b/>
                <w:sz w:val="24"/>
                <w:szCs w:val="24"/>
                <w:lang w:eastAsia="ru-RU"/>
              </w:rPr>
            </w:pPr>
            <w:r w:rsidRPr="00AE0FAC">
              <w:rPr>
                <w:rFonts w:ascii="Times New Roman" w:eastAsia="Batang" w:hAnsi="Times New Roman" w:cs="Times New Roman"/>
                <w:b/>
                <w:sz w:val="24"/>
                <w:szCs w:val="24"/>
                <w:lang w:eastAsia="ru-RU"/>
              </w:rPr>
              <w:t>3</w:t>
            </w:r>
          </w:p>
        </w:tc>
      </w:tr>
      <w:tr w:rsidR="00AE0FAC" w:rsidRPr="00AE0FAC" w:rsidTr="00343984">
        <w:tc>
          <w:tcPr>
            <w:tcW w:w="7501" w:type="dxa"/>
            <w:hideMark/>
          </w:tcPr>
          <w:p w:rsidR="00AE0FAC" w:rsidRPr="00AE0FAC" w:rsidRDefault="00AE0FAC" w:rsidP="00914FAE">
            <w:pPr>
              <w:numPr>
                <w:ilvl w:val="0"/>
                <w:numId w:val="45"/>
              </w:numPr>
              <w:suppressAutoHyphens/>
              <w:spacing w:after="0" w:line="259" w:lineRule="auto"/>
              <w:contextualSpacing/>
              <w:rPr>
                <w:rFonts w:ascii="Times New Roman" w:eastAsia="Batang" w:hAnsi="Times New Roman" w:cs="Times New Roman"/>
                <w:b/>
                <w:sz w:val="24"/>
                <w:szCs w:val="24"/>
                <w:lang w:eastAsia="ru-RU"/>
              </w:rPr>
            </w:pPr>
            <w:r w:rsidRPr="00AE0FAC">
              <w:rPr>
                <w:rFonts w:ascii="Times New Roman" w:eastAsia="Batang" w:hAnsi="Times New Roman" w:cs="Times New Roman"/>
                <w:b/>
                <w:sz w:val="24"/>
                <w:szCs w:val="24"/>
                <w:lang w:eastAsia="ru-RU"/>
              </w:rPr>
              <w:t>СТРУКТУРА И СОДЕРЖАНИЕ УЧЕБНОЙ ДИСЦИПЛИНЫ</w:t>
            </w:r>
          </w:p>
        </w:tc>
        <w:tc>
          <w:tcPr>
            <w:tcW w:w="1854" w:type="dxa"/>
            <w:hideMark/>
          </w:tcPr>
          <w:p w:rsidR="00AE0FAC" w:rsidRPr="00AE0FAC" w:rsidRDefault="00AE0FAC" w:rsidP="00AE0FAC">
            <w:pPr>
              <w:spacing w:after="0"/>
              <w:jc w:val="center"/>
              <w:rPr>
                <w:rFonts w:ascii="Times New Roman" w:eastAsia="Batang" w:hAnsi="Times New Roman" w:cs="Times New Roman"/>
                <w:b/>
                <w:sz w:val="24"/>
                <w:szCs w:val="24"/>
                <w:lang w:eastAsia="ru-RU"/>
              </w:rPr>
            </w:pPr>
            <w:r w:rsidRPr="00AE0FAC">
              <w:rPr>
                <w:rFonts w:ascii="Times New Roman" w:eastAsia="Batang" w:hAnsi="Times New Roman" w:cs="Times New Roman"/>
                <w:b/>
                <w:sz w:val="24"/>
                <w:szCs w:val="24"/>
                <w:lang w:eastAsia="ru-RU"/>
              </w:rPr>
              <w:t>4</w:t>
            </w:r>
          </w:p>
        </w:tc>
      </w:tr>
      <w:tr w:rsidR="00AE0FAC" w:rsidRPr="00AE0FAC" w:rsidTr="00343984">
        <w:tc>
          <w:tcPr>
            <w:tcW w:w="7501" w:type="dxa"/>
            <w:hideMark/>
          </w:tcPr>
          <w:p w:rsidR="00AE0FAC" w:rsidRPr="00AE0FAC" w:rsidRDefault="00AE0FAC" w:rsidP="00914FAE">
            <w:pPr>
              <w:numPr>
                <w:ilvl w:val="0"/>
                <w:numId w:val="45"/>
              </w:numPr>
              <w:suppressAutoHyphens/>
              <w:spacing w:after="0" w:line="259" w:lineRule="auto"/>
              <w:rPr>
                <w:rFonts w:ascii="Times New Roman" w:eastAsia="Batang" w:hAnsi="Times New Roman" w:cs="Times New Roman"/>
                <w:b/>
                <w:sz w:val="24"/>
                <w:szCs w:val="24"/>
                <w:lang w:eastAsia="ru-RU"/>
              </w:rPr>
            </w:pPr>
            <w:r w:rsidRPr="00AE0FAC">
              <w:rPr>
                <w:rFonts w:ascii="Times New Roman" w:eastAsia="Batang" w:hAnsi="Times New Roman" w:cs="Times New Roman"/>
                <w:b/>
                <w:sz w:val="24"/>
                <w:szCs w:val="24"/>
                <w:lang w:eastAsia="ru-RU"/>
              </w:rPr>
              <w:t>УСЛОВИЯ РЕАЛИЗАЦИИ УЧЕБНОЙ ДИСЦИПЛИНЫ</w:t>
            </w:r>
          </w:p>
        </w:tc>
        <w:tc>
          <w:tcPr>
            <w:tcW w:w="1854" w:type="dxa"/>
            <w:hideMark/>
          </w:tcPr>
          <w:p w:rsidR="00AE0FAC" w:rsidRPr="00AE0FAC" w:rsidRDefault="00AE0FAC" w:rsidP="00AE0FAC">
            <w:pPr>
              <w:spacing w:after="0"/>
              <w:jc w:val="center"/>
              <w:rPr>
                <w:rFonts w:ascii="Times New Roman" w:eastAsia="Batang" w:hAnsi="Times New Roman" w:cs="Times New Roman"/>
                <w:b/>
                <w:sz w:val="24"/>
                <w:szCs w:val="24"/>
                <w:lang w:eastAsia="ru-RU"/>
              </w:rPr>
            </w:pPr>
            <w:r w:rsidRPr="00AE0FAC">
              <w:rPr>
                <w:rFonts w:ascii="Times New Roman" w:eastAsia="Batang" w:hAnsi="Times New Roman" w:cs="Times New Roman"/>
                <w:b/>
                <w:sz w:val="24"/>
                <w:szCs w:val="24"/>
                <w:lang w:eastAsia="ru-RU"/>
              </w:rPr>
              <w:t>8</w:t>
            </w:r>
          </w:p>
        </w:tc>
      </w:tr>
      <w:tr w:rsidR="00AE0FAC" w:rsidRPr="00AE0FAC" w:rsidTr="00343984">
        <w:tc>
          <w:tcPr>
            <w:tcW w:w="7501" w:type="dxa"/>
          </w:tcPr>
          <w:p w:rsidR="00AE0FAC" w:rsidRPr="00AE0FAC" w:rsidRDefault="00AE0FAC" w:rsidP="00914FAE">
            <w:pPr>
              <w:numPr>
                <w:ilvl w:val="0"/>
                <w:numId w:val="45"/>
              </w:numPr>
              <w:suppressAutoHyphens/>
              <w:spacing w:after="0" w:line="259" w:lineRule="auto"/>
              <w:rPr>
                <w:rFonts w:ascii="Times New Roman" w:eastAsia="Batang" w:hAnsi="Times New Roman" w:cs="Times New Roman"/>
                <w:b/>
                <w:sz w:val="24"/>
                <w:szCs w:val="24"/>
                <w:lang w:eastAsia="ru-RU"/>
              </w:rPr>
            </w:pPr>
            <w:r w:rsidRPr="00AE0FAC">
              <w:rPr>
                <w:rFonts w:ascii="Times New Roman" w:eastAsia="Batang" w:hAnsi="Times New Roman" w:cs="Times New Roman"/>
                <w:b/>
                <w:sz w:val="24"/>
                <w:szCs w:val="24"/>
                <w:lang w:eastAsia="ru-RU"/>
              </w:rPr>
              <w:t>КОНТРОЛЬ И ОЦЕНКА РЕЗУЛЬТАТОВ ОСВОЕНИЯ УЧЕБНОЙ ДИСЦИПЛИНЫ</w:t>
            </w:r>
          </w:p>
          <w:p w:rsidR="00AE0FAC" w:rsidRPr="00AE0FAC" w:rsidRDefault="00AE0FAC" w:rsidP="00AE0FAC">
            <w:pPr>
              <w:suppressAutoHyphens/>
              <w:spacing w:after="0"/>
              <w:rPr>
                <w:rFonts w:ascii="Times New Roman" w:eastAsia="Batang" w:hAnsi="Times New Roman" w:cs="Times New Roman"/>
                <w:b/>
                <w:sz w:val="24"/>
                <w:szCs w:val="24"/>
                <w:lang w:eastAsia="ru-RU"/>
              </w:rPr>
            </w:pPr>
          </w:p>
        </w:tc>
        <w:tc>
          <w:tcPr>
            <w:tcW w:w="1854" w:type="dxa"/>
            <w:hideMark/>
          </w:tcPr>
          <w:p w:rsidR="00AE0FAC" w:rsidRPr="00AE0FAC" w:rsidRDefault="00AE0FAC" w:rsidP="00AE0FAC">
            <w:pPr>
              <w:spacing w:after="0"/>
              <w:jc w:val="center"/>
              <w:rPr>
                <w:rFonts w:ascii="Times New Roman" w:eastAsia="Batang" w:hAnsi="Times New Roman" w:cs="Times New Roman"/>
                <w:b/>
                <w:sz w:val="24"/>
                <w:szCs w:val="24"/>
                <w:lang w:eastAsia="ru-RU"/>
              </w:rPr>
            </w:pPr>
            <w:r w:rsidRPr="00AE0FAC">
              <w:rPr>
                <w:rFonts w:ascii="Times New Roman" w:eastAsia="Batang" w:hAnsi="Times New Roman" w:cs="Times New Roman"/>
                <w:b/>
                <w:sz w:val="24"/>
                <w:szCs w:val="24"/>
                <w:lang w:eastAsia="ru-RU"/>
              </w:rPr>
              <w:t>9</w:t>
            </w:r>
          </w:p>
        </w:tc>
      </w:tr>
    </w:tbl>
    <w:p w:rsidR="00AE0FAC" w:rsidRPr="00AE0FAC" w:rsidRDefault="00AE0FAC" w:rsidP="00914FAE">
      <w:pPr>
        <w:numPr>
          <w:ilvl w:val="0"/>
          <w:numId w:val="46"/>
        </w:numPr>
        <w:tabs>
          <w:tab w:val="left" w:pos="1134"/>
        </w:tabs>
        <w:suppressAutoHyphens/>
        <w:spacing w:after="0" w:line="259" w:lineRule="auto"/>
        <w:ind w:left="0" w:firstLine="720"/>
        <w:contextualSpacing/>
        <w:jc w:val="both"/>
        <w:rPr>
          <w:rFonts w:ascii="Times New Roman" w:eastAsia="Batang" w:hAnsi="Times New Roman" w:cs="Times New Roman"/>
          <w:b/>
          <w:sz w:val="24"/>
          <w:szCs w:val="24"/>
          <w:lang w:eastAsia="ru-RU"/>
        </w:rPr>
      </w:pPr>
      <w:r w:rsidRPr="00AE0FAC">
        <w:rPr>
          <w:rFonts w:ascii="Times New Roman" w:eastAsia="Batang" w:hAnsi="Times New Roman" w:cs="Times New Roman"/>
          <w:b/>
          <w:i/>
          <w:u w:val="single"/>
          <w:lang w:eastAsia="ru-RU"/>
        </w:rPr>
        <w:br w:type="page"/>
      </w:r>
      <w:r w:rsidRPr="00AE0FAC">
        <w:rPr>
          <w:rFonts w:ascii="Times New Roman" w:eastAsia="Batang" w:hAnsi="Times New Roman" w:cs="Times New Roman"/>
          <w:b/>
          <w:sz w:val="24"/>
          <w:szCs w:val="24"/>
          <w:lang w:eastAsia="ru-RU"/>
        </w:rPr>
        <w:lastRenderedPageBreak/>
        <w:t xml:space="preserve">ОБЩАЯ ХАРАКТЕРИСТИКА </w:t>
      </w:r>
      <w:r w:rsidRPr="00AE0FAC">
        <w:rPr>
          <w:rFonts w:ascii="Times New Roman" w:eastAsia="Batang" w:hAnsi="Times New Roman" w:cs="Times New Roman"/>
          <w:b/>
          <w:color w:val="000000"/>
          <w:sz w:val="24"/>
          <w:szCs w:val="24"/>
          <w:lang w:eastAsia="ru-RU"/>
        </w:rPr>
        <w:t>РАБОЧЕЙ ПРОГРАММЫ</w:t>
      </w:r>
      <w:r w:rsidRPr="00AE0FAC">
        <w:rPr>
          <w:rFonts w:ascii="Times New Roman" w:eastAsia="Batang" w:hAnsi="Times New Roman" w:cs="Times New Roman"/>
          <w:b/>
          <w:sz w:val="24"/>
          <w:szCs w:val="24"/>
          <w:lang w:eastAsia="ru-RU"/>
        </w:rPr>
        <w:t xml:space="preserve"> УЧЕБНОЙ ДИСЦИПЛИНЫ </w:t>
      </w:r>
      <w:r w:rsidRPr="00AE0FAC">
        <w:rPr>
          <w:rFonts w:ascii="Times New Roman" w:eastAsia="Batang" w:hAnsi="Times New Roman" w:cs="Times New Roman"/>
          <w:b/>
          <w:iCs/>
          <w:sz w:val="24"/>
          <w:szCs w:val="24"/>
          <w:lang w:eastAsia="ru-RU"/>
        </w:rPr>
        <w:t>«</w:t>
      </w:r>
      <w:r w:rsidRPr="00AE0FAC">
        <w:rPr>
          <w:rFonts w:ascii="Times New Roman" w:eastAsia="Batang" w:hAnsi="Times New Roman" w:cs="Times New Roman"/>
          <w:b/>
          <w:bCs/>
          <w:iCs/>
          <w:sz w:val="24"/>
          <w:szCs w:val="24"/>
          <w:lang w:eastAsia="ru-RU"/>
        </w:rPr>
        <w:t>ОП.06 Техническое черчение</w:t>
      </w:r>
      <w:r w:rsidRPr="00AE0FAC">
        <w:rPr>
          <w:rFonts w:ascii="Times New Roman" w:eastAsia="Batang" w:hAnsi="Times New Roman" w:cs="Times New Roman"/>
          <w:b/>
          <w:iCs/>
          <w:sz w:val="24"/>
          <w:szCs w:val="24"/>
          <w:lang w:eastAsia="ru-RU"/>
        </w:rPr>
        <w:t>»</w:t>
      </w:r>
    </w:p>
    <w:p w:rsidR="00AE0FAC" w:rsidRPr="00AE0FAC" w:rsidRDefault="00AE0FAC" w:rsidP="00AE0FAC">
      <w:pPr>
        <w:tabs>
          <w:tab w:val="left" w:pos="1134"/>
        </w:tabs>
        <w:spacing w:after="0" w:line="240" w:lineRule="auto"/>
        <w:ind w:firstLine="720"/>
        <w:jc w:val="center"/>
        <w:rPr>
          <w:rFonts w:ascii="Times New Roman" w:eastAsia="Batang" w:hAnsi="Times New Roman" w:cs="Times New Roman"/>
          <w:sz w:val="24"/>
          <w:szCs w:val="24"/>
          <w:vertAlign w:val="superscript"/>
          <w:lang w:eastAsia="ru-RU"/>
        </w:rPr>
      </w:pPr>
    </w:p>
    <w:p w:rsidR="00AE0FAC" w:rsidRPr="00AE0FAC" w:rsidRDefault="00AE0FAC" w:rsidP="00AE0FAC">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eastAsia="Batang" w:hAnsi="Times New Roman" w:cs="Times New Roman"/>
          <w:color w:val="000000"/>
          <w:sz w:val="24"/>
          <w:szCs w:val="24"/>
          <w:lang w:eastAsia="ru-RU"/>
        </w:rPr>
      </w:pPr>
      <w:r w:rsidRPr="00AE0FAC">
        <w:rPr>
          <w:rFonts w:ascii="Times New Roman" w:eastAsia="Batang" w:hAnsi="Times New Roman" w:cs="Times New Roman"/>
          <w:b/>
          <w:sz w:val="24"/>
          <w:szCs w:val="24"/>
          <w:lang w:eastAsia="ru-RU"/>
        </w:rPr>
        <w:t xml:space="preserve">1.1. Место дисциплины в структуре основной образовательной программы: </w:t>
      </w:r>
    </w:p>
    <w:p w:rsidR="00AE0FAC" w:rsidRPr="00AE0FAC" w:rsidRDefault="00AE0FAC" w:rsidP="00AE0FAC">
      <w:pPr>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eastAsia="Batang" w:hAnsi="Times New Roman" w:cs="Times New Roman"/>
          <w:sz w:val="24"/>
          <w:szCs w:val="24"/>
          <w:lang w:eastAsia="ru-RU"/>
        </w:rPr>
      </w:pPr>
      <w:r w:rsidRPr="00AE0FAC">
        <w:rPr>
          <w:rFonts w:ascii="Times New Roman" w:eastAsia="Batang" w:hAnsi="Times New Roman" w:cs="Times New Roman"/>
          <w:sz w:val="24"/>
          <w:szCs w:val="24"/>
          <w:lang w:eastAsia="ru-RU"/>
        </w:rPr>
        <w:t xml:space="preserve">Учебная дисциплина ОП.06 Техническое черчение является обязательной частью </w:t>
      </w:r>
      <w:r w:rsidRPr="00AE0FAC">
        <w:rPr>
          <w:rFonts w:ascii="Times New Roman" w:eastAsia="Batang" w:hAnsi="Times New Roman" w:cs="Times New Roman"/>
          <w:bCs/>
          <w:sz w:val="24"/>
          <w:szCs w:val="24"/>
          <w:lang w:eastAsia="ru-RU"/>
        </w:rPr>
        <w:t>общепрофессионального циклаО</w:t>
      </w:r>
      <w:r w:rsidRPr="00AE0FAC">
        <w:rPr>
          <w:rFonts w:ascii="Times New Roman" w:eastAsia="Batang" w:hAnsi="Times New Roman" w:cs="Times New Roman"/>
          <w:sz w:val="24"/>
          <w:szCs w:val="24"/>
          <w:lang w:eastAsia="ru-RU"/>
        </w:rPr>
        <w:t>ПОП-П в соответствии с ФГОС СПО по профессии 23.01.17 Мастер по ремонту и обслуживанию автомобилей</w:t>
      </w:r>
    </w:p>
    <w:p w:rsidR="00AE0FAC" w:rsidRPr="00AE0FAC" w:rsidRDefault="00AE0FAC" w:rsidP="00AE0FAC">
      <w:pPr>
        <w:tabs>
          <w:tab w:val="left" w:pos="709"/>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eastAsia="Batang" w:hAnsi="Times New Roman" w:cs="Times New Roman"/>
          <w:sz w:val="24"/>
          <w:szCs w:val="24"/>
          <w:lang w:eastAsia="ru-RU"/>
        </w:rPr>
      </w:pPr>
      <w:r w:rsidRPr="00AE0FAC">
        <w:rPr>
          <w:rFonts w:ascii="Times New Roman" w:eastAsia="Batang" w:hAnsi="Times New Roman" w:cs="Times New Roman"/>
          <w:sz w:val="24"/>
          <w:szCs w:val="24"/>
          <w:lang w:eastAsia="ru-RU"/>
        </w:rPr>
        <w:t>Особое значение дисциплина имеет при формировании и развитии ОК 01; ОК 02; ОК 04; ОК 05; ОК 09</w:t>
      </w:r>
      <w:r w:rsidRPr="00AE0FAC">
        <w:rPr>
          <w:rFonts w:ascii="Times New Roman" w:eastAsia="Batang" w:hAnsi="Times New Roman" w:cs="Times New Roman"/>
          <w:i/>
          <w:sz w:val="24"/>
          <w:szCs w:val="24"/>
          <w:lang w:eastAsia="ru-RU"/>
        </w:rPr>
        <w:t>.</w:t>
      </w:r>
    </w:p>
    <w:p w:rsidR="00AE0FAC" w:rsidRPr="00AE0FAC" w:rsidRDefault="00AE0FAC" w:rsidP="00AE0FAC">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20"/>
        <w:jc w:val="both"/>
        <w:rPr>
          <w:rFonts w:ascii="Times New Roman" w:eastAsia="Batang" w:hAnsi="Times New Roman" w:cs="Times New Roman"/>
          <w:b/>
          <w:sz w:val="24"/>
          <w:szCs w:val="24"/>
          <w:lang w:eastAsia="ru-RU"/>
        </w:rPr>
      </w:pPr>
    </w:p>
    <w:p w:rsidR="00AE0FAC" w:rsidRPr="00AE0FAC" w:rsidRDefault="00AE0FAC" w:rsidP="00AE0FAC">
      <w:pPr>
        <w:spacing w:after="0"/>
        <w:ind w:firstLine="709"/>
        <w:rPr>
          <w:rFonts w:ascii="Times New Roman" w:eastAsia="Batang" w:hAnsi="Times New Roman" w:cs="Times New Roman"/>
          <w:b/>
          <w:sz w:val="24"/>
          <w:szCs w:val="24"/>
          <w:lang w:eastAsia="ru-RU"/>
        </w:rPr>
      </w:pPr>
      <w:r w:rsidRPr="00AE0FAC">
        <w:rPr>
          <w:rFonts w:ascii="Times New Roman" w:eastAsia="Batang" w:hAnsi="Times New Roman" w:cs="Times New Roman"/>
          <w:b/>
          <w:sz w:val="24"/>
          <w:szCs w:val="24"/>
          <w:lang w:eastAsia="ru-RU"/>
        </w:rPr>
        <w:t>1.2. Цель и планируемые результаты освоения дисциплины:</w:t>
      </w:r>
    </w:p>
    <w:p w:rsidR="00AE0FAC" w:rsidRPr="00AE0FAC" w:rsidRDefault="00AE0FAC" w:rsidP="00AE0FAC">
      <w:pPr>
        <w:suppressAutoHyphens/>
        <w:spacing w:after="0" w:line="240" w:lineRule="auto"/>
        <w:ind w:firstLine="709"/>
        <w:jc w:val="both"/>
        <w:rPr>
          <w:rFonts w:ascii="Times New Roman" w:eastAsia="Batang" w:hAnsi="Times New Roman" w:cs="Times New Roman"/>
          <w:sz w:val="24"/>
          <w:szCs w:val="24"/>
        </w:rPr>
      </w:pPr>
      <w:r w:rsidRPr="00AE0FAC">
        <w:rPr>
          <w:rFonts w:ascii="Times New Roman" w:eastAsia="Batang" w:hAnsi="Times New Roman" w:cs="Times New Roman"/>
          <w:sz w:val="24"/>
          <w:szCs w:val="24"/>
          <w:lang w:eastAsia="ru-RU"/>
        </w:rPr>
        <w:t xml:space="preserve">В рамках программы учебной дисциплины обучающимися осваиваются умения </w:t>
      </w:r>
      <w:r w:rsidRPr="00AE0FAC">
        <w:rPr>
          <w:rFonts w:ascii="Times New Roman" w:eastAsia="Batang" w:hAnsi="Times New Roman" w:cs="Times New Roman"/>
          <w:sz w:val="24"/>
          <w:szCs w:val="24"/>
          <w:lang w:eastAsia="ru-RU"/>
        </w:rPr>
        <w:br/>
        <w:t>и знания</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1560"/>
        <w:gridCol w:w="2693"/>
        <w:gridCol w:w="1417"/>
        <w:gridCol w:w="2659"/>
      </w:tblGrid>
      <w:tr w:rsidR="00AE0FAC" w:rsidRPr="00AE0FAC" w:rsidTr="00CA4B39">
        <w:trPr>
          <w:trHeight w:val="649"/>
        </w:trPr>
        <w:tc>
          <w:tcPr>
            <w:tcW w:w="1242" w:type="dxa"/>
            <w:tcBorders>
              <w:top w:val="single" w:sz="4" w:space="0" w:color="auto"/>
              <w:left w:val="single" w:sz="4" w:space="0" w:color="auto"/>
              <w:bottom w:val="single" w:sz="4" w:space="0" w:color="auto"/>
              <w:right w:val="single" w:sz="4" w:space="0" w:color="auto"/>
            </w:tcBorders>
            <w:hideMark/>
          </w:tcPr>
          <w:p w:rsidR="00AE0FAC" w:rsidRPr="00CA4B39" w:rsidRDefault="00AE0FAC" w:rsidP="00CA4B39">
            <w:pPr>
              <w:suppressAutoHyphens/>
              <w:spacing w:after="0" w:line="240" w:lineRule="auto"/>
              <w:jc w:val="center"/>
              <w:rPr>
                <w:rFonts w:ascii="Times New Roman" w:eastAsia="Batang" w:hAnsi="Times New Roman" w:cs="Times New Roman"/>
                <w:b/>
                <w:sz w:val="24"/>
                <w:szCs w:val="24"/>
                <w:lang w:eastAsia="ru-RU"/>
              </w:rPr>
            </w:pPr>
            <w:r w:rsidRPr="00CA4B39">
              <w:rPr>
                <w:rFonts w:ascii="Times New Roman" w:eastAsia="Batang" w:hAnsi="Times New Roman" w:cs="Times New Roman"/>
                <w:b/>
                <w:sz w:val="24"/>
                <w:szCs w:val="24"/>
                <w:lang w:eastAsia="ru-RU"/>
              </w:rPr>
              <w:t>Код</w:t>
            </w:r>
          </w:p>
          <w:p w:rsidR="00AE0FAC" w:rsidRPr="00CA4B39" w:rsidRDefault="00AE0FAC" w:rsidP="00CA4B39">
            <w:pPr>
              <w:suppressAutoHyphens/>
              <w:spacing w:after="0" w:line="240" w:lineRule="auto"/>
              <w:jc w:val="center"/>
              <w:rPr>
                <w:rFonts w:ascii="Times New Roman" w:eastAsia="Batang" w:hAnsi="Times New Roman" w:cs="Times New Roman"/>
                <w:b/>
                <w:sz w:val="24"/>
                <w:szCs w:val="24"/>
                <w:lang w:eastAsia="ru-RU"/>
              </w:rPr>
            </w:pPr>
            <w:r w:rsidRPr="00CA4B39">
              <w:rPr>
                <w:rFonts w:ascii="Times New Roman" w:eastAsia="Batang" w:hAnsi="Times New Roman" w:cs="Times New Roman"/>
                <w:b/>
                <w:sz w:val="24"/>
                <w:szCs w:val="24"/>
                <w:lang w:eastAsia="ru-RU"/>
              </w:rPr>
              <w:t>ПК, ОК</w:t>
            </w:r>
          </w:p>
        </w:tc>
        <w:tc>
          <w:tcPr>
            <w:tcW w:w="1560" w:type="dxa"/>
            <w:tcBorders>
              <w:top w:val="single" w:sz="4" w:space="0" w:color="auto"/>
              <w:left w:val="single" w:sz="4" w:space="0" w:color="auto"/>
              <w:bottom w:val="single" w:sz="4" w:space="0" w:color="auto"/>
              <w:right w:val="single" w:sz="4" w:space="0" w:color="auto"/>
            </w:tcBorders>
            <w:hideMark/>
          </w:tcPr>
          <w:p w:rsidR="00AE0FAC" w:rsidRPr="00CA4B39" w:rsidRDefault="00AE0FAC" w:rsidP="00CA4B39">
            <w:pPr>
              <w:suppressAutoHyphens/>
              <w:spacing w:after="0" w:line="240" w:lineRule="auto"/>
              <w:jc w:val="center"/>
              <w:rPr>
                <w:rFonts w:ascii="Times New Roman" w:eastAsia="Batang" w:hAnsi="Times New Roman" w:cs="Times New Roman"/>
                <w:b/>
                <w:sz w:val="24"/>
                <w:szCs w:val="24"/>
                <w:lang w:eastAsia="ru-RU"/>
              </w:rPr>
            </w:pPr>
            <w:r w:rsidRPr="00CA4B39">
              <w:rPr>
                <w:rFonts w:ascii="Times New Roman" w:eastAsia="Batang" w:hAnsi="Times New Roman" w:cs="Times New Roman"/>
                <w:b/>
                <w:sz w:val="24"/>
                <w:szCs w:val="24"/>
                <w:lang w:eastAsia="ru-RU"/>
              </w:rPr>
              <w:t>Код умений</w:t>
            </w:r>
          </w:p>
        </w:tc>
        <w:tc>
          <w:tcPr>
            <w:tcW w:w="2693" w:type="dxa"/>
            <w:tcBorders>
              <w:top w:val="single" w:sz="4" w:space="0" w:color="auto"/>
              <w:left w:val="single" w:sz="4" w:space="0" w:color="auto"/>
              <w:bottom w:val="single" w:sz="4" w:space="0" w:color="auto"/>
              <w:right w:val="single" w:sz="4" w:space="0" w:color="auto"/>
            </w:tcBorders>
            <w:hideMark/>
          </w:tcPr>
          <w:p w:rsidR="00AE0FAC" w:rsidRPr="00CA4B39" w:rsidRDefault="00AE0FAC" w:rsidP="00CA4B39">
            <w:pPr>
              <w:suppressAutoHyphens/>
              <w:spacing w:after="0" w:line="240" w:lineRule="auto"/>
              <w:jc w:val="center"/>
              <w:rPr>
                <w:rFonts w:ascii="Times New Roman" w:eastAsia="Batang" w:hAnsi="Times New Roman" w:cs="Times New Roman"/>
                <w:b/>
                <w:sz w:val="24"/>
                <w:szCs w:val="24"/>
                <w:lang w:eastAsia="ru-RU"/>
              </w:rPr>
            </w:pPr>
            <w:r w:rsidRPr="00CA4B39">
              <w:rPr>
                <w:rFonts w:ascii="Times New Roman" w:eastAsia="Batang" w:hAnsi="Times New Roman" w:cs="Times New Roman"/>
                <w:b/>
                <w:sz w:val="24"/>
                <w:szCs w:val="24"/>
                <w:lang w:eastAsia="ru-RU"/>
              </w:rPr>
              <w:t>Умения</w:t>
            </w:r>
          </w:p>
        </w:tc>
        <w:tc>
          <w:tcPr>
            <w:tcW w:w="1417" w:type="dxa"/>
            <w:tcBorders>
              <w:top w:val="single" w:sz="4" w:space="0" w:color="auto"/>
              <w:left w:val="single" w:sz="4" w:space="0" w:color="auto"/>
              <w:bottom w:val="single" w:sz="4" w:space="0" w:color="auto"/>
              <w:right w:val="single" w:sz="4" w:space="0" w:color="auto"/>
            </w:tcBorders>
            <w:hideMark/>
          </w:tcPr>
          <w:p w:rsidR="00AE0FAC" w:rsidRPr="00CA4B39" w:rsidRDefault="00AE0FAC" w:rsidP="00CA4B39">
            <w:pPr>
              <w:suppressAutoHyphens/>
              <w:spacing w:after="0" w:line="240" w:lineRule="auto"/>
              <w:jc w:val="center"/>
              <w:rPr>
                <w:rFonts w:ascii="Times New Roman" w:eastAsia="Batang" w:hAnsi="Times New Roman" w:cs="Times New Roman"/>
                <w:b/>
                <w:sz w:val="24"/>
                <w:szCs w:val="24"/>
                <w:lang w:eastAsia="ru-RU"/>
              </w:rPr>
            </w:pPr>
            <w:r w:rsidRPr="00CA4B39">
              <w:rPr>
                <w:rFonts w:ascii="Times New Roman" w:eastAsia="Batang" w:hAnsi="Times New Roman" w:cs="Times New Roman"/>
                <w:b/>
                <w:sz w:val="24"/>
                <w:szCs w:val="24"/>
                <w:lang w:eastAsia="ru-RU"/>
              </w:rPr>
              <w:t>Код знаний</w:t>
            </w:r>
          </w:p>
        </w:tc>
        <w:tc>
          <w:tcPr>
            <w:tcW w:w="2659" w:type="dxa"/>
            <w:tcBorders>
              <w:top w:val="single" w:sz="4" w:space="0" w:color="auto"/>
              <w:left w:val="single" w:sz="4" w:space="0" w:color="auto"/>
              <w:bottom w:val="single" w:sz="4" w:space="0" w:color="auto"/>
              <w:right w:val="single" w:sz="4" w:space="0" w:color="auto"/>
            </w:tcBorders>
            <w:hideMark/>
          </w:tcPr>
          <w:p w:rsidR="00AE0FAC" w:rsidRPr="00CA4B39" w:rsidRDefault="00AE0FAC" w:rsidP="00CA4B39">
            <w:pPr>
              <w:suppressAutoHyphens/>
              <w:spacing w:after="0" w:line="240" w:lineRule="auto"/>
              <w:jc w:val="center"/>
              <w:rPr>
                <w:rFonts w:ascii="Times New Roman" w:eastAsia="Batang" w:hAnsi="Times New Roman" w:cs="Times New Roman"/>
                <w:b/>
                <w:sz w:val="24"/>
                <w:szCs w:val="24"/>
                <w:lang w:eastAsia="ru-RU"/>
              </w:rPr>
            </w:pPr>
            <w:r w:rsidRPr="00CA4B39">
              <w:rPr>
                <w:rFonts w:ascii="Times New Roman" w:eastAsia="Batang" w:hAnsi="Times New Roman" w:cs="Times New Roman"/>
                <w:b/>
                <w:sz w:val="24"/>
                <w:szCs w:val="24"/>
                <w:lang w:eastAsia="ru-RU"/>
              </w:rPr>
              <w:t>Знания</w:t>
            </w:r>
          </w:p>
        </w:tc>
      </w:tr>
      <w:tr w:rsidR="00AE0FAC" w:rsidRPr="00AE0FAC" w:rsidTr="00CA4B39">
        <w:trPr>
          <w:trHeight w:val="212"/>
        </w:trPr>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 xml:space="preserve">ПК </w:t>
            </w:r>
            <w:r w:rsidRPr="00AE0FAC">
              <w:rPr>
                <w:rFonts w:ascii="Times New Roman" w:eastAsia="Times New Roman" w:hAnsi="Times New Roman" w:cs="Times New Roman"/>
                <w:b/>
                <w:bCs/>
                <w:lang w:val="en-US" w:eastAsia="ru-RU"/>
              </w:rPr>
              <w:t>3.4</w:t>
            </w:r>
          </w:p>
        </w:tc>
        <w:tc>
          <w:tcPr>
            <w:tcW w:w="156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sz w:val="24"/>
                <w:szCs w:val="24"/>
                <w:highlight w:val="yellow"/>
                <w:u w:val="single"/>
                <w:lang w:eastAsia="ru-RU"/>
              </w:rPr>
            </w:pPr>
            <w:r w:rsidRPr="00AE0FAC">
              <w:rPr>
                <w:rFonts w:ascii="Times New Roman" w:eastAsia="Batang" w:hAnsi="Times New Roman" w:cs="Batang"/>
                <w:bCs/>
                <w:sz w:val="24"/>
                <w:szCs w:val="24"/>
                <w:lang w:eastAsia="ru-RU"/>
              </w:rPr>
              <w:t>У 3.4.01</w:t>
            </w:r>
          </w:p>
        </w:tc>
        <w:tc>
          <w:tcPr>
            <w:tcW w:w="2693"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13"/>
              <w:rPr>
                <w:rFonts w:ascii="Times New Roman" w:eastAsia="Batang" w:hAnsi="Times New Roman" w:cs="Times New Roman"/>
                <w:i/>
                <w:highlight w:val="green"/>
                <w:lang w:eastAsia="ru-RU"/>
              </w:rPr>
            </w:pPr>
            <w:r w:rsidRPr="00AE0FAC">
              <w:rPr>
                <w:rFonts w:ascii="Times New Roman" w:eastAsia="Batang" w:hAnsi="Times New Roman" w:cs="Times New Roman"/>
                <w:sz w:val="24"/>
                <w:szCs w:val="24"/>
                <w:lang w:eastAsia="ru-RU"/>
              </w:rPr>
              <w:t>Определять объемы и подбирать комплектующие при выполнении ремонтных работ систем и частей автомобилей</w:t>
            </w:r>
          </w:p>
        </w:tc>
        <w:tc>
          <w:tcPr>
            <w:tcW w:w="1417"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sz w:val="24"/>
                <w:szCs w:val="24"/>
                <w:highlight w:val="yellow"/>
                <w:u w:val="single"/>
                <w:lang w:eastAsia="ru-RU"/>
              </w:rPr>
            </w:pPr>
            <w:r w:rsidRPr="00AE0FAC">
              <w:rPr>
                <w:rFonts w:ascii="Times New Roman" w:eastAsia="Batang" w:hAnsi="Times New Roman" w:cs="Batang"/>
                <w:bCs/>
                <w:sz w:val="24"/>
                <w:szCs w:val="24"/>
                <w:lang w:eastAsia="ru-RU"/>
              </w:rPr>
              <w:t>З 3.4.01</w:t>
            </w:r>
          </w:p>
        </w:tc>
        <w:tc>
          <w:tcPr>
            <w:tcW w:w="2659"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13"/>
              <w:rPr>
                <w:rFonts w:ascii="Times New Roman" w:eastAsia="Batang" w:hAnsi="Times New Roman" w:cs="Times New Roman"/>
                <w:i/>
                <w:highlight w:val="green"/>
                <w:lang w:eastAsia="ru-RU"/>
              </w:rPr>
            </w:pPr>
            <w:r w:rsidRPr="00AE0FAC">
              <w:rPr>
                <w:rFonts w:ascii="Times New Roman" w:eastAsia="Batang" w:hAnsi="Times New Roman" w:cs="Times New Roman"/>
                <w:sz w:val="24"/>
                <w:szCs w:val="24"/>
                <w:lang w:eastAsia="ru-RU"/>
              </w:rPr>
              <w:t>Технологическую последовательность и регламент работы по разборке и сборке систем автомобилей</w:t>
            </w:r>
          </w:p>
        </w:tc>
      </w:tr>
      <w:tr w:rsidR="00AE0FAC" w:rsidRPr="00AE0FAC" w:rsidTr="00CA4B39">
        <w:trPr>
          <w:trHeight w:val="212"/>
        </w:trPr>
        <w:tc>
          <w:tcPr>
            <w:tcW w:w="1242" w:type="dxa"/>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ОК 0</w:t>
            </w:r>
            <w:r w:rsidRPr="00AE0FAC">
              <w:rPr>
                <w:rFonts w:ascii="Times New Roman" w:eastAsia="Times New Roman" w:hAnsi="Times New Roman" w:cs="Times New Roman"/>
                <w:b/>
                <w:bCs/>
                <w:lang w:val="en-US" w:eastAsia="ru-RU"/>
              </w:rPr>
              <w:t>1</w:t>
            </w:r>
          </w:p>
        </w:tc>
        <w:tc>
          <w:tcPr>
            <w:tcW w:w="156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sz w:val="24"/>
                <w:szCs w:val="24"/>
                <w:highlight w:val="yellow"/>
                <w:u w:val="single"/>
                <w:lang w:eastAsia="ru-RU"/>
              </w:rPr>
            </w:pPr>
            <w:r w:rsidRPr="00AE0FAC">
              <w:rPr>
                <w:rFonts w:ascii="Times New Roman" w:eastAsia="Batang" w:hAnsi="Times New Roman" w:cs="Batang"/>
                <w:bCs/>
                <w:iCs/>
                <w:sz w:val="24"/>
                <w:szCs w:val="24"/>
                <w:lang w:eastAsia="ru-RU"/>
              </w:rPr>
              <w:t>Уо 01.03</w:t>
            </w:r>
          </w:p>
        </w:tc>
        <w:tc>
          <w:tcPr>
            <w:tcW w:w="2693"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Segoe UI" w:hAnsi="Times New Roman" w:cs="Times New Roman"/>
                <w:iCs/>
                <w:sz w:val="24"/>
                <w:szCs w:val="24"/>
                <w:lang w:eastAsia="ru-RU"/>
              </w:rPr>
            </w:pPr>
            <w:r w:rsidRPr="00AE0FAC">
              <w:rPr>
                <w:rFonts w:ascii="Times New Roman" w:eastAsia="Segoe UI" w:hAnsi="Times New Roman" w:cs="Times New Roman"/>
                <w:iCs/>
                <w:sz w:val="24"/>
                <w:szCs w:val="24"/>
                <w:lang w:eastAsia="ru-RU"/>
              </w:rPr>
              <w:t>Определять этапы решения задачи</w:t>
            </w:r>
          </w:p>
        </w:tc>
        <w:tc>
          <w:tcPr>
            <w:tcW w:w="1417"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sz w:val="24"/>
                <w:szCs w:val="24"/>
                <w:highlight w:val="yellow"/>
                <w:u w:val="single"/>
                <w:lang w:eastAsia="ru-RU"/>
              </w:rPr>
            </w:pPr>
            <w:r w:rsidRPr="00AE0FAC">
              <w:rPr>
                <w:rFonts w:ascii="Times New Roman" w:eastAsia="Batang" w:hAnsi="Times New Roman" w:cs="Batang"/>
                <w:bCs/>
                <w:iCs/>
                <w:sz w:val="24"/>
                <w:szCs w:val="24"/>
                <w:lang w:eastAsia="ru-RU"/>
              </w:rPr>
              <w:t>Зо 01.03</w:t>
            </w:r>
          </w:p>
        </w:tc>
        <w:tc>
          <w:tcPr>
            <w:tcW w:w="2659"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13"/>
              <w:rPr>
                <w:rFonts w:ascii="Times New Roman" w:eastAsia="Batang" w:hAnsi="Times New Roman" w:cs="Times New Roman"/>
                <w:i/>
                <w:highlight w:val="green"/>
                <w:lang w:eastAsia="ru-RU"/>
              </w:rPr>
            </w:pPr>
            <w:r w:rsidRPr="00AE0FAC">
              <w:rPr>
                <w:rFonts w:ascii="Times New Roman" w:eastAsia="Batang" w:hAnsi="Times New Roman" w:cs="Times New Roman"/>
                <w:sz w:val="24"/>
                <w:szCs w:val="24"/>
                <w:lang w:eastAsia="ru-RU"/>
              </w:rPr>
              <w:t>Алгоритмы выполнения работ в профессиональной и смежных областях</w:t>
            </w:r>
          </w:p>
        </w:tc>
      </w:tr>
      <w:tr w:rsidR="00AE0FAC" w:rsidRPr="00AE0FAC" w:rsidTr="00CA4B39">
        <w:trPr>
          <w:trHeight w:val="212"/>
        </w:trPr>
        <w:tc>
          <w:tcPr>
            <w:tcW w:w="1242" w:type="dxa"/>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Times New Roman" w:hAnsi="Times New Roman" w:cs="Times New Roman"/>
                <w:b/>
                <w:bCs/>
                <w:lang w:eastAsia="ru-RU"/>
              </w:rPr>
            </w:pPr>
          </w:p>
        </w:tc>
        <w:tc>
          <w:tcPr>
            <w:tcW w:w="156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sz w:val="24"/>
                <w:szCs w:val="24"/>
                <w:highlight w:val="yellow"/>
                <w:u w:val="single"/>
                <w:lang w:eastAsia="ru-RU"/>
              </w:rPr>
            </w:pPr>
            <w:r w:rsidRPr="00AE0FAC">
              <w:rPr>
                <w:rFonts w:ascii="Times New Roman" w:eastAsia="Batang" w:hAnsi="Times New Roman" w:cs="Batang"/>
                <w:bCs/>
                <w:iCs/>
                <w:sz w:val="24"/>
                <w:szCs w:val="24"/>
                <w:lang w:eastAsia="ru-RU"/>
              </w:rPr>
              <w:t>Уо 01.09</w:t>
            </w:r>
          </w:p>
        </w:tc>
        <w:tc>
          <w:tcPr>
            <w:tcW w:w="2693"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13"/>
              <w:rPr>
                <w:rFonts w:ascii="Times New Roman" w:eastAsia="Batang" w:hAnsi="Times New Roman" w:cs="Times New Roman"/>
                <w:i/>
                <w:highlight w:val="green"/>
                <w:lang w:eastAsia="ru-RU"/>
              </w:rPr>
            </w:pPr>
            <w:r w:rsidRPr="00AE0FAC">
              <w:rPr>
                <w:rFonts w:ascii="Times New Roman" w:eastAsia="Batang" w:hAnsi="Times New Roman" w:cs="Times New Roman"/>
                <w:iCs/>
                <w:sz w:val="24"/>
                <w:szCs w:val="24"/>
                <w:lang w:eastAsia="ru-RU"/>
              </w:rPr>
              <w:t>Оценивать результат и последствия своих действий (самостоятельно или с помощью наставника)</w:t>
            </w:r>
          </w:p>
        </w:tc>
        <w:tc>
          <w:tcPr>
            <w:tcW w:w="1417"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sz w:val="24"/>
                <w:szCs w:val="24"/>
                <w:highlight w:val="yellow"/>
                <w:u w:val="single"/>
                <w:lang w:eastAsia="ru-RU"/>
              </w:rPr>
            </w:pPr>
            <w:r w:rsidRPr="00AE0FAC">
              <w:rPr>
                <w:rFonts w:ascii="Times New Roman" w:eastAsia="Batang" w:hAnsi="Times New Roman" w:cs="Batang"/>
                <w:bCs/>
                <w:iCs/>
                <w:sz w:val="24"/>
                <w:szCs w:val="24"/>
                <w:lang w:eastAsia="ru-RU"/>
              </w:rPr>
              <w:t>Зо 01.06</w:t>
            </w:r>
          </w:p>
        </w:tc>
        <w:tc>
          <w:tcPr>
            <w:tcW w:w="2659"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13"/>
              <w:rPr>
                <w:rFonts w:ascii="Times New Roman" w:eastAsia="Batang" w:hAnsi="Times New Roman" w:cs="Times New Roman"/>
                <w:i/>
                <w:highlight w:val="green"/>
                <w:lang w:eastAsia="ru-RU"/>
              </w:rPr>
            </w:pPr>
            <w:r w:rsidRPr="00AE0FAC">
              <w:rPr>
                <w:rFonts w:ascii="Times New Roman" w:eastAsia="Batang" w:hAnsi="Times New Roman" w:cs="Times New Roman"/>
                <w:sz w:val="24"/>
                <w:szCs w:val="24"/>
                <w:lang w:eastAsia="ru-RU"/>
              </w:rPr>
              <w:t>Порядок оценки результатов решения задач профессиональной деятельности</w:t>
            </w:r>
          </w:p>
        </w:tc>
      </w:tr>
      <w:tr w:rsidR="00AE0FAC" w:rsidRPr="00AE0FAC" w:rsidTr="00CA4B39">
        <w:trPr>
          <w:trHeight w:val="212"/>
        </w:trPr>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Times New Roman" w:hAnsi="Times New Roman" w:cs="Times New Roman"/>
                <w:b/>
                <w:bCs/>
                <w:lang w:eastAsia="ru-RU"/>
              </w:rPr>
            </w:pPr>
            <w:r w:rsidRPr="00AE0FAC">
              <w:rPr>
                <w:rFonts w:ascii="Times New Roman" w:eastAsia="Times New Roman" w:hAnsi="Times New Roman" w:cs="Times New Roman"/>
                <w:b/>
                <w:bCs/>
                <w:lang w:eastAsia="ru-RU"/>
              </w:rPr>
              <w:t>ОК 0</w:t>
            </w:r>
            <w:r w:rsidRPr="00AE0FAC">
              <w:rPr>
                <w:rFonts w:ascii="Times New Roman" w:eastAsia="Times New Roman" w:hAnsi="Times New Roman" w:cs="Times New Roman"/>
                <w:b/>
                <w:bCs/>
                <w:lang w:val="en-US" w:eastAsia="ru-RU"/>
              </w:rPr>
              <w:t>2</w:t>
            </w:r>
          </w:p>
        </w:tc>
        <w:tc>
          <w:tcPr>
            <w:tcW w:w="156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sz w:val="24"/>
                <w:szCs w:val="24"/>
                <w:highlight w:val="yellow"/>
                <w:u w:val="single"/>
                <w:lang w:eastAsia="ru-RU"/>
              </w:rPr>
            </w:pPr>
            <w:r w:rsidRPr="00AE0FAC">
              <w:rPr>
                <w:rFonts w:ascii="Times New Roman" w:eastAsia="Batang" w:hAnsi="Times New Roman" w:cs="Batang"/>
                <w:bCs/>
                <w:iCs/>
                <w:sz w:val="24"/>
                <w:szCs w:val="24"/>
                <w:lang w:eastAsia="ru-RU"/>
              </w:rPr>
              <w:t>Уо 02.02</w:t>
            </w:r>
          </w:p>
        </w:tc>
        <w:tc>
          <w:tcPr>
            <w:tcW w:w="2693"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13"/>
              <w:rPr>
                <w:rFonts w:ascii="Times New Roman" w:eastAsia="Batang" w:hAnsi="Times New Roman" w:cs="Times New Roman"/>
                <w:i/>
                <w:highlight w:val="green"/>
                <w:lang w:eastAsia="ru-RU"/>
              </w:rPr>
            </w:pPr>
            <w:r w:rsidRPr="00AE0FAC">
              <w:rPr>
                <w:rFonts w:ascii="Times New Roman" w:eastAsia="Batang" w:hAnsi="Times New Roman" w:cs="Times New Roman"/>
                <w:sz w:val="24"/>
                <w:szCs w:val="24"/>
                <w:lang w:eastAsia="ru-RU"/>
              </w:rPr>
              <w:t>Определять необходимые источники информации</w:t>
            </w:r>
          </w:p>
        </w:tc>
        <w:tc>
          <w:tcPr>
            <w:tcW w:w="1417"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sz w:val="24"/>
                <w:szCs w:val="24"/>
                <w:highlight w:val="yellow"/>
                <w:u w:val="single"/>
                <w:lang w:eastAsia="ru-RU"/>
              </w:rPr>
            </w:pPr>
            <w:r w:rsidRPr="00AE0FAC">
              <w:rPr>
                <w:rFonts w:ascii="Times New Roman" w:eastAsia="Batang" w:hAnsi="Times New Roman" w:cs="Batang"/>
                <w:bCs/>
                <w:iCs/>
                <w:sz w:val="24"/>
                <w:szCs w:val="24"/>
                <w:lang w:eastAsia="ru-RU"/>
              </w:rPr>
              <w:t>Зо 02.03</w:t>
            </w:r>
          </w:p>
        </w:tc>
        <w:tc>
          <w:tcPr>
            <w:tcW w:w="2659"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13"/>
              <w:rPr>
                <w:rFonts w:ascii="Times New Roman" w:eastAsia="Batang" w:hAnsi="Times New Roman" w:cs="Times New Roman"/>
                <w:i/>
                <w:highlight w:val="green"/>
                <w:lang w:eastAsia="ru-RU"/>
              </w:rPr>
            </w:pPr>
            <w:r w:rsidRPr="00AE0FAC">
              <w:rPr>
                <w:rFonts w:ascii="Times New Roman" w:eastAsia="Batang" w:hAnsi="Times New Roman" w:cs="Times New Roman"/>
                <w:sz w:val="24"/>
                <w:szCs w:val="24"/>
                <w:lang w:eastAsia="ru-RU"/>
              </w:rPr>
              <w:t>Формат оформления результатов поиска информации, современные средства и устройства информатизации</w:t>
            </w:r>
          </w:p>
        </w:tc>
      </w:tr>
      <w:tr w:rsidR="00AE0FAC" w:rsidRPr="00AE0FAC" w:rsidTr="00CA4B39">
        <w:trPr>
          <w:trHeight w:val="212"/>
        </w:trPr>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Batang" w:hAnsi="Times New Roman" w:cs="Times New Roman"/>
                <w:b/>
                <w:highlight w:val="yellow"/>
                <w:lang w:eastAsia="ru-RU"/>
              </w:rPr>
            </w:pPr>
            <w:r w:rsidRPr="00AE0FAC">
              <w:rPr>
                <w:rFonts w:ascii="Times New Roman" w:eastAsia="Batang" w:hAnsi="Times New Roman" w:cs="Times New Roman"/>
                <w:b/>
                <w:lang w:eastAsia="ru-RU"/>
              </w:rPr>
              <w:t>ОК 05</w:t>
            </w:r>
          </w:p>
        </w:tc>
        <w:tc>
          <w:tcPr>
            <w:tcW w:w="156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Batang"/>
                <w:bCs/>
                <w:sz w:val="24"/>
                <w:szCs w:val="24"/>
                <w:lang w:eastAsia="ru-RU"/>
              </w:rPr>
            </w:pPr>
            <w:r w:rsidRPr="00AE0FAC">
              <w:rPr>
                <w:rFonts w:ascii="Times New Roman" w:eastAsia="Batang" w:hAnsi="Times New Roman" w:cs="Batang"/>
                <w:bCs/>
                <w:sz w:val="24"/>
                <w:szCs w:val="24"/>
                <w:lang w:eastAsia="ru-RU"/>
              </w:rPr>
              <w:t>Уо 05.01</w:t>
            </w:r>
          </w:p>
        </w:tc>
        <w:tc>
          <w:tcPr>
            <w:tcW w:w="2693"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13"/>
              <w:rPr>
                <w:rFonts w:ascii="Times New Roman" w:eastAsia="Batang" w:hAnsi="Times New Roman" w:cs="Times New Roman"/>
                <w:sz w:val="24"/>
                <w:szCs w:val="24"/>
                <w:lang w:eastAsia="ru-RU"/>
              </w:rPr>
            </w:pPr>
            <w:r w:rsidRPr="00AE0FAC">
              <w:rPr>
                <w:rFonts w:ascii="Times New Roman" w:eastAsia="Batang" w:hAnsi="Times New Roman" w:cs="Times New Roman"/>
                <w:sz w:val="24"/>
                <w:szCs w:val="24"/>
                <w:lang w:eastAsia="ru-RU"/>
              </w:rPr>
              <w:t>Грамотно излагать свои мысли и оформлять документы по профессиональной тематике на государственном языке, проявлять толерантность в рабочем коллективе</w:t>
            </w:r>
          </w:p>
        </w:tc>
        <w:tc>
          <w:tcPr>
            <w:tcW w:w="1417"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Batang"/>
                <w:bCs/>
                <w:sz w:val="24"/>
                <w:szCs w:val="24"/>
                <w:lang w:eastAsia="ru-RU"/>
              </w:rPr>
            </w:pPr>
            <w:r w:rsidRPr="00AE0FAC">
              <w:rPr>
                <w:rFonts w:ascii="Times New Roman" w:eastAsia="Batang" w:hAnsi="Times New Roman" w:cs="Batang"/>
                <w:bCs/>
                <w:sz w:val="24"/>
                <w:szCs w:val="24"/>
                <w:lang w:eastAsia="ru-RU"/>
              </w:rPr>
              <w:t>Зо 05.02</w:t>
            </w:r>
          </w:p>
        </w:tc>
        <w:tc>
          <w:tcPr>
            <w:tcW w:w="2659"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13"/>
              <w:rPr>
                <w:rFonts w:ascii="Times New Roman" w:eastAsia="Batang" w:hAnsi="Times New Roman" w:cs="Times New Roman"/>
                <w:sz w:val="24"/>
                <w:szCs w:val="24"/>
                <w:lang w:eastAsia="ru-RU"/>
              </w:rPr>
            </w:pPr>
            <w:r w:rsidRPr="00AE0FAC">
              <w:rPr>
                <w:rFonts w:ascii="Times New Roman" w:eastAsia="Batang" w:hAnsi="Times New Roman" w:cs="Times New Roman"/>
                <w:sz w:val="24"/>
                <w:szCs w:val="24"/>
                <w:lang w:eastAsia="ru-RU"/>
              </w:rPr>
              <w:t>Правила оформления документов и построения устных сообщений</w:t>
            </w:r>
          </w:p>
        </w:tc>
      </w:tr>
      <w:tr w:rsidR="00AE0FAC" w:rsidRPr="00AE0FAC" w:rsidTr="00CA4B39">
        <w:trPr>
          <w:trHeight w:val="212"/>
        </w:trPr>
        <w:tc>
          <w:tcPr>
            <w:tcW w:w="1242"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rPr>
                <w:rFonts w:ascii="Times New Roman" w:eastAsia="Batang" w:hAnsi="Times New Roman" w:cs="Times New Roman"/>
                <w:b/>
                <w:highlight w:val="yellow"/>
                <w:lang w:eastAsia="ru-RU"/>
              </w:rPr>
            </w:pPr>
            <w:r w:rsidRPr="00AE0FAC">
              <w:rPr>
                <w:rFonts w:ascii="Times New Roman" w:eastAsia="Batang" w:hAnsi="Times New Roman" w:cs="Times New Roman"/>
                <w:b/>
                <w:lang w:eastAsia="ru-RU"/>
              </w:rPr>
              <w:t>ОК 09</w:t>
            </w:r>
          </w:p>
        </w:tc>
        <w:tc>
          <w:tcPr>
            <w:tcW w:w="1560"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Batang"/>
                <w:bCs/>
                <w:sz w:val="24"/>
                <w:szCs w:val="24"/>
                <w:lang w:eastAsia="ru-RU"/>
              </w:rPr>
            </w:pPr>
            <w:r w:rsidRPr="00AE0FAC">
              <w:rPr>
                <w:rFonts w:ascii="Times New Roman" w:eastAsia="Batang" w:hAnsi="Times New Roman" w:cs="Batang"/>
                <w:bCs/>
                <w:sz w:val="24"/>
                <w:szCs w:val="24"/>
                <w:lang w:eastAsia="ru-RU"/>
              </w:rPr>
              <w:t>Уо 09.02</w:t>
            </w:r>
          </w:p>
        </w:tc>
        <w:tc>
          <w:tcPr>
            <w:tcW w:w="2693"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13"/>
              <w:rPr>
                <w:rFonts w:ascii="Times New Roman" w:eastAsia="Batang" w:hAnsi="Times New Roman" w:cs="Times New Roman"/>
                <w:sz w:val="24"/>
                <w:szCs w:val="24"/>
                <w:lang w:eastAsia="ru-RU"/>
              </w:rPr>
            </w:pPr>
            <w:r w:rsidRPr="00AE0FAC">
              <w:rPr>
                <w:rFonts w:ascii="Times New Roman" w:eastAsia="Batang" w:hAnsi="Times New Roman" w:cs="Times New Roman"/>
                <w:sz w:val="24"/>
                <w:szCs w:val="24"/>
                <w:lang w:eastAsia="ru-RU"/>
              </w:rPr>
              <w:t>Участвовать в диалогах на знакомые общие и профессиональные темы</w:t>
            </w:r>
          </w:p>
        </w:tc>
        <w:tc>
          <w:tcPr>
            <w:tcW w:w="1417"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Batang"/>
                <w:bCs/>
                <w:sz w:val="24"/>
                <w:szCs w:val="24"/>
                <w:lang w:eastAsia="ru-RU"/>
              </w:rPr>
            </w:pPr>
            <w:r w:rsidRPr="00AE0FAC">
              <w:rPr>
                <w:rFonts w:ascii="Times New Roman" w:eastAsia="Batang" w:hAnsi="Times New Roman" w:cs="Batang"/>
                <w:bCs/>
                <w:sz w:val="24"/>
                <w:szCs w:val="24"/>
                <w:lang w:eastAsia="ru-RU"/>
              </w:rPr>
              <w:t>Зо 09.02</w:t>
            </w:r>
          </w:p>
        </w:tc>
        <w:tc>
          <w:tcPr>
            <w:tcW w:w="2659" w:type="dxa"/>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ind w:firstLine="13"/>
              <w:rPr>
                <w:rFonts w:ascii="Times New Roman" w:eastAsia="Batang" w:hAnsi="Times New Roman" w:cs="Times New Roman"/>
                <w:sz w:val="24"/>
                <w:szCs w:val="24"/>
                <w:highlight w:val="yellow"/>
                <w:lang w:eastAsia="ru-RU"/>
              </w:rPr>
            </w:pPr>
            <w:r w:rsidRPr="00AE0FAC">
              <w:rPr>
                <w:rFonts w:ascii="Times New Roman" w:eastAsia="Batang" w:hAnsi="Times New Roman" w:cs="Times New Roman"/>
                <w:sz w:val="24"/>
                <w:szCs w:val="24"/>
                <w:lang w:eastAsia="ru-RU"/>
              </w:rPr>
              <w:t>Основные общеупотребительные глаголы (бытовая и профессиональная лексика)</w:t>
            </w:r>
          </w:p>
        </w:tc>
      </w:tr>
    </w:tbl>
    <w:p w:rsidR="00AE0FAC" w:rsidRPr="00AE0FAC" w:rsidRDefault="00AE0FAC" w:rsidP="00AE0FAC">
      <w:pPr>
        <w:suppressAutoHyphens/>
        <w:spacing w:after="240" w:line="240" w:lineRule="auto"/>
        <w:ind w:firstLine="709"/>
        <w:rPr>
          <w:rFonts w:ascii="Times New Roman" w:eastAsia="Batang" w:hAnsi="Times New Roman" w:cs="Times New Roman"/>
          <w:b/>
          <w:lang w:eastAsia="ru-RU"/>
        </w:rPr>
      </w:pPr>
    </w:p>
    <w:p w:rsidR="00AE0FAC" w:rsidRPr="00AE0FAC" w:rsidRDefault="00AE0FAC" w:rsidP="00AE0FAC">
      <w:pPr>
        <w:suppressAutoHyphens/>
        <w:spacing w:after="240" w:line="240" w:lineRule="auto"/>
        <w:jc w:val="center"/>
        <w:rPr>
          <w:rFonts w:ascii="Times New Roman" w:eastAsia="Batang" w:hAnsi="Times New Roman" w:cs="Times New Roman"/>
          <w:b/>
          <w:sz w:val="24"/>
          <w:szCs w:val="24"/>
          <w:lang w:eastAsia="ru-RU"/>
        </w:rPr>
      </w:pPr>
      <w:r w:rsidRPr="00AE0FAC">
        <w:rPr>
          <w:rFonts w:ascii="Times New Roman" w:eastAsia="Batang" w:hAnsi="Times New Roman" w:cs="Times New Roman"/>
          <w:b/>
          <w:sz w:val="24"/>
          <w:szCs w:val="24"/>
          <w:lang w:eastAsia="ru-RU"/>
        </w:rPr>
        <w:t>2. СТРУКТУРА И СОДЕРЖАНИЕ УЧЕБНОЙ ДИСЦИПЛИНЫ</w:t>
      </w:r>
    </w:p>
    <w:p w:rsidR="00AE0FAC" w:rsidRPr="00AE0FAC" w:rsidRDefault="00AE0FAC" w:rsidP="00AE0FAC">
      <w:pPr>
        <w:suppressAutoHyphens/>
        <w:spacing w:after="240" w:line="240" w:lineRule="auto"/>
        <w:ind w:firstLine="709"/>
        <w:rPr>
          <w:rFonts w:ascii="Times New Roman" w:eastAsia="Batang" w:hAnsi="Times New Roman" w:cs="Times New Roman"/>
          <w:b/>
          <w:sz w:val="24"/>
          <w:szCs w:val="24"/>
          <w:lang w:eastAsia="ru-RU"/>
        </w:rPr>
      </w:pPr>
      <w:r w:rsidRPr="00AE0FAC">
        <w:rPr>
          <w:rFonts w:ascii="Times New Roman" w:eastAsia="Batang" w:hAnsi="Times New Roman" w:cs="Times New Roman"/>
          <w:b/>
          <w:sz w:val="24"/>
          <w:szCs w:val="24"/>
          <w:lang w:eastAsia="ru-RU"/>
        </w:rPr>
        <w:t>2.1. 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912"/>
        <w:gridCol w:w="2659"/>
      </w:tblGrid>
      <w:tr w:rsidR="00AE0FAC" w:rsidRPr="00AE0FAC" w:rsidTr="00343984">
        <w:trPr>
          <w:trHeight w:val="490"/>
        </w:trPr>
        <w:tc>
          <w:tcPr>
            <w:tcW w:w="3611"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b/>
                <w:lang w:eastAsia="ru-RU"/>
              </w:rPr>
            </w:pPr>
            <w:r w:rsidRPr="00AE0FAC">
              <w:rPr>
                <w:rFonts w:ascii="Times New Roman" w:eastAsia="Batang" w:hAnsi="Times New Roman" w:cs="Times New Roman"/>
                <w:b/>
                <w:lang w:eastAsia="ru-RU"/>
              </w:rPr>
              <w:t>Вид учебной работы</w:t>
            </w:r>
          </w:p>
        </w:tc>
        <w:tc>
          <w:tcPr>
            <w:tcW w:w="1389"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b/>
                <w:iCs/>
                <w:lang w:eastAsia="ru-RU"/>
              </w:rPr>
            </w:pPr>
            <w:r w:rsidRPr="00AE0FAC">
              <w:rPr>
                <w:rFonts w:ascii="Times New Roman" w:eastAsia="Batang" w:hAnsi="Times New Roman" w:cs="Times New Roman"/>
                <w:b/>
                <w:iCs/>
                <w:lang w:eastAsia="ru-RU"/>
              </w:rPr>
              <w:t>Объем в часах</w:t>
            </w:r>
          </w:p>
        </w:tc>
      </w:tr>
      <w:tr w:rsidR="00AE0FAC" w:rsidRPr="00AE0FAC" w:rsidTr="00343984">
        <w:trPr>
          <w:trHeight w:val="490"/>
        </w:trPr>
        <w:tc>
          <w:tcPr>
            <w:tcW w:w="3611"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b/>
                <w:lang w:eastAsia="ru-RU"/>
              </w:rPr>
            </w:pPr>
            <w:r w:rsidRPr="00AE0FAC">
              <w:rPr>
                <w:rFonts w:ascii="Times New Roman" w:eastAsia="Batang" w:hAnsi="Times New Roman" w:cs="Times New Roman"/>
                <w:b/>
                <w:lang w:eastAsia="ru-RU"/>
              </w:rPr>
              <w:t>Объем образовательной программы учебной дисциплины</w:t>
            </w:r>
          </w:p>
        </w:tc>
        <w:tc>
          <w:tcPr>
            <w:tcW w:w="1389"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iCs/>
                <w:lang w:eastAsia="ru-RU"/>
              </w:rPr>
            </w:pPr>
            <w:r w:rsidRPr="00AE0FAC">
              <w:rPr>
                <w:rFonts w:ascii="Times New Roman" w:eastAsia="Batang" w:hAnsi="Times New Roman" w:cs="Times New Roman"/>
                <w:bCs/>
                <w:sz w:val="24"/>
                <w:szCs w:val="24"/>
                <w:lang w:eastAsia="ru-RU"/>
              </w:rPr>
              <w:t>36</w:t>
            </w:r>
          </w:p>
        </w:tc>
      </w:tr>
      <w:tr w:rsidR="00AE0FAC" w:rsidRPr="00AE0FAC" w:rsidTr="00343984">
        <w:trPr>
          <w:trHeight w:val="490"/>
        </w:trPr>
        <w:tc>
          <w:tcPr>
            <w:tcW w:w="3611"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b/>
                <w:lang w:eastAsia="ru-RU"/>
              </w:rPr>
            </w:pPr>
            <w:r w:rsidRPr="00AE0FAC">
              <w:rPr>
                <w:rFonts w:ascii="Times New Roman" w:eastAsia="Batang" w:hAnsi="Times New Roman" w:cs="Times New Roman"/>
                <w:b/>
                <w:lang w:eastAsia="ru-RU"/>
              </w:rPr>
              <w:t>в т.ч. в форме практической подготовки</w:t>
            </w:r>
          </w:p>
        </w:tc>
        <w:tc>
          <w:tcPr>
            <w:tcW w:w="1389"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iCs/>
                <w:lang w:eastAsia="ru-RU"/>
              </w:rPr>
            </w:pPr>
            <w:r w:rsidRPr="00AE0FAC">
              <w:rPr>
                <w:rFonts w:ascii="Times New Roman" w:eastAsia="Batang" w:hAnsi="Times New Roman" w:cs="Times New Roman"/>
                <w:bCs/>
                <w:sz w:val="24"/>
                <w:szCs w:val="24"/>
                <w:lang w:eastAsia="ru-RU"/>
              </w:rPr>
              <w:t>20</w:t>
            </w:r>
          </w:p>
        </w:tc>
      </w:tr>
      <w:tr w:rsidR="00AE0FAC" w:rsidRPr="00AE0FAC" w:rsidTr="00343984">
        <w:trPr>
          <w:trHeight w:val="336"/>
        </w:trPr>
        <w:tc>
          <w:tcPr>
            <w:tcW w:w="5000" w:type="pct"/>
            <w:gridSpan w:val="2"/>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iCs/>
                <w:lang w:eastAsia="ru-RU"/>
              </w:rPr>
            </w:pPr>
            <w:r w:rsidRPr="00AE0FAC">
              <w:rPr>
                <w:rFonts w:ascii="Times New Roman" w:eastAsia="Batang" w:hAnsi="Times New Roman" w:cs="Times New Roman"/>
                <w:lang w:eastAsia="ru-RU"/>
              </w:rPr>
              <w:t>в т. ч.:</w:t>
            </w:r>
          </w:p>
        </w:tc>
      </w:tr>
      <w:tr w:rsidR="00AE0FAC" w:rsidRPr="00AE0FAC" w:rsidTr="00343984">
        <w:trPr>
          <w:trHeight w:val="490"/>
        </w:trPr>
        <w:tc>
          <w:tcPr>
            <w:tcW w:w="3611"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lang w:eastAsia="ru-RU"/>
              </w:rPr>
            </w:pPr>
            <w:r w:rsidRPr="00AE0FAC">
              <w:rPr>
                <w:rFonts w:ascii="Times New Roman" w:eastAsia="Batang" w:hAnsi="Times New Roman" w:cs="Times New Roman"/>
                <w:lang w:eastAsia="ru-RU"/>
              </w:rPr>
              <w:t>теоретическое обучение</w:t>
            </w:r>
          </w:p>
        </w:tc>
        <w:tc>
          <w:tcPr>
            <w:tcW w:w="1389"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iCs/>
                <w:lang w:eastAsia="ru-RU"/>
              </w:rPr>
            </w:pPr>
            <w:r w:rsidRPr="00AE0FAC">
              <w:rPr>
                <w:rFonts w:ascii="Times New Roman" w:eastAsia="Batang" w:hAnsi="Times New Roman" w:cs="Times New Roman"/>
                <w:iCs/>
                <w:lang w:eastAsia="ru-RU"/>
              </w:rPr>
              <w:t>14</w:t>
            </w:r>
          </w:p>
        </w:tc>
      </w:tr>
      <w:tr w:rsidR="00AE0FAC" w:rsidRPr="00AE0FAC" w:rsidTr="00343984">
        <w:trPr>
          <w:trHeight w:val="490"/>
        </w:trPr>
        <w:tc>
          <w:tcPr>
            <w:tcW w:w="3611"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lang w:eastAsia="ru-RU"/>
              </w:rPr>
            </w:pPr>
            <w:r w:rsidRPr="00AE0FAC">
              <w:rPr>
                <w:rFonts w:ascii="Times New Roman" w:eastAsia="Batang" w:hAnsi="Times New Roman" w:cs="Times New Roman"/>
                <w:lang w:eastAsia="ru-RU"/>
              </w:rPr>
              <w:t>лабораторные работы</w:t>
            </w:r>
          </w:p>
        </w:tc>
        <w:tc>
          <w:tcPr>
            <w:tcW w:w="1389" w:type="pct"/>
            <w:tcBorders>
              <w:top w:val="single" w:sz="6" w:space="0" w:color="000000"/>
              <w:left w:val="single" w:sz="6" w:space="0" w:color="000000"/>
              <w:bottom w:val="single" w:sz="6" w:space="0" w:color="000000"/>
              <w:right w:val="single" w:sz="6" w:space="0" w:color="000000"/>
            </w:tcBorders>
            <w:vAlign w:val="center"/>
          </w:tcPr>
          <w:p w:rsidR="00AE0FAC" w:rsidRPr="00AE0FAC" w:rsidRDefault="00AE0FAC" w:rsidP="00AE0FAC">
            <w:pPr>
              <w:suppressAutoHyphens/>
              <w:spacing w:after="0"/>
              <w:rPr>
                <w:rFonts w:ascii="Times New Roman" w:eastAsia="Batang" w:hAnsi="Times New Roman" w:cs="Times New Roman"/>
                <w:iCs/>
                <w:lang w:eastAsia="ru-RU"/>
              </w:rPr>
            </w:pPr>
          </w:p>
        </w:tc>
      </w:tr>
      <w:tr w:rsidR="00AE0FAC" w:rsidRPr="00AE0FAC" w:rsidTr="00343984">
        <w:trPr>
          <w:trHeight w:val="490"/>
        </w:trPr>
        <w:tc>
          <w:tcPr>
            <w:tcW w:w="3611"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lang w:eastAsia="ru-RU"/>
              </w:rPr>
            </w:pPr>
            <w:r w:rsidRPr="00AE0FAC">
              <w:rPr>
                <w:rFonts w:ascii="Times New Roman" w:eastAsia="Batang" w:hAnsi="Times New Roman" w:cs="Times New Roman"/>
                <w:lang w:eastAsia="ru-RU"/>
              </w:rPr>
              <w:t>практические занятия</w:t>
            </w:r>
          </w:p>
        </w:tc>
        <w:tc>
          <w:tcPr>
            <w:tcW w:w="1389"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iCs/>
                <w:lang w:eastAsia="ru-RU"/>
              </w:rPr>
            </w:pPr>
            <w:r w:rsidRPr="00AE0FAC">
              <w:rPr>
                <w:rFonts w:ascii="Times New Roman" w:eastAsia="Batang" w:hAnsi="Times New Roman" w:cs="Times New Roman"/>
                <w:iCs/>
                <w:lang w:eastAsia="ru-RU"/>
              </w:rPr>
              <w:t>20</w:t>
            </w:r>
          </w:p>
        </w:tc>
      </w:tr>
      <w:tr w:rsidR="00AE0FAC" w:rsidRPr="00AE0FAC" w:rsidTr="00343984">
        <w:trPr>
          <w:trHeight w:val="490"/>
        </w:trPr>
        <w:tc>
          <w:tcPr>
            <w:tcW w:w="3611"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i/>
                <w:lang w:eastAsia="ru-RU"/>
              </w:rPr>
            </w:pPr>
            <w:r w:rsidRPr="00AE0FAC">
              <w:rPr>
                <w:rFonts w:ascii="Times New Roman" w:eastAsia="Batang" w:hAnsi="Times New Roman" w:cs="Times New Roman"/>
                <w:lang w:eastAsia="ru-RU"/>
              </w:rPr>
              <w:t xml:space="preserve">курсовая работа (проект) </w:t>
            </w:r>
          </w:p>
        </w:tc>
        <w:tc>
          <w:tcPr>
            <w:tcW w:w="1389" w:type="pct"/>
            <w:tcBorders>
              <w:top w:val="single" w:sz="6" w:space="0" w:color="000000"/>
              <w:left w:val="single" w:sz="6" w:space="0" w:color="000000"/>
              <w:bottom w:val="single" w:sz="6" w:space="0" w:color="000000"/>
              <w:right w:val="single" w:sz="6" w:space="0" w:color="000000"/>
            </w:tcBorders>
            <w:vAlign w:val="center"/>
          </w:tcPr>
          <w:p w:rsidR="00AE0FAC" w:rsidRPr="00AE0FAC" w:rsidRDefault="00AE0FAC" w:rsidP="00AE0FAC">
            <w:pPr>
              <w:suppressAutoHyphens/>
              <w:spacing w:after="0"/>
              <w:rPr>
                <w:rFonts w:ascii="Times New Roman" w:eastAsia="Batang" w:hAnsi="Times New Roman" w:cs="Times New Roman"/>
                <w:iCs/>
                <w:lang w:eastAsia="ru-RU"/>
              </w:rPr>
            </w:pPr>
          </w:p>
        </w:tc>
      </w:tr>
      <w:tr w:rsidR="00AE0FAC" w:rsidRPr="00AE0FAC" w:rsidTr="00343984">
        <w:trPr>
          <w:trHeight w:val="267"/>
        </w:trPr>
        <w:tc>
          <w:tcPr>
            <w:tcW w:w="3611"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i/>
                <w:lang w:eastAsia="ru-RU"/>
              </w:rPr>
            </w:pPr>
            <w:r w:rsidRPr="00AE0FAC">
              <w:rPr>
                <w:rFonts w:ascii="Times New Roman" w:eastAsia="Batang" w:hAnsi="Times New Roman" w:cs="Times New Roman"/>
                <w:i/>
                <w:lang w:eastAsia="ru-RU"/>
              </w:rPr>
              <w:t xml:space="preserve">Самостоятельная работа </w:t>
            </w:r>
          </w:p>
        </w:tc>
        <w:tc>
          <w:tcPr>
            <w:tcW w:w="1389"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iCs/>
                <w:lang w:eastAsia="ru-RU"/>
              </w:rPr>
            </w:pPr>
            <w:r w:rsidRPr="00AE0FAC">
              <w:rPr>
                <w:rFonts w:ascii="Times New Roman" w:eastAsia="Batang" w:hAnsi="Times New Roman" w:cs="Times New Roman"/>
                <w:bCs/>
                <w:sz w:val="24"/>
                <w:szCs w:val="24"/>
                <w:lang w:eastAsia="ru-RU"/>
              </w:rPr>
              <w:t>2</w:t>
            </w:r>
          </w:p>
        </w:tc>
      </w:tr>
      <w:tr w:rsidR="00AE0FAC" w:rsidRPr="00AE0FAC" w:rsidTr="00343984">
        <w:trPr>
          <w:trHeight w:val="331"/>
        </w:trPr>
        <w:tc>
          <w:tcPr>
            <w:tcW w:w="3611" w:type="pct"/>
            <w:tcBorders>
              <w:top w:val="single" w:sz="6" w:space="0" w:color="000000"/>
              <w:left w:val="single" w:sz="6" w:space="0" w:color="000000"/>
              <w:bottom w:val="single" w:sz="6" w:space="0" w:color="000000"/>
              <w:right w:val="single" w:sz="6" w:space="0" w:color="000000"/>
            </w:tcBorders>
            <w:vAlign w:val="center"/>
            <w:hideMark/>
          </w:tcPr>
          <w:p w:rsidR="00AE0FAC" w:rsidRPr="00AE0FAC" w:rsidRDefault="00AE0FAC" w:rsidP="00AE0FAC">
            <w:pPr>
              <w:suppressAutoHyphens/>
              <w:spacing w:after="0"/>
              <w:rPr>
                <w:rFonts w:ascii="Times New Roman" w:eastAsia="Batang" w:hAnsi="Times New Roman" w:cs="Times New Roman"/>
                <w:i/>
                <w:lang w:eastAsia="ru-RU"/>
              </w:rPr>
            </w:pPr>
            <w:r w:rsidRPr="00AE0FAC">
              <w:rPr>
                <w:rFonts w:ascii="Times New Roman" w:eastAsia="Batang" w:hAnsi="Times New Roman" w:cs="Times New Roman"/>
                <w:b/>
                <w:iCs/>
                <w:lang w:eastAsia="ru-RU"/>
              </w:rPr>
              <w:t>Промежуточная аттестация</w:t>
            </w:r>
          </w:p>
        </w:tc>
        <w:tc>
          <w:tcPr>
            <w:tcW w:w="1389" w:type="pct"/>
            <w:tcBorders>
              <w:top w:val="single" w:sz="6" w:space="0" w:color="000000"/>
              <w:left w:val="single" w:sz="6" w:space="0" w:color="000000"/>
              <w:bottom w:val="single" w:sz="6" w:space="0" w:color="000000"/>
              <w:right w:val="single" w:sz="6" w:space="0" w:color="000000"/>
            </w:tcBorders>
            <w:vAlign w:val="center"/>
          </w:tcPr>
          <w:p w:rsidR="00AE0FAC" w:rsidRPr="00AE0FAC" w:rsidRDefault="00AE0FAC" w:rsidP="00AE0FAC">
            <w:pPr>
              <w:suppressAutoHyphens/>
              <w:spacing w:after="0"/>
              <w:rPr>
                <w:rFonts w:ascii="Times New Roman" w:eastAsia="Batang" w:hAnsi="Times New Roman" w:cs="Times New Roman"/>
                <w:iCs/>
                <w:lang w:eastAsia="ru-RU"/>
              </w:rPr>
            </w:pPr>
          </w:p>
        </w:tc>
      </w:tr>
    </w:tbl>
    <w:p w:rsidR="00AE0FAC" w:rsidRPr="00AE0FAC" w:rsidRDefault="00AE0FAC" w:rsidP="00AE0FAC">
      <w:pPr>
        <w:suppressAutoHyphens/>
        <w:spacing w:after="120"/>
        <w:rPr>
          <w:rFonts w:ascii="Times New Roman" w:eastAsia="Batang" w:hAnsi="Times New Roman" w:cs="Times New Roman"/>
          <w:b/>
          <w:i/>
          <w:lang w:eastAsia="ru-RU"/>
        </w:rPr>
      </w:pPr>
    </w:p>
    <w:p w:rsidR="00AE0FAC" w:rsidRPr="00AE0FAC" w:rsidRDefault="00AE0FAC" w:rsidP="00AE0FAC">
      <w:pPr>
        <w:spacing w:after="0"/>
        <w:rPr>
          <w:rFonts w:ascii="Times New Roman" w:eastAsia="Batang" w:hAnsi="Times New Roman" w:cs="Times New Roman"/>
          <w:b/>
          <w:i/>
          <w:lang w:eastAsia="ru-RU"/>
        </w:rPr>
        <w:sectPr w:rsidR="00AE0FAC" w:rsidRPr="00AE0FAC">
          <w:pgSz w:w="11906" w:h="16838"/>
          <w:pgMar w:top="1134" w:right="850" w:bottom="284" w:left="1701" w:header="708" w:footer="708" w:gutter="0"/>
          <w:cols w:space="720"/>
        </w:sectPr>
      </w:pPr>
    </w:p>
    <w:p w:rsidR="00AE0FAC" w:rsidRPr="00AE0FAC" w:rsidRDefault="00AE0FAC" w:rsidP="00AE0FAC">
      <w:pPr>
        <w:spacing w:after="0"/>
        <w:ind w:firstLine="709"/>
        <w:rPr>
          <w:rFonts w:ascii="Times New Roman" w:eastAsia="Batang" w:hAnsi="Times New Roman" w:cs="Times New Roman"/>
          <w:b/>
          <w:bCs/>
          <w:lang w:eastAsia="ru-RU"/>
        </w:rPr>
      </w:pPr>
      <w:r w:rsidRPr="00AE0FAC">
        <w:rPr>
          <w:rFonts w:ascii="Times New Roman" w:eastAsia="Batang" w:hAnsi="Times New Roman" w:cs="Times New Roman"/>
          <w:b/>
          <w:lang w:eastAsia="ru-RU"/>
        </w:rPr>
        <w:lastRenderedPageBreak/>
        <w:t xml:space="preserve">2.2. Тематический план и содержание учебной дисциплины </w:t>
      </w:r>
    </w:p>
    <w:tbl>
      <w:tblPr>
        <w:tblW w:w="487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6181"/>
        <w:gridCol w:w="1703"/>
        <w:gridCol w:w="3029"/>
        <w:gridCol w:w="1174"/>
      </w:tblGrid>
      <w:tr w:rsidR="00AE0FAC" w:rsidRPr="00AE0FAC" w:rsidTr="00343984">
        <w:trPr>
          <w:trHeight w:val="20"/>
        </w:trPr>
        <w:tc>
          <w:tcPr>
            <w:tcW w:w="924"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center"/>
              <w:rPr>
                <w:rFonts w:ascii="Times New Roman" w:eastAsia="Batang" w:hAnsi="Times New Roman" w:cs="Times New Roman"/>
                <w:b/>
                <w:bCs/>
                <w:lang w:eastAsia="ru-RU"/>
              </w:rPr>
            </w:pPr>
            <w:r w:rsidRPr="00AE0FAC">
              <w:rPr>
                <w:rFonts w:ascii="Times New Roman" w:eastAsia="Batang" w:hAnsi="Times New Roman" w:cs="Times New Roman"/>
                <w:b/>
                <w:bCs/>
                <w:lang w:eastAsia="ru-RU"/>
              </w:rPr>
              <w:t>Наименование разделов и тем</w:t>
            </w:r>
          </w:p>
        </w:tc>
        <w:tc>
          <w:tcPr>
            <w:tcW w:w="2202"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center"/>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Содержание учебного материала и формы организации деятельности обучающихся</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jc w:val="center"/>
              <w:rPr>
                <w:rFonts w:ascii="Times New Roman" w:eastAsia="Batang" w:hAnsi="Times New Roman" w:cs="Times New Roman"/>
                <w:b/>
                <w:bCs/>
                <w:lang w:eastAsia="ru-RU"/>
              </w:rPr>
            </w:pPr>
            <w:r w:rsidRPr="00AE0FAC">
              <w:rPr>
                <w:rFonts w:ascii="Times New Roman" w:eastAsia="Batang" w:hAnsi="Times New Roman" w:cs="Times New Roman"/>
                <w:b/>
                <w:bCs/>
                <w:lang w:eastAsia="ru-RU"/>
              </w:rPr>
              <w:t>Объем, акад. ч / в том числе в форме практической подготовки, акад. ч</w:t>
            </w:r>
          </w:p>
        </w:tc>
        <w:tc>
          <w:tcPr>
            <w:tcW w:w="730"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center"/>
              <w:rPr>
                <w:rFonts w:ascii="Times New Roman" w:eastAsia="Batang" w:hAnsi="Times New Roman" w:cs="Times New Roman"/>
                <w:b/>
                <w:bCs/>
                <w:lang w:eastAsia="ru-RU"/>
              </w:rPr>
            </w:pPr>
            <w:r w:rsidRPr="00AE0FAC">
              <w:rPr>
                <w:rFonts w:ascii="Times New Roman" w:eastAsia="Batang" w:hAnsi="Times New Roman" w:cs="Times New Roman"/>
                <w:b/>
                <w:bCs/>
                <w:lang w:eastAsia="ru-RU"/>
              </w:rPr>
              <w:t>Коды компетенций и личностных результатов,формированию которых способствует элемент программы</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center"/>
              <w:rPr>
                <w:rFonts w:ascii="Times New Roman" w:eastAsia="Batang" w:hAnsi="Times New Roman" w:cs="Times New Roman"/>
                <w:b/>
                <w:bCs/>
                <w:lang w:eastAsia="ru-RU"/>
              </w:rPr>
            </w:pPr>
            <w:r w:rsidRPr="00AE0FAC">
              <w:rPr>
                <w:rFonts w:ascii="Times New Roman" w:eastAsia="Batang" w:hAnsi="Times New Roman" w:cs="Times New Roman"/>
                <w:b/>
                <w:sz w:val="24"/>
                <w:szCs w:val="24"/>
                <w:lang w:eastAsia="ru-RU"/>
              </w:rPr>
              <w:t>Код Н/У/З</w:t>
            </w:r>
          </w:p>
        </w:tc>
      </w:tr>
      <w:tr w:rsidR="00AE0FAC" w:rsidRPr="00AE0FAC" w:rsidTr="00343984">
        <w:trPr>
          <w:trHeight w:val="20"/>
        </w:trPr>
        <w:tc>
          <w:tcPr>
            <w:tcW w:w="924"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Batang" w:hAnsi="Times New Roman" w:cs="Times New Roman"/>
                <w:b/>
                <w:bCs/>
                <w:i/>
                <w:iCs/>
                <w:lang w:eastAsia="ru-RU"/>
              </w:rPr>
            </w:pPr>
            <w:r w:rsidRPr="00AE0FAC">
              <w:rPr>
                <w:rFonts w:ascii="Times New Roman" w:eastAsia="Batang" w:hAnsi="Times New Roman" w:cs="Times New Roman"/>
                <w:b/>
                <w:bCs/>
                <w:i/>
                <w:iCs/>
                <w:lang w:eastAsia="ru-RU"/>
              </w:rPr>
              <w:t>1</w:t>
            </w: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Batang" w:hAnsi="Times New Roman" w:cs="Times New Roman"/>
                <w:b/>
                <w:bCs/>
                <w:i/>
                <w:iCs/>
                <w:lang w:eastAsia="ru-RU"/>
              </w:rPr>
            </w:pPr>
            <w:r w:rsidRPr="00AE0FAC">
              <w:rPr>
                <w:rFonts w:ascii="Times New Roman" w:eastAsia="Batang" w:hAnsi="Times New Roman" w:cs="Times New Roman"/>
                <w:b/>
                <w:bCs/>
                <w:i/>
                <w:iCs/>
                <w:lang w:eastAsia="ru-RU"/>
              </w:rPr>
              <w:t>2</w:t>
            </w:r>
          </w:p>
        </w:tc>
        <w:tc>
          <w:tcPr>
            <w:tcW w:w="663"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Batang" w:hAnsi="Times New Roman" w:cs="Times New Roman"/>
                <w:b/>
                <w:bCs/>
                <w:i/>
                <w:iCs/>
                <w:lang w:eastAsia="ru-RU"/>
              </w:rPr>
            </w:pPr>
            <w:r w:rsidRPr="00AE0FAC">
              <w:rPr>
                <w:rFonts w:ascii="Times New Roman" w:eastAsia="Batang" w:hAnsi="Times New Roman" w:cs="Times New Roman"/>
                <w:b/>
                <w:bCs/>
                <w:i/>
                <w:iCs/>
                <w:lang w:eastAsia="ru-RU"/>
              </w:rPr>
              <w:t>3</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center"/>
              <w:rPr>
                <w:rFonts w:ascii="Times New Roman" w:eastAsia="Batang" w:hAnsi="Times New Roman" w:cs="Times New Roman"/>
                <w:b/>
                <w:bCs/>
                <w:i/>
                <w:iCs/>
                <w:lang w:eastAsia="ru-RU"/>
              </w:rPr>
            </w:pPr>
            <w:r w:rsidRPr="00AE0FAC">
              <w:rPr>
                <w:rFonts w:ascii="Times New Roman" w:eastAsia="Batang" w:hAnsi="Times New Roman" w:cs="Times New Roman"/>
                <w:b/>
                <w:bCs/>
                <w:i/>
                <w:iCs/>
                <w:lang w:eastAsia="ru-RU"/>
              </w:rPr>
              <w:t>4</w:t>
            </w: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line="240" w:lineRule="auto"/>
              <w:jc w:val="center"/>
              <w:rPr>
                <w:rFonts w:ascii="Times New Roman" w:eastAsia="Batang" w:hAnsi="Times New Roman" w:cs="Times New Roman"/>
                <w:b/>
                <w:bCs/>
                <w:i/>
                <w:iCs/>
                <w:lang w:eastAsia="ru-RU"/>
              </w:rPr>
            </w:pPr>
          </w:p>
        </w:tc>
      </w:tr>
      <w:tr w:rsidR="00AE0FAC" w:rsidRPr="00AE0FAC" w:rsidTr="00343984">
        <w:trPr>
          <w:trHeight w:val="20"/>
        </w:trPr>
        <w:tc>
          <w:tcPr>
            <w:tcW w:w="3126"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Batang" w:hAnsi="Times New Roman" w:cs="Batang"/>
                <w:i/>
                <w:highlight w:val="yellow"/>
                <w:lang w:eastAsia="ru-RU"/>
              </w:rPr>
            </w:pPr>
            <w:r w:rsidRPr="00AE0FAC">
              <w:rPr>
                <w:rFonts w:ascii="Times New Roman" w:eastAsia="Batang" w:hAnsi="Times New Roman" w:cs="Batang"/>
                <w:b/>
                <w:bCs/>
                <w:lang w:eastAsia="ru-RU"/>
              </w:rPr>
              <w:t>Раздел 1. Графическое оформление чертежей</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line="240" w:lineRule="auto"/>
              <w:jc w:val="both"/>
              <w:rPr>
                <w:rFonts w:ascii="Times New Roman" w:eastAsia="Batang" w:hAnsi="Times New Roman" w:cs="Batang"/>
                <w:i/>
                <w:highlight w:val="yellow"/>
                <w:lang w:eastAsia="ru-RU"/>
              </w:rPr>
            </w:pPr>
            <w:r w:rsidRPr="00AE0FAC">
              <w:rPr>
                <w:rFonts w:ascii="Times New Roman" w:eastAsia="Batang" w:hAnsi="Times New Roman" w:cs="Batang"/>
                <w:b/>
                <w:bCs/>
                <w:lang w:eastAsia="ru-RU"/>
              </w:rPr>
              <w:t>8/ 4</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jc w:val="center"/>
              <w:rPr>
                <w:rFonts w:ascii="Times New Roman" w:eastAsia="Batang" w:hAnsi="Times New Roman" w:cs="Times New Roman"/>
                <w:b/>
                <w:bCs/>
                <w:i/>
                <w:iCs/>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jc w:val="center"/>
              <w:rPr>
                <w:rFonts w:ascii="Times New Roman" w:eastAsia="Batang" w:hAnsi="Times New Roman" w:cs="Times New Roman"/>
                <w:b/>
                <w:bCs/>
                <w:i/>
                <w:iCs/>
                <w:highlight w:val="green"/>
                <w:lang w:eastAsia="ru-RU"/>
              </w:rPr>
            </w:pPr>
          </w:p>
        </w:tc>
      </w:tr>
      <w:tr w:rsidR="00AE0FAC" w:rsidRPr="00AE0FAC" w:rsidTr="00343984">
        <w:trPr>
          <w:trHeight w:val="20"/>
        </w:trPr>
        <w:tc>
          <w:tcPr>
            <w:tcW w:w="924"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Batang"/>
                <w:b/>
                <w:bCs/>
                <w:lang w:eastAsia="ru-RU"/>
              </w:rPr>
            </w:pPr>
            <w:r w:rsidRPr="00AE0FAC">
              <w:rPr>
                <w:rFonts w:ascii="Times New Roman" w:eastAsia="Batang" w:hAnsi="Times New Roman" w:cs="Batang"/>
                <w:b/>
                <w:bCs/>
                <w:lang w:eastAsia="ru-RU"/>
              </w:rPr>
              <w:t>Тема 1.1.</w:t>
            </w:r>
          </w:p>
          <w:p w:rsidR="00AE0FAC" w:rsidRPr="00AE0FAC" w:rsidRDefault="00AE0FAC" w:rsidP="00AE0FAC">
            <w:pPr>
              <w:spacing w:after="0"/>
              <w:rPr>
                <w:rFonts w:ascii="Times New Roman" w:eastAsia="Batang" w:hAnsi="Times New Roman" w:cs="Times New Roman"/>
                <w:b/>
                <w:bCs/>
                <w:highlight w:val="green"/>
                <w:lang w:eastAsia="ru-RU"/>
              </w:rPr>
            </w:pPr>
            <w:r w:rsidRPr="00AE0FAC">
              <w:rPr>
                <w:rFonts w:ascii="Times New Roman" w:eastAsia="Batang" w:hAnsi="Times New Roman" w:cs="Batang"/>
                <w:b/>
                <w:bCs/>
                <w:lang w:eastAsia="ru-RU"/>
              </w:rPr>
              <w:t>Оформление чертежей</w:t>
            </w: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i/>
                <w:highlight w:val="green"/>
                <w:lang w:eastAsia="ru-RU"/>
              </w:rPr>
            </w:pPr>
            <w:r w:rsidRPr="00AE0FAC">
              <w:rPr>
                <w:rFonts w:ascii="Times New Roman" w:eastAsia="Batang" w:hAnsi="Times New Roman" w:cs="Times New Roman"/>
                <w:b/>
                <w:bCs/>
                <w:lang w:eastAsia="ru-RU"/>
              </w:rPr>
              <w:t>Содержание</w:t>
            </w:r>
          </w:p>
        </w:tc>
        <w:tc>
          <w:tcPr>
            <w:tcW w:w="663"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center"/>
              <w:rPr>
                <w:rFonts w:ascii="Times New Roman" w:eastAsia="Batang" w:hAnsi="Times New Roman" w:cs="Times New Roman"/>
                <w:b/>
                <w:i/>
                <w:iCs/>
                <w:highlight w:val="green"/>
                <w:lang w:eastAsia="ru-RU"/>
              </w:rPr>
            </w:pPr>
            <w:r w:rsidRPr="00AE0FAC">
              <w:rPr>
                <w:rFonts w:ascii="Times New Roman" w:eastAsia="Batang" w:hAnsi="Times New Roman" w:cs="Batang"/>
                <w:b/>
                <w:i/>
                <w:lang w:eastAsia="ru-RU"/>
              </w:rPr>
              <w:t>4</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rPr>
                <w:rFonts w:ascii="Times New Roman" w:eastAsia="Batang" w:hAnsi="Times New Roman" w:cs="Times New Roman"/>
                <w:b/>
                <w:i/>
                <w:highlight w:val="yellow"/>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rPr>
                <w:rFonts w:ascii="Times New Roman" w:eastAsia="Batang" w:hAnsi="Times New Roman" w:cs="Times New Roman"/>
                <w:b/>
                <w:i/>
                <w:highlight w:val="yellow"/>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Batang" w:hAnsi="Times New Roman" w:cs="Batang"/>
                <w:highlight w:val="green"/>
                <w:lang w:eastAsia="ru-RU"/>
              </w:rPr>
            </w:pPr>
            <w:r w:rsidRPr="00AE0FAC">
              <w:rPr>
                <w:rFonts w:ascii="Times New Roman" w:eastAsia="Batang" w:hAnsi="Times New Roman" w:cs="Batang"/>
                <w:lang w:eastAsia="ru-RU"/>
              </w:rPr>
              <w:t xml:space="preserve">1. </w:t>
            </w:r>
            <w:r w:rsidRPr="00AE0FAC">
              <w:rPr>
                <w:rFonts w:ascii="Times New Roman" w:eastAsia="Times New Roman" w:hAnsi="Times New Roman" w:cs="Times New Roman"/>
                <w:bCs/>
                <w:lang w:eastAsia="ru-RU"/>
              </w:rPr>
              <w:t>Форматы. Рамка. Основная надпись. Масштабы. Линии чертежа. Шрифты чертежные. Основные правила нанесения размеров на чертежах.</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i/>
                <w:iCs/>
                <w:highlight w:val="green"/>
                <w:lang w:eastAsia="ru-RU"/>
              </w:rPr>
            </w:pPr>
            <w:r w:rsidRPr="00AE0FAC">
              <w:rPr>
                <w:rFonts w:ascii="Times New Roman" w:eastAsia="Batang" w:hAnsi="Times New Roman" w:cs="Batang"/>
                <w:i/>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Batang" w:hAnsi="Times New Roman" w:cs="Times New Roman"/>
                <w:b/>
                <w:bCs/>
                <w:lang w:eastAsia="ru-RU"/>
              </w:rPr>
            </w:pPr>
            <w:r w:rsidRPr="00AE0FAC">
              <w:rPr>
                <w:rFonts w:ascii="Times New Roman" w:eastAsia="Batang" w:hAnsi="Times New Roman" w:cs="Times New Roman"/>
                <w:b/>
                <w:bCs/>
                <w:lang w:eastAsia="ru-RU"/>
              </w:rPr>
              <w:t>ОК 01</w:t>
            </w:r>
          </w:p>
          <w:p w:rsidR="00AE0FAC" w:rsidRPr="00AE0FAC" w:rsidRDefault="00AE0FAC" w:rsidP="00AE0FAC">
            <w:pPr>
              <w:spacing w:after="0" w:line="240" w:lineRule="auto"/>
              <w:rPr>
                <w:rFonts w:ascii="Times New Roman" w:eastAsia="Batang" w:hAnsi="Times New Roman" w:cs="Times New Roman"/>
                <w:highlight w:val="yellow"/>
                <w:lang w:eastAsia="ru-RU"/>
              </w:rPr>
            </w:pPr>
            <w:r w:rsidRPr="00AE0FAC">
              <w:rPr>
                <w:rFonts w:ascii="Times New Roman" w:eastAsia="Batang" w:hAnsi="Times New Roman" w:cs="Times New Roman"/>
                <w:b/>
                <w:bCs/>
                <w:lang w:eastAsia="ru-RU"/>
              </w:rPr>
              <w:t>КК 1, КК 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01.03</w:t>
            </w:r>
          </w:p>
          <w:p w:rsidR="00AE0FAC" w:rsidRPr="00AE0FAC" w:rsidRDefault="00AE0FAC" w:rsidP="00AE0FAC">
            <w:pPr>
              <w:suppressAutoHyphens/>
              <w:spacing w:after="0"/>
              <w:jc w:val="both"/>
              <w:rPr>
                <w:rFonts w:ascii="Times New Roman" w:eastAsia="Batang" w:hAnsi="Times New Roman" w:cs="Times New Roman"/>
                <w:b/>
                <w:highlight w:val="yellow"/>
                <w:lang w:eastAsia="ru-RU"/>
              </w:rPr>
            </w:pPr>
            <w:r w:rsidRPr="00AE0FAC">
              <w:rPr>
                <w:rFonts w:ascii="Times New Roman" w:eastAsia="Batang" w:hAnsi="Times New Roman" w:cs="Times New Roman"/>
                <w:bCs/>
                <w:iCs/>
                <w:lang w:eastAsia="ru-RU"/>
              </w:rPr>
              <w:t>Зо 01.03</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jc w:val="both"/>
              <w:rPr>
                <w:rFonts w:ascii="Times New Roman" w:eastAsia="Batang" w:hAnsi="Times New Roman" w:cs="Batang"/>
                <w:b/>
                <w:highlight w:val="green"/>
                <w:lang w:eastAsia="ru-RU"/>
              </w:rPr>
            </w:pPr>
            <w:r w:rsidRPr="00AE0FAC">
              <w:rPr>
                <w:rFonts w:ascii="Times New Roman" w:eastAsia="Batang" w:hAnsi="Times New Roman" w:cs="Batang"/>
                <w:b/>
                <w:bCs/>
                <w:lang w:eastAsia="ru-RU"/>
              </w:rPr>
              <w:t>В том числе практических занятий и лабораторных работ</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Batang"/>
                <w:b/>
                <w:highlight w:val="cyan"/>
                <w:lang w:eastAsia="ru-RU"/>
              </w:rPr>
            </w:pPr>
            <w:r w:rsidRPr="00AE0FAC">
              <w:rPr>
                <w:rFonts w:ascii="Times New Roman" w:eastAsia="Batang" w:hAnsi="Times New Roman" w:cs="Batang"/>
                <w:b/>
                <w:lang w:eastAsia="ru-RU"/>
              </w:rPr>
              <w:t xml:space="preserve">2 </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rPr>
                <w:rFonts w:ascii="Times New Roman" w:eastAsia="Batang" w:hAnsi="Times New Roman" w:cs="Times New Roman"/>
                <w:b/>
                <w:i/>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rPr>
                <w:rFonts w:ascii="Times New Roman" w:eastAsia="Batang" w:hAnsi="Times New Roman" w:cs="Times New Roman"/>
                <w:b/>
                <w:i/>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line="240" w:lineRule="auto"/>
              <w:ind w:left="33"/>
              <w:jc w:val="both"/>
              <w:rPr>
                <w:rFonts w:ascii="Times New Roman" w:eastAsia="Batang" w:hAnsi="Times New Roman" w:cs="Times New Roman"/>
                <w:iCs/>
                <w:highlight w:val="green"/>
                <w:lang w:eastAsia="ru-RU"/>
              </w:rPr>
            </w:pPr>
            <w:r w:rsidRPr="00AE0FAC">
              <w:rPr>
                <w:rFonts w:ascii="Times New Roman" w:eastAsia="Batang" w:hAnsi="Times New Roman" w:cs="Times New Roman"/>
                <w:lang w:eastAsia="ru-RU"/>
              </w:rPr>
              <w:t xml:space="preserve">1. Практическое занятие1. Линии чертежа. </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Batang"/>
                <w:iCs/>
                <w:highlight w:val="red"/>
                <w:lang w:eastAsia="ru-RU"/>
              </w:rPr>
            </w:pPr>
            <w:r w:rsidRPr="00AE0FAC">
              <w:rPr>
                <w:rFonts w:ascii="Times New Roman" w:eastAsia="Batang" w:hAnsi="Times New Roman" w:cs="Batang"/>
                <w:i/>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rPr>
                <w:rFonts w:ascii="Times New Roman" w:eastAsia="Batang" w:hAnsi="Times New Roman" w:cs="Times New Roman"/>
                <w:b/>
                <w:bCs/>
                <w:lang w:eastAsia="ru-RU"/>
              </w:rPr>
            </w:pPr>
            <w:r w:rsidRPr="00AE0FAC">
              <w:rPr>
                <w:rFonts w:ascii="Times New Roman" w:eastAsia="Batang" w:hAnsi="Times New Roman" w:cs="Times New Roman"/>
                <w:b/>
                <w:bCs/>
                <w:lang w:eastAsia="ru-RU"/>
              </w:rPr>
              <w:t>ОК 01</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bCs/>
                <w:lang w:eastAsia="ru-RU"/>
              </w:rPr>
              <w:t>КК 1, КК 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01.03</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01.03</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Самостоятельная работа обучающихся</w:t>
            </w:r>
          </w:p>
        </w:tc>
        <w:tc>
          <w:tcPr>
            <w:tcW w:w="663" w:type="pct"/>
            <w:tcBorders>
              <w:top w:val="single" w:sz="4" w:space="0" w:color="auto"/>
              <w:left w:val="single" w:sz="4" w:space="0" w:color="auto"/>
              <w:bottom w:val="single" w:sz="4" w:space="0" w:color="auto"/>
              <w:right w:val="single" w:sz="4" w:space="0" w:color="auto"/>
            </w:tcBorders>
            <w:vAlign w:val="center"/>
          </w:tcPr>
          <w:p w:rsidR="00AE0FAC" w:rsidRPr="00AE0FAC" w:rsidRDefault="00AE0FAC" w:rsidP="00AE0FAC">
            <w:pPr>
              <w:suppressAutoHyphens/>
              <w:spacing w:after="0"/>
              <w:jc w:val="both"/>
              <w:rPr>
                <w:rFonts w:ascii="Times New Roman" w:eastAsia="Batang" w:hAnsi="Times New Roman" w:cs="Times New Roman"/>
                <w:b/>
                <w:bCs/>
                <w:highlight w:val="green"/>
                <w:lang w:eastAsia="ru-RU"/>
              </w:rPr>
            </w:pP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924"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Тема 1.2</w:t>
            </w:r>
          </w:p>
          <w:p w:rsidR="00AE0FAC" w:rsidRPr="00AE0FAC" w:rsidRDefault="00AE0FAC" w:rsidP="00AE0FAC">
            <w:pPr>
              <w:spacing w:after="0"/>
              <w:rPr>
                <w:rFonts w:ascii="Times New Roman" w:eastAsia="Batang" w:hAnsi="Times New Roman" w:cs="Times New Roman"/>
                <w:b/>
                <w:bCs/>
                <w:highlight w:val="green"/>
                <w:lang w:eastAsia="ru-RU"/>
              </w:rPr>
            </w:pPr>
            <w:r w:rsidRPr="00AE0FAC">
              <w:rPr>
                <w:rFonts w:ascii="Times New Roman" w:eastAsia="Batang" w:hAnsi="Times New Roman" w:cs="Times New Roman"/>
                <w:b/>
                <w:bCs/>
                <w:lang w:eastAsia="ru-RU"/>
              </w:rPr>
              <w:t>Геометрические построения</w:t>
            </w: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Содержание</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center"/>
              <w:rPr>
                <w:rFonts w:ascii="Times New Roman" w:eastAsia="Batang" w:hAnsi="Times New Roman" w:cs="Times New Roman"/>
                <w:b/>
                <w:bCs/>
                <w:i/>
                <w:highlight w:val="green"/>
                <w:lang w:eastAsia="ru-RU"/>
              </w:rPr>
            </w:pPr>
            <w:r w:rsidRPr="00AE0FAC">
              <w:rPr>
                <w:rFonts w:ascii="Times New Roman" w:eastAsia="Batang" w:hAnsi="Times New Roman" w:cs="Times New Roman"/>
                <w:b/>
                <w:bCs/>
                <w:i/>
                <w:lang w:eastAsia="ru-RU"/>
              </w:rPr>
              <w:t>4</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Cs/>
                <w:lang w:eastAsia="ru-RU"/>
              </w:rPr>
            </w:pPr>
            <w:r w:rsidRPr="00AE0FAC">
              <w:rPr>
                <w:rFonts w:ascii="Times New Roman" w:eastAsia="Batang" w:hAnsi="Times New Roman" w:cs="Times New Roman"/>
                <w:bCs/>
                <w:lang w:eastAsia="ru-RU"/>
              </w:rPr>
              <w:t>1.Деление окружности на равные части. Сопряжения.</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lang w:eastAsia="ru-RU"/>
              </w:rPr>
            </w:pPr>
            <w:r w:rsidRPr="00AE0FAC">
              <w:rPr>
                <w:rFonts w:ascii="Times New Roman" w:eastAsia="Batang" w:hAnsi="Times New Roman" w:cs="Times New Roman"/>
                <w:b/>
                <w:lang w:eastAsia="ru-RU"/>
              </w:rPr>
              <w:t>ОК 02</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lang w:eastAsia="ru-RU"/>
              </w:rPr>
              <w:t>КК 1, КК 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02.02</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02.03</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Cs/>
                <w:lang w:eastAsia="ru-RU"/>
              </w:rPr>
            </w:pPr>
            <w:r w:rsidRPr="00AE0FAC">
              <w:rPr>
                <w:rFonts w:ascii="Times New Roman" w:eastAsia="Batang" w:hAnsi="Times New Roman" w:cs="Times New Roman"/>
                <w:b/>
                <w:bCs/>
                <w:lang w:eastAsia="ru-RU"/>
              </w:rPr>
              <w:t>В том числе практических занятий и лабораторных работ</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
                <w:bCs/>
                <w:highlight w:val="green"/>
                <w:lang w:eastAsia="ru-RU"/>
              </w:rPr>
            </w:pPr>
            <w:r w:rsidRPr="00AE0FAC">
              <w:rPr>
                <w:rFonts w:ascii="Times New Roman" w:eastAsia="Batang" w:hAnsi="Times New Roman" w:cs="Times New Roman"/>
                <w:b/>
                <w:bCs/>
                <w:lang w:eastAsia="ru-RU"/>
              </w:rPr>
              <w:t>2</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 Практическое занятие 2.Деление окружностей на равные части.</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highlight w:val="green"/>
                <w:lang w:eastAsia="ru-RU"/>
              </w:rPr>
            </w:pPr>
            <w:r w:rsidRPr="00AE0FAC">
              <w:rPr>
                <w:rFonts w:ascii="Times New Roman" w:eastAsia="Batang" w:hAnsi="Times New Roman" w:cs="Times New Roman"/>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lang w:eastAsia="ru-RU"/>
              </w:rPr>
            </w:pPr>
            <w:r w:rsidRPr="00AE0FAC">
              <w:rPr>
                <w:rFonts w:ascii="Times New Roman" w:eastAsia="Batang" w:hAnsi="Times New Roman" w:cs="Times New Roman"/>
                <w:b/>
                <w:lang w:eastAsia="ru-RU"/>
              </w:rPr>
              <w:t>ОК 02</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lang w:eastAsia="ru-RU"/>
              </w:rPr>
              <w:t>КК 1, КК 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02.02</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02.03</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Самостоятельная работа обучающихся</w:t>
            </w:r>
          </w:p>
        </w:tc>
        <w:tc>
          <w:tcPr>
            <w:tcW w:w="663" w:type="pct"/>
            <w:tcBorders>
              <w:top w:val="single" w:sz="4" w:space="0" w:color="auto"/>
              <w:left w:val="single" w:sz="4" w:space="0" w:color="auto"/>
              <w:bottom w:val="single" w:sz="4" w:space="0" w:color="auto"/>
              <w:right w:val="single" w:sz="4" w:space="0" w:color="auto"/>
            </w:tcBorders>
            <w:vAlign w:val="center"/>
          </w:tcPr>
          <w:p w:rsidR="00AE0FAC" w:rsidRPr="00AE0FAC" w:rsidRDefault="00AE0FAC" w:rsidP="00AE0FAC">
            <w:pPr>
              <w:suppressAutoHyphens/>
              <w:spacing w:after="0"/>
              <w:jc w:val="both"/>
              <w:rPr>
                <w:rFonts w:ascii="Times New Roman" w:eastAsia="Batang" w:hAnsi="Times New Roman" w:cs="Times New Roman"/>
                <w:b/>
                <w:bCs/>
                <w:lang w:eastAsia="ru-RU"/>
              </w:rPr>
            </w:pP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3126"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Раздел 2. Основы проекционного черчения</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Batang"/>
                <w:b/>
                <w:bCs/>
                <w:lang w:eastAsia="ru-RU"/>
              </w:rPr>
              <w:t>14 / 6</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924"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Тема 2.1</w:t>
            </w:r>
          </w:p>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Аксонометрические проекции</w:t>
            </w: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Содержание</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center"/>
              <w:rPr>
                <w:rFonts w:ascii="Times New Roman" w:eastAsia="Batang" w:hAnsi="Times New Roman" w:cs="Times New Roman"/>
                <w:b/>
                <w:bCs/>
                <w:i/>
                <w:lang w:eastAsia="ru-RU"/>
              </w:rPr>
            </w:pPr>
            <w:r w:rsidRPr="00AE0FAC">
              <w:rPr>
                <w:rFonts w:ascii="Times New Roman" w:eastAsia="Batang" w:hAnsi="Times New Roman" w:cs="Times New Roman"/>
                <w:b/>
                <w:bCs/>
                <w:i/>
                <w:lang w:eastAsia="ru-RU"/>
              </w:rPr>
              <w:t>2</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Cs/>
                <w:lang w:eastAsia="ru-RU"/>
              </w:rPr>
            </w:pPr>
            <w:r w:rsidRPr="00AE0FAC">
              <w:rPr>
                <w:rFonts w:ascii="Times New Roman" w:eastAsia="Batang" w:hAnsi="Times New Roman" w:cs="Times New Roman"/>
                <w:bCs/>
                <w:lang w:eastAsia="ru-RU"/>
              </w:rPr>
              <w:t>1.</w:t>
            </w:r>
            <w:r w:rsidRPr="00AE0FAC">
              <w:rPr>
                <w:rFonts w:ascii="Times New Roman" w:eastAsia="Times New Roman" w:hAnsi="Times New Roman" w:cs="Times New Roman"/>
                <w:bCs/>
                <w:lang w:eastAsia="ru-RU"/>
              </w:rPr>
              <w:t xml:space="preserve"> Прямоугольные аксонометрические проекции</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ОК 01</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bCs/>
                <w:lang w:eastAsia="ru-RU"/>
              </w:rPr>
              <w:t xml:space="preserve">КК </w:t>
            </w:r>
            <w:r w:rsidRPr="00AE0FAC">
              <w:rPr>
                <w:rFonts w:ascii="Times New Roman" w:eastAsia="Batang" w:hAnsi="Times New Roman" w:cs="Times New Roman"/>
                <w:b/>
                <w:bCs/>
                <w:lang w:val="en-US" w:eastAsia="ru-RU"/>
              </w:rPr>
              <w:t>1</w:t>
            </w:r>
            <w:r w:rsidRPr="00AE0FAC">
              <w:rPr>
                <w:rFonts w:ascii="Times New Roman" w:eastAsia="Batang" w:hAnsi="Times New Roman" w:cs="Times New Roman"/>
                <w:b/>
                <w:bCs/>
                <w:lang w:eastAsia="ru-RU"/>
              </w:rPr>
              <w:t xml:space="preserve">, КК </w:t>
            </w:r>
            <w:r w:rsidRPr="00AE0FAC">
              <w:rPr>
                <w:rFonts w:ascii="Times New Roman" w:eastAsia="Batang" w:hAnsi="Times New Roman" w:cs="Times New Roman"/>
                <w:b/>
                <w:bCs/>
                <w:lang w:val="en-US" w:eastAsia="ru-RU"/>
              </w:rPr>
              <w:t>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01.09</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01.06</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Cs/>
                <w:lang w:eastAsia="ru-RU"/>
              </w:rPr>
            </w:pPr>
            <w:r w:rsidRPr="00AE0FAC">
              <w:rPr>
                <w:rFonts w:ascii="Times New Roman" w:eastAsia="Batang" w:hAnsi="Times New Roman" w:cs="Batang"/>
                <w:b/>
                <w:bCs/>
                <w:lang w:eastAsia="ru-RU"/>
              </w:rPr>
              <w:t>В том числе практических занятий и лабораторных работ</w:t>
            </w:r>
          </w:p>
        </w:tc>
        <w:tc>
          <w:tcPr>
            <w:tcW w:w="663" w:type="pct"/>
            <w:tcBorders>
              <w:top w:val="single" w:sz="4" w:space="0" w:color="auto"/>
              <w:left w:val="single" w:sz="4" w:space="0" w:color="auto"/>
              <w:bottom w:val="single" w:sz="4" w:space="0" w:color="auto"/>
              <w:right w:val="single" w:sz="4" w:space="0" w:color="auto"/>
            </w:tcBorders>
            <w:vAlign w:val="center"/>
          </w:tcPr>
          <w:p w:rsidR="00AE0FAC" w:rsidRPr="00AE0FAC" w:rsidRDefault="00AE0FAC" w:rsidP="00AE0FAC">
            <w:pPr>
              <w:suppressAutoHyphens/>
              <w:spacing w:after="0"/>
              <w:jc w:val="both"/>
              <w:rPr>
                <w:rFonts w:ascii="Times New Roman" w:eastAsia="Batang" w:hAnsi="Times New Roman" w:cs="Times New Roman"/>
                <w:bCs/>
                <w:lang w:eastAsia="ru-RU"/>
              </w:rPr>
            </w:pP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Самостоятельная работа обучающихся</w:t>
            </w:r>
          </w:p>
        </w:tc>
        <w:tc>
          <w:tcPr>
            <w:tcW w:w="663" w:type="pct"/>
            <w:tcBorders>
              <w:top w:val="single" w:sz="4" w:space="0" w:color="auto"/>
              <w:left w:val="single" w:sz="4" w:space="0" w:color="auto"/>
              <w:bottom w:val="single" w:sz="4" w:space="0" w:color="auto"/>
              <w:right w:val="single" w:sz="4" w:space="0" w:color="auto"/>
            </w:tcBorders>
            <w:vAlign w:val="center"/>
          </w:tcPr>
          <w:p w:rsidR="00AE0FAC" w:rsidRPr="00AE0FAC" w:rsidRDefault="00AE0FAC" w:rsidP="00AE0FAC">
            <w:pPr>
              <w:suppressAutoHyphens/>
              <w:spacing w:after="0"/>
              <w:jc w:val="both"/>
              <w:rPr>
                <w:rFonts w:ascii="Times New Roman" w:eastAsia="Batang" w:hAnsi="Times New Roman" w:cs="Times New Roman"/>
                <w:b/>
                <w:bCs/>
                <w:lang w:eastAsia="ru-RU"/>
              </w:rPr>
            </w:pP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924"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Тема 2.2</w:t>
            </w:r>
          </w:p>
          <w:p w:rsidR="00AE0FAC" w:rsidRPr="00AE0FAC" w:rsidRDefault="00AE0FAC" w:rsidP="00AE0FAC">
            <w:pPr>
              <w:spacing w:after="0"/>
              <w:rPr>
                <w:rFonts w:ascii="Times New Roman" w:eastAsia="Batang" w:hAnsi="Times New Roman" w:cs="Times New Roman"/>
                <w:b/>
                <w:bCs/>
                <w:highlight w:val="green"/>
                <w:lang w:eastAsia="ru-RU"/>
              </w:rPr>
            </w:pPr>
            <w:r w:rsidRPr="00AE0FAC">
              <w:rPr>
                <w:rFonts w:ascii="Times New Roman" w:eastAsia="Batang" w:hAnsi="Times New Roman" w:cs="Times New Roman"/>
                <w:b/>
                <w:bCs/>
                <w:lang w:eastAsia="ru-RU"/>
              </w:rPr>
              <w:t xml:space="preserve">Геометрические </w:t>
            </w:r>
            <w:r w:rsidRPr="00AE0FAC">
              <w:rPr>
                <w:rFonts w:ascii="Times New Roman" w:eastAsia="Batang" w:hAnsi="Times New Roman" w:cs="Times New Roman"/>
                <w:b/>
                <w:bCs/>
                <w:lang w:eastAsia="ru-RU"/>
              </w:rPr>
              <w:lastRenderedPageBreak/>
              <w:t>построения</w:t>
            </w: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lastRenderedPageBreak/>
              <w:t>Содержание</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center"/>
              <w:rPr>
                <w:rFonts w:ascii="Times New Roman" w:eastAsia="Batang" w:hAnsi="Times New Roman" w:cs="Times New Roman"/>
                <w:b/>
                <w:bCs/>
                <w:i/>
                <w:lang w:eastAsia="ru-RU"/>
              </w:rPr>
            </w:pPr>
            <w:r w:rsidRPr="00AE0FAC">
              <w:rPr>
                <w:rFonts w:ascii="Times New Roman" w:eastAsia="Batang" w:hAnsi="Times New Roman" w:cs="Times New Roman"/>
                <w:b/>
                <w:bCs/>
                <w:i/>
                <w:lang w:eastAsia="ru-RU"/>
              </w:rPr>
              <w:t>6</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w:t>
            </w:r>
            <w:r w:rsidRPr="00AE0FAC">
              <w:rPr>
                <w:rFonts w:ascii="Times New Roman" w:eastAsia="Times New Roman" w:hAnsi="Times New Roman" w:cs="Times New Roman"/>
                <w:bCs/>
                <w:lang w:eastAsia="ru-RU"/>
              </w:rPr>
              <w:t xml:space="preserve"> Комплексные чертежи геометрических тел.</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lang w:eastAsia="ru-RU"/>
              </w:rPr>
            </w:pPr>
            <w:r w:rsidRPr="00AE0FAC">
              <w:rPr>
                <w:rFonts w:ascii="Times New Roman" w:eastAsia="Batang" w:hAnsi="Times New Roman" w:cs="Times New Roman"/>
                <w:b/>
                <w:lang w:eastAsia="ru-RU"/>
              </w:rPr>
              <w:t>ОК 02</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lang w:eastAsia="ru-RU"/>
              </w:rPr>
              <w:lastRenderedPageBreak/>
              <w:t>КК 1, КК 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lastRenderedPageBreak/>
              <w:t>Уо 02.02</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lastRenderedPageBreak/>
              <w:t>Зо 02.03</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Batang"/>
                <w:b/>
                <w:bCs/>
                <w:lang w:eastAsia="ru-RU"/>
              </w:rPr>
              <w:t>В том числе практических занятий и лабораторных работ</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2</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1.Практическое занятие 3.Комплексный чертеж группы геометрических тел.</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lang w:eastAsia="ru-RU"/>
              </w:rPr>
            </w:pPr>
            <w:r w:rsidRPr="00AE0FAC">
              <w:rPr>
                <w:rFonts w:ascii="Times New Roman" w:eastAsia="Batang" w:hAnsi="Times New Roman" w:cs="Times New Roman"/>
                <w:b/>
                <w:lang w:eastAsia="ru-RU"/>
              </w:rPr>
              <w:t>ОК 02</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lang w:eastAsia="ru-RU"/>
              </w:rPr>
              <w:t>КК 1, КК 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02.02</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02.03</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Самостоятельная работа обучающихся</w:t>
            </w:r>
          </w:p>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1.Построение аксонометрических проекций геометрических тел.</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lang w:eastAsia="ru-RU"/>
              </w:rPr>
            </w:pPr>
            <w:r w:rsidRPr="00AE0FAC">
              <w:rPr>
                <w:rFonts w:ascii="Times New Roman" w:eastAsia="Batang" w:hAnsi="Times New Roman" w:cs="Times New Roman"/>
                <w:b/>
                <w:lang w:eastAsia="ru-RU"/>
              </w:rPr>
              <w:t>ОК 02</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lang w:eastAsia="ru-RU"/>
              </w:rPr>
              <w:t>КК 1, КК 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02.02</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02.03</w:t>
            </w:r>
          </w:p>
        </w:tc>
      </w:tr>
      <w:tr w:rsidR="00AE0FAC" w:rsidRPr="00AE0FAC" w:rsidTr="00343984">
        <w:trPr>
          <w:trHeight w:val="20"/>
        </w:trPr>
        <w:tc>
          <w:tcPr>
            <w:tcW w:w="924"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Тема 2.3</w:t>
            </w:r>
          </w:p>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Проекционное черчение</w:t>
            </w: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Содержание</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center"/>
              <w:rPr>
                <w:rFonts w:ascii="Times New Roman" w:eastAsia="Batang" w:hAnsi="Times New Roman" w:cs="Times New Roman"/>
                <w:b/>
                <w:bCs/>
                <w:i/>
                <w:lang w:eastAsia="ru-RU"/>
              </w:rPr>
            </w:pPr>
            <w:r w:rsidRPr="00AE0FAC">
              <w:rPr>
                <w:rFonts w:ascii="Times New Roman" w:eastAsia="Batang" w:hAnsi="Times New Roman" w:cs="Times New Roman"/>
                <w:b/>
                <w:bCs/>
                <w:i/>
                <w:lang w:eastAsia="ru-RU"/>
              </w:rPr>
              <w:t>6</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1.Построение трёх проекций модели по её наглядному изображению.</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lang w:eastAsia="ru-RU"/>
              </w:rPr>
            </w:pPr>
            <w:r w:rsidRPr="00AE0FAC">
              <w:rPr>
                <w:rFonts w:ascii="Times New Roman" w:eastAsia="Batang" w:hAnsi="Times New Roman" w:cs="Times New Roman"/>
                <w:b/>
                <w:lang w:eastAsia="ru-RU"/>
              </w:rPr>
              <w:t>ОК 02</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lang w:eastAsia="ru-RU"/>
              </w:rPr>
              <w:t>КК 1, КК 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02.02</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02.03</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В том числе практических занятий и лабораторных работ</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4</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1.Практическое занятие 4.Построение трёх проекций детали по аксонометрии</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lang w:eastAsia="ru-RU"/>
              </w:rPr>
            </w:pPr>
            <w:r w:rsidRPr="00AE0FAC">
              <w:rPr>
                <w:rFonts w:ascii="Times New Roman" w:eastAsia="Batang" w:hAnsi="Times New Roman" w:cs="Times New Roman"/>
                <w:b/>
                <w:lang w:eastAsia="ru-RU"/>
              </w:rPr>
              <w:t>ОК 02</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lang w:eastAsia="ru-RU"/>
              </w:rPr>
              <w:t>КК 1, КК 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02.02</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02.03</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2.Практическое занятие 5.Построение третьей проекции модели по двум данным проекциям</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lang w:eastAsia="ru-RU"/>
              </w:rPr>
            </w:pPr>
            <w:r w:rsidRPr="00AE0FAC">
              <w:rPr>
                <w:rFonts w:ascii="Times New Roman" w:eastAsia="Batang" w:hAnsi="Times New Roman" w:cs="Times New Roman"/>
                <w:b/>
                <w:lang w:eastAsia="ru-RU"/>
              </w:rPr>
              <w:t>ОК 02</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lang w:eastAsia="ru-RU"/>
              </w:rPr>
              <w:t>КК 1, КК 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02.02</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02.03</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Самостоятельная работа обучающихся</w:t>
            </w:r>
          </w:p>
        </w:tc>
        <w:tc>
          <w:tcPr>
            <w:tcW w:w="663" w:type="pct"/>
            <w:tcBorders>
              <w:top w:val="single" w:sz="4" w:space="0" w:color="auto"/>
              <w:left w:val="single" w:sz="4" w:space="0" w:color="auto"/>
              <w:bottom w:val="single" w:sz="4" w:space="0" w:color="auto"/>
              <w:right w:val="single" w:sz="4" w:space="0" w:color="auto"/>
            </w:tcBorders>
            <w:vAlign w:val="center"/>
          </w:tcPr>
          <w:p w:rsidR="00AE0FAC" w:rsidRPr="00AE0FAC" w:rsidRDefault="00AE0FAC" w:rsidP="00AE0FAC">
            <w:pPr>
              <w:suppressAutoHyphens/>
              <w:spacing w:after="0"/>
              <w:jc w:val="both"/>
              <w:rPr>
                <w:rFonts w:ascii="Times New Roman" w:eastAsia="Batang" w:hAnsi="Times New Roman" w:cs="Times New Roman"/>
                <w:b/>
                <w:bCs/>
                <w:lang w:eastAsia="ru-RU"/>
              </w:rPr>
            </w:pP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3126"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Раздел 3. Машиностроительное черчение</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Batang"/>
                <w:b/>
                <w:bCs/>
                <w:lang w:eastAsia="ru-RU"/>
              </w:rPr>
              <w:t>12/ 8</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924"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Тема 3.1</w:t>
            </w:r>
          </w:p>
          <w:p w:rsidR="00AE0FAC" w:rsidRPr="00AE0FAC" w:rsidRDefault="00AE0FAC" w:rsidP="00AE0FAC">
            <w:pPr>
              <w:spacing w:after="0" w:line="240" w:lineRule="auto"/>
              <w:jc w:val="both"/>
              <w:rPr>
                <w:rFonts w:ascii="Times New Roman" w:eastAsia="Batang" w:hAnsi="Times New Roman" w:cs="Times New Roman"/>
                <w:b/>
                <w:bCs/>
                <w:highlight w:val="green"/>
                <w:lang w:eastAsia="ru-RU"/>
              </w:rPr>
            </w:pPr>
            <w:r w:rsidRPr="00AE0FAC">
              <w:rPr>
                <w:rFonts w:ascii="Times New Roman" w:eastAsia="Batang" w:hAnsi="Times New Roman" w:cs="Times New Roman"/>
                <w:b/>
                <w:bCs/>
                <w:lang w:eastAsia="ru-RU"/>
              </w:rPr>
              <w:t>Основные сведения о конструкторской документации</w:t>
            </w: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Содержание</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center"/>
              <w:rPr>
                <w:rFonts w:ascii="Times New Roman" w:eastAsia="Batang" w:hAnsi="Times New Roman" w:cs="Times New Roman"/>
                <w:b/>
                <w:bCs/>
                <w:i/>
                <w:lang w:eastAsia="ru-RU"/>
              </w:rPr>
            </w:pPr>
            <w:r w:rsidRPr="00AE0FAC">
              <w:rPr>
                <w:rFonts w:ascii="Times New Roman" w:eastAsia="Batang" w:hAnsi="Times New Roman" w:cs="Times New Roman"/>
                <w:b/>
                <w:bCs/>
                <w:i/>
                <w:lang w:eastAsia="ru-RU"/>
              </w:rPr>
              <w:t>1</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1.Требования стандартов Единой системы конструкторской документации (ЕСКД) к оформлению и составлению чертежей. Требования стандартов Единой системы (ЕСТД) к оформлению и составлению чертежей</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ПК 3.4</w:t>
            </w:r>
          </w:p>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ОК 01</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bCs/>
                <w:lang w:eastAsia="ru-RU"/>
              </w:rPr>
              <w:t xml:space="preserve">КК </w:t>
            </w:r>
            <w:r w:rsidRPr="00AE0FAC">
              <w:rPr>
                <w:rFonts w:ascii="Times New Roman" w:eastAsia="Batang" w:hAnsi="Times New Roman" w:cs="Times New Roman"/>
                <w:b/>
                <w:bCs/>
                <w:lang w:val="en-US" w:eastAsia="ru-RU"/>
              </w:rPr>
              <w:t>1</w:t>
            </w:r>
            <w:r w:rsidRPr="00AE0FAC">
              <w:rPr>
                <w:rFonts w:ascii="Times New Roman" w:eastAsia="Batang" w:hAnsi="Times New Roman" w:cs="Times New Roman"/>
                <w:b/>
                <w:bCs/>
                <w:lang w:eastAsia="ru-RU"/>
              </w:rPr>
              <w:t xml:space="preserve">, КК </w:t>
            </w:r>
            <w:r w:rsidRPr="00AE0FAC">
              <w:rPr>
                <w:rFonts w:ascii="Times New Roman" w:eastAsia="Batang" w:hAnsi="Times New Roman" w:cs="Times New Roman"/>
                <w:b/>
                <w:bCs/>
                <w:lang w:val="en-US" w:eastAsia="ru-RU"/>
              </w:rPr>
              <w:t>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 3.4.01</w:t>
            </w:r>
          </w:p>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З 3.4.01</w:t>
            </w:r>
          </w:p>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01.09</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01.06</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
                <w:bCs/>
                <w:lang w:eastAsia="ru-RU"/>
              </w:rPr>
              <w:t>В том числе практических занятий и лабораторных работ</w:t>
            </w:r>
          </w:p>
        </w:tc>
        <w:tc>
          <w:tcPr>
            <w:tcW w:w="663" w:type="pct"/>
            <w:tcBorders>
              <w:top w:val="single" w:sz="4" w:space="0" w:color="auto"/>
              <w:left w:val="single" w:sz="4" w:space="0" w:color="auto"/>
              <w:bottom w:val="single" w:sz="4" w:space="0" w:color="auto"/>
              <w:right w:val="single" w:sz="4" w:space="0" w:color="auto"/>
            </w:tcBorders>
            <w:vAlign w:val="center"/>
          </w:tcPr>
          <w:p w:rsidR="00AE0FAC" w:rsidRPr="00AE0FAC" w:rsidRDefault="00AE0FAC" w:rsidP="00AE0FAC">
            <w:pPr>
              <w:suppressAutoHyphens/>
              <w:spacing w:after="0"/>
              <w:jc w:val="both"/>
              <w:rPr>
                <w:rFonts w:ascii="Times New Roman" w:eastAsia="Batang" w:hAnsi="Times New Roman" w:cs="Times New Roman"/>
                <w:bCs/>
                <w:lang w:eastAsia="ru-RU"/>
              </w:rPr>
            </w:pP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jc w:val="both"/>
              <w:rPr>
                <w:rFonts w:ascii="Times New Roman" w:eastAsia="Batang" w:hAnsi="Times New Roman" w:cs="Times New Roman"/>
                <w:bCs/>
                <w:lang w:eastAsia="ru-RU"/>
              </w:rPr>
            </w:pPr>
          </w:p>
        </w:tc>
        <w:tc>
          <w:tcPr>
            <w:tcW w:w="663" w:type="pct"/>
            <w:tcBorders>
              <w:top w:val="single" w:sz="4" w:space="0" w:color="auto"/>
              <w:left w:val="single" w:sz="4" w:space="0" w:color="auto"/>
              <w:bottom w:val="single" w:sz="4" w:space="0" w:color="auto"/>
              <w:right w:val="single" w:sz="4" w:space="0" w:color="auto"/>
            </w:tcBorders>
            <w:vAlign w:val="center"/>
          </w:tcPr>
          <w:p w:rsidR="00AE0FAC" w:rsidRPr="00AE0FAC" w:rsidRDefault="00AE0FAC" w:rsidP="00AE0FAC">
            <w:pPr>
              <w:suppressAutoHyphens/>
              <w:spacing w:after="0"/>
              <w:jc w:val="both"/>
              <w:rPr>
                <w:rFonts w:ascii="Times New Roman" w:eastAsia="Batang" w:hAnsi="Times New Roman" w:cs="Times New Roman"/>
                <w:bCs/>
                <w:lang w:eastAsia="ru-RU"/>
              </w:rPr>
            </w:pP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highlight w:val="green"/>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Самостоятельная работа обучающихся</w:t>
            </w:r>
          </w:p>
        </w:tc>
        <w:tc>
          <w:tcPr>
            <w:tcW w:w="663" w:type="pct"/>
            <w:tcBorders>
              <w:top w:val="single" w:sz="4" w:space="0" w:color="auto"/>
              <w:left w:val="single" w:sz="4" w:space="0" w:color="auto"/>
              <w:bottom w:val="single" w:sz="4" w:space="0" w:color="auto"/>
              <w:right w:val="single" w:sz="4" w:space="0" w:color="auto"/>
            </w:tcBorders>
            <w:vAlign w:val="center"/>
          </w:tcPr>
          <w:p w:rsidR="00AE0FAC" w:rsidRPr="00AE0FAC" w:rsidRDefault="00AE0FAC" w:rsidP="00AE0FAC">
            <w:pPr>
              <w:suppressAutoHyphens/>
              <w:spacing w:after="0"/>
              <w:jc w:val="both"/>
              <w:rPr>
                <w:rFonts w:ascii="Times New Roman" w:eastAsia="Batang" w:hAnsi="Times New Roman" w:cs="Times New Roman"/>
                <w:bCs/>
                <w:lang w:eastAsia="ru-RU"/>
              </w:rPr>
            </w:pP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924" w:type="pct"/>
            <w:vMerge w:val="restar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line="240" w:lineRule="auto"/>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Тема 3.2</w:t>
            </w:r>
          </w:p>
          <w:p w:rsidR="00AE0FAC" w:rsidRPr="00AE0FAC" w:rsidRDefault="00AE0FAC" w:rsidP="00AE0FAC">
            <w:pPr>
              <w:spacing w:after="0" w:line="240" w:lineRule="auto"/>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Изображения изделий на машиностроительных чертежах</w:t>
            </w: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Содержание</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center"/>
              <w:rPr>
                <w:rFonts w:ascii="Times New Roman" w:eastAsia="Batang" w:hAnsi="Times New Roman" w:cs="Times New Roman"/>
                <w:b/>
                <w:bCs/>
                <w:i/>
                <w:lang w:eastAsia="ru-RU"/>
              </w:rPr>
            </w:pPr>
            <w:r w:rsidRPr="00AE0FAC">
              <w:rPr>
                <w:rFonts w:ascii="Times New Roman" w:eastAsia="Batang" w:hAnsi="Times New Roman" w:cs="Times New Roman"/>
                <w:b/>
                <w:bCs/>
                <w:i/>
                <w:lang w:eastAsia="ru-RU"/>
              </w:rPr>
              <w:t>11</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1.Виды. Выносные элементы</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ОК 05</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bCs/>
                <w:lang w:eastAsia="ru-RU"/>
              </w:rPr>
              <w:t xml:space="preserve">КК </w:t>
            </w:r>
            <w:r w:rsidRPr="00AE0FAC">
              <w:rPr>
                <w:rFonts w:ascii="Times New Roman" w:eastAsia="Batang" w:hAnsi="Times New Roman" w:cs="Times New Roman"/>
                <w:b/>
                <w:bCs/>
                <w:lang w:val="en-US" w:eastAsia="ru-RU"/>
              </w:rPr>
              <w:t>4</w:t>
            </w:r>
            <w:r w:rsidRPr="00AE0FAC">
              <w:rPr>
                <w:rFonts w:ascii="Times New Roman" w:eastAsia="Batang" w:hAnsi="Times New Roman" w:cs="Times New Roman"/>
                <w:b/>
                <w:bCs/>
                <w:lang w:eastAsia="ru-RU"/>
              </w:rPr>
              <w:t>, КК2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05.01</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05.02</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2.Разрезы простые, местные. Сложные разрезы.</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ОК 05</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bCs/>
                <w:lang w:eastAsia="ru-RU"/>
              </w:rPr>
              <w:t xml:space="preserve">КК </w:t>
            </w:r>
            <w:r w:rsidRPr="00AE0FAC">
              <w:rPr>
                <w:rFonts w:ascii="Times New Roman" w:eastAsia="Batang" w:hAnsi="Times New Roman" w:cs="Times New Roman"/>
                <w:b/>
                <w:bCs/>
                <w:lang w:val="en-US" w:eastAsia="ru-RU"/>
              </w:rPr>
              <w:t>4</w:t>
            </w:r>
            <w:r w:rsidRPr="00AE0FAC">
              <w:rPr>
                <w:rFonts w:ascii="Times New Roman" w:eastAsia="Batang" w:hAnsi="Times New Roman" w:cs="Times New Roman"/>
                <w:b/>
                <w:bCs/>
                <w:lang w:eastAsia="ru-RU"/>
              </w:rPr>
              <w:t>, КК2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05.01</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05.02</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3.Сечения.</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ОК 05</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bCs/>
                <w:lang w:eastAsia="ru-RU"/>
              </w:rPr>
              <w:lastRenderedPageBreak/>
              <w:t xml:space="preserve">КК </w:t>
            </w:r>
            <w:r w:rsidRPr="00AE0FAC">
              <w:rPr>
                <w:rFonts w:ascii="Times New Roman" w:eastAsia="Batang" w:hAnsi="Times New Roman" w:cs="Times New Roman"/>
                <w:b/>
                <w:bCs/>
                <w:lang w:val="en-US" w:eastAsia="ru-RU"/>
              </w:rPr>
              <w:t>4</w:t>
            </w:r>
            <w:r w:rsidRPr="00AE0FAC">
              <w:rPr>
                <w:rFonts w:ascii="Times New Roman" w:eastAsia="Batang" w:hAnsi="Times New Roman" w:cs="Times New Roman"/>
                <w:b/>
                <w:bCs/>
                <w:lang w:eastAsia="ru-RU"/>
              </w:rPr>
              <w:t>, КК5</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lastRenderedPageBreak/>
              <w:t>Уо 05.01</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lastRenderedPageBreak/>
              <w:t>Зо 05.02</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В том числе практических занятий и лабораторных работ</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8</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Times New Roman"/>
                <w:b/>
                <w:highlight w:val="green"/>
                <w:lang w:eastAsia="ru-RU"/>
              </w:rPr>
            </w:pP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1. Практическое занятие 6.Построение простого разреза детали.</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ОК 01</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bCs/>
                <w:lang w:eastAsia="ru-RU"/>
              </w:rPr>
              <w:t xml:space="preserve">КК1, КК </w:t>
            </w:r>
            <w:r w:rsidRPr="00AE0FAC">
              <w:rPr>
                <w:rFonts w:ascii="Times New Roman" w:eastAsia="Batang" w:hAnsi="Times New Roman" w:cs="Times New Roman"/>
                <w:b/>
                <w:bCs/>
                <w:lang w:val="en-US" w:eastAsia="ru-RU"/>
              </w:rPr>
              <w:t>2</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01.03</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01.03</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3.Практическое занятие 7. Построение сечения детали.</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ОК 01</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bCs/>
                <w:lang w:eastAsia="ru-RU"/>
              </w:rPr>
              <w:t xml:space="preserve">КК </w:t>
            </w:r>
            <w:r w:rsidRPr="00AE0FAC">
              <w:rPr>
                <w:rFonts w:ascii="Times New Roman" w:eastAsia="Batang" w:hAnsi="Times New Roman" w:cs="Times New Roman"/>
                <w:b/>
                <w:bCs/>
                <w:lang w:val="en-US" w:eastAsia="ru-RU"/>
              </w:rPr>
              <w:t>2</w:t>
            </w:r>
            <w:r w:rsidRPr="00AE0FAC">
              <w:rPr>
                <w:rFonts w:ascii="Times New Roman" w:eastAsia="Batang" w:hAnsi="Times New Roman" w:cs="Times New Roman"/>
                <w:b/>
                <w:bCs/>
                <w:lang w:eastAsia="ru-RU"/>
              </w:rPr>
              <w:t>, КК3</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01.03</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01.03</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4. Практическое занятие 8. Выполнение эскиза детали</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ОК 01</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bCs/>
                <w:lang w:eastAsia="ru-RU"/>
              </w:rPr>
              <w:t xml:space="preserve">КК </w:t>
            </w:r>
            <w:r w:rsidRPr="00AE0FAC">
              <w:rPr>
                <w:rFonts w:ascii="Times New Roman" w:eastAsia="Batang" w:hAnsi="Times New Roman" w:cs="Times New Roman"/>
                <w:b/>
                <w:bCs/>
                <w:lang w:val="en-US" w:eastAsia="ru-RU"/>
              </w:rPr>
              <w:t>2</w:t>
            </w:r>
            <w:r w:rsidRPr="00AE0FAC">
              <w:rPr>
                <w:rFonts w:ascii="Times New Roman" w:eastAsia="Batang" w:hAnsi="Times New Roman" w:cs="Times New Roman"/>
                <w:b/>
                <w:bCs/>
                <w:lang w:eastAsia="ru-RU"/>
              </w:rPr>
              <w:t>, КК3</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01.03</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01.03</w:t>
            </w:r>
          </w:p>
        </w:tc>
      </w:tr>
      <w:tr w:rsidR="00AE0FAC" w:rsidRPr="00AE0FAC" w:rsidTr="00343984">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6 Практическое занятие 9. Чтение сборочного чертежа</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uppressAutoHyphens/>
              <w:spacing w:after="0"/>
              <w:jc w:val="both"/>
              <w:rPr>
                <w:rFonts w:ascii="Times New Roman" w:eastAsia="Batang" w:hAnsi="Times New Roman" w:cs="Times New Roman"/>
                <w:bCs/>
                <w:lang w:eastAsia="ru-RU"/>
              </w:rPr>
            </w:pPr>
            <w:r w:rsidRPr="00AE0FAC">
              <w:rPr>
                <w:rFonts w:ascii="Times New Roman" w:eastAsia="Batang" w:hAnsi="Times New Roman" w:cs="Times New Roman"/>
                <w:bCs/>
                <w:lang w:eastAsia="ru-RU"/>
              </w:rPr>
              <w:t>2</w:t>
            </w:r>
          </w:p>
        </w:tc>
        <w:tc>
          <w:tcPr>
            <w:tcW w:w="730"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ПК 3.4</w:t>
            </w:r>
          </w:p>
          <w:p w:rsidR="00AE0FAC" w:rsidRPr="00AE0FAC" w:rsidRDefault="00AE0FAC" w:rsidP="00AE0FAC">
            <w:pPr>
              <w:suppressAutoHyphens/>
              <w:spacing w:after="0"/>
              <w:jc w:val="both"/>
              <w:rPr>
                <w:rFonts w:ascii="Times New Roman" w:eastAsia="Batang" w:hAnsi="Times New Roman" w:cs="Times New Roman"/>
                <w:b/>
                <w:bCs/>
                <w:lang w:eastAsia="ru-RU"/>
              </w:rPr>
            </w:pPr>
            <w:r w:rsidRPr="00AE0FAC">
              <w:rPr>
                <w:rFonts w:ascii="Times New Roman" w:eastAsia="Batang" w:hAnsi="Times New Roman" w:cs="Times New Roman"/>
                <w:b/>
                <w:bCs/>
                <w:lang w:eastAsia="ru-RU"/>
              </w:rPr>
              <w:t>ОК 09</w:t>
            </w:r>
          </w:p>
          <w:p w:rsidR="00AE0FAC" w:rsidRPr="00AE0FAC" w:rsidRDefault="00AE0FAC" w:rsidP="00AE0FAC">
            <w:pPr>
              <w:suppressAutoHyphens/>
              <w:spacing w:after="0"/>
              <w:jc w:val="both"/>
              <w:rPr>
                <w:rFonts w:ascii="Times New Roman" w:eastAsia="Batang" w:hAnsi="Times New Roman" w:cs="Times New Roman"/>
                <w:highlight w:val="green"/>
                <w:lang w:eastAsia="ru-RU"/>
              </w:rPr>
            </w:pPr>
            <w:r w:rsidRPr="00AE0FAC">
              <w:rPr>
                <w:rFonts w:ascii="Times New Roman" w:eastAsia="Batang" w:hAnsi="Times New Roman" w:cs="Times New Roman"/>
                <w:b/>
                <w:bCs/>
                <w:lang w:eastAsia="ru-RU"/>
              </w:rPr>
              <w:t xml:space="preserve">КК </w:t>
            </w:r>
            <w:r w:rsidRPr="00AE0FAC">
              <w:rPr>
                <w:rFonts w:ascii="Times New Roman" w:eastAsia="Batang" w:hAnsi="Times New Roman" w:cs="Times New Roman"/>
                <w:b/>
                <w:bCs/>
                <w:lang w:val="en-US" w:eastAsia="ru-RU"/>
              </w:rPr>
              <w:t>4</w:t>
            </w:r>
            <w:r w:rsidRPr="00AE0FAC">
              <w:rPr>
                <w:rFonts w:ascii="Times New Roman" w:eastAsia="Batang" w:hAnsi="Times New Roman" w:cs="Times New Roman"/>
                <w:b/>
                <w:bCs/>
                <w:lang w:eastAsia="ru-RU"/>
              </w:rPr>
              <w:t>, КК3</w:t>
            </w:r>
          </w:p>
        </w:tc>
        <w:tc>
          <w:tcPr>
            <w:tcW w:w="481"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 3.4.01</w:t>
            </w:r>
          </w:p>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З 3.4.01</w:t>
            </w:r>
          </w:p>
          <w:p w:rsidR="00AE0FAC" w:rsidRPr="00AE0FAC" w:rsidRDefault="00AE0FAC" w:rsidP="00AE0FAC">
            <w:pPr>
              <w:suppressAutoHyphens/>
              <w:spacing w:after="0"/>
              <w:jc w:val="both"/>
              <w:rPr>
                <w:rFonts w:ascii="Times New Roman" w:eastAsia="Batang" w:hAnsi="Times New Roman" w:cs="Times New Roman"/>
                <w:bCs/>
                <w:iCs/>
                <w:lang w:eastAsia="ru-RU"/>
              </w:rPr>
            </w:pPr>
            <w:r w:rsidRPr="00AE0FAC">
              <w:rPr>
                <w:rFonts w:ascii="Times New Roman" w:eastAsia="Batang" w:hAnsi="Times New Roman" w:cs="Times New Roman"/>
                <w:bCs/>
                <w:iCs/>
                <w:lang w:eastAsia="ru-RU"/>
              </w:rPr>
              <w:t>Уо 09.02</w:t>
            </w:r>
          </w:p>
          <w:p w:rsidR="00AE0FAC" w:rsidRPr="00AE0FAC" w:rsidRDefault="00AE0FAC" w:rsidP="00AE0FAC">
            <w:pPr>
              <w:suppressAutoHyphens/>
              <w:spacing w:after="0"/>
              <w:jc w:val="both"/>
              <w:rPr>
                <w:rFonts w:ascii="Times New Roman" w:eastAsia="Batang" w:hAnsi="Times New Roman" w:cs="Times New Roman"/>
                <w:b/>
                <w:highlight w:val="green"/>
                <w:lang w:eastAsia="ru-RU"/>
              </w:rPr>
            </w:pPr>
            <w:r w:rsidRPr="00AE0FAC">
              <w:rPr>
                <w:rFonts w:ascii="Times New Roman" w:eastAsia="Batang" w:hAnsi="Times New Roman" w:cs="Times New Roman"/>
                <w:bCs/>
                <w:iCs/>
                <w:lang w:eastAsia="ru-RU"/>
              </w:rPr>
              <w:t>Зо 09.02</w:t>
            </w:r>
          </w:p>
        </w:tc>
      </w:tr>
      <w:tr w:rsidR="00AE0FAC" w:rsidRPr="00AE0FAC" w:rsidTr="00343984">
        <w:trPr>
          <w:trHeight w:val="391"/>
        </w:trPr>
        <w:tc>
          <w:tcPr>
            <w:tcW w:w="0" w:type="auto"/>
            <w:vMerge/>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line="240" w:lineRule="auto"/>
              <w:rPr>
                <w:rFonts w:ascii="Times New Roman" w:eastAsia="Batang" w:hAnsi="Times New Roman" w:cs="Times New Roman"/>
                <w:b/>
                <w:bCs/>
                <w:lang w:eastAsia="ru-RU"/>
              </w:rPr>
            </w:pPr>
          </w:p>
        </w:tc>
        <w:tc>
          <w:tcPr>
            <w:tcW w:w="2202" w:type="pct"/>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Самостоятельная работа обучающихся</w:t>
            </w:r>
          </w:p>
        </w:tc>
        <w:tc>
          <w:tcPr>
            <w:tcW w:w="663" w:type="pct"/>
            <w:tcBorders>
              <w:top w:val="single" w:sz="4" w:space="0" w:color="auto"/>
              <w:left w:val="single" w:sz="4" w:space="0" w:color="auto"/>
              <w:bottom w:val="single" w:sz="4" w:space="0" w:color="auto"/>
              <w:right w:val="single" w:sz="4" w:space="0" w:color="auto"/>
            </w:tcBorders>
            <w:vAlign w:val="center"/>
          </w:tcPr>
          <w:p w:rsidR="00AE0FAC" w:rsidRPr="00AE0FAC" w:rsidRDefault="00AE0FAC" w:rsidP="00AE0FAC">
            <w:pPr>
              <w:suppressAutoHyphens/>
              <w:spacing w:after="0"/>
              <w:jc w:val="both"/>
              <w:rPr>
                <w:rFonts w:ascii="Times New Roman" w:eastAsia="Batang" w:hAnsi="Times New Roman" w:cs="Times New Roman"/>
                <w:b/>
                <w:bCs/>
                <w:lang w:eastAsia="ru-RU"/>
              </w:rPr>
            </w:pP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Batang"/>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uppressAutoHyphens/>
              <w:spacing w:after="0"/>
              <w:jc w:val="both"/>
              <w:rPr>
                <w:rFonts w:ascii="Times New Roman" w:eastAsia="Batang" w:hAnsi="Times New Roman" w:cs="Batang"/>
                <w:b/>
                <w:highlight w:val="green"/>
                <w:lang w:eastAsia="ru-RU"/>
              </w:rPr>
            </w:pPr>
          </w:p>
        </w:tc>
      </w:tr>
      <w:tr w:rsidR="00AE0FAC" w:rsidRPr="00AE0FAC" w:rsidTr="00343984">
        <w:trPr>
          <w:trHeight w:val="20"/>
        </w:trPr>
        <w:tc>
          <w:tcPr>
            <w:tcW w:w="3126"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uppressAutoHyphens/>
              <w:spacing w:after="0"/>
              <w:rPr>
                <w:rFonts w:ascii="Times New Roman" w:eastAsia="Batang" w:hAnsi="Times New Roman" w:cs="Times New Roman"/>
                <w:b/>
                <w:lang w:eastAsia="ru-RU"/>
              </w:rPr>
            </w:pPr>
            <w:r w:rsidRPr="00AE0FAC">
              <w:rPr>
                <w:rFonts w:ascii="Times New Roman" w:eastAsia="Batang" w:hAnsi="Times New Roman" w:cs="Times New Roman"/>
                <w:b/>
                <w:lang w:eastAsia="ru-RU"/>
              </w:rPr>
              <w:t>Промежуточная аттестация</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rPr>
                <w:rFonts w:ascii="Times New Roman" w:eastAsia="Batang" w:hAnsi="Times New Roman" w:cs="Times New Roman"/>
                <w:b/>
                <w:i/>
                <w:highlight w:val="green"/>
                <w:lang w:eastAsia="ru-RU"/>
              </w:rPr>
            </w:pPr>
            <w:r w:rsidRPr="00AE0FAC">
              <w:rPr>
                <w:rFonts w:ascii="Times New Roman" w:eastAsia="Batang" w:hAnsi="Times New Roman" w:cs="Times New Roman"/>
                <w:b/>
                <w:i/>
                <w:lang w:eastAsia="ru-RU"/>
              </w:rPr>
              <w:t>2</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rPr>
                <w:rFonts w:ascii="Times New Roman" w:eastAsia="Batang" w:hAnsi="Times New Roman" w:cs="Times New Roman"/>
                <w:b/>
                <w:i/>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rPr>
                <w:rFonts w:ascii="Times New Roman" w:eastAsia="Batang" w:hAnsi="Times New Roman" w:cs="Times New Roman"/>
                <w:b/>
                <w:i/>
                <w:highlight w:val="green"/>
                <w:lang w:eastAsia="ru-RU"/>
              </w:rPr>
            </w:pPr>
          </w:p>
        </w:tc>
      </w:tr>
      <w:tr w:rsidR="00AE0FAC" w:rsidRPr="00AE0FAC" w:rsidTr="00343984">
        <w:trPr>
          <w:trHeight w:val="20"/>
        </w:trPr>
        <w:tc>
          <w:tcPr>
            <w:tcW w:w="3126" w:type="pct"/>
            <w:gridSpan w:val="2"/>
            <w:tcBorders>
              <w:top w:val="single" w:sz="4" w:space="0" w:color="auto"/>
              <w:left w:val="single" w:sz="4" w:space="0" w:color="auto"/>
              <w:bottom w:val="single" w:sz="4" w:space="0" w:color="auto"/>
              <w:right w:val="single" w:sz="4" w:space="0" w:color="auto"/>
            </w:tcBorders>
            <w:hideMark/>
          </w:tcPr>
          <w:p w:rsidR="00AE0FAC" w:rsidRPr="00AE0FAC" w:rsidRDefault="00AE0FAC" w:rsidP="00AE0FAC">
            <w:pPr>
              <w:spacing w:after="0"/>
              <w:rPr>
                <w:rFonts w:ascii="Times New Roman" w:eastAsia="Batang" w:hAnsi="Times New Roman" w:cs="Times New Roman"/>
                <w:b/>
                <w:bCs/>
                <w:lang w:eastAsia="ru-RU"/>
              </w:rPr>
            </w:pPr>
            <w:r w:rsidRPr="00AE0FAC">
              <w:rPr>
                <w:rFonts w:ascii="Times New Roman" w:eastAsia="Batang" w:hAnsi="Times New Roman" w:cs="Times New Roman"/>
                <w:b/>
                <w:bCs/>
                <w:lang w:eastAsia="ru-RU"/>
              </w:rPr>
              <w:t>Всего:</w:t>
            </w:r>
          </w:p>
        </w:tc>
        <w:tc>
          <w:tcPr>
            <w:tcW w:w="663" w:type="pct"/>
            <w:tcBorders>
              <w:top w:val="single" w:sz="4" w:space="0" w:color="auto"/>
              <w:left w:val="single" w:sz="4" w:space="0" w:color="auto"/>
              <w:bottom w:val="single" w:sz="4" w:space="0" w:color="auto"/>
              <w:right w:val="single" w:sz="4" w:space="0" w:color="auto"/>
            </w:tcBorders>
            <w:vAlign w:val="center"/>
            <w:hideMark/>
          </w:tcPr>
          <w:p w:rsidR="00AE0FAC" w:rsidRPr="00AE0FAC" w:rsidRDefault="00AE0FAC" w:rsidP="00AE0FAC">
            <w:pPr>
              <w:spacing w:after="0"/>
              <w:rPr>
                <w:rFonts w:ascii="Times New Roman" w:eastAsia="Batang" w:hAnsi="Times New Roman" w:cs="Times New Roman"/>
                <w:iCs/>
                <w:lang w:eastAsia="ru-RU"/>
              </w:rPr>
            </w:pPr>
            <w:r w:rsidRPr="00AE0FAC">
              <w:rPr>
                <w:rFonts w:ascii="Times New Roman" w:eastAsia="Batang" w:hAnsi="Times New Roman" w:cs="Times New Roman"/>
                <w:iCs/>
                <w:lang w:eastAsia="ru-RU"/>
              </w:rPr>
              <w:t>36</w:t>
            </w:r>
          </w:p>
        </w:tc>
        <w:tc>
          <w:tcPr>
            <w:tcW w:w="730"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rPr>
                <w:rFonts w:ascii="Times New Roman" w:eastAsia="Batang" w:hAnsi="Times New Roman" w:cs="Times New Roman"/>
                <w:b/>
                <w:bCs/>
                <w:i/>
                <w:highlight w:val="green"/>
                <w:lang w:eastAsia="ru-RU"/>
              </w:rPr>
            </w:pPr>
          </w:p>
        </w:tc>
        <w:tc>
          <w:tcPr>
            <w:tcW w:w="481" w:type="pct"/>
            <w:tcBorders>
              <w:top w:val="single" w:sz="4" w:space="0" w:color="auto"/>
              <w:left w:val="single" w:sz="4" w:space="0" w:color="auto"/>
              <w:bottom w:val="single" w:sz="4" w:space="0" w:color="auto"/>
              <w:right w:val="single" w:sz="4" w:space="0" w:color="auto"/>
            </w:tcBorders>
          </w:tcPr>
          <w:p w:rsidR="00AE0FAC" w:rsidRPr="00AE0FAC" w:rsidRDefault="00AE0FAC" w:rsidP="00AE0FAC">
            <w:pPr>
              <w:spacing w:after="0"/>
              <w:rPr>
                <w:rFonts w:ascii="Times New Roman" w:eastAsia="Batang" w:hAnsi="Times New Roman" w:cs="Times New Roman"/>
                <w:b/>
                <w:bCs/>
                <w:i/>
                <w:highlight w:val="green"/>
                <w:lang w:eastAsia="ru-RU"/>
              </w:rPr>
            </w:pPr>
          </w:p>
        </w:tc>
      </w:tr>
    </w:tbl>
    <w:p w:rsidR="00AE0FAC" w:rsidRPr="00AE0FAC" w:rsidRDefault="00AE0FAC" w:rsidP="00AE0FAC">
      <w:pPr>
        <w:suppressAutoHyphens/>
        <w:spacing w:after="0"/>
        <w:jc w:val="both"/>
        <w:rPr>
          <w:rFonts w:ascii="Times New Roman" w:eastAsia="Batang" w:hAnsi="Times New Roman" w:cs="Times New Roman"/>
          <w:i/>
          <w:lang w:eastAsia="ru-RU"/>
        </w:rPr>
      </w:pPr>
    </w:p>
    <w:p w:rsidR="00AE0FAC" w:rsidRPr="00AE0FAC" w:rsidRDefault="00AE0FAC" w:rsidP="00AE0FAC">
      <w:pPr>
        <w:spacing w:after="0"/>
        <w:rPr>
          <w:rFonts w:ascii="Times New Roman" w:eastAsia="Batang" w:hAnsi="Times New Roman" w:cs="Times New Roman"/>
          <w:i/>
          <w:lang w:eastAsia="ru-RU"/>
        </w:rPr>
        <w:sectPr w:rsidR="00AE0FAC" w:rsidRPr="00AE0FAC">
          <w:pgSz w:w="16840" w:h="11907" w:orient="landscape"/>
          <w:pgMar w:top="851" w:right="1134" w:bottom="851" w:left="992" w:header="709" w:footer="709" w:gutter="0"/>
          <w:cols w:space="720"/>
        </w:sectPr>
      </w:pPr>
    </w:p>
    <w:p w:rsidR="00AE0FAC" w:rsidRPr="00AE0FAC" w:rsidRDefault="00AE0FAC" w:rsidP="00AE0FAC">
      <w:pPr>
        <w:spacing w:after="0"/>
        <w:jc w:val="center"/>
        <w:rPr>
          <w:rFonts w:ascii="Times New Roman" w:eastAsia="Batang" w:hAnsi="Times New Roman" w:cs="Batang"/>
          <w:b/>
          <w:bCs/>
          <w:sz w:val="24"/>
          <w:szCs w:val="24"/>
          <w:lang w:eastAsia="ru-RU"/>
        </w:rPr>
      </w:pPr>
      <w:r w:rsidRPr="00AE0FAC">
        <w:rPr>
          <w:rFonts w:ascii="Times New Roman" w:eastAsia="Batang" w:hAnsi="Times New Roman" w:cs="Batang"/>
          <w:b/>
          <w:bCs/>
          <w:sz w:val="24"/>
          <w:szCs w:val="24"/>
          <w:lang w:eastAsia="ru-RU"/>
        </w:rPr>
        <w:lastRenderedPageBreak/>
        <w:t>3. УСЛОВИЯ РЕАЛИЗАЦИИ УЧЕБНОЙ ДИСЦИПЛИНЫ</w:t>
      </w:r>
    </w:p>
    <w:p w:rsidR="00AE0FAC" w:rsidRPr="00AE0FAC" w:rsidRDefault="00AE0FAC" w:rsidP="00AE0FAC">
      <w:pPr>
        <w:spacing w:after="0"/>
        <w:ind w:firstLine="709"/>
        <w:jc w:val="both"/>
        <w:rPr>
          <w:rFonts w:ascii="Times New Roman" w:eastAsia="Times New Roman" w:hAnsi="Times New Roman" w:cs="Times New Roman"/>
          <w:b/>
          <w:bCs/>
          <w:sz w:val="24"/>
          <w:szCs w:val="24"/>
          <w:lang w:eastAsia="ru-RU"/>
        </w:rPr>
      </w:pPr>
      <w:r w:rsidRPr="00AE0FAC">
        <w:rPr>
          <w:rFonts w:ascii="Times New Roman" w:eastAsia="Times New Roman" w:hAnsi="Times New Roman" w:cs="Times New Roman"/>
          <w:b/>
          <w:bCs/>
          <w:sz w:val="24"/>
          <w:szCs w:val="24"/>
          <w:lang w:eastAsia="ru-RU"/>
        </w:rPr>
        <w:t>3.1. Для реализации программы учебной дисциплины должны быть предусмотрены следующие специальные помещения:</w:t>
      </w:r>
    </w:p>
    <w:p w:rsidR="00AE0FAC" w:rsidRPr="00AE0FAC" w:rsidRDefault="00AE0FAC" w:rsidP="00AE0FAC">
      <w:pPr>
        <w:suppressAutoHyphens/>
        <w:spacing w:after="0"/>
        <w:ind w:firstLine="709"/>
        <w:jc w:val="both"/>
        <w:rPr>
          <w:rFonts w:ascii="Times New Roman" w:eastAsia="Times New Roman" w:hAnsi="Times New Roman" w:cs="Times New Roman"/>
          <w:b/>
          <w:bCs/>
          <w:iCs/>
          <w:sz w:val="24"/>
          <w:szCs w:val="24"/>
          <w:highlight w:val="yellow"/>
          <w:u w:val="single"/>
          <w:lang w:eastAsia="ru-RU"/>
        </w:rPr>
      </w:pPr>
      <w:r w:rsidRPr="00AE0FAC">
        <w:rPr>
          <w:rFonts w:ascii="Times New Roman" w:eastAsia="Times New Roman" w:hAnsi="Times New Roman" w:cs="Times New Roman"/>
          <w:bCs/>
          <w:sz w:val="24"/>
          <w:szCs w:val="24"/>
          <w:lang w:eastAsia="ru-RU"/>
        </w:rPr>
        <w:t>Кабинет«</w:t>
      </w:r>
      <w:r w:rsidRPr="00AE0FAC">
        <w:rPr>
          <w:rFonts w:ascii="Times New Roman" w:eastAsia="Times New Roman" w:hAnsi="Times New Roman" w:cs="Times New Roman"/>
          <w:bCs/>
          <w:iCs/>
          <w:sz w:val="24"/>
          <w:szCs w:val="24"/>
          <w:lang w:eastAsia="ru-RU"/>
        </w:rPr>
        <w:t>Техническое черчение»</w:t>
      </w:r>
      <w:r w:rsidRPr="00AE0FAC">
        <w:rPr>
          <w:rFonts w:ascii="Times New Roman" w:eastAsia="Times New Roman" w:hAnsi="Times New Roman" w:cs="Times New Roman"/>
          <w:b/>
          <w:bCs/>
          <w:iCs/>
          <w:sz w:val="24"/>
          <w:szCs w:val="24"/>
          <w:lang w:eastAsia="ru-RU"/>
        </w:rPr>
        <w:t>,</w:t>
      </w:r>
      <w:r w:rsidRPr="00AE0FAC">
        <w:rPr>
          <w:rFonts w:ascii="Times New Roman" w:eastAsia="Times New Roman" w:hAnsi="Times New Roman" w:cs="Times New Roman"/>
          <w:bCs/>
          <w:iCs/>
          <w:sz w:val="24"/>
          <w:szCs w:val="24"/>
          <w:lang w:eastAsia="ru-RU"/>
        </w:rPr>
        <w:t xml:space="preserve"> оснащенный в соответствии с п. 6.1.2.1 образовательной программы по п</w:t>
      </w:r>
      <w:r w:rsidRPr="00AE0FAC">
        <w:rPr>
          <w:rFonts w:ascii="Times New Roman" w:eastAsia="Times New Roman" w:hAnsi="Times New Roman" w:cs="Times New Roman"/>
          <w:bCs/>
          <w:sz w:val="24"/>
          <w:szCs w:val="24"/>
          <w:lang w:eastAsia="ru-RU"/>
        </w:rPr>
        <w:t>рофессии 23.01.17 Мастер по ремонту и обслуживанию автомобилей.</w:t>
      </w:r>
    </w:p>
    <w:p w:rsidR="00AE0FAC" w:rsidRPr="00AE0FAC" w:rsidRDefault="00AE0FAC" w:rsidP="00AE0FAC">
      <w:pPr>
        <w:suppressAutoHyphens/>
        <w:spacing w:after="0"/>
        <w:ind w:firstLine="709"/>
        <w:jc w:val="both"/>
        <w:rPr>
          <w:rFonts w:ascii="Times New Roman" w:eastAsia="Times New Roman" w:hAnsi="Times New Roman" w:cs="Times New Roman"/>
          <w:bCs/>
          <w:i/>
          <w:sz w:val="24"/>
          <w:szCs w:val="24"/>
          <w:lang w:eastAsia="ru-RU"/>
        </w:rPr>
      </w:pPr>
    </w:p>
    <w:p w:rsidR="00AE0FAC" w:rsidRPr="00AE0FAC" w:rsidRDefault="00AE0FAC" w:rsidP="00AE0FAC">
      <w:pPr>
        <w:spacing w:after="0"/>
        <w:ind w:firstLine="709"/>
        <w:rPr>
          <w:rFonts w:ascii="Times New Roman" w:eastAsia="Times New Roman" w:hAnsi="Times New Roman" w:cs="Times New Roman"/>
          <w:b/>
          <w:bCs/>
          <w:sz w:val="24"/>
          <w:szCs w:val="24"/>
          <w:lang w:eastAsia="ru-RU"/>
        </w:rPr>
      </w:pPr>
      <w:r w:rsidRPr="00AE0FAC">
        <w:rPr>
          <w:rFonts w:ascii="Times New Roman" w:eastAsia="Times New Roman" w:hAnsi="Times New Roman" w:cs="Times New Roman"/>
          <w:b/>
          <w:bCs/>
          <w:sz w:val="24"/>
          <w:szCs w:val="24"/>
          <w:lang w:eastAsia="ru-RU"/>
        </w:rPr>
        <w:t>3.2. Информационное обеспечение реализации программы</w:t>
      </w:r>
    </w:p>
    <w:p w:rsidR="00AE0FAC" w:rsidRPr="00AE0FAC" w:rsidRDefault="00AE0FAC" w:rsidP="00AE0FAC">
      <w:pPr>
        <w:suppressAutoHyphens/>
        <w:spacing w:after="0"/>
        <w:ind w:firstLine="709"/>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bCs/>
          <w:sz w:val="24"/>
          <w:szCs w:val="24"/>
          <w:lang w:eastAsia="ru-RU"/>
        </w:rPr>
        <w:t>Для реализации программы библиотечный фонд образовательной организации должен иметь п</w:t>
      </w:r>
      <w:r w:rsidRPr="00AE0FAC">
        <w:rPr>
          <w:rFonts w:ascii="Times New Roman" w:eastAsia="Times New Roman" w:hAnsi="Times New Roman" w:cs="Times New Roman"/>
          <w:sz w:val="24"/>
          <w:szCs w:val="24"/>
          <w:lang w:eastAsia="ru-RU"/>
        </w:rPr>
        <w:t xml:space="preserve">ечатные и/или электронные образовательные и информационные ресурсы для использования в образовательном процессе. При формировании </w:t>
      </w:r>
      <w:r w:rsidRPr="00AE0FAC">
        <w:rPr>
          <w:rFonts w:ascii="Times New Roman" w:eastAsia="Times New Roman" w:hAnsi="Times New Roman" w:cs="Times New Roman"/>
          <w:bCs/>
          <w:sz w:val="24"/>
          <w:szCs w:val="24"/>
          <w:lang w:eastAsia="ru-RU"/>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AE0FAC" w:rsidRPr="00AE0FAC" w:rsidRDefault="00AE0FAC" w:rsidP="00AE0FAC">
      <w:pPr>
        <w:spacing w:after="0"/>
        <w:ind w:firstLine="709"/>
        <w:contextualSpacing/>
        <w:rPr>
          <w:rFonts w:ascii="Times New Roman" w:eastAsia="Times New Roman" w:hAnsi="Times New Roman" w:cs="Times New Roman"/>
          <w:sz w:val="24"/>
          <w:szCs w:val="24"/>
          <w:lang w:eastAsia="ru-RU"/>
        </w:rPr>
      </w:pPr>
    </w:p>
    <w:p w:rsidR="00AE0FAC" w:rsidRPr="00AE0FAC" w:rsidRDefault="00AE0FAC" w:rsidP="00AE0FAC">
      <w:pPr>
        <w:spacing w:after="0" w:line="240" w:lineRule="auto"/>
        <w:ind w:firstLine="709"/>
        <w:contextualSpacing/>
        <w:rPr>
          <w:rFonts w:ascii="Times New Roman" w:eastAsia="Times New Roman" w:hAnsi="Times New Roman" w:cs="Times New Roman"/>
          <w:b/>
          <w:sz w:val="24"/>
          <w:szCs w:val="24"/>
        </w:rPr>
      </w:pPr>
      <w:r w:rsidRPr="00AE0FAC">
        <w:rPr>
          <w:rFonts w:ascii="Times New Roman" w:eastAsia="Times New Roman" w:hAnsi="Times New Roman" w:cs="Times New Roman"/>
          <w:b/>
          <w:sz w:val="24"/>
          <w:szCs w:val="24"/>
        </w:rPr>
        <w:t>3.2.1. Основные печатные издания</w:t>
      </w:r>
    </w:p>
    <w:p w:rsidR="00AE0FAC" w:rsidRPr="00AE0FAC" w:rsidRDefault="00AE0FAC" w:rsidP="00AE0FAC">
      <w:pPr>
        <w:spacing w:after="0"/>
        <w:ind w:firstLine="709"/>
        <w:contextualSpacing/>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 xml:space="preserve">1.Вышнепольский, И. С. Техническое черчение: учебник для вузов / И. С. Вышнепольский. — 10-е изд., перераб. и доп. — Москва, 2020. — 319 с. </w:t>
      </w:r>
    </w:p>
    <w:p w:rsidR="00AE0FAC" w:rsidRPr="00AE0FAC" w:rsidRDefault="00AE0FAC" w:rsidP="00AE0FAC">
      <w:pPr>
        <w:spacing w:after="0"/>
        <w:ind w:firstLine="709"/>
        <w:contextualSpacing/>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2. Васильева Л.С. Черчение (металлообработка): Практикум: учеб. пособие – 2-е изд., стер-М.: Центр «Академия», 2009-160с.</w:t>
      </w:r>
    </w:p>
    <w:p w:rsidR="00AE0FAC" w:rsidRPr="00AE0FAC" w:rsidRDefault="00AE0FAC" w:rsidP="00AE0FAC">
      <w:pPr>
        <w:spacing w:after="0"/>
        <w:ind w:firstLine="709"/>
        <w:contextualSpacing/>
        <w:rPr>
          <w:rFonts w:ascii="Times New Roman" w:eastAsia="Times New Roman" w:hAnsi="Times New Roman" w:cs="Times New Roman"/>
          <w:b/>
          <w:sz w:val="24"/>
          <w:szCs w:val="24"/>
          <w:lang w:eastAsia="ru-RU"/>
        </w:rPr>
      </w:pPr>
      <w:r w:rsidRPr="00AE0FAC">
        <w:rPr>
          <w:rFonts w:ascii="Times New Roman" w:eastAsia="Times New Roman" w:hAnsi="Times New Roman" w:cs="Times New Roman"/>
          <w:sz w:val="24"/>
          <w:szCs w:val="24"/>
          <w:lang w:eastAsia="ru-RU"/>
        </w:rPr>
        <w:t>3. Павлова А.А., Корзинова Е.И., Мартыненко Н.А. Техническое черчение: учебник: серия «Профессиональное образование», рекомендовано ФГАУ «ФИРО» - М.: Издательский центр «Академия», 2020 – 272.</w:t>
      </w:r>
    </w:p>
    <w:p w:rsidR="00AE0FAC" w:rsidRPr="00AE0FAC" w:rsidRDefault="00AE0FAC" w:rsidP="00AE0FAC">
      <w:pPr>
        <w:spacing w:after="0"/>
        <w:ind w:firstLine="709"/>
        <w:jc w:val="both"/>
        <w:rPr>
          <w:rFonts w:ascii="Times New Roman" w:eastAsia="Times New Roman" w:hAnsi="Times New Roman" w:cs="Times New Roman"/>
          <w:b/>
          <w:sz w:val="24"/>
          <w:szCs w:val="24"/>
          <w:lang w:eastAsia="ru-RU"/>
        </w:rPr>
      </w:pPr>
    </w:p>
    <w:p w:rsidR="00AE0FAC" w:rsidRPr="00AE0FAC" w:rsidRDefault="00AE0FAC" w:rsidP="00AE0FAC">
      <w:pPr>
        <w:spacing w:after="0"/>
        <w:ind w:firstLine="709"/>
        <w:jc w:val="both"/>
        <w:rPr>
          <w:rFonts w:ascii="Times New Roman" w:eastAsia="Times New Roman" w:hAnsi="Times New Roman" w:cs="Times New Roman"/>
          <w:i/>
          <w:iCs/>
          <w:sz w:val="24"/>
          <w:szCs w:val="24"/>
          <w:lang w:eastAsia="ru-RU"/>
        </w:rPr>
      </w:pPr>
      <w:r w:rsidRPr="00AE0FAC">
        <w:rPr>
          <w:rFonts w:ascii="Times New Roman" w:eastAsia="Times New Roman" w:hAnsi="Times New Roman" w:cs="Times New Roman"/>
          <w:b/>
          <w:sz w:val="24"/>
          <w:szCs w:val="24"/>
          <w:lang w:eastAsia="ru-RU"/>
        </w:rPr>
        <w:t>3.2.2. Основные электронные издания</w:t>
      </w:r>
    </w:p>
    <w:p w:rsidR="00AE0FAC" w:rsidRPr="00AE0FAC" w:rsidRDefault="00AE0FAC" w:rsidP="00AE0FAC">
      <w:pPr>
        <w:suppressAutoHyphens/>
        <w:spacing w:after="0"/>
        <w:ind w:firstLine="709"/>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 xml:space="preserve">1. </w:t>
      </w:r>
      <w:r w:rsidRPr="00AE0FAC">
        <w:rPr>
          <w:rFonts w:ascii="Times New Roman" w:eastAsia="Times New Roman" w:hAnsi="Times New Roman" w:cs="Times New Roman"/>
          <w:bCs/>
          <w:iCs/>
          <w:sz w:val="24"/>
          <w:szCs w:val="24"/>
          <w:lang w:eastAsia="ru-RU"/>
        </w:rPr>
        <w:t>Левицкий, В. С.  Машиностроительное черчение: учебник для среднего профессионального образования / В. С. Левицкий. — 9-е изд., испр. и доп. — Москва: Издательство Юрайт, 2023. — 395 с. — (Профессиональное образование). — ISBN 978-5-534-11160-6. — Текст: электронный // Образовательная платформа Юрайт [сайт]. — URL: https://urait.ru/bcode/511818</w:t>
      </w:r>
    </w:p>
    <w:p w:rsidR="00AE0FAC" w:rsidRPr="00AE0FAC" w:rsidRDefault="00AE0FAC" w:rsidP="00AE0FAC">
      <w:pPr>
        <w:suppressAutoHyphens/>
        <w:spacing w:after="0"/>
        <w:ind w:firstLine="709"/>
        <w:contextualSpacing/>
        <w:rPr>
          <w:rFonts w:ascii="Times New Roman" w:eastAsia="Times New Roman" w:hAnsi="Times New Roman" w:cs="Times New Roman"/>
          <w:b/>
          <w:bCs/>
          <w:sz w:val="24"/>
          <w:szCs w:val="24"/>
          <w:lang w:eastAsia="ru-RU"/>
        </w:rPr>
      </w:pPr>
    </w:p>
    <w:p w:rsidR="00AE0FAC" w:rsidRPr="00AE0FAC" w:rsidRDefault="00AE0FAC" w:rsidP="00AE0FAC">
      <w:pPr>
        <w:suppressAutoHyphens/>
        <w:spacing w:after="0"/>
        <w:ind w:firstLine="709"/>
        <w:contextualSpacing/>
        <w:rPr>
          <w:rFonts w:ascii="Times New Roman" w:eastAsia="Times New Roman" w:hAnsi="Times New Roman" w:cs="Times New Roman"/>
          <w:bCs/>
          <w:i/>
          <w:sz w:val="24"/>
          <w:szCs w:val="24"/>
          <w:lang w:eastAsia="ru-RU"/>
        </w:rPr>
      </w:pPr>
      <w:r w:rsidRPr="00AE0FAC">
        <w:rPr>
          <w:rFonts w:ascii="Times New Roman" w:eastAsia="Times New Roman" w:hAnsi="Times New Roman" w:cs="Times New Roman"/>
          <w:b/>
          <w:bCs/>
          <w:sz w:val="24"/>
          <w:szCs w:val="24"/>
          <w:lang w:eastAsia="ru-RU"/>
        </w:rPr>
        <w:t xml:space="preserve">3.2.3. Дополнительные источники </w:t>
      </w:r>
    </w:p>
    <w:p w:rsidR="00AE0FAC" w:rsidRPr="00AE0FAC" w:rsidRDefault="00AE0FAC" w:rsidP="00AE0FAC">
      <w:pPr>
        <w:spacing w:after="0"/>
        <w:ind w:firstLine="709"/>
        <w:contextualSpacing/>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1. Бродский А.М., Фазлулин Э.М., Халдинов В.А. Черчение (металлообработка): учебник для студентов учреждений сред. проф образования/ А.М. Бродский, Э.М. Фазлулин, В.А. Халдинов. – 12-е изд., стер. - М.: Издательский центр «Академия», 2017 – 400 с.</w:t>
      </w:r>
    </w:p>
    <w:p w:rsidR="00AE0FAC" w:rsidRPr="00AE0FAC" w:rsidRDefault="00AE0FAC" w:rsidP="00AE0FAC">
      <w:pPr>
        <w:spacing w:after="0"/>
        <w:ind w:firstLine="709"/>
        <w:contextualSpacing/>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2. Вышнепольский И. С. Техническое черчение: учебник для среднего</w:t>
      </w:r>
    </w:p>
    <w:p w:rsidR="00AE0FAC" w:rsidRPr="00AE0FAC" w:rsidRDefault="00AE0FAC" w:rsidP="00AE0FAC">
      <w:pPr>
        <w:spacing w:after="0"/>
        <w:ind w:firstLine="709"/>
        <w:contextualSpacing/>
        <w:jc w:val="both"/>
        <w:rPr>
          <w:rFonts w:ascii="Times New Roman" w:eastAsia="Times New Roman" w:hAnsi="Times New Roman" w:cs="Times New Roman"/>
          <w:sz w:val="24"/>
          <w:szCs w:val="24"/>
          <w:lang w:eastAsia="ru-RU"/>
        </w:rPr>
      </w:pPr>
      <w:r w:rsidRPr="00AE0FAC">
        <w:rPr>
          <w:rFonts w:ascii="Times New Roman" w:eastAsia="Times New Roman" w:hAnsi="Times New Roman" w:cs="Times New Roman"/>
          <w:sz w:val="24"/>
          <w:szCs w:val="24"/>
          <w:lang w:eastAsia="ru-RU"/>
        </w:rPr>
        <w:t>профессионального образования [Текст], профессиональное образование / И. С. Вышнепольский. — 10-е изд., перераб. и доп. — Москва: Издательство Юрайт, 2019 — 319 с.</w:t>
      </w:r>
    </w:p>
    <w:p w:rsidR="00AE0FAC" w:rsidRPr="00AE0FAC" w:rsidRDefault="00AE0FAC" w:rsidP="00AE0FAC">
      <w:pPr>
        <w:spacing w:after="0"/>
        <w:ind w:firstLine="709"/>
        <w:contextualSpacing/>
        <w:jc w:val="both"/>
        <w:rPr>
          <w:rFonts w:ascii="Times New Roman" w:eastAsia="Times New Roman" w:hAnsi="Times New Roman" w:cs="Times New Roman"/>
          <w:sz w:val="24"/>
          <w:szCs w:val="24"/>
          <w:lang w:eastAsia="ru-RU"/>
        </w:rPr>
      </w:pPr>
    </w:p>
    <w:p w:rsidR="00AE0FAC" w:rsidRPr="00AE0FAC" w:rsidRDefault="00AE0FAC" w:rsidP="00AE0FAC">
      <w:pPr>
        <w:spacing w:after="0"/>
        <w:rPr>
          <w:rFonts w:ascii="Times New Roman" w:eastAsia="Times New Roman" w:hAnsi="Times New Roman" w:cs="Times New Roman"/>
          <w:b/>
          <w:bCs/>
          <w:lang w:eastAsia="ru-RU"/>
        </w:rPr>
        <w:sectPr w:rsidR="00AE0FAC" w:rsidRPr="00AE0FAC">
          <w:pgSz w:w="11906" w:h="16838"/>
          <w:pgMar w:top="1134" w:right="851" w:bottom="1134" w:left="1701" w:header="709" w:footer="709" w:gutter="0"/>
          <w:cols w:space="720"/>
        </w:sectPr>
      </w:pPr>
    </w:p>
    <w:p w:rsidR="00AE0FAC" w:rsidRPr="002133A8" w:rsidRDefault="00AE0FAC" w:rsidP="00AE0FAC">
      <w:pPr>
        <w:spacing w:after="0"/>
        <w:jc w:val="center"/>
        <w:rPr>
          <w:rFonts w:ascii="Times New Roman" w:eastAsia="Times New Roman" w:hAnsi="Times New Roman" w:cs="Times New Roman"/>
          <w:b/>
          <w:bCs/>
          <w:sz w:val="24"/>
          <w:szCs w:val="24"/>
          <w:lang w:eastAsia="ru-RU"/>
        </w:rPr>
      </w:pPr>
      <w:r w:rsidRPr="002133A8">
        <w:rPr>
          <w:rFonts w:ascii="Times New Roman" w:eastAsia="Times New Roman" w:hAnsi="Times New Roman" w:cs="Times New Roman"/>
          <w:b/>
          <w:bCs/>
          <w:sz w:val="24"/>
          <w:szCs w:val="24"/>
          <w:lang w:eastAsia="ru-RU"/>
        </w:rPr>
        <w:lastRenderedPageBreak/>
        <w:t xml:space="preserve">4. КОНТРОЛЬ И ОЦЕНКА РЕЗУЛЬТАТОВ ОСВОЕНИЯ </w:t>
      </w:r>
      <w:r w:rsidRPr="002133A8">
        <w:rPr>
          <w:rFonts w:ascii="Times New Roman" w:eastAsia="Times New Roman" w:hAnsi="Times New Roman" w:cs="Times New Roman"/>
          <w:b/>
          <w:bCs/>
          <w:sz w:val="24"/>
          <w:szCs w:val="24"/>
          <w:lang w:eastAsia="ru-RU"/>
        </w:rPr>
        <w:br/>
        <w:t>УЧЕБНОЙ ДИСЦИПЛИНЫ</w:t>
      </w:r>
    </w:p>
    <w:p w:rsidR="00AE0FAC" w:rsidRPr="00AE0FAC" w:rsidRDefault="00AE0FAC" w:rsidP="00AE0FAC">
      <w:pPr>
        <w:spacing w:after="0"/>
        <w:rPr>
          <w:rFonts w:ascii="Times New Roman" w:eastAsia="Batang" w:hAnsi="Times New Roman" w:cs="Times New Roman"/>
          <w:b/>
          <w:sz w:val="20"/>
          <w:szCs w:val="48"/>
          <w:lang w:eastAsia="ru-RU"/>
        </w:rPr>
      </w:pPr>
    </w:p>
    <w:tbl>
      <w:tblPr>
        <w:tblW w:w="99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8"/>
        <w:gridCol w:w="3569"/>
        <w:gridCol w:w="3141"/>
      </w:tblGrid>
      <w:tr w:rsidR="00AE0FAC" w:rsidRPr="00AE0FAC" w:rsidTr="00343984">
        <w:trPr>
          <w:trHeight w:val="456"/>
          <w:jc w:val="center"/>
        </w:trPr>
        <w:tc>
          <w:tcPr>
            <w:tcW w:w="3288" w:type="dxa"/>
            <w:tcBorders>
              <w:top w:val="single" w:sz="4" w:space="0" w:color="auto"/>
              <w:left w:val="single" w:sz="4" w:space="0" w:color="auto"/>
              <w:bottom w:val="single" w:sz="4" w:space="0" w:color="auto"/>
              <w:right w:val="single" w:sz="4" w:space="0" w:color="auto"/>
            </w:tcBorders>
            <w:vAlign w:val="center"/>
            <w:hideMark/>
          </w:tcPr>
          <w:p w:rsidR="00AE0FAC" w:rsidRPr="002133A8" w:rsidRDefault="00AE0FAC" w:rsidP="00AE0FAC">
            <w:pPr>
              <w:spacing w:after="0" w:line="240" w:lineRule="auto"/>
              <w:jc w:val="center"/>
              <w:rPr>
                <w:rFonts w:ascii="Times New Roman" w:eastAsia="Times New Roman" w:hAnsi="Times New Roman" w:cs="Times New Roman"/>
                <w:b/>
                <w:bCs/>
                <w:sz w:val="24"/>
                <w:szCs w:val="24"/>
                <w:lang w:eastAsia="ru-RU"/>
              </w:rPr>
            </w:pPr>
            <w:r w:rsidRPr="002133A8">
              <w:rPr>
                <w:rFonts w:ascii="Times New Roman" w:eastAsia="Times New Roman" w:hAnsi="Times New Roman" w:cs="Times New Roman"/>
                <w:b/>
                <w:bCs/>
                <w:sz w:val="24"/>
                <w:szCs w:val="24"/>
                <w:lang w:eastAsia="ru-RU"/>
              </w:rPr>
              <w:t>Результаты обучения</w:t>
            </w:r>
          </w:p>
        </w:tc>
        <w:tc>
          <w:tcPr>
            <w:tcW w:w="3569" w:type="dxa"/>
            <w:tcBorders>
              <w:top w:val="single" w:sz="4" w:space="0" w:color="auto"/>
              <w:left w:val="single" w:sz="4" w:space="0" w:color="auto"/>
              <w:bottom w:val="single" w:sz="4" w:space="0" w:color="auto"/>
              <w:right w:val="single" w:sz="4" w:space="0" w:color="auto"/>
            </w:tcBorders>
            <w:vAlign w:val="center"/>
            <w:hideMark/>
          </w:tcPr>
          <w:p w:rsidR="00AE0FAC" w:rsidRPr="002133A8" w:rsidRDefault="00AE0FAC" w:rsidP="00AE0FAC">
            <w:pPr>
              <w:spacing w:after="0" w:line="240" w:lineRule="auto"/>
              <w:jc w:val="center"/>
              <w:rPr>
                <w:rFonts w:ascii="Times New Roman" w:eastAsia="Times New Roman" w:hAnsi="Times New Roman" w:cs="Times New Roman"/>
                <w:b/>
                <w:bCs/>
                <w:sz w:val="24"/>
                <w:szCs w:val="24"/>
                <w:lang w:eastAsia="ru-RU"/>
              </w:rPr>
            </w:pPr>
            <w:r w:rsidRPr="002133A8">
              <w:rPr>
                <w:rFonts w:ascii="Times New Roman" w:eastAsia="Times New Roman" w:hAnsi="Times New Roman" w:cs="Times New Roman"/>
                <w:b/>
                <w:bCs/>
                <w:sz w:val="24"/>
                <w:szCs w:val="24"/>
                <w:lang w:eastAsia="ru-RU"/>
              </w:rPr>
              <w:t>Критерии оценки</w:t>
            </w:r>
          </w:p>
        </w:tc>
        <w:tc>
          <w:tcPr>
            <w:tcW w:w="3141" w:type="dxa"/>
            <w:tcBorders>
              <w:top w:val="single" w:sz="4" w:space="0" w:color="auto"/>
              <w:left w:val="single" w:sz="4" w:space="0" w:color="auto"/>
              <w:bottom w:val="single" w:sz="4" w:space="0" w:color="auto"/>
              <w:right w:val="single" w:sz="4" w:space="0" w:color="auto"/>
            </w:tcBorders>
            <w:vAlign w:val="center"/>
            <w:hideMark/>
          </w:tcPr>
          <w:p w:rsidR="00AE0FAC" w:rsidRPr="002133A8" w:rsidRDefault="00AE0FAC" w:rsidP="00AE0FAC">
            <w:pPr>
              <w:spacing w:after="0" w:line="240" w:lineRule="auto"/>
              <w:jc w:val="center"/>
              <w:rPr>
                <w:rFonts w:ascii="Times New Roman" w:eastAsia="Times New Roman" w:hAnsi="Times New Roman" w:cs="Times New Roman"/>
                <w:b/>
                <w:bCs/>
                <w:sz w:val="24"/>
                <w:szCs w:val="24"/>
                <w:lang w:eastAsia="ru-RU"/>
              </w:rPr>
            </w:pPr>
            <w:r w:rsidRPr="002133A8">
              <w:rPr>
                <w:rFonts w:ascii="Times New Roman" w:eastAsia="Times New Roman" w:hAnsi="Times New Roman" w:cs="Times New Roman"/>
                <w:b/>
                <w:bCs/>
                <w:sz w:val="24"/>
                <w:szCs w:val="24"/>
                <w:lang w:eastAsia="ru-RU"/>
              </w:rPr>
              <w:t>Методы оценки</w:t>
            </w:r>
          </w:p>
        </w:tc>
      </w:tr>
      <w:tr w:rsidR="00AE0FAC" w:rsidRPr="002133A8" w:rsidTr="00343984">
        <w:trPr>
          <w:trHeight w:val="6046"/>
          <w:jc w:val="center"/>
        </w:trPr>
        <w:tc>
          <w:tcPr>
            <w:tcW w:w="3288" w:type="dxa"/>
            <w:tcBorders>
              <w:top w:val="single" w:sz="4" w:space="0" w:color="auto"/>
              <w:left w:val="single" w:sz="4" w:space="0" w:color="auto"/>
              <w:bottom w:val="single" w:sz="4" w:space="0" w:color="auto"/>
              <w:right w:val="single" w:sz="4" w:space="0" w:color="auto"/>
            </w:tcBorders>
            <w:hideMark/>
          </w:tcPr>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bCs/>
                <w:sz w:val="24"/>
                <w:szCs w:val="24"/>
                <w:lang w:eastAsia="ru-RU"/>
              </w:rPr>
              <w:t>Вид нормативно-технической документации;</w:t>
            </w:r>
          </w:p>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bCs/>
                <w:sz w:val="24"/>
                <w:szCs w:val="24"/>
                <w:lang w:eastAsia="ru-RU"/>
              </w:rPr>
              <w:t>Требования единой системы конструкторской документации</w:t>
            </w:r>
          </w:p>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color w:val="111115"/>
                <w:sz w:val="24"/>
                <w:szCs w:val="24"/>
                <w:shd w:val="clear" w:color="auto" w:fill="FFFFFF"/>
                <w:lang w:eastAsia="ru-RU"/>
              </w:rPr>
              <w:t>Виды чертежей, проектов, структурных, электрических принципиальных монтажных схем</w:t>
            </w:r>
          </w:p>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color w:val="111115"/>
                <w:sz w:val="24"/>
                <w:szCs w:val="24"/>
                <w:shd w:val="clear" w:color="auto" w:fill="FFFFFF"/>
                <w:lang w:eastAsia="ru-RU"/>
              </w:rPr>
              <w:t>Правила чтения технических, строительных, электрических чертежей и схем</w:t>
            </w:r>
          </w:p>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color w:val="111115"/>
                <w:sz w:val="24"/>
                <w:szCs w:val="24"/>
                <w:shd w:val="clear" w:color="auto" w:fill="FFFFFF"/>
                <w:lang w:eastAsia="ru-RU"/>
              </w:rPr>
              <w:t>Особенности выполнения сборочных чертежей</w:t>
            </w:r>
          </w:p>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color w:val="111115"/>
                <w:sz w:val="24"/>
                <w:szCs w:val="24"/>
                <w:shd w:val="clear" w:color="auto" w:fill="FFFFFF"/>
                <w:lang w:eastAsia="ru-RU"/>
              </w:rPr>
              <w:t>Приемы построения проекций моделей</w:t>
            </w:r>
          </w:p>
        </w:tc>
        <w:tc>
          <w:tcPr>
            <w:tcW w:w="3569" w:type="dxa"/>
            <w:tcBorders>
              <w:top w:val="single" w:sz="4" w:space="0" w:color="auto"/>
              <w:left w:val="single" w:sz="4" w:space="0" w:color="auto"/>
              <w:bottom w:val="single" w:sz="4" w:space="0" w:color="auto"/>
              <w:right w:val="single" w:sz="4" w:space="0" w:color="auto"/>
            </w:tcBorders>
            <w:hideMark/>
          </w:tcPr>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bCs/>
                <w:sz w:val="24"/>
                <w:szCs w:val="24"/>
                <w:lang w:eastAsia="ru-RU"/>
              </w:rPr>
              <w:t>Демонстрация знаний основных видов нормативно-технической документации и способов ее разработки, чтения технологической документации;</w:t>
            </w:r>
          </w:p>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bCs/>
                <w:sz w:val="24"/>
                <w:szCs w:val="24"/>
                <w:lang w:eastAsia="ru-RU"/>
              </w:rPr>
              <w:t>Демонстрация знаний требований ЕСКД при выполнении практических заданий</w:t>
            </w:r>
          </w:p>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color w:val="111115"/>
                <w:sz w:val="24"/>
                <w:szCs w:val="24"/>
                <w:shd w:val="clear" w:color="auto" w:fill="FFFFFF"/>
                <w:lang w:eastAsia="ru-RU"/>
              </w:rPr>
              <w:t>точность и полнота знаний видов чертежей, проектов, структурных, электрических принципиальных монтажных схем;</w:t>
            </w:r>
          </w:p>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color w:val="111115"/>
                <w:sz w:val="24"/>
                <w:szCs w:val="24"/>
                <w:shd w:val="clear" w:color="auto" w:fill="FFFFFF"/>
                <w:lang w:eastAsia="ru-RU"/>
              </w:rPr>
              <w:t>Демонстрация знаний правил чтения чертежей технических, строительных, электрических</w:t>
            </w:r>
          </w:p>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color w:val="111115"/>
                <w:sz w:val="24"/>
                <w:szCs w:val="24"/>
                <w:shd w:val="clear" w:color="auto" w:fill="FFFFFF"/>
                <w:lang w:eastAsia="ru-RU"/>
              </w:rPr>
              <w:t>Точность и полнота знаний особенностей выполнения сборочных чертежей</w:t>
            </w:r>
          </w:p>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color w:val="111115"/>
                <w:sz w:val="24"/>
                <w:szCs w:val="24"/>
                <w:shd w:val="clear" w:color="auto" w:fill="FFFFFF"/>
                <w:lang w:eastAsia="ru-RU"/>
              </w:rPr>
              <w:t>Демонстрация знаний приемов построения проекций моделей при выполнении графических работ</w:t>
            </w:r>
          </w:p>
        </w:tc>
        <w:tc>
          <w:tcPr>
            <w:tcW w:w="3141" w:type="dxa"/>
            <w:tcBorders>
              <w:top w:val="single" w:sz="4" w:space="0" w:color="auto"/>
              <w:left w:val="single" w:sz="4" w:space="0" w:color="auto"/>
              <w:bottom w:val="single" w:sz="4" w:space="0" w:color="auto"/>
              <w:right w:val="single" w:sz="4" w:space="0" w:color="auto"/>
            </w:tcBorders>
            <w:hideMark/>
          </w:tcPr>
          <w:p w:rsidR="00AE0FAC" w:rsidRPr="002133A8" w:rsidRDefault="00AE0FAC" w:rsidP="00AE0FAC">
            <w:pPr>
              <w:spacing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bCs/>
                <w:sz w:val="24"/>
                <w:szCs w:val="24"/>
                <w:lang w:eastAsia="ru-RU"/>
              </w:rPr>
              <w:t>Анализ и оценка результата устного опроса</w:t>
            </w:r>
          </w:p>
          <w:p w:rsidR="00AE0FAC" w:rsidRPr="002133A8" w:rsidRDefault="00AE0FAC" w:rsidP="00AE0FAC">
            <w:pPr>
              <w:spacing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bCs/>
                <w:sz w:val="24"/>
                <w:szCs w:val="24"/>
                <w:lang w:eastAsia="ru-RU"/>
              </w:rPr>
              <w:t>Анализ и оценка результатов выполнения задания в тестовой форме</w:t>
            </w:r>
          </w:p>
        </w:tc>
      </w:tr>
      <w:tr w:rsidR="00AE0FAC" w:rsidRPr="002133A8" w:rsidTr="00343984">
        <w:trPr>
          <w:trHeight w:val="523"/>
          <w:jc w:val="center"/>
        </w:trPr>
        <w:tc>
          <w:tcPr>
            <w:tcW w:w="3288" w:type="dxa"/>
            <w:tcBorders>
              <w:top w:val="single" w:sz="4" w:space="0" w:color="auto"/>
              <w:left w:val="single" w:sz="4" w:space="0" w:color="auto"/>
              <w:bottom w:val="single" w:sz="4" w:space="0" w:color="auto"/>
              <w:right w:val="single" w:sz="4" w:space="0" w:color="auto"/>
            </w:tcBorders>
            <w:hideMark/>
          </w:tcPr>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bCs/>
                <w:sz w:val="24"/>
                <w:szCs w:val="24"/>
                <w:lang w:eastAsia="ru-RU"/>
              </w:rPr>
              <w:t>Читать чертежи, проекты, структурные, электрические принципиальные и монтажные схемы, схемы соединений и подключений</w:t>
            </w:r>
          </w:p>
        </w:tc>
        <w:tc>
          <w:tcPr>
            <w:tcW w:w="3569" w:type="dxa"/>
            <w:tcBorders>
              <w:top w:val="single" w:sz="4" w:space="0" w:color="auto"/>
              <w:left w:val="single" w:sz="4" w:space="0" w:color="auto"/>
              <w:bottom w:val="single" w:sz="4" w:space="0" w:color="auto"/>
              <w:right w:val="single" w:sz="4" w:space="0" w:color="auto"/>
            </w:tcBorders>
            <w:hideMark/>
          </w:tcPr>
          <w:p w:rsidR="00AE0FAC" w:rsidRPr="002133A8" w:rsidRDefault="00AE0FAC" w:rsidP="002133A8">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bCs/>
                <w:sz w:val="24"/>
                <w:szCs w:val="24"/>
                <w:lang w:eastAsia="ru-RU"/>
              </w:rPr>
              <w:t>Ориентирование в многообразии технологической документации;</w:t>
            </w:r>
          </w:p>
          <w:p w:rsidR="00AE0FAC" w:rsidRPr="002133A8" w:rsidRDefault="00AE0FAC" w:rsidP="002133A8">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bCs/>
                <w:sz w:val="24"/>
                <w:szCs w:val="24"/>
                <w:lang w:eastAsia="ru-RU"/>
              </w:rPr>
              <w:t>Использование технической литературы при чтении и выполнении рабочих и сборочных чертежей.</w:t>
            </w:r>
          </w:p>
        </w:tc>
        <w:tc>
          <w:tcPr>
            <w:tcW w:w="3141" w:type="dxa"/>
            <w:tcBorders>
              <w:top w:val="single" w:sz="4" w:space="0" w:color="auto"/>
              <w:left w:val="single" w:sz="4" w:space="0" w:color="auto"/>
              <w:bottom w:val="single" w:sz="4" w:space="0" w:color="auto"/>
              <w:right w:val="single" w:sz="4" w:space="0" w:color="auto"/>
            </w:tcBorders>
            <w:hideMark/>
          </w:tcPr>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bCs/>
                <w:sz w:val="24"/>
                <w:szCs w:val="24"/>
                <w:lang w:eastAsia="ru-RU"/>
              </w:rPr>
              <w:t>Анализ и оценка результата выполнения практических работ, внеаудиторной самостоятельной работы;</w:t>
            </w:r>
          </w:p>
          <w:p w:rsidR="00AE0FAC" w:rsidRPr="002133A8" w:rsidRDefault="00AE0FAC" w:rsidP="00AE0FAC">
            <w:pPr>
              <w:spacing w:after="0" w:line="240" w:lineRule="auto"/>
              <w:jc w:val="both"/>
              <w:rPr>
                <w:rFonts w:ascii="Times New Roman" w:eastAsia="Calibri" w:hAnsi="Times New Roman" w:cs="Times New Roman"/>
                <w:bCs/>
                <w:sz w:val="24"/>
                <w:szCs w:val="24"/>
                <w:lang w:eastAsia="ru-RU"/>
              </w:rPr>
            </w:pPr>
            <w:r w:rsidRPr="002133A8">
              <w:rPr>
                <w:rFonts w:ascii="Times New Roman" w:eastAsia="Calibri" w:hAnsi="Times New Roman" w:cs="Times New Roman"/>
                <w:bCs/>
                <w:sz w:val="24"/>
                <w:szCs w:val="24"/>
                <w:lang w:eastAsia="ru-RU"/>
              </w:rPr>
              <w:t>Дифференцированный зачет</w:t>
            </w:r>
          </w:p>
        </w:tc>
      </w:tr>
    </w:tbl>
    <w:p w:rsidR="00AE0FAC" w:rsidRPr="002133A8" w:rsidRDefault="00AE0FAC" w:rsidP="00AE0FAC">
      <w:pPr>
        <w:spacing w:after="0"/>
        <w:rPr>
          <w:rFonts w:ascii="Times New Roman" w:eastAsia="Batang" w:hAnsi="Times New Roman" w:cs="Times New Roman"/>
          <w:b/>
          <w:sz w:val="24"/>
          <w:szCs w:val="24"/>
          <w:lang w:eastAsia="ru-RU"/>
        </w:rPr>
      </w:pPr>
    </w:p>
    <w:p w:rsidR="00AE0FAC" w:rsidRPr="002133A8" w:rsidRDefault="00AE0FAC" w:rsidP="00AE0FAC">
      <w:pPr>
        <w:spacing w:after="160" w:line="259" w:lineRule="auto"/>
        <w:jc w:val="center"/>
        <w:rPr>
          <w:rFonts w:ascii="Calibri" w:eastAsia="Calibri" w:hAnsi="Calibri" w:cs="Times New Roman"/>
          <w:b/>
          <w:sz w:val="24"/>
          <w:szCs w:val="24"/>
          <w:lang w:eastAsia="ru-RU"/>
        </w:rPr>
      </w:pPr>
    </w:p>
    <w:p w:rsidR="00EF726C" w:rsidRPr="002133A8" w:rsidRDefault="00EF726C" w:rsidP="00EF726C">
      <w:pPr>
        <w:spacing w:after="0" w:line="240" w:lineRule="auto"/>
        <w:ind w:firstLine="709"/>
        <w:rPr>
          <w:rFonts w:ascii="Times New Roman" w:eastAsia="Calibri" w:hAnsi="Times New Roman" w:cs="Times New Roman"/>
          <w:iCs/>
          <w:sz w:val="24"/>
          <w:szCs w:val="24"/>
          <w:lang w:eastAsia="ru-RU"/>
        </w:rPr>
      </w:pPr>
    </w:p>
    <w:sectPr w:rsidR="00EF726C" w:rsidRPr="002133A8" w:rsidSect="00EF726C">
      <w:pgSz w:w="11907" w:h="16840"/>
      <w:pgMar w:top="1134" w:right="851" w:bottom="992" w:left="1418" w:header="709" w:footer="709"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226A" w:rsidRDefault="00F1226A" w:rsidP="00DE3D9F">
      <w:pPr>
        <w:spacing w:after="0" w:line="240" w:lineRule="auto"/>
      </w:pPr>
      <w:r>
        <w:separator/>
      </w:r>
    </w:p>
  </w:endnote>
  <w:endnote w:type="continuationSeparator" w:id="0">
    <w:p w:rsidR="00F1226A" w:rsidRDefault="00F1226A" w:rsidP="00DE3D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1"/>
    <w:family w:val="roman"/>
    <w:notTrueType/>
    <w:pitch w:val="variable"/>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10006FF" w:usb1="4000205B" w:usb2="00000010" w:usb3="00000000" w:csb0="0000019F" w:csb1="00000000"/>
  </w:font>
  <w:font w:name="@Batang">
    <w:altName w:val="@Arial Unicode MS"/>
    <w:panose1 w:val="02030600000101010101"/>
    <w:charset w:val="81"/>
    <w:family w:val="roman"/>
    <w:pitch w:val="variable"/>
    <w:sig w:usb0="B00002AF" w:usb1="69D77CFB" w:usb2="00000030" w:usb3="00000000" w:csb0="0008009F" w:csb1="00000000"/>
  </w:font>
  <w:font w:name="Liberation Serif">
    <w:charset w:val="CC"/>
    <w:family w:val="roman"/>
    <w:pitch w:val="variable"/>
    <w:sig w:usb0="E0000AFF" w:usb1="500078FF" w:usb2="00000021" w:usb3="00000000" w:csb0="000001BF" w:csb1="00000000"/>
  </w:font>
  <w:font w:name="Lohit Hindi">
    <w:altName w:val="MS Gothic"/>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CC"/>
    <w:family w:val="roman"/>
    <w:pitch w:val="variable"/>
    <w:sig w:usb0="E00002FF" w:usb1="400004FF" w:usb2="00000000" w:usb3="00000000" w:csb0="0000019F" w:csb1="00000000"/>
  </w:font>
  <w:font w:name="Times New Roman Полужирный">
    <w:panose1 w:val="02020803070505020304"/>
    <w:charset w:val="00"/>
    <w:family w:val="roman"/>
    <w:notTrueType/>
    <w:pitch w:val="default"/>
  </w:font>
  <w:font w:name="OpenSymbol">
    <w:charset w:val="00"/>
    <w:family w:val="auto"/>
    <w:pitch w:val="variable"/>
    <w:sig w:usb0="800000AF" w:usb1="1001ECEA" w:usb2="00000000" w:usb3="00000000" w:csb0="80000001" w:csb1="00000000"/>
  </w:font>
  <w:font w:name="Tahoma">
    <w:panose1 w:val="020B0604030504040204"/>
    <w:charset w:val="00"/>
    <w:family w:val="swiss"/>
    <w:notTrueType/>
    <w:pitch w:val="variable"/>
    <w:sig w:usb0="00000003" w:usb1="00000000" w:usb2="00000000" w:usb3="00000000" w:csb0="00000001" w:csb1="00000000"/>
  </w:font>
  <w:font w:name="NSimSun">
    <w:panose1 w:val="02010609030101010101"/>
    <w:charset w:val="86"/>
    <w:family w:val="modern"/>
    <w:pitch w:val="fixed"/>
    <w:sig w:usb0="00000283" w:usb1="288F0000" w:usb2="00000016" w:usb3="00000000" w:csb0="00040001" w:csb1="00000000"/>
  </w:font>
  <w:font w:name="DejaVu Sans">
    <w:charset w:val="CC"/>
    <w:family w:val="swiss"/>
    <w:pitch w:val="variable"/>
    <w:sig w:usb0="E7002EFF" w:usb1="D200FDFF" w:usb2="0A246029" w:usb3="00000000" w:csb0="000001FF" w:csb1="00000000"/>
  </w:font>
  <w:font w:name="Times New Roman CYR">
    <w:panose1 w:val="02020603050405020304"/>
    <w:charset w:val="CC"/>
    <w:family w:val="roman"/>
    <w:pitch w:val="variable"/>
    <w:sig w:usb0="E0002AFF" w:usb1="C0007841" w:usb2="00000009" w:usb3="00000000" w:csb0="000001FF" w:csb1="00000000"/>
  </w:font>
  <w:font w:name="Times">
    <w:panose1 w:val="02020603050405020304"/>
    <w:charset w:val="CC"/>
    <w:family w:val="roman"/>
    <w:pitch w:val="variable"/>
    <w:sig w:usb0="E0002AFF" w:usb1="C0007841" w:usb2="00000009" w:usb3="00000000" w:csb0="000001FF" w:csb1="00000000"/>
  </w:font>
  <w:font w:name="TimesNewRomanPSMT">
    <w:altName w:val="MS Gothic"/>
    <w:charset w:val="CC"/>
    <w:family w:val="auto"/>
    <w:pitch w:val="default"/>
    <w:sig w:usb0="00000201" w:usb1="00000000" w:usb2="00000000" w:usb3="00000000" w:csb0="0000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Pr="00E403F4" w:rsidRDefault="005C2F8E">
    <w:pPr>
      <w:pStyle w:val="a6"/>
      <w:jc w:val="right"/>
      <w:rPr>
        <w:rFonts w:ascii="Times New Roman" w:hAnsi="Times New Roman"/>
      </w:rPr>
    </w:pPr>
    <w:r w:rsidRPr="00E403F4">
      <w:rPr>
        <w:rFonts w:ascii="Times New Roman" w:hAnsi="Times New Roman"/>
      </w:rPr>
      <w:fldChar w:fldCharType="begin"/>
    </w:r>
    <w:r w:rsidRPr="00E403F4">
      <w:rPr>
        <w:rFonts w:ascii="Times New Roman" w:hAnsi="Times New Roman"/>
      </w:rPr>
      <w:instrText>PAGE   \* MERGEFORMAT</w:instrText>
    </w:r>
    <w:r w:rsidRPr="00E403F4">
      <w:rPr>
        <w:rFonts w:ascii="Times New Roman" w:hAnsi="Times New Roman"/>
      </w:rPr>
      <w:fldChar w:fldCharType="separate"/>
    </w:r>
    <w:r w:rsidR="00B41379">
      <w:rPr>
        <w:rFonts w:ascii="Times New Roman" w:hAnsi="Times New Roman"/>
        <w:noProof/>
      </w:rPr>
      <w:t>1</w:t>
    </w:r>
    <w:r w:rsidRPr="00E403F4">
      <w:rPr>
        <w:rFonts w:ascii="Times New Roman" w:hAnsi="Times New Roman"/>
      </w:rPr>
      <w:fldChar w:fldCharType="end"/>
    </w:r>
  </w:p>
  <w:p w:rsidR="005C2F8E" w:rsidRDefault="005C2F8E">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rsidP="00EF726C">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separate"/>
    </w:r>
    <w:r>
      <w:rPr>
        <w:rStyle w:val="a8"/>
        <w:noProof/>
      </w:rPr>
      <w:t>2</w:t>
    </w:r>
    <w:r>
      <w:rPr>
        <w:rStyle w:val="a8"/>
      </w:rPr>
      <w:fldChar w:fldCharType="end"/>
    </w:r>
  </w:p>
  <w:p w:rsidR="005C2F8E" w:rsidRDefault="005C2F8E" w:rsidP="00EF726C">
    <w:pPr>
      <w:pStyle w:val="a6"/>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rsidP="00EF726C">
    <w:pPr>
      <w:pStyle w:val="a6"/>
      <w:jc w:val="right"/>
    </w:pPr>
    <w:r>
      <w:fldChar w:fldCharType="begin"/>
    </w:r>
    <w:r>
      <w:instrText>PAGE   \* MERGEFORMAT</w:instrText>
    </w:r>
    <w:r>
      <w:fldChar w:fldCharType="separate"/>
    </w:r>
    <w:r>
      <w:rPr>
        <w:noProof/>
      </w:rPr>
      <w:t>46</w:t>
    </w:r>
    <w:r>
      <w:rPr>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rsidP="00EF726C">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5C2F8E" w:rsidRDefault="005C2F8E" w:rsidP="00EF726C">
    <w:pPr>
      <w:pStyle w:val="a6"/>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rsidP="00EF726C">
    <w:pPr>
      <w:pStyle w:val="a6"/>
      <w:jc w:val="right"/>
    </w:pPr>
    <w:r>
      <w:fldChar w:fldCharType="begin"/>
    </w:r>
    <w:r>
      <w:instrText>PAGE   \* MERGEFORMAT</w:instrText>
    </w:r>
    <w:r>
      <w:fldChar w:fldCharType="separate"/>
    </w:r>
    <w:r>
      <w:rPr>
        <w:noProof/>
      </w:rPr>
      <w:t>62</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rsidP="00EF726C">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5C2F8E" w:rsidRDefault="005C2F8E" w:rsidP="00EF726C">
    <w:pPr>
      <w:pStyle w:val="a6"/>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rsidP="00EF726C">
    <w:pPr>
      <w:pStyle w:val="a6"/>
      <w:jc w:val="right"/>
    </w:pPr>
    <w:r>
      <w:fldChar w:fldCharType="begin"/>
    </w:r>
    <w:r>
      <w:instrText>PAGE   \* MERGEFORMAT</w:instrText>
    </w:r>
    <w:r>
      <w:fldChar w:fldCharType="separate"/>
    </w:r>
    <w:r>
      <w:rPr>
        <w:noProof/>
      </w:rPr>
      <w:t>68</w:t>
    </w:r>
    <w:r>
      <w:rPr>
        <w:noProof/>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rsidP="00EF726C">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5C2F8E" w:rsidRDefault="005C2F8E" w:rsidP="00EF726C">
    <w:pPr>
      <w:pStyle w:val="a6"/>
      <w:ind w:right="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rsidP="00EF726C">
    <w:pPr>
      <w:pStyle w:val="a6"/>
      <w:jc w:val="right"/>
    </w:pPr>
    <w:r>
      <w:fldChar w:fldCharType="begin"/>
    </w:r>
    <w:r>
      <w:instrText>PAGE   \* MERGEFORMAT</w:instrText>
    </w:r>
    <w:r>
      <w:fldChar w:fldCharType="separate"/>
    </w:r>
    <w:r>
      <w:rPr>
        <w:noProof/>
      </w:rPr>
      <w:t>73</w:t>
    </w:r>
    <w:r>
      <w:rPr>
        <w:noProof/>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rsidP="00EF726C">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5C2F8E" w:rsidRDefault="005C2F8E" w:rsidP="00EF726C">
    <w:pPr>
      <w:pStyle w:val="a6"/>
      <w:ind w:right="36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rsidP="00EF726C">
    <w:pPr>
      <w:pStyle w:val="a6"/>
      <w:jc w:val="right"/>
    </w:pPr>
    <w:r>
      <w:fldChar w:fldCharType="begin"/>
    </w:r>
    <w:r>
      <w:instrText>PAGE   \* MERGEFORMAT</w:instrText>
    </w:r>
    <w:r>
      <w:fldChar w:fldCharType="separate"/>
    </w:r>
    <w:r>
      <w:rPr>
        <w:noProof/>
      </w:rPr>
      <w:t>92</w:t>
    </w:r>
    <w:r>
      <w:rPr>
        <w:noProof/>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rsidP="00EF726C">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5C2F8E" w:rsidRDefault="005C2F8E" w:rsidP="00EF726C">
    <w:pPr>
      <w:pStyle w:val="a6"/>
      <w:ind w:right="36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rsidP="00EF726C">
    <w:pPr>
      <w:pStyle w:val="a6"/>
      <w:jc w:val="right"/>
    </w:pPr>
    <w:r>
      <w:fldChar w:fldCharType="begin"/>
    </w:r>
    <w:r>
      <w:instrText>PAGE   \* MERGEFORMAT</w:instrText>
    </w:r>
    <w:r>
      <w:fldChar w:fldCharType="separate"/>
    </w:r>
    <w:r>
      <w:rPr>
        <w:noProof/>
      </w:rPr>
      <w:t>96</w:t>
    </w:r>
    <w:r>
      <w:rPr>
        <w:noProof/>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rsidP="00EF726C">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5C2F8E" w:rsidRDefault="005C2F8E" w:rsidP="00EF726C">
    <w:pPr>
      <w:pStyle w:val="a6"/>
      <w:ind w:right="360"/>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rsidP="00EF726C">
    <w:pPr>
      <w:pStyle w:val="a6"/>
      <w:jc w:val="right"/>
    </w:pPr>
    <w:r>
      <w:fldChar w:fldCharType="begin"/>
    </w:r>
    <w:r>
      <w:instrText>PAGE   \* MERGEFORMAT</w:instrText>
    </w:r>
    <w:r>
      <w:fldChar w:fldCharType="separate"/>
    </w:r>
    <w:r>
      <w:rPr>
        <w:noProof/>
      </w:rPr>
      <w:t>112</w:t>
    </w:r>
    <w:r>
      <w:rPr>
        <w:noProof/>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pPr>
      <w:pStyle w:val="a6"/>
      <w:jc w:val="right"/>
    </w:pPr>
    <w:r>
      <w:fldChar w:fldCharType="begin"/>
    </w:r>
    <w:r>
      <w:instrText>PAGE   \* MERGEFORMAT</w:instrText>
    </w:r>
    <w:r>
      <w:fldChar w:fldCharType="separate"/>
    </w:r>
    <w:r>
      <w:rPr>
        <w:noProof/>
      </w:rPr>
      <w:t>123</w:t>
    </w:r>
    <w:r>
      <w:rPr>
        <w:noProof/>
      </w:rPr>
      <w:fldChar w:fldCharType="end"/>
    </w:r>
  </w:p>
  <w:p w:rsidR="005C2F8E" w:rsidRDefault="005C2F8E">
    <w:pPr>
      <w:pStyle w:val="a6"/>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rsidP="00B1428A">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5C2F8E" w:rsidRDefault="005C2F8E" w:rsidP="00B1428A">
    <w:pPr>
      <w:pStyle w:val="a6"/>
      <w:ind w:right="360"/>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rsidP="00B1428A">
    <w:pPr>
      <w:pStyle w:val="a6"/>
      <w:jc w:val="right"/>
    </w:pPr>
    <w:r>
      <w:fldChar w:fldCharType="begin"/>
    </w:r>
    <w:r>
      <w:instrText>PAGE   \* MERGEFORMAT</w:instrText>
    </w:r>
    <w:r>
      <w:fldChar w:fldCharType="separate"/>
    </w:r>
    <w:r>
      <w:rPr>
        <w:noProof/>
      </w:rPr>
      <w:t>125</w:t>
    </w:r>
    <w:r>
      <w:rPr>
        <w:noProof/>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pPr>
      <w:pStyle w:val="a6"/>
      <w:jc w:val="right"/>
    </w:pPr>
    <w:r>
      <w:fldChar w:fldCharType="begin"/>
    </w:r>
    <w:r>
      <w:instrText>PAGE   \* MERGEFORMAT</w:instrText>
    </w:r>
    <w:r>
      <w:fldChar w:fldCharType="separate"/>
    </w:r>
    <w:r>
      <w:rPr>
        <w:noProof/>
      </w:rPr>
      <w:t>132</w:t>
    </w:r>
    <w:r>
      <w:rPr>
        <w:noProof/>
      </w:rPr>
      <w:fldChar w:fldCharType="end"/>
    </w:r>
  </w:p>
  <w:p w:rsidR="005C2F8E" w:rsidRDefault="005C2F8E">
    <w:pPr>
      <w:pStyle w:val="a6"/>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rsidP="00B1428A">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5C2F8E" w:rsidRDefault="005C2F8E" w:rsidP="00B1428A">
    <w:pPr>
      <w:pStyle w:val="a6"/>
      <w:ind w:right="360"/>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rsidP="00B1428A">
    <w:pPr>
      <w:pStyle w:val="a6"/>
      <w:jc w:val="right"/>
    </w:pPr>
    <w:r>
      <w:fldChar w:fldCharType="begin"/>
    </w:r>
    <w:r>
      <w:instrText>PAGE   \* MERGEFORMAT</w:instrText>
    </w:r>
    <w:r>
      <w:fldChar w:fldCharType="separate"/>
    </w:r>
    <w:r>
      <w:rPr>
        <w:noProof/>
      </w:rPr>
      <w:t>133</w:t>
    </w:r>
    <w:r>
      <w:rPr>
        <w:noProof/>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pPr>
      <w:pStyle w:val="a6"/>
      <w:jc w:val="right"/>
    </w:pPr>
    <w:r>
      <w:fldChar w:fldCharType="begin"/>
    </w:r>
    <w:r>
      <w:instrText>PAGE   \* MERGEFORMAT</w:instrText>
    </w:r>
    <w:r>
      <w:fldChar w:fldCharType="separate"/>
    </w:r>
    <w:r>
      <w:rPr>
        <w:noProof/>
      </w:rPr>
      <w:t>141</w:t>
    </w:r>
    <w:r>
      <w:rPr>
        <w:noProof/>
      </w:rPr>
      <w:fldChar w:fldCharType="end"/>
    </w:r>
  </w:p>
  <w:p w:rsidR="005C2F8E" w:rsidRDefault="005C2F8E">
    <w:pPr>
      <w:pStyle w:val="a6"/>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rsidP="00B1428A">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end"/>
    </w:r>
  </w:p>
  <w:p w:rsidR="005C2F8E" w:rsidRDefault="005C2F8E" w:rsidP="00B1428A">
    <w:pPr>
      <w:pStyle w:val="a6"/>
      <w:ind w:right="360"/>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rsidP="00B1428A">
    <w:pPr>
      <w:pStyle w:val="a6"/>
      <w:jc w:val="right"/>
    </w:pPr>
    <w:r>
      <w:fldChar w:fldCharType="begin"/>
    </w:r>
    <w:r>
      <w:instrText>PAGE   \* MERGEFORMAT</w:instrText>
    </w:r>
    <w:r>
      <w:fldChar w:fldCharType="separate"/>
    </w:r>
    <w:r>
      <w:rPr>
        <w:noProof/>
      </w:rPr>
      <w:t>151</w:t>
    </w:r>
    <w:r>
      <w:rPr>
        <w:noProof/>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08873641"/>
      <w:docPartObj>
        <w:docPartGallery w:val="Page Numbers (Bottom of Page)"/>
        <w:docPartUnique/>
      </w:docPartObj>
    </w:sdtPr>
    <w:sdtEndPr/>
    <w:sdtContent>
      <w:p w:rsidR="005C2F8E" w:rsidRDefault="00B41379">
        <w:pPr>
          <w:pStyle w:val="a6"/>
          <w:jc w:val="right"/>
        </w:pPr>
        <w:r>
          <w:fldChar w:fldCharType="begin"/>
        </w:r>
        <w:r>
          <w:instrText>PAGE   \* MERGEFORMAT</w:instrText>
        </w:r>
        <w:r>
          <w:fldChar w:fldCharType="separate"/>
        </w:r>
        <w:r>
          <w:rPr>
            <w:noProof/>
          </w:rPr>
          <w:t>165</w:t>
        </w:r>
        <w:r>
          <w:rPr>
            <w:noProof/>
          </w:rPr>
          <w:fldChar w:fldCharType="end"/>
        </w:r>
      </w:p>
    </w:sdtContent>
  </w:sdt>
  <w:p w:rsidR="005C2F8E" w:rsidRDefault="005C2F8E">
    <w:pPr>
      <w:pStyle w:val="a6"/>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pPr>
      <w:pStyle w:val="a6"/>
      <w:jc w:val="right"/>
    </w:pPr>
    <w:r>
      <w:fldChar w:fldCharType="begin"/>
    </w:r>
    <w:r>
      <w:instrText>PAGE   \* MERGEFORMAT</w:instrText>
    </w:r>
    <w:r>
      <w:fldChar w:fldCharType="separate"/>
    </w:r>
    <w:r w:rsidR="005C2F8E">
      <w:rPr>
        <w:noProof/>
      </w:rPr>
      <w:t>49</w:t>
    </w:r>
    <w:r>
      <w:rPr>
        <w:noProof/>
      </w:rPr>
      <w:fldChar w:fldCharType="end"/>
    </w:r>
  </w:p>
  <w:p w:rsidR="005C2F8E" w:rsidRDefault="005C2F8E">
    <w:pPr>
      <w:pStyle w:val="a6"/>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rsidP="00B1428A">
    <w:pPr>
      <w:pStyle w:val="a6"/>
      <w:framePr w:wrap="around" w:vAnchor="text" w:hAnchor="margin" w:xAlign="right" w:y="1"/>
      <w:rPr>
        <w:rStyle w:val="a8"/>
      </w:rPr>
    </w:pPr>
    <w:r>
      <w:rPr>
        <w:rStyle w:val="a8"/>
      </w:rPr>
      <w:fldChar w:fldCharType="begin"/>
    </w:r>
    <w:r>
      <w:rPr>
        <w:rStyle w:val="a8"/>
      </w:rPr>
      <w:instrText xml:space="preserve">PAGE  </w:instrText>
    </w:r>
    <w:r>
      <w:rPr>
        <w:rStyle w:val="a8"/>
      </w:rPr>
      <w:fldChar w:fldCharType="separate"/>
    </w:r>
    <w:r>
      <w:rPr>
        <w:rStyle w:val="a8"/>
        <w:noProof/>
      </w:rPr>
      <w:t>2</w:t>
    </w:r>
    <w:r>
      <w:rPr>
        <w:rStyle w:val="a8"/>
      </w:rPr>
      <w:fldChar w:fldCharType="end"/>
    </w:r>
  </w:p>
  <w:p w:rsidR="005C2F8E" w:rsidRDefault="005C2F8E" w:rsidP="00B1428A">
    <w:pPr>
      <w:pStyle w:val="a6"/>
      <w:ind w:right="360"/>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rsidP="00B1428A">
    <w:pPr>
      <w:pStyle w:val="a6"/>
      <w:jc w:val="right"/>
    </w:pPr>
    <w:r>
      <w:fldChar w:fldCharType="begin"/>
    </w:r>
    <w:r>
      <w:instrText>PAGE   \* MERGEFORMAT</w:instrText>
    </w:r>
    <w:r>
      <w:fldChar w:fldCharType="separate"/>
    </w:r>
    <w:r>
      <w:rPr>
        <w:noProof/>
      </w:rPr>
      <w:t>177</w:t>
    </w:r>
    <w:r>
      <w:rPr>
        <w:noProof/>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pPr>
      <w:pStyle w:val="a6"/>
      <w:jc w:val="right"/>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pPr>
      <w:pStyle w:val="a6"/>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226A" w:rsidRDefault="00F1226A" w:rsidP="00DE3D9F">
      <w:pPr>
        <w:spacing w:after="0" w:line="240" w:lineRule="auto"/>
      </w:pPr>
      <w:r>
        <w:separator/>
      </w:r>
    </w:p>
  </w:footnote>
  <w:footnote w:type="continuationSeparator" w:id="0">
    <w:p w:rsidR="00F1226A" w:rsidRDefault="00F1226A" w:rsidP="00DE3D9F">
      <w:pPr>
        <w:spacing w:after="0" w:line="240" w:lineRule="auto"/>
      </w:pPr>
      <w:r>
        <w:continuationSeparator/>
      </w:r>
    </w:p>
  </w:footnote>
  <w:footnote w:id="1">
    <w:p w:rsidR="005C2F8E" w:rsidRPr="00201E37" w:rsidRDefault="005C2F8E" w:rsidP="00AE0FAC">
      <w:pPr>
        <w:pStyle w:val="ab"/>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475628"/>
      <w:docPartObj>
        <w:docPartGallery w:val="Page Numbers (Top of Page)"/>
        <w:docPartUnique/>
      </w:docPartObj>
    </w:sdtPr>
    <w:sdtEndPr>
      <w:rPr>
        <w:rFonts w:ascii="Times New Roman" w:hAnsi="Times New Roman" w:cs="Times New Roman"/>
      </w:rPr>
    </w:sdtEndPr>
    <w:sdtContent>
      <w:p w:rsidR="005C2F8E" w:rsidRPr="006F033B" w:rsidRDefault="005C2F8E">
        <w:pPr>
          <w:pStyle w:val="af4"/>
          <w:jc w:val="center"/>
          <w:rPr>
            <w:rFonts w:ascii="Times New Roman" w:hAnsi="Times New Roman" w:cs="Times New Roman"/>
          </w:rPr>
        </w:pPr>
        <w:r w:rsidRPr="006F033B">
          <w:rPr>
            <w:rFonts w:ascii="Times New Roman" w:hAnsi="Times New Roman" w:cs="Times New Roman"/>
          </w:rPr>
          <w:fldChar w:fldCharType="begin"/>
        </w:r>
        <w:r w:rsidRPr="006F033B">
          <w:rPr>
            <w:rFonts w:ascii="Times New Roman" w:hAnsi="Times New Roman" w:cs="Times New Roman"/>
          </w:rPr>
          <w:instrText>PAGE   \* MERGEFORMAT</w:instrText>
        </w:r>
        <w:r w:rsidRPr="006F033B">
          <w:rPr>
            <w:rFonts w:ascii="Times New Roman" w:hAnsi="Times New Roman" w:cs="Times New Roman"/>
          </w:rPr>
          <w:fldChar w:fldCharType="separate"/>
        </w:r>
        <w:r w:rsidR="00B41379">
          <w:rPr>
            <w:rFonts w:ascii="Times New Roman" w:hAnsi="Times New Roman" w:cs="Times New Roman"/>
            <w:noProof/>
          </w:rPr>
          <w:t>183</w:t>
        </w:r>
        <w:r w:rsidRPr="006F033B">
          <w:rPr>
            <w:rFonts w:ascii="Times New Roman" w:hAnsi="Times New Roman" w:cs="Times New Roman"/>
          </w:rPr>
          <w:fldChar w:fldCharType="end"/>
        </w:r>
      </w:p>
    </w:sdtContent>
  </w:sdt>
  <w:p w:rsidR="005C2F8E" w:rsidRPr="006F033B" w:rsidRDefault="005C2F8E">
    <w:pPr>
      <w:pStyle w:val="af4"/>
      <w:rPr>
        <w:rFonts w:ascii="Times New Roman" w:hAnsi="Times New Roman" w:cs="Times New Roma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3668509"/>
      <w:docPartObj>
        <w:docPartGallery w:val="Page Numbers (Top of Page)"/>
        <w:docPartUnique/>
      </w:docPartObj>
    </w:sdtPr>
    <w:sdtEndPr>
      <w:rPr>
        <w:rFonts w:ascii="Times New Roman" w:hAnsi="Times New Roman" w:cs="Times New Roman"/>
      </w:rPr>
    </w:sdtEndPr>
    <w:sdtContent>
      <w:p w:rsidR="005C2F8E" w:rsidRPr="006F033B" w:rsidRDefault="005C2F8E">
        <w:pPr>
          <w:pStyle w:val="af4"/>
          <w:jc w:val="center"/>
          <w:rPr>
            <w:rFonts w:ascii="Times New Roman" w:hAnsi="Times New Roman" w:cs="Times New Roman"/>
          </w:rPr>
        </w:pPr>
        <w:r w:rsidRPr="006F033B">
          <w:rPr>
            <w:rFonts w:ascii="Times New Roman" w:hAnsi="Times New Roman" w:cs="Times New Roman"/>
          </w:rPr>
          <w:fldChar w:fldCharType="begin"/>
        </w:r>
        <w:r w:rsidRPr="006F033B">
          <w:rPr>
            <w:rFonts w:ascii="Times New Roman" w:hAnsi="Times New Roman" w:cs="Times New Roman"/>
          </w:rPr>
          <w:instrText>PAGE   \* MERGEFORMAT</w:instrText>
        </w:r>
        <w:r w:rsidRPr="006F033B">
          <w:rPr>
            <w:rFonts w:ascii="Times New Roman" w:hAnsi="Times New Roman" w:cs="Times New Roman"/>
          </w:rPr>
          <w:fldChar w:fldCharType="separate"/>
        </w:r>
        <w:r w:rsidR="00B41379">
          <w:rPr>
            <w:rFonts w:ascii="Times New Roman" w:hAnsi="Times New Roman" w:cs="Times New Roman"/>
            <w:noProof/>
          </w:rPr>
          <w:t>227</w:t>
        </w:r>
        <w:r w:rsidRPr="006F033B">
          <w:rPr>
            <w:rFonts w:ascii="Times New Roman" w:hAnsi="Times New Roman" w:cs="Times New Roman"/>
          </w:rPr>
          <w:fldChar w:fldCharType="end"/>
        </w:r>
      </w:p>
    </w:sdtContent>
  </w:sdt>
  <w:p w:rsidR="005C2F8E" w:rsidRPr="006F033B" w:rsidRDefault="005C2F8E">
    <w:pPr>
      <w:pStyle w:val="af4"/>
      <w:rPr>
        <w:rFonts w:ascii="Times New Roman" w:hAnsi="Times New Roman" w:cs="Times New Roman"/>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B41379">
    <w:pPr>
      <w:pStyle w:val="af4"/>
      <w:jc w:val="center"/>
    </w:pPr>
    <w:r>
      <w:fldChar w:fldCharType="begin"/>
    </w:r>
    <w:r>
      <w:instrText xml:space="preserve"> PAGE   \* MERGEFORMAT </w:instrText>
    </w:r>
    <w:r>
      <w:fldChar w:fldCharType="separate"/>
    </w:r>
    <w:r w:rsidR="005C2F8E">
      <w:rPr>
        <w:noProof/>
      </w:rPr>
      <w:t>48</w:t>
    </w:r>
    <w:r>
      <w:rPr>
        <w:noProof/>
      </w:rPr>
      <w:fldChar w:fldCharType="end"/>
    </w:r>
  </w:p>
  <w:p w:rsidR="005C2F8E" w:rsidRDefault="005C2F8E">
    <w:pPr>
      <w:pStyle w:val="af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F8E" w:rsidRDefault="005C2F8E">
    <w:pPr>
      <w:pStyle w:val="af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1A01BB6"/>
    <w:lvl w:ilvl="0">
      <w:start w:val="1"/>
      <w:numFmt w:val="bullet"/>
      <w:pStyle w:val="a"/>
      <w:lvlText w:val=""/>
      <w:lvlJc w:val="left"/>
      <w:pPr>
        <w:tabs>
          <w:tab w:val="num" w:pos="360"/>
        </w:tabs>
        <w:ind w:left="360" w:hanging="360"/>
      </w:pPr>
      <w:rPr>
        <w:rFonts w:ascii="Symbol" w:hAnsi="Symbol" w:hint="default"/>
      </w:rPr>
    </w:lvl>
  </w:abstractNum>
  <w:abstractNum w:abstractNumId="1">
    <w:nsid w:val="036F56A9"/>
    <w:multiLevelType w:val="hybridMultilevel"/>
    <w:tmpl w:val="91F85130"/>
    <w:lvl w:ilvl="0" w:tplc="40C428E8">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
    <w:nsid w:val="09F811CF"/>
    <w:multiLevelType w:val="multilevel"/>
    <w:tmpl w:val="3A5EB43C"/>
    <w:lvl w:ilvl="0">
      <w:start w:val="1"/>
      <w:numFmt w:val="decimal"/>
      <w:lvlText w:val="%1."/>
      <w:lvlJc w:val="left"/>
      <w:pPr>
        <w:tabs>
          <w:tab w:val="num" w:pos="644"/>
        </w:tabs>
        <w:ind w:left="644" w:hanging="360"/>
      </w:pPr>
      <w:rPr>
        <w:rFonts w:hint="default"/>
        <w:b/>
      </w:rPr>
    </w:lvl>
    <w:lvl w:ilvl="1">
      <w:start w:val="1"/>
      <w:numFmt w:val="decimal"/>
      <w:isLgl/>
      <w:lvlText w:val="%1.%2."/>
      <w:lvlJc w:val="left"/>
      <w:pPr>
        <w:ind w:left="1620" w:hanging="360"/>
      </w:pPr>
      <w:rPr>
        <w:rFonts w:hint="default"/>
        <w:i w:val="0"/>
      </w:rPr>
    </w:lvl>
    <w:lvl w:ilvl="2">
      <w:start w:val="1"/>
      <w:numFmt w:val="decimal"/>
      <w:isLgl/>
      <w:lvlText w:val="%1.%2.%3."/>
      <w:lvlJc w:val="left"/>
      <w:pPr>
        <w:ind w:left="2956" w:hanging="720"/>
      </w:pPr>
      <w:rPr>
        <w:rFonts w:hint="default"/>
        <w:i w:val="0"/>
      </w:rPr>
    </w:lvl>
    <w:lvl w:ilvl="3">
      <w:start w:val="1"/>
      <w:numFmt w:val="decimal"/>
      <w:isLgl/>
      <w:lvlText w:val="%1.%2.%3.%4."/>
      <w:lvlJc w:val="left"/>
      <w:pPr>
        <w:ind w:left="3932" w:hanging="720"/>
      </w:pPr>
      <w:rPr>
        <w:rFonts w:hint="default"/>
        <w:i w:val="0"/>
      </w:rPr>
    </w:lvl>
    <w:lvl w:ilvl="4">
      <w:start w:val="1"/>
      <w:numFmt w:val="decimal"/>
      <w:isLgl/>
      <w:lvlText w:val="%1.%2.%3.%4.%5."/>
      <w:lvlJc w:val="left"/>
      <w:pPr>
        <w:ind w:left="5268" w:hanging="1080"/>
      </w:pPr>
      <w:rPr>
        <w:rFonts w:hint="default"/>
        <w:i w:val="0"/>
      </w:rPr>
    </w:lvl>
    <w:lvl w:ilvl="5">
      <w:start w:val="1"/>
      <w:numFmt w:val="decimal"/>
      <w:isLgl/>
      <w:lvlText w:val="%1.%2.%3.%4.%5.%6."/>
      <w:lvlJc w:val="left"/>
      <w:pPr>
        <w:ind w:left="6244" w:hanging="1080"/>
      </w:pPr>
      <w:rPr>
        <w:rFonts w:hint="default"/>
        <w:i w:val="0"/>
      </w:rPr>
    </w:lvl>
    <w:lvl w:ilvl="6">
      <w:start w:val="1"/>
      <w:numFmt w:val="decimal"/>
      <w:isLgl/>
      <w:lvlText w:val="%1.%2.%3.%4.%5.%6.%7."/>
      <w:lvlJc w:val="left"/>
      <w:pPr>
        <w:ind w:left="7580" w:hanging="1440"/>
      </w:pPr>
      <w:rPr>
        <w:rFonts w:hint="default"/>
        <w:i w:val="0"/>
      </w:rPr>
    </w:lvl>
    <w:lvl w:ilvl="7">
      <w:start w:val="1"/>
      <w:numFmt w:val="decimal"/>
      <w:isLgl/>
      <w:lvlText w:val="%1.%2.%3.%4.%5.%6.%7.%8."/>
      <w:lvlJc w:val="left"/>
      <w:pPr>
        <w:ind w:left="8556" w:hanging="1440"/>
      </w:pPr>
      <w:rPr>
        <w:rFonts w:hint="default"/>
        <w:i w:val="0"/>
      </w:rPr>
    </w:lvl>
    <w:lvl w:ilvl="8">
      <w:start w:val="1"/>
      <w:numFmt w:val="decimal"/>
      <w:isLgl/>
      <w:lvlText w:val="%1.%2.%3.%4.%5.%6.%7.%8.%9."/>
      <w:lvlJc w:val="left"/>
      <w:pPr>
        <w:ind w:left="9892" w:hanging="1800"/>
      </w:pPr>
      <w:rPr>
        <w:rFonts w:hint="default"/>
        <w:i w:val="0"/>
      </w:rPr>
    </w:lvl>
  </w:abstractNum>
  <w:abstractNum w:abstractNumId="3">
    <w:nsid w:val="0A4A6147"/>
    <w:multiLevelType w:val="multilevel"/>
    <w:tmpl w:val="EA3CB796"/>
    <w:lvl w:ilvl="0">
      <w:start w:val="1"/>
      <w:numFmt w:val="decimal"/>
      <w:lvlText w:val="%1."/>
      <w:lvlJc w:val="left"/>
      <w:pPr>
        <w:ind w:left="720" w:hanging="360"/>
      </w:pPr>
    </w:lvl>
    <w:lvl w:ilvl="1">
      <w:start w:val="2"/>
      <w:numFmt w:val="decimal"/>
      <w:isLgl/>
      <w:lvlText w:val="%1.%2."/>
      <w:lvlJc w:val="left"/>
      <w:pPr>
        <w:ind w:left="1080" w:hanging="720"/>
      </w:pPr>
    </w:lvl>
    <w:lvl w:ilvl="2">
      <w:start w:val="2"/>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4">
    <w:nsid w:val="0BEF049B"/>
    <w:multiLevelType w:val="multilevel"/>
    <w:tmpl w:val="A976B126"/>
    <w:lvl w:ilvl="0">
      <w:start w:val="1"/>
      <w:numFmt w:val="decimal"/>
      <w:lvlText w:val="%1."/>
      <w:lvlJc w:val="left"/>
      <w:pPr>
        <w:tabs>
          <w:tab w:val="num" w:pos="0"/>
        </w:tabs>
        <w:ind w:left="1080" w:hanging="360"/>
      </w:pPr>
      <w:rPr>
        <w:b/>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DB80122"/>
    <w:multiLevelType w:val="hybridMultilevel"/>
    <w:tmpl w:val="3A6A5382"/>
    <w:lvl w:ilvl="0" w:tplc="5DDC58FC">
      <w:start w:val="1"/>
      <w:numFmt w:val="decimal"/>
      <w:lvlText w:val="%1."/>
      <w:lvlJc w:val="left"/>
      <w:pPr>
        <w:ind w:left="431" w:hanging="360"/>
      </w:pPr>
      <w:rPr>
        <w:rFonts w:hint="default"/>
      </w:rPr>
    </w:lvl>
    <w:lvl w:ilvl="1" w:tplc="04190019" w:tentative="1">
      <w:start w:val="1"/>
      <w:numFmt w:val="lowerLetter"/>
      <w:lvlText w:val="%2."/>
      <w:lvlJc w:val="left"/>
      <w:pPr>
        <w:ind w:left="1151" w:hanging="360"/>
      </w:pPr>
    </w:lvl>
    <w:lvl w:ilvl="2" w:tplc="0419001B" w:tentative="1">
      <w:start w:val="1"/>
      <w:numFmt w:val="lowerRoman"/>
      <w:lvlText w:val="%3."/>
      <w:lvlJc w:val="right"/>
      <w:pPr>
        <w:ind w:left="1871" w:hanging="180"/>
      </w:pPr>
    </w:lvl>
    <w:lvl w:ilvl="3" w:tplc="0419000F" w:tentative="1">
      <w:start w:val="1"/>
      <w:numFmt w:val="decimal"/>
      <w:lvlText w:val="%4."/>
      <w:lvlJc w:val="left"/>
      <w:pPr>
        <w:ind w:left="2591" w:hanging="360"/>
      </w:pPr>
    </w:lvl>
    <w:lvl w:ilvl="4" w:tplc="04190019" w:tentative="1">
      <w:start w:val="1"/>
      <w:numFmt w:val="lowerLetter"/>
      <w:lvlText w:val="%5."/>
      <w:lvlJc w:val="left"/>
      <w:pPr>
        <w:ind w:left="3311" w:hanging="360"/>
      </w:pPr>
    </w:lvl>
    <w:lvl w:ilvl="5" w:tplc="0419001B" w:tentative="1">
      <w:start w:val="1"/>
      <w:numFmt w:val="lowerRoman"/>
      <w:lvlText w:val="%6."/>
      <w:lvlJc w:val="right"/>
      <w:pPr>
        <w:ind w:left="4031" w:hanging="180"/>
      </w:pPr>
    </w:lvl>
    <w:lvl w:ilvl="6" w:tplc="0419000F" w:tentative="1">
      <w:start w:val="1"/>
      <w:numFmt w:val="decimal"/>
      <w:lvlText w:val="%7."/>
      <w:lvlJc w:val="left"/>
      <w:pPr>
        <w:ind w:left="4751" w:hanging="360"/>
      </w:pPr>
    </w:lvl>
    <w:lvl w:ilvl="7" w:tplc="04190019" w:tentative="1">
      <w:start w:val="1"/>
      <w:numFmt w:val="lowerLetter"/>
      <w:lvlText w:val="%8."/>
      <w:lvlJc w:val="left"/>
      <w:pPr>
        <w:ind w:left="5471" w:hanging="360"/>
      </w:pPr>
    </w:lvl>
    <w:lvl w:ilvl="8" w:tplc="0419001B" w:tentative="1">
      <w:start w:val="1"/>
      <w:numFmt w:val="lowerRoman"/>
      <w:lvlText w:val="%9."/>
      <w:lvlJc w:val="right"/>
      <w:pPr>
        <w:ind w:left="6191" w:hanging="180"/>
      </w:pPr>
    </w:lvl>
  </w:abstractNum>
  <w:abstractNum w:abstractNumId="6">
    <w:nsid w:val="0EFF7113"/>
    <w:multiLevelType w:val="hybridMultilevel"/>
    <w:tmpl w:val="9236C042"/>
    <w:lvl w:ilvl="0" w:tplc="F33287C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
    <w:nsid w:val="117035F6"/>
    <w:multiLevelType w:val="hybridMultilevel"/>
    <w:tmpl w:val="27B804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1E47B7B"/>
    <w:multiLevelType w:val="multilevel"/>
    <w:tmpl w:val="944C8ED6"/>
    <w:lvl w:ilvl="0">
      <w:start w:val="1"/>
      <w:numFmt w:val="decimal"/>
      <w:lvlText w:val="%1."/>
      <w:lvlJc w:val="left"/>
      <w:pPr>
        <w:tabs>
          <w:tab w:val="num" w:pos="644"/>
        </w:tabs>
        <w:ind w:left="644" w:hanging="360"/>
      </w:pPr>
      <w:rPr>
        <w:rFonts w:cs="Times New Roman" w:hint="default"/>
        <w:b/>
      </w:rPr>
    </w:lvl>
    <w:lvl w:ilvl="1">
      <w:start w:val="3"/>
      <w:numFmt w:val="decimal"/>
      <w:isLgl/>
      <w:lvlText w:val="%1.%2."/>
      <w:lvlJc w:val="left"/>
      <w:pPr>
        <w:ind w:left="1107" w:hanging="540"/>
      </w:pPr>
      <w:rPr>
        <w:rFonts w:hint="default"/>
      </w:rPr>
    </w:lvl>
    <w:lvl w:ilvl="2">
      <w:start w:val="2"/>
      <w:numFmt w:val="decimal"/>
      <w:isLgl/>
      <w:lvlText w:val="%1.%2.%3."/>
      <w:lvlJc w:val="left"/>
      <w:pPr>
        <w:ind w:left="1570" w:hanging="720"/>
      </w:pPr>
      <w:rPr>
        <w:rFonts w:hint="default"/>
      </w:rPr>
    </w:lvl>
    <w:lvl w:ilvl="3">
      <w:start w:val="1"/>
      <w:numFmt w:val="decimal"/>
      <w:isLgl/>
      <w:lvlText w:val="%1.%2.%3.%4."/>
      <w:lvlJc w:val="left"/>
      <w:pPr>
        <w:ind w:left="1853" w:hanging="720"/>
      </w:pPr>
      <w:rPr>
        <w:rFonts w:hint="default"/>
      </w:rPr>
    </w:lvl>
    <w:lvl w:ilvl="4">
      <w:start w:val="1"/>
      <w:numFmt w:val="decimal"/>
      <w:isLgl/>
      <w:lvlText w:val="%1.%2.%3.%4.%5."/>
      <w:lvlJc w:val="left"/>
      <w:pPr>
        <w:ind w:left="2496" w:hanging="1080"/>
      </w:pPr>
      <w:rPr>
        <w:rFonts w:hint="default"/>
      </w:rPr>
    </w:lvl>
    <w:lvl w:ilvl="5">
      <w:start w:val="1"/>
      <w:numFmt w:val="decimal"/>
      <w:isLgl/>
      <w:lvlText w:val="%1.%2.%3.%4.%5.%6."/>
      <w:lvlJc w:val="left"/>
      <w:pPr>
        <w:ind w:left="2779" w:hanging="1080"/>
      </w:pPr>
      <w:rPr>
        <w:rFonts w:hint="default"/>
      </w:rPr>
    </w:lvl>
    <w:lvl w:ilvl="6">
      <w:start w:val="1"/>
      <w:numFmt w:val="decimal"/>
      <w:isLgl/>
      <w:lvlText w:val="%1.%2.%3.%4.%5.%6.%7."/>
      <w:lvlJc w:val="left"/>
      <w:pPr>
        <w:ind w:left="3422" w:hanging="1440"/>
      </w:pPr>
      <w:rPr>
        <w:rFonts w:hint="default"/>
      </w:rPr>
    </w:lvl>
    <w:lvl w:ilvl="7">
      <w:start w:val="1"/>
      <w:numFmt w:val="decimal"/>
      <w:isLgl/>
      <w:lvlText w:val="%1.%2.%3.%4.%5.%6.%7.%8."/>
      <w:lvlJc w:val="left"/>
      <w:pPr>
        <w:ind w:left="3705" w:hanging="1440"/>
      </w:pPr>
      <w:rPr>
        <w:rFonts w:hint="default"/>
      </w:rPr>
    </w:lvl>
    <w:lvl w:ilvl="8">
      <w:start w:val="1"/>
      <w:numFmt w:val="decimal"/>
      <w:isLgl/>
      <w:lvlText w:val="%1.%2.%3.%4.%5.%6.%7.%8.%9."/>
      <w:lvlJc w:val="left"/>
      <w:pPr>
        <w:ind w:left="4348" w:hanging="1800"/>
      </w:pPr>
      <w:rPr>
        <w:rFonts w:hint="default"/>
      </w:rPr>
    </w:lvl>
  </w:abstractNum>
  <w:abstractNum w:abstractNumId="9">
    <w:nsid w:val="17E90B23"/>
    <w:multiLevelType w:val="multilevel"/>
    <w:tmpl w:val="2A3A6D82"/>
    <w:lvl w:ilvl="0">
      <w:start w:val="1"/>
      <w:numFmt w:val="decimal"/>
      <w:lvlText w:val="%1."/>
      <w:lvlJc w:val="left"/>
      <w:pPr>
        <w:ind w:left="502" w:hanging="360"/>
      </w:pPr>
      <w:rPr>
        <w:rFonts w:hint="default"/>
      </w:rPr>
    </w:lvl>
    <w:lvl w:ilvl="1">
      <w:start w:val="1"/>
      <w:numFmt w:val="decimal"/>
      <w:isLgl/>
      <w:lvlText w:val="%1.%2"/>
      <w:lvlJc w:val="left"/>
      <w:pPr>
        <w:ind w:left="905" w:hanging="48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11" w:hanging="720"/>
      </w:pPr>
      <w:rPr>
        <w:rFonts w:hint="default"/>
      </w:rPr>
    </w:lvl>
    <w:lvl w:ilvl="4">
      <w:start w:val="1"/>
      <w:numFmt w:val="decimal"/>
      <w:isLgl/>
      <w:lvlText w:val="%1.%2.%3.%4.%5"/>
      <w:lvlJc w:val="left"/>
      <w:pPr>
        <w:ind w:left="2354" w:hanging="1080"/>
      </w:pPr>
      <w:rPr>
        <w:rFonts w:hint="default"/>
      </w:rPr>
    </w:lvl>
    <w:lvl w:ilvl="5">
      <w:start w:val="1"/>
      <w:numFmt w:val="decimal"/>
      <w:isLgl/>
      <w:lvlText w:val="%1.%2.%3.%4.%5.%6"/>
      <w:lvlJc w:val="left"/>
      <w:pPr>
        <w:ind w:left="2637" w:hanging="1080"/>
      </w:pPr>
      <w:rPr>
        <w:rFonts w:hint="default"/>
      </w:rPr>
    </w:lvl>
    <w:lvl w:ilvl="6">
      <w:start w:val="1"/>
      <w:numFmt w:val="decimal"/>
      <w:isLgl/>
      <w:lvlText w:val="%1.%2.%3.%4.%5.%6.%7"/>
      <w:lvlJc w:val="left"/>
      <w:pPr>
        <w:ind w:left="3280" w:hanging="1440"/>
      </w:pPr>
      <w:rPr>
        <w:rFonts w:hint="default"/>
      </w:rPr>
    </w:lvl>
    <w:lvl w:ilvl="7">
      <w:start w:val="1"/>
      <w:numFmt w:val="decimal"/>
      <w:isLgl/>
      <w:lvlText w:val="%1.%2.%3.%4.%5.%6.%7.%8"/>
      <w:lvlJc w:val="left"/>
      <w:pPr>
        <w:ind w:left="3563" w:hanging="1440"/>
      </w:pPr>
      <w:rPr>
        <w:rFonts w:hint="default"/>
      </w:rPr>
    </w:lvl>
    <w:lvl w:ilvl="8">
      <w:start w:val="1"/>
      <w:numFmt w:val="decimal"/>
      <w:isLgl/>
      <w:lvlText w:val="%1.%2.%3.%4.%5.%6.%7.%8.%9"/>
      <w:lvlJc w:val="left"/>
      <w:pPr>
        <w:ind w:left="4206" w:hanging="1800"/>
      </w:pPr>
      <w:rPr>
        <w:rFonts w:hint="default"/>
      </w:rPr>
    </w:lvl>
  </w:abstractNum>
  <w:abstractNum w:abstractNumId="10">
    <w:nsid w:val="18EE076C"/>
    <w:multiLevelType w:val="hybridMultilevel"/>
    <w:tmpl w:val="42B4624C"/>
    <w:lvl w:ilvl="0" w:tplc="B46E7BBC">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1">
    <w:nsid w:val="21B71E56"/>
    <w:multiLevelType w:val="hybridMultilevel"/>
    <w:tmpl w:val="102CAD9C"/>
    <w:lvl w:ilvl="0" w:tplc="F4F4F534">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2">
    <w:nsid w:val="23E134F9"/>
    <w:multiLevelType w:val="hybridMultilevel"/>
    <w:tmpl w:val="DD6C30B6"/>
    <w:lvl w:ilvl="0" w:tplc="FFEE08EE">
      <w:start w:val="1"/>
      <w:numFmt w:val="bullet"/>
      <w:lvlText w:val="−"/>
      <w:lvlJc w:val="left"/>
      <w:pPr>
        <w:ind w:left="1429" w:hanging="360"/>
      </w:pPr>
      <w:rPr>
        <w:rFonts w:ascii="Times New Roman" w:hAnsi="Times New Roman" w:cs="Times New Roman" w:hint="default"/>
      </w:rPr>
    </w:lvl>
    <w:lvl w:ilvl="1" w:tplc="FFFFFFFF" w:tentative="1">
      <w:start w:val="1"/>
      <w:numFmt w:val="bullet"/>
      <w:lvlText w:val="o"/>
      <w:lvlJc w:val="left"/>
      <w:pPr>
        <w:ind w:left="2149" w:hanging="360"/>
      </w:pPr>
      <w:rPr>
        <w:rFonts w:ascii="Cambria Math" w:hAnsi="Cambria Math" w:cs="Cambria Math" w:hint="default"/>
      </w:rPr>
    </w:lvl>
    <w:lvl w:ilvl="2" w:tplc="FFFFFFFF" w:tentative="1">
      <w:start w:val="1"/>
      <w:numFmt w:val="bullet"/>
      <w:lvlText w:val=""/>
      <w:lvlJc w:val="left"/>
      <w:pPr>
        <w:ind w:left="2869" w:hanging="360"/>
      </w:pPr>
      <w:rPr>
        <w:rFonts w:ascii="Arial" w:hAnsi="Arial" w:hint="default"/>
      </w:rPr>
    </w:lvl>
    <w:lvl w:ilvl="3" w:tplc="FFFFFFFF" w:tentative="1">
      <w:start w:val="1"/>
      <w:numFmt w:val="bullet"/>
      <w:lvlText w:val=""/>
      <w:lvlJc w:val="left"/>
      <w:pPr>
        <w:ind w:left="3589" w:hanging="360"/>
      </w:pPr>
      <w:rPr>
        <w:rFonts w:ascii="Calibri" w:hAnsi="Calibri" w:hint="default"/>
      </w:rPr>
    </w:lvl>
    <w:lvl w:ilvl="4" w:tplc="FFFFFFFF" w:tentative="1">
      <w:start w:val="1"/>
      <w:numFmt w:val="bullet"/>
      <w:lvlText w:val="o"/>
      <w:lvlJc w:val="left"/>
      <w:pPr>
        <w:ind w:left="4309" w:hanging="360"/>
      </w:pPr>
      <w:rPr>
        <w:rFonts w:ascii="Cambria Math" w:hAnsi="Cambria Math" w:cs="Cambria Math" w:hint="default"/>
      </w:rPr>
    </w:lvl>
    <w:lvl w:ilvl="5" w:tplc="FFFFFFFF" w:tentative="1">
      <w:start w:val="1"/>
      <w:numFmt w:val="bullet"/>
      <w:lvlText w:val=""/>
      <w:lvlJc w:val="left"/>
      <w:pPr>
        <w:ind w:left="5029" w:hanging="360"/>
      </w:pPr>
      <w:rPr>
        <w:rFonts w:ascii="Arial" w:hAnsi="Arial" w:hint="default"/>
      </w:rPr>
    </w:lvl>
    <w:lvl w:ilvl="6" w:tplc="FFFFFFFF" w:tentative="1">
      <w:start w:val="1"/>
      <w:numFmt w:val="bullet"/>
      <w:lvlText w:val=""/>
      <w:lvlJc w:val="left"/>
      <w:pPr>
        <w:ind w:left="5749" w:hanging="360"/>
      </w:pPr>
      <w:rPr>
        <w:rFonts w:ascii="Calibri" w:hAnsi="Calibri" w:hint="default"/>
      </w:rPr>
    </w:lvl>
    <w:lvl w:ilvl="7" w:tplc="FFFFFFFF" w:tentative="1">
      <w:start w:val="1"/>
      <w:numFmt w:val="bullet"/>
      <w:lvlText w:val="o"/>
      <w:lvlJc w:val="left"/>
      <w:pPr>
        <w:ind w:left="6469" w:hanging="360"/>
      </w:pPr>
      <w:rPr>
        <w:rFonts w:ascii="Cambria Math" w:hAnsi="Cambria Math" w:cs="Cambria Math" w:hint="default"/>
      </w:rPr>
    </w:lvl>
    <w:lvl w:ilvl="8" w:tplc="FFFFFFFF" w:tentative="1">
      <w:start w:val="1"/>
      <w:numFmt w:val="bullet"/>
      <w:lvlText w:val=""/>
      <w:lvlJc w:val="left"/>
      <w:pPr>
        <w:ind w:left="7189" w:hanging="360"/>
      </w:pPr>
      <w:rPr>
        <w:rFonts w:ascii="Arial" w:hAnsi="Arial" w:hint="default"/>
      </w:rPr>
    </w:lvl>
  </w:abstractNum>
  <w:abstractNum w:abstractNumId="13">
    <w:nsid w:val="28EE74B1"/>
    <w:multiLevelType w:val="hybridMultilevel"/>
    <w:tmpl w:val="F606FD7E"/>
    <w:lvl w:ilvl="0" w:tplc="897E25A4">
      <w:start w:val="1"/>
      <w:numFmt w:val="decimal"/>
      <w:lvlText w:val="%1."/>
      <w:lvlJc w:val="left"/>
      <w:pPr>
        <w:ind w:left="928" w:hanging="360"/>
      </w:pPr>
      <w:rPr>
        <w:rFonts w:hint="default"/>
        <w:i w:val="0"/>
        <w:sz w:val="24"/>
        <w:szCs w:val="24"/>
        <w:u w:val="none"/>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4">
    <w:nsid w:val="29A010F6"/>
    <w:multiLevelType w:val="hybridMultilevel"/>
    <w:tmpl w:val="D8746C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E3572CF"/>
    <w:multiLevelType w:val="hybridMultilevel"/>
    <w:tmpl w:val="6E54E560"/>
    <w:lvl w:ilvl="0" w:tplc="0419000F">
      <w:start w:val="1"/>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16">
    <w:nsid w:val="37F858B2"/>
    <w:multiLevelType w:val="hybridMultilevel"/>
    <w:tmpl w:val="C540B776"/>
    <w:lvl w:ilvl="0" w:tplc="C7CEDFC8">
      <w:start w:val="1"/>
      <w:numFmt w:val="decimal"/>
      <w:lvlText w:val="%1."/>
      <w:lvlJc w:val="righ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nsid w:val="39C57622"/>
    <w:multiLevelType w:val="hybridMultilevel"/>
    <w:tmpl w:val="90045D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1F62AA4"/>
    <w:multiLevelType w:val="hybridMultilevel"/>
    <w:tmpl w:val="A484EF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46808F9"/>
    <w:multiLevelType w:val="hybridMultilevel"/>
    <w:tmpl w:val="814E13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7BD5804"/>
    <w:multiLevelType w:val="hybridMultilevel"/>
    <w:tmpl w:val="7A962B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8D31D68"/>
    <w:multiLevelType w:val="hybridMultilevel"/>
    <w:tmpl w:val="DBF864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9743069"/>
    <w:multiLevelType w:val="hybridMultilevel"/>
    <w:tmpl w:val="80D2845A"/>
    <w:lvl w:ilvl="0" w:tplc="C7CEDFC8">
      <w:start w:val="1"/>
      <w:numFmt w:val="decimal"/>
      <w:lvlText w:val="%1."/>
      <w:lvlJc w:val="righ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3">
    <w:nsid w:val="4976719E"/>
    <w:multiLevelType w:val="hybridMultilevel"/>
    <w:tmpl w:val="F23A39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B832358"/>
    <w:multiLevelType w:val="multilevel"/>
    <w:tmpl w:val="55AE6E32"/>
    <w:lvl w:ilvl="0">
      <w:start w:val="1"/>
      <w:numFmt w:val="decimal"/>
      <w:lvlText w:val="%1."/>
      <w:lvlJc w:val="left"/>
      <w:pPr>
        <w:tabs>
          <w:tab w:val="num" w:pos="0"/>
        </w:tabs>
        <w:ind w:left="720" w:hanging="360"/>
      </w:pPr>
    </w:lvl>
    <w:lvl w:ilvl="1">
      <w:start w:val="1"/>
      <w:numFmt w:val="decimal"/>
      <w:lvlText w:val="%1.%2."/>
      <w:lvlJc w:val="left"/>
      <w:pPr>
        <w:tabs>
          <w:tab w:val="num" w:pos="-426"/>
        </w:tabs>
        <w:ind w:left="360" w:hanging="360"/>
      </w:pPr>
    </w:lvl>
    <w:lvl w:ilvl="2">
      <w:start w:val="1"/>
      <w:numFmt w:val="decimal"/>
      <w:lvlText w:val="%1.%2.%3."/>
      <w:lvlJc w:val="left"/>
      <w:pPr>
        <w:tabs>
          <w:tab w:val="num" w:pos="0"/>
        </w:tabs>
        <w:ind w:left="1800" w:hanging="720"/>
      </w:p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1080"/>
      </w:pPr>
    </w:lvl>
    <w:lvl w:ilvl="5">
      <w:start w:val="1"/>
      <w:numFmt w:val="decimal"/>
      <w:lvlText w:val="%1.%2.%3.%4.%5.%6."/>
      <w:lvlJc w:val="left"/>
      <w:pPr>
        <w:tabs>
          <w:tab w:val="num" w:pos="0"/>
        </w:tabs>
        <w:ind w:left="3240" w:hanging="1080"/>
      </w:pPr>
    </w:lvl>
    <w:lvl w:ilvl="6">
      <w:start w:val="1"/>
      <w:numFmt w:val="decimal"/>
      <w:lvlText w:val="%1.%2.%3.%4.%5.%6.%7."/>
      <w:lvlJc w:val="left"/>
      <w:pPr>
        <w:tabs>
          <w:tab w:val="num" w:pos="0"/>
        </w:tabs>
        <w:ind w:left="3960" w:hanging="1440"/>
      </w:pPr>
    </w:lvl>
    <w:lvl w:ilvl="7">
      <w:start w:val="1"/>
      <w:numFmt w:val="decimal"/>
      <w:lvlText w:val="%1.%2.%3.%4.%5.%6.%7.%8."/>
      <w:lvlJc w:val="left"/>
      <w:pPr>
        <w:tabs>
          <w:tab w:val="num" w:pos="0"/>
        </w:tabs>
        <w:ind w:left="4320" w:hanging="1440"/>
      </w:pPr>
    </w:lvl>
    <w:lvl w:ilvl="8">
      <w:start w:val="1"/>
      <w:numFmt w:val="decimal"/>
      <w:lvlText w:val="%1.%2.%3.%4.%5.%6.%7.%8.%9."/>
      <w:lvlJc w:val="left"/>
      <w:pPr>
        <w:tabs>
          <w:tab w:val="num" w:pos="0"/>
        </w:tabs>
        <w:ind w:left="5040" w:hanging="1800"/>
      </w:pPr>
    </w:lvl>
  </w:abstractNum>
  <w:abstractNum w:abstractNumId="25">
    <w:nsid w:val="4CB0429D"/>
    <w:multiLevelType w:val="hybridMultilevel"/>
    <w:tmpl w:val="CF326B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01A47E5"/>
    <w:multiLevelType w:val="hybridMultilevel"/>
    <w:tmpl w:val="5282C450"/>
    <w:lvl w:ilvl="0" w:tplc="F8EE507E">
      <w:start w:val="1"/>
      <w:numFmt w:val="decimal"/>
      <w:lvlText w:val="%1."/>
      <w:lvlJc w:val="left"/>
      <w:pPr>
        <w:ind w:left="1069" w:hanging="360"/>
      </w:pPr>
      <w:rPr>
        <w:rFonts w:cs="Times New Roman" w:hint="default"/>
        <w:b w:val="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7">
    <w:nsid w:val="562B68E3"/>
    <w:multiLevelType w:val="hybridMultilevel"/>
    <w:tmpl w:val="80D2845A"/>
    <w:lvl w:ilvl="0" w:tplc="C7CEDFC8">
      <w:start w:val="1"/>
      <w:numFmt w:val="decimal"/>
      <w:lvlText w:val="%1."/>
      <w:lvlJc w:val="righ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nsid w:val="585E5175"/>
    <w:multiLevelType w:val="hybridMultilevel"/>
    <w:tmpl w:val="B356805E"/>
    <w:lvl w:ilvl="0" w:tplc="C7CEDFC8">
      <w:start w:val="1"/>
      <w:numFmt w:val="decimal"/>
      <w:lvlText w:val="%1."/>
      <w:lvlJc w:val="righ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nsid w:val="5A7C0E0C"/>
    <w:multiLevelType w:val="hybridMultilevel"/>
    <w:tmpl w:val="4A9CA0A2"/>
    <w:lvl w:ilvl="0" w:tplc="FFEE08EE">
      <w:start w:val="1"/>
      <w:numFmt w:val="bullet"/>
      <w:lvlText w:val="−"/>
      <w:lvlJc w:val="left"/>
      <w:pPr>
        <w:ind w:left="1778"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CC2415F"/>
    <w:multiLevelType w:val="hybridMultilevel"/>
    <w:tmpl w:val="E976EE50"/>
    <w:lvl w:ilvl="0" w:tplc="12AA8604">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31">
    <w:nsid w:val="604B5877"/>
    <w:multiLevelType w:val="hybridMultilevel"/>
    <w:tmpl w:val="C5D03356"/>
    <w:lvl w:ilvl="0" w:tplc="CD689630">
      <w:start w:val="1"/>
      <w:numFmt w:val="decimal"/>
      <w:lvlText w:val="%1."/>
      <w:lvlJc w:val="left"/>
      <w:pPr>
        <w:ind w:left="1080" w:hanging="360"/>
      </w:pPr>
      <w:rPr>
        <w:rFonts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nsid w:val="60B12F18"/>
    <w:multiLevelType w:val="hybridMultilevel"/>
    <w:tmpl w:val="401CD5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6604790D"/>
    <w:multiLevelType w:val="hybridMultilevel"/>
    <w:tmpl w:val="9B0A5C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71C5AAA"/>
    <w:multiLevelType w:val="hybridMultilevel"/>
    <w:tmpl w:val="4984D1B4"/>
    <w:lvl w:ilvl="0" w:tplc="53766B1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6CDA43DD"/>
    <w:multiLevelType w:val="hybridMultilevel"/>
    <w:tmpl w:val="B98CA7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E561DDD"/>
    <w:multiLevelType w:val="hybridMultilevel"/>
    <w:tmpl w:val="4B7A17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13433F1"/>
    <w:multiLevelType w:val="hybridMultilevel"/>
    <w:tmpl w:val="0B96D9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41D5353"/>
    <w:multiLevelType w:val="hybridMultilevel"/>
    <w:tmpl w:val="AE905A6C"/>
    <w:lvl w:ilvl="0" w:tplc="C7CEDFC8">
      <w:start w:val="1"/>
      <w:numFmt w:val="decimal"/>
      <w:lvlText w:val="%1."/>
      <w:lvlJc w:val="right"/>
      <w:pPr>
        <w:ind w:left="643" w:hanging="360"/>
      </w:pPr>
    </w:lvl>
    <w:lvl w:ilvl="1" w:tplc="04190019">
      <w:start w:val="1"/>
      <w:numFmt w:val="lowerLetter"/>
      <w:lvlText w:val="%2."/>
      <w:lvlJc w:val="left"/>
      <w:pPr>
        <w:ind w:left="1363" w:hanging="360"/>
      </w:pPr>
    </w:lvl>
    <w:lvl w:ilvl="2" w:tplc="0419001B">
      <w:start w:val="1"/>
      <w:numFmt w:val="lowerRoman"/>
      <w:lvlText w:val="%3."/>
      <w:lvlJc w:val="right"/>
      <w:pPr>
        <w:ind w:left="2083" w:hanging="180"/>
      </w:pPr>
    </w:lvl>
    <w:lvl w:ilvl="3" w:tplc="0419000F">
      <w:start w:val="1"/>
      <w:numFmt w:val="decimal"/>
      <w:lvlText w:val="%4."/>
      <w:lvlJc w:val="left"/>
      <w:pPr>
        <w:ind w:left="2803" w:hanging="360"/>
      </w:pPr>
    </w:lvl>
    <w:lvl w:ilvl="4" w:tplc="04190019">
      <w:start w:val="1"/>
      <w:numFmt w:val="lowerLetter"/>
      <w:lvlText w:val="%5."/>
      <w:lvlJc w:val="left"/>
      <w:pPr>
        <w:ind w:left="3523" w:hanging="360"/>
      </w:pPr>
    </w:lvl>
    <w:lvl w:ilvl="5" w:tplc="0419001B">
      <w:start w:val="1"/>
      <w:numFmt w:val="lowerRoman"/>
      <w:lvlText w:val="%6."/>
      <w:lvlJc w:val="right"/>
      <w:pPr>
        <w:ind w:left="4243" w:hanging="180"/>
      </w:pPr>
    </w:lvl>
    <w:lvl w:ilvl="6" w:tplc="0419000F">
      <w:start w:val="1"/>
      <w:numFmt w:val="decimal"/>
      <w:lvlText w:val="%7."/>
      <w:lvlJc w:val="left"/>
      <w:pPr>
        <w:ind w:left="4963" w:hanging="360"/>
      </w:pPr>
    </w:lvl>
    <w:lvl w:ilvl="7" w:tplc="04190019">
      <w:start w:val="1"/>
      <w:numFmt w:val="lowerLetter"/>
      <w:lvlText w:val="%8."/>
      <w:lvlJc w:val="left"/>
      <w:pPr>
        <w:ind w:left="5683" w:hanging="360"/>
      </w:pPr>
    </w:lvl>
    <w:lvl w:ilvl="8" w:tplc="0419001B">
      <w:start w:val="1"/>
      <w:numFmt w:val="lowerRoman"/>
      <w:lvlText w:val="%9."/>
      <w:lvlJc w:val="right"/>
      <w:pPr>
        <w:ind w:left="6403" w:hanging="180"/>
      </w:pPr>
    </w:lvl>
  </w:abstractNum>
  <w:abstractNum w:abstractNumId="39">
    <w:nsid w:val="75C02093"/>
    <w:multiLevelType w:val="hybridMultilevel"/>
    <w:tmpl w:val="9CBC7860"/>
    <w:lvl w:ilvl="0" w:tplc="2EF6086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0">
    <w:nsid w:val="76FB5761"/>
    <w:multiLevelType w:val="hybridMultilevel"/>
    <w:tmpl w:val="EE5258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7802B65"/>
    <w:multiLevelType w:val="multilevel"/>
    <w:tmpl w:val="DC3C7C3E"/>
    <w:lvl w:ilvl="0">
      <w:start w:val="1"/>
      <w:numFmt w:val="decimal"/>
      <w:lvlText w:val="%1."/>
      <w:lvlJc w:val="left"/>
      <w:pPr>
        <w:ind w:left="600" w:hanging="600"/>
      </w:pPr>
      <w:rPr>
        <w:rFonts w:hint="default"/>
      </w:rPr>
    </w:lvl>
    <w:lvl w:ilvl="1">
      <w:start w:val="1"/>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2">
    <w:nsid w:val="77815707"/>
    <w:multiLevelType w:val="hybridMultilevel"/>
    <w:tmpl w:val="41BA0F7A"/>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D765958"/>
    <w:multiLevelType w:val="hybridMultilevel"/>
    <w:tmpl w:val="5516B6A2"/>
    <w:lvl w:ilvl="0" w:tplc="2B5A9644">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44">
    <w:nsid w:val="7F361A06"/>
    <w:multiLevelType w:val="multilevel"/>
    <w:tmpl w:val="1F46449C"/>
    <w:lvl w:ilvl="0">
      <w:start w:val="3"/>
      <w:numFmt w:val="decimal"/>
      <w:lvlText w:val="%1"/>
      <w:lvlJc w:val="left"/>
      <w:pPr>
        <w:ind w:left="480" w:hanging="480"/>
      </w:pPr>
      <w:rPr>
        <w:rFonts w:hint="default"/>
      </w:rPr>
    </w:lvl>
    <w:lvl w:ilvl="1">
      <w:start w:val="2"/>
      <w:numFmt w:val="decimal"/>
      <w:lvlText w:val="%1.%2"/>
      <w:lvlJc w:val="left"/>
      <w:pPr>
        <w:ind w:left="712" w:hanging="480"/>
      </w:pPr>
      <w:rPr>
        <w:rFonts w:hint="default"/>
      </w:rPr>
    </w:lvl>
    <w:lvl w:ilvl="2">
      <w:start w:val="2"/>
      <w:numFmt w:val="decimal"/>
      <w:lvlText w:val="%1.%2.%3"/>
      <w:lvlJc w:val="left"/>
      <w:pPr>
        <w:ind w:left="1184" w:hanging="720"/>
      </w:pPr>
      <w:rPr>
        <w:rFonts w:hint="default"/>
      </w:rPr>
    </w:lvl>
    <w:lvl w:ilvl="3">
      <w:start w:val="1"/>
      <w:numFmt w:val="decimal"/>
      <w:lvlText w:val="%1.%2.%3.%4"/>
      <w:lvlJc w:val="left"/>
      <w:pPr>
        <w:ind w:left="1416" w:hanging="720"/>
      </w:pPr>
      <w:rPr>
        <w:rFonts w:hint="default"/>
      </w:rPr>
    </w:lvl>
    <w:lvl w:ilvl="4">
      <w:start w:val="1"/>
      <w:numFmt w:val="decimal"/>
      <w:lvlText w:val="%1.%2.%3.%4.%5"/>
      <w:lvlJc w:val="left"/>
      <w:pPr>
        <w:ind w:left="2008" w:hanging="1080"/>
      </w:pPr>
      <w:rPr>
        <w:rFonts w:hint="default"/>
      </w:rPr>
    </w:lvl>
    <w:lvl w:ilvl="5">
      <w:start w:val="1"/>
      <w:numFmt w:val="decimal"/>
      <w:lvlText w:val="%1.%2.%3.%4.%5.%6"/>
      <w:lvlJc w:val="left"/>
      <w:pPr>
        <w:ind w:left="2240" w:hanging="1080"/>
      </w:pPr>
      <w:rPr>
        <w:rFonts w:hint="default"/>
      </w:rPr>
    </w:lvl>
    <w:lvl w:ilvl="6">
      <w:start w:val="1"/>
      <w:numFmt w:val="decimal"/>
      <w:lvlText w:val="%1.%2.%3.%4.%5.%6.%7"/>
      <w:lvlJc w:val="left"/>
      <w:pPr>
        <w:ind w:left="2832" w:hanging="1440"/>
      </w:pPr>
      <w:rPr>
        <w:rFonts w:hint="default"/>
      </w:rPr>
    </w:lvl>
    <w:lvl w:ilvl="7">
      <w:start w:val="1"/>
      <w:numFmt w:val="decimal"/>
      <w:lvlText w:val="%1.%2.%3.%4.%5.%6.%7.%8"/>
      <w:lvlJc w:val="left"/>
      <w:pPr>
        <w:ind w:left="3064" w:hanging="1440"/>
      </w:pPr>
      <w:rPr>
        <w:rFonts w:hint="default"/>
      </w:rPr>
    </w:lvl>
    <w:lvl w:ilvl="8">
      <w:start w:val="1"/>
      <w:numFmt w:val="decimal"/>
      <w:lvlText w:val="%1.%2.%3.%4.%5.%6.%7.%8.%9"/>
      <w:lvlJc w:val="left"/>
      <w:pPr>
        <w:ind w:left="3656" w:hanging="1800"/>
      </w:pPr>
      <w:rPr>
        <w:rFonts w:hint="default"/>
      </w:rPr>
    </w:lvl>
  </w:abstractNum>
  <w:num w:numId="1">
    <w:abstractNumId w:val="29"/>
  </w:num>
  <w:num w:numId="2">
    <w:abstractNumId w:val="12"/>
  </w:num>
  <w:num w:numId="3">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1"/>
  </w:num>
  <w:num w:numId="9">
    <w:abstractNumId w:val="32"/>
  </w:num>
  <w:num w:numId="10">
    <w:abstractNumId w:val="35"/>
  </w:num>
  <w:num w:numId="11">
    <w:abstractNumId w:val="25"/>
  </w:num>
  <w:num w:numId="12">
    <w:abstractNumId w:val="39"/>
  </w:num>
  <w:num w:numId="13">
    <w:abstractNumId w:val="5"/>
  </w:num>
  <w:num w:numId="14">
    <w:abstractNumId w:val="21"/>
  </w:num>
  <w:num w:numId="15">
    <w:abstractNumId w:val="23"/>
  </w:num>
  <w:num w:numId="16">
    <w:abstractNumId w:val="40"/>
  </w:num>
  <w:num w:numId="17">
    <w:abstractNumId w:val="33"/>
  </w:num>
  <w:num w:numId="18">
    <w:abstractNumId w:val="17"/>
  </w:num>
  <w:num w:numId="19">
    <w:abstractNumId w:val="7"/>
  </w:num>
  <w:num w:numId="20">
    <w:abstractNumId w:val="9"/>
  </w:num>
  <w:num w:numId="21">
    <w:abstractNumId w:val="2"/>
  </w:num>
  <w:num w:numId="22">
    <w:abstractNumId w:val="36"/>
  </w:num>
  <w:num w:numId="23">
    <w:abstractNumId w:val="26"/>
  </w:num>
  <w:num w:numId="24">
    <w:abstractNumId w:val="19"/>
  </w:num>
  <w:num w:numId="25">
    <w:abstractNumId w:val="42"/>
  </w:num>
  <w:num w:numId="26">
    <w:abstractNumId w:val="6"/>
  </w:num>
  <w:num w:numId="27">
    <w:abstractNumId w:val="13"/>
  </w:num>
  <w:num w:numId="28">
    <w:abstractNumId w:val="37"/>
  </w:num>
  <w:num w:numId="29">
    <w:abstractNumId w:val="30"/>
  </w:num>
  <w:num w:numId="30">
    <w:abstractNumId w:val="34"/>
  </w:num>
  <w:num w:numId="31">
    <w:abstractNumId w:val="1"/>
  </w:num>
  <w:num w:numId="32">
    <w:abstractNumId w:val="18"/>
  </w:num>
  <w:num w:numId="33">
    <w:abstractNumId w:val="43"/>
  </w:num>
  <w:num w:numId="34">
    <w:abstractNumId w:val="14"/>
  </w:num>
  <w:num w:numId="35">
    <w:abstractNumId w:val="20"/>
  </w:num>
  <w:num w:numId="36">
    <w:abstractNumId w:val="11"/>
  </w:num>
  <w:num w:numId="37">
    <w:abstractNumId w:val="4"/>
  </w:num>
  <w:num w:numId="38">
    <w:abstractNumId w:val="24"/>
  </w:num>
  <w:num w:numId="39">
    <w:abstractNumId w:val="15"/>
  </w:num>
  <w:num w:numId="40">
    <w:abstractNumId w:val="3"/>
  </w:num>
  <w:num w:numId="41">
    <w:abstractNumId w:val="0"/>
  </w:num>
  <w:num w:numId="42">
    <w:abstractNumId w:val="8"/>
    <w:lvlOverride w:ilvl="0">
      <w:startOverride w:val="1"/>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4"/>
    <w:lvlOverride w:ilvl="0">
      <w:startOverride w:val="3"/>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3"/>
  <w:hideSpellingErrors/>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45A87"/>
    <w:rsid w:val="000055AF"/>
    <w:rsid w:val="000402E8"/>
    <w:rsid w:val="0006113A"/>
    <w:rsid w:val="00063169"/>
    <w:rsid w:val="00074DD3"/>
    <w:rsid w:val="00080194"/>
    <w:rsid w:val="000A5DAB"/>
    <w:rsid w:val="000A5ECD"/>
    <w:rsid w:val="000C2EC5"/>
    <w:rsid w:val="000C56BA"/>
    <w:rsid w:val="000E7761"/>
    <w:rsid w:val="000F438F"/>
    <w:rsid w:val="00120B3D"/>
    <w:rsid w:val="00125DAB"/>
    <w:rsid w:val="00150C7C"/>
    <w:rsid w:val="0015160A"/>
    <w:rsid w:val="00151A86"/>
    <w:rsid w:val="001634D2"/>
    <w:rsid w:val="001656E1"/>
    <w:rsid w:val="00183A4B"/>
    <w:rsid w:val="00192F50"/>
    <w:rsid w:val="001C11EA"/>
    <w:rsid w:val="001C7743"/>
    <w:rsid w:val="001D68E8"/>
    <w:rsid w:val="001E2649"/>
    <w:rsid w:val="001F1062"/>
    <w:rsid w:val="002076FC"/>
    <w:rsid w:val="002133A8"/>
    <w:rsid w:val="002201A3"/>
    <w:rsid w:val="00284D89"/>
    <w:rsid w:val="00292F63"/>
    <w:rsid w:val="002B1894"/>
    <w:rsid w:val="002B6AAE"/>
    <w:rsid w:val="002C390A"/>
    <w:rsid w:val="002C451D"/>
    <w:rsid w:val="00311126"/>
    <w:rsid w:val="00343984"/>
    <w:rsid w:val="003572E6"/>
    <w:rsid w:val="00370EAB"/>
    <w:rsid w:val="00380994"/>
    <w:rsid w:val="00382265"/>
    <w:rsid w:val="00385079"/>
    <w:rsid w:val="003D10A8"/>
    <w:rsid w:val="003D4B75"/>
    <w:rsid w:val="003E5722"/>
    <w:rsid w:val="004045CA"/>
    <w:rsid w:val="00410DC5"/>
    <w:rsid w:val="0042612E"/>
    <w:rsid w:val="00444F54"/>
    <w:rsid w:val="004531CD"/>
    <w:rsid w:val="00454682"/>
    <w:rsid w:val="004647B6"/>
    <w:rsid w:val="00464C3A"/>
    <w:rsid w:val="00472787"/>
    <w:rsid w:val="004A297F"/>
    <w:rsid w:val="004E24F9"/>
    <w:rsid w:val="004E2E2F"/>
    <w:rsid w:val="004F0D68"/>
    <w:rsid w:val="0053337D"/>
    <w:rsid w:val="0053357C"/>
    <w:rsid w:val="00564848"/>
    <w:rsid w:val="00571BB6"/>
    <w:rsid w:val="005C2092"/>
    <w:rsid w:val="005C2F8E"/>
    <w:rsid w:val="005E3BE8"/>
    <w:rsid w:val="005F1F56"/>
    <w:rsid w:val="005F6CE2"/>
    <w:rsid w:val="00612DDD"/>
    <w:rsid w:val="00614824"/>
    <w:rsid w:val="00623D36"/>
    <w:rsid w:val="0065135B"/>
    <w:rsid w:val="00670D6E"/>
    <w:rsid w:val="00672A98"/>
    <w:rsid w:val="00675111"/>
    <w:rsid w:val="00683DDC"/>
    <w:rsid w:val="006C33DE"/>
    <w:rsid w:val="006D37FC"/>
    <w:rsid w:val="006E394E"/>
    <w:rsid w:val="006F415E"/>
    <w:rsid w:val="00706DAC"/>
    <w:rsid w:val="00721929"/>
    <w:rsid w:val="0072368F"/>
    <w:rsid w:val="00726644"/>
    <w:rsid w:val="00751E02"/>
    <w:rsid w:val="007603A4"/>
    <w:rsid w:val="00793EAD"/>
    <w:rsid w:val="007A3AFA"/>
    <w:rsid w:val="007C347E"/>
    <w:rsid w:val="007C388F"/>
    <w:rsid w:val="007D3634"/>
    <w:rsid w:val="007E7A76"/>
    <w:rsid w:val="00821246"/>
    <w:rsid w:val="008432F5"/>
    <w:rsid w:val="00843F86"/>
    <w:rsid w:val="008509A6"/>
    <w:rsid w:val="00856180"/>
    <w:rsid w:val="00867548"/>
    <w:rsid w:val="008712F1"/>
    <w:rsid w:val="00891974"/>
    <w:rsid w:val="008D43F8"/>
    <w:rsid w:val="008D573B"/>
    <w:rsid w:val="008E3CAE"/>
    <w:rsid w:val="008F0F31"/>
    <w:rsid w:val="0091269D"/>
    <w:rsid w:val="00914FAE"/>
    <w:rsid w:val="009502EF"/>
    <w:rsid w:val="009573E8"/>
    <w:rsid w:val="00970083"/>
    <w:rsid w:val="00976BDC"/>
    <w:rsid w:val="009A29F9"/>
    <w:rsid w:val="009B16C9"/>
    <w:rsid w:val="009D0DFB"/>
    <w:rsid w:val="00A14457"/>
    <w:rsid w:val="00A22D77"/>
    <w:rsid w:val="00A26C58"/>
    <w:rsid w:val="00A30478"/>
    <w:rsid w:val="00A4188B"/>
    <w:rsid w:val="00A55A76"/>
    <w:rsid w:val="00A56A41"/>
    <w:rsid w:val="00A61BFB"/>
    <w:rsid w:val="00A93CDD"/>
    <w:rsid w:val="00AA2A14"/>
    <w:rsid w:val="00AC45B3"/>
    <w:rsid w:val="00AD4C37"/>
    <w:rsid w:val="00AE0FAC"/>
    <w:rsid w:val="00AE4931"/>
    <w:rsid w:val="00B1428A"/>
    <w:rsid w:val="00B21C90"/>
    <w:rsid w:val="00B265A8"/>
    <w:rsid w:val="00B41379"/>
    <w:rsid w:val="00B42E6C"/>
    <w:rsid w:val="00B5000A"/>
    <w:rsid w:val="00B72632"/>
    <w:rsid w:val="00B81697"/>
    <w:rsid w:val="00BB6D3D"/>
    <w:rsid w:val="00BE0E31"/>
    <w:rsid w:val="00BE7F77"/>
    <w:rsid w:val="00C005C7"/>
    <w:rsid w:val="00C130E5"/>
    <w:rsid w:val="00C430DC"/>
    <w:rsid w:val="00C45A87"/>
    <w:rsid w:val="00C60C63"/>
    <w:rsid w:val="00C60CCB"/>
    <w:rsid w:val="00C70D39"/>
    <w:rsid w:val="00CA4B39"/>
    <w:rsid w:val="00CF7F9C"/>
    <w:rsid w:val="00D32CED"/>
    <w:rsid w:val="00D35751"/>
    <w:rsid w:val="00D671F2"/>
    <w:rsid w:val="00D77D34"/>
    <w:rsid w:val="00D978D6"/>
    <w:rsid w:val="00DA2556"/>
    <w:rsid w:val="00DA5A23"/>
    <w:rsid w:val="00DA7526"/>
    <w:rsid w:val="00DC0539"/>
    <w:rsid w:val="00DE3D9F"/>
    <w:rsid w:val="00DF76DA"/>
    <w:rsid w:val="00E15D20"/>
    <w:rsid w:val="00E5743E"/>
    <w:rsid w:val="00E6640C"/>
    <w:rsid w:val="00E82EBD"/>
    <w:rsid w:val="00EA54A0"/>
    <w:rsid w:val="00EA7610"/>
    <w:rsid w:val="00EB14D2"/>
    <w:rsid w:val="00EC193A"/>
    <w:rsid w:val="00EC66F2"/>
    <w:rsid w:val="00ED38DE"/>
    <w:rsid w:val="00EF2401"/>
    <w:rsid w:val="00EF726C"/>
    <w:rsid w:val="00F007B9"/>
    <w:rsid w:val="00F1226A"/>
    <w:rsid w:val="00F1475C"/>
    <w:rsid w:val="00F168F3"/>
    <w:rsid w:val="00F444E3"/>
    <w:rsid w:val="00F507B7"/>
    <w:rsid w:val="00F5579C"/>
    <w:rsid w:val="00F83FA2"/>
    <w:rsid w:val="00F86503"/>
    <w:rsid w:val="00FA3CB0"/>
    <w:rsid w:val="00FA6ABB"/>
    <w:rsid w:val="00FB6342"/>
    <w:rsid w:val="00FC315E"/>
    <w:rsid w:val="00FC3E1D"/>
    <w:rsid w:val="00FD137A"/>
    <w:rsid w:val="00FD710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footnote text" w:qFormat="1"/>
    <w:lsdException w:name="annotation text" w:qFormat="1"/>
    <w:lsdException w:name="header" w:qFormat="1"/>
    <w:lsdException w:name="footer" w:qFormat="1"/>
    <w:lsdException w:name="index heading" w:qFormat="1"/>
    <w:lsdException w:name="caption" w:uiPriority="35" w:qFormat="1"/>
    <w:lsdException w:name="table of figures" w:qFormat="1"/>
    <w:lsdException w:name="annotation reference" w:qFormat="1"/>
    <w:lsdException w:name="page number" w:uiPriority="0"/>
    <w:lsdException w:name="endnote text" w:qFormat="1"/>
    <w:lsdException w:name="List" w:qFormat="1"/>
    <w:lsdException w:name="List Bullet 3" w:qFormat="1"/>
    <w:lsdException w:name="List Number 2"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Body Text Indent 3" w:uiPriority="0"/>
    <w:lsdException w:name="FollowedHyperlink" w:qFormat="1"/>
    <w:lsdException w:name="Strong" w:semiHidden="0" w:uiPriority="22" w:unhideWhenUsed="0" w:qFormat="1"/>
    <w:lsdException w:name="Emphasis" w:semiHidden="0" w:uiPriority="0" w:unhideWhenUsed="0" w:qFormat="1"/>
    <w:lsdException w:name="Document Map" w:qFormat="1"/>
    <w:lsdException w:name="Normal (Web)" w:qFormat="1"/>
    <w:lsdException w:name="annotation subject" w:qFormat="1"/>
    <w:lsdException w:name="Balloon Text" w:qFormat="1"/>
    <w:lsdException w:name="Table Grid" w:semiHidden="0" w:uiPriority="39" w:unhideWhenUsed="0"/>
    <w:lsdException w:name="Placeholder Text" w:uiPriority="0" w:unhideWhenUsed="0" w:qFormat="1"/>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000A"/>
  </w:style>
  <w:style w:type="paragraph" w:styleId="1">
    <w:name w:val="heading 1"/>
    <w:basedOn w:val="a0"/>
    <w:next w:val="a0"/>
    <w:link w:val="10"/>
    <w:qFormat/>
    <w:rsid w:val="008F0F31"/>
    <w:pPr>
      <w:keepNext/>
      <w:spacing w:before="240" w:after="120" w:line="240" w:lineRule="auto"/>
      <w:ind w:firstLine="709"/>
      <w:outlineLvl w:val="0"/>
    </w:pPr>
    <w:rPr>
      <w:rFonts w:ascii="Segoe UI" w:eastAsia="Segoe UI" w:hAnsi="Segoe UI" w:cs="Segoe UI"/>
      <w:b/>
      <w:bCs/>
      <w:kern w:val="32"/>
      <w:sz w:val="24"/>
      <w:szCs w:val="24"/>
      <w:lang w:eastAsia="ru-RU"/>
    </w:rPr>
  </w:style>
  <w:style w:type="paragraph" w:styleId="2">
    <w:name w:val="heading 2"/>
    <w:basedOn w:val="a0"/>
    <w:next w:val="a0"/>
    <w:link w:val="20"/>
    <w:uiPriority w:val="99"/>
    <w:qFormat/>
    <w:rsid w:val="008F0F31"/>
    <w:pPr>
      <w:keepNext/>
      <w:spacing w:before="240" w:after="60" w:line="240" w:lineRule="auto"/>
      <w:outlineLvl w:val="1"/>
    </w:pPr>
    <w:rPr>
      <w:rFonts w:ascii="Courier New" w:eastAsia="Segoe UI" w:hAnsi="Courier New" w:cs="Segoe UI"/>
      <w:b/>
      <w:bCs/>
      <w:i/>
      <w:iCs/>
      <w:sz w:val="28"/>
      <w:szCs w:val="28"/>
      <w:lang w:eastAsia="ru-RU"/>
    </w:rPr>
  </w:style>
  <w:style w:type="paragraph" w:styleId="3">
    <w:name w:val="heading 3"/>
    <w:basedOn w:val="a0"/>
    <w:next w:val="a0"/>
    <w:link w:val="30"/>
    <w:uiPriority w:val="99"/>
    <w:qFormat/>
    <w:rsid w:val="008F0F31"/>
    <w:pPr>
      <w:keepNext/>
      <w:spacing w:before="240" w:after="60" w:line="240" w:lineRule="auto"/>
      <w:outlineLvl w:val="2"/>
    </w:pPr>
    <w:rPr>
      <w:rFonts w:ascii="Courier New" w:eastAsia="Segoe UI" w:hAnsi="Courier New" w:cs="Segoe UI"/>
      <w:b/>
      <w:bCs/>
      <w:sz w:val="26"/>
      <w:szCs w:val="26"/>
      <w:lang w:eastAsia="ru-RU"/>
    </w:rPr>
  </w:style>
  <w:style w:type="paragraph" w:styleId="4">
    <w:name w:val="heading 4"/>
    <w:basedOn w:val="3"/>
    <w:next w:val="a0"/>
    <w:link w:val="40"/>
    <w:uiPriority w:val="99"/>
    <w:qFormat/>
    <w:rsid w:val="008F0F31"/>
    <w:pPr>
      <w:keepLines/>
      <w:autoSpaceDE w:val="0"/>
      <w:autoSpaceDN w:val="0"/>
      <w:adjustRightInd w:val="0"/>
      <w:spacing w:after="240" w:line="360" w:lineRule="auto"/>
      <w:jc w:val="center"/>
      <w:outlineLvl w:val="3"/>
    </w:pPr>
    <w:rPr>
      <w:rFonts w:ascii="Segoe UI" w:hAnsi="Segoe UI"/>
      <w:sz w:val="24"/>
      <w:szCs w:val="24"/>
    </w:rPr>
  </w:style>
  <w:style w:type="paragraph" w:styleId="5">
    <w:name w:val="heading 5"/>
    <w:basedOn w:val="a0"/>
    <w:next w:val="a0"/>
    <w:link w:val="50"/>
    <w:uiPriority w:val="9"/>
    <w:unhideWhenUsed/>
    <w:qFormat/>
    <w:rsid w:val="008F0F31"/>
    <w:pPr>
      <w:spacing w:before="240" w:after="60"/>
      <w:outlineLvl w:val="4"/>
    </w:pPr>
    <w:rPr>
      <w:rFonts w:ascii="Calibri" w:eastAsia="Times New Roman" w:hAnsi="Calibri" w:cs="Times New Roman"/>
      <w:b/>
      <w:bCs/>
      <w:i/>
      <w:iCs/>
      <w:sz w:val="26"/>
      <w:szCs w:val="26"/>
    </w:rPr>
  </w:style>
  <w:style w:type="paragraph" w:styleId="6">
    <w:name w:val="heading 6"/>
    <w:basedOn w:val="a0"/>
    <w:next w:val="a1"/>
    <w:link w:val="60"/>
    <w:uiPriority w:val="9"/>
    <w:qFormat/>
    <w:rsid w:val="00AE0FAC"/>
    <w:pPr>
      <w:keepNext/>
      <w:keepLines/>
      <w:spacing w:before="320" w:line="252" w:lineRule="auto"/>
      <w:outlineLvl w:val="5"/>
    </w:pPr>
    <w:rPr>
      <w:rFonts w:ascii="Arial" w:eastAsia="Times New Roman" w:hAnsi="Arial" w:cs="Times New Roman"/>
      <w:b/>
      <w:color w:val="000000"/>
      <w:szCs w:val="20"/>
      <w:lang w:eastAsia="ru-RU"/>
    </w:rPr>
  </w:style>
  <w:style w:type="paragraph" w:styleId="7">
    <w:name w:val="heading 7"/>
    <w:basedOn w:val="a0"/>
    <w:next w:val="a1"/>
    <w:link w:val="70"/>
    <w:uiPriority w:val="9"/>
    <w:qFormat/>
    <w:rsid w:val="00AE0FAC"/>
    <w:pPr>
      <w:keepNext/>
      <w:keepLines/>
      <w:spacing w:before="320" w:line="252" w:lineRule="auto"/>
      <w:outlineLvl w:val="6"/>
    </w:pPr>
    <w:rPr>
      <w:rFonts w:ascii="Arial" w:eastAsia="Times New Roman" w:hAnsi="Arial" w:cs="Times New Roman"/>
      <w:b/>
      <w:i/>
      <w:color w:val="000000"/>
      <w:szCs w:val="20"/>
      <w:lang w:eastAsia="ru-RU"/>
    </w:rPr>
  </w:style>
  <w:style w:type="paragraph" w:styleId="8">
    <w:name w:val="heading 8"/>
    <w:basedOn w:val="a0"/>
    <w:next w:val="a1"/>
    <w:link w:val="80"/>
    <w:uiPriority w:val="9"/>
    <w:qFormat/>
    <w:rsid w:val="00AE0FAC"/>
    <w:pPr>
      <w:keepNext/>
      <w:keepLines/>
      <w:spacing w:before="320" w:line="252" w:lineRule="auto"/>
      <w:outlineLvl w:val="7"/>
    </w:pPr>
    <w:rPr>
      <w:rFonts w:ascii="Arial" w:eastAsia="Times New Roman" w:hAnsi="Arial" w:cs="Times New Roman"/>
      <w:i/>
      <w:color w:val="000000"/>
      <w:szCs w:val="20"/>
      <w:lang w:eastAsia="ru-RU"/>
    </w:rPr>
  </w:style>
  <w:style w:type="paragraph" w:styleId="9">
    <w:name w:val="heading 9"/>
    <w:basedOn w:val="a0"/>
    <w:next w:val="a1"/>
    <w:link w:val="90"/>
    <w:uiPriority w:val="9"/>
    <w:qFormat/>
    <w:rsid w:val="00AE0FAC"/>
    <w:pPr>
      <w:keepNext/>
      <w:keepLines/>
      <w:spacing w:before="320" w:line="252" w:lineRule="auto"/>
      <w:outlineLvl w:val="8"/>
    </w:pPr>
    <w:rPr>
      <w:rFonts w:ascii="Arial" w:eastAsia="Times New Roman" w:hAnsi="Arial" w:cs="Times New Roman"/>
      <w:i/>
      <w:color w:val="000000"/>
      <w:sz w:val="21"/>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qFormat/>
    <w:rsid w:val="008F0F31"/>
    <w:rPr>
      <w:rFonts w:ascii="Segoe UI" w:eastAsia="Segoe UI" w:hAnsi="Segoe UI" w:cs="Segoe UI"/>
      <w:b/>
      <w:bCs/>
      <w:kern w:val="32"/>
      <w:sz w:val="24"/>
      <w:szCs w:val="24"/>
      <w:lang w:eastAsia="ru-RU"/>
    </w:rPr>
  </w:style>
  <w:style w:type="character" w:customStyle="1" w:styleId="20">
    <w:name w:val="Заголовок 2 Знак"/>
    <w:basedOn w:val="a2"/>
    <w:link w:val="2"/>
    <w:uiPriority w:val="99"/>
    <w:qFormat/>
    <w:rsid w:val="008F0F31"/>
    <w:rPr>
      <w:rFonts w:ascii="Courier New" w:eastAsia="Segoe UI" w:hAnsi="Courier New" w:cs="Segoe UI"/>
      <w:b/>
      <w:bCs/>
      <w:i/>
      <w:iCs/>
      <w:sz w:val="28"/>
      <w:szCs w:val="28"/>
      <w:lang w:eastAsia="ru-RU"/>
    </w:rPr>
  </w:style>
  <w:style w:type="character" w:customStyle="1" w:styleId="30">
    <w:name w:val="Заголовок 3 Знак"/>
    <w:basedOn w:val="a2"/>
    <w:link w:val="3"/>
    <w:uiPriority w:val="99"/>
    <w:qFormat/>
    <w:rsid w:val="008F0F31"/>
    <w:rPr>
      <w:rFonts w:ascii="Courier New" w:eastAsia="Segoe UI" w:hAnsi="Courier New" w:cs="Segoe UI"/>
      <w:b/>
      <w:bCs/>
      <w:sz w:val="26"/>
      <w:szCs w:val="26"/>
      <w:lang w:eastAsia="ru-RU"/>
    </w:rPr>
  </w:style>
  <w:style w:type="character" w:customStyle="1" w:styleId="40">
    <w:name w:val="Заголовок 4 Знак"/>
    <w:basedOn w:val="a2"/>
    <w:link w:val="4"/>
    <w:uiPriority w:val="99"/>
    <w:qFormat/>
    <w:rsid w:val="008F0F31"/>
    <w:rPr>
      <w:rFonts w:ascii="Segoe UI" w:eastAsia="Segoe UI" w:hAnsi="Segoe UI" w:cs="Segoe UI"/>
      <w:b/>
      <w:bCs/>
      <w:sz w:val="24"/>
      <w:szCs w:val="24"/>
      <w:lang w:eastAsia="ru-RU"/>
    </w:rPr>
  </w:style>
  <w:style w:type="character" w:customStyle="1" w:styleId="50">
    <w:name w:val="Заголовок 5 Знак"/>
    <w:basedOn w:val="a2"/>
    <w:link w:val="5"/>
    <w:qFormat/>
    <w:rsid w:val="008F0F31"/>
    <w:rPr>
      <w:rFonts w:ascii="Calibri" w:eastAsia="Times New Roman" w:hAnsi="Calibri" w:cs="Times New Roman"/>
      <w:b/>
      <w:bCs/>
      <w:i/>
      <w:iCs/>
      <w:sz w:val="26"/>
      <w:szCs w:val="26"/>
    </w:rPr>
  </w:style>
  <w:style w:type="numbering" w:customStyle="1" w:styleId="11">
    <w:name w:val="Нет списка1"/>
    <w:next w:val="a4"/>
    <w:uiPriority w:val="99"/>
    <w:semiHidden/>
    <w:unhideWhenUsed/>
    <w:rsid w:val="008F0F31"/>
  </w:style>
  <w:style w:type="paragraph" w:styleId="a1">
    <w:name w:val="Body Text"/>
    <w:basedOn w:val="a0"/>
    <w:link w:val="a5"/>
    <w:uiPriority w:val="99"/>
    <w:qFormat/>
    <w:rsid w:val="008F0F31"/>
    <w:pPr>
      <w:spacing w:after="0" w:line="240" w:lineRule="auto"/>
    </w:pPr>
    <w:rPr>
      <w:rFonts w:ascii="Segoe UI" w:eastAsia="Segoe UI" w:hAnsi="Segoe UI" w:cs="Segoe UI"/>
      <w:sz w:val="24"/>
      <w:szCs w:val="24"/>
      <w:lang w:eastAsia="ru-RU"/>
    </w:rPr>
  </w:style>
  <w:style w:type="character" w:customStyle="1" w:styleId="a5">
    <w:name w:val="Основной текст Знак"/>
    <w:basedOn w:val="a2"/>
    <w:link w:val="a1"/>
    <w:uiPriority w:val="99"/>
    <w:qFormat/>
    <w:rsid w:val="008F0F31"/>
    <w:rPr>
      <w:rFonts w:ascii="Segoe UI" w:eastAsia="Segoe UI" w:hAnsi="Segoe UI" w:cs="Segoe UI"/>
      <w:sz w:val="24"/>
      <w:szCs w:val="24"/>
      <w:lang w:eastAsia="ru-RU"/>
    </w:rPr>
  </w:style>
  <w:style w:type="paragraph" w:styleId="21">
    <w:name w:val="Body Text 2"/>
    <w:basedOn w:val="a0"/>
    <w:link w:val="22"/>
    <w:uiPriority w:val="99"/>
    <w:rsid w:val="008F0F31"/>
    <w:pPr>
      <w:spacing w:after="0" w:line="240" w:lineRule="auto"/>
      <w:ind w:right="-57"/>
      <w:jc w:val="both"/>
    </w:pPr>
    <w:rPr>
      <w:rFonts w:ascii="Segoe UI" w:eastAsia="Segoe UI" w:hAnsi="Segoe UI" w:cs="Segoe UI"/>
      <w:sz w:val="24"/>
      <w:szCs w:val="24"/>
      <w:lang w:eastAsia="ru-RU"/>
    </w:rPr>
  </w:style>
  <w:style w:type="character" w:customStyle="1" w:styleId="22">
    <w:name w:val="Основной текст 2 Знак"/>
    <w:basedOn w:val="a2"/>
    <w:link w:val="21"/>
    <w:uiPriority w:val="99"/>
    <w:rsid w:val="008F0F31"/>
    <w:rPr>
      <w:rFonts w:ascii="Segoe UI" w:eastAsia="Segoe UI" w:hAnsi="Segoe UI" w:cs="Segoe UI"/>
      <w:sz w:val="24"/>
      <w:szCs w:val="24"/>
      <w:lang w:eastAsia="ru-RU"/>
    </w:rPr>
  </w:style>
  <w:style w:type="character" w:customStyle="1" w:styleId="blk">
    <w:name w:val="blk"/>
    <w:rsid w:val="008F0F31"/>
  </w:style>
  <w:style w:type="paragraph" w:styleId="a6">
    <w:name w:val="footer"/>
    <w:aliases w:val="Нижний колонтитул Знак Знак Знак,Нижний колонтитул1,Нижний колонтитул Знак Знак"/>
    <w:basedOn w:val="a0"/>
    <w:link w:val="a7"/>
    <w:uiPriority w:val="99"/>
    <w:qFormat/>
    <w:rsid w:val="008F0F31"/>
    <w:pPr>
      <w:tabs>
        <w:tab w:val="center" w:pos="4677"/>
        <w:tab w:val="right" w:pos="9355"/>
      </w:tabs>
      <w:spacing w:before="120" w:after="120" w:line="240" w:lineRule="auto"/>
    </w:pPr>
    <w:rPr>
      <w:rFonts w:ascii="Segoe UI" w:eastAsia="Segoe UI" w:hAnsi="Segoe UI" w:cs="Segoe UI"/>
      <w:sz w:val="24"/>
      <w:szCs w:val="24"/>
      <w:lang w:eastAsia="ru-RU"/>
    </w:rPr>
  </w:style>
  <w:style w:type="character" w:customStyle="1" w:styleId="a7">
    <w:name w:val="Нижний колонтитул Знак"/>
    <w:aliases w:val="Нижний колонтитул Знак Знак Знак Знак,Нижний колонтитул1 Знак,Нижний колонтитул Знак Знак Знак1"/>
    <w:basedOn w:val="a2"/>
    <w:link w:val="a6"/>
    <w:uiPriority w:val="99"/>
    <w:qFormat/>
    <w:rsid w:val="008F0F31"/>
    <w:rPr>
      <w:rFonts w:ascii="Segoe UI" w:eastAsia="Segoe UI" w:hAnsi="Segoe UI" w:cs="Segoe UI"/>
      <w:sz w:val="24"/>
      <w:szCs w:val="24"/>
      <w:lang w:eastAsia="ru-RU"/>
    </w:rPr>
  </w:style>
  <w:style w:type="character" w:styleId="a8">
    <w:name w:val="page number"/>
    <w:rsid w:val="008F0F31"/>
    <w:rPr>
      <w:rFonts w:cs="Segoe UI"/>
    </w:rPr>
  </w:style>
  <w:style w:type="paragraph" w:styleId="a9">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0"/>
    <w:link w:val="aa"/>
    <w:uiPriority w:val="99"/>
    <w:qFormat/>
    <w:rsid w:val="008F0F31"/>
    <w:pPr>
      <w:widowControl w:val="0"/>
      <w:spacing w:after="0" w:line="240" w:lineRule="auto"/>
    </w:pPr>
    <w:rPr>
      <w:rFonts w:ascii="Segoe UI" w:eastAsia="Segoe UI" w:hAnsi="Segoe UI" w:cs="Segoe UI"/>
      <w:sz w:val="24"/>
      <w:szCs w:val="24"/>
      <w:lang w:val="en-US" w:eastAsia="nl-NL"/>
    </w:rPr>
  </w:style>
  <w:style w:type="paragraph" w:styleId="ab">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0"/>
    <w:link w:val="ac"/>
    <w:uiPriority w:val="99"/>
    <w:qFormat/>
    <w:rsid w:val="008F0F31"/>
    <w:pPr>
      <w:spacing w:after="0" w:line="240" w:lineRule="auto"/>
    </w:pPr>
    <w:rPr>
      <w:rFonts w:ascii="Segoe UI" w:eastAsia="Segoe UI" w:hAnsi="Segoe UI" w:cs="Segoe UI"/>
      <w:sz w:val="20"/>
      <w:szCs w:val="20"/>
      <w:lang w:val="en-US" w:eastAsia="ru-RU"/>
    </w:rPr>
  </w:style>
  <w:style w:type="character" w:customStyle="1" w:styleId="ac">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2"/>
    <w:link w:val="ab"/>
    <w:uiPriority w:val="99"/>
    <w:qFormat/>
    <w:rsid w:val="008F0F31"/>
    <w:rPr>
      <w:rFonts w:ascii="Segoe UI" w:eastAsia="Segoe UI" w:hAnsi="Segoe UI" w:cs="Segoe UI"/>
      <w:sz w:val="20"/>
      <w:szCs w:val="20"/>
      <w:lang w:val="en-US" w:eastAsia="ru-RU"/>
    </w:rPr>
  </w:style>
  <w:style w:type="character" w:styleId="ad">
    <w:name w:val="footnote reference"/>
    <w:aliases w:val="Знак сноски-FN,Ciae niinee-FN,AЗнак сноски зел"/>
    <w:link w:val="12"/>
    <w:uiPriority w:val="99"/>
    <w:rsid w:val="008F0F31"/>
    <w:rPr>
      <w:rFonts w:cs="Segoe UI"/>
      <w:vertAlign w:val="superscript"/>
    </w:rPr>
  </w:style>
  <w:style w:type="paragraph" w:styleId="23">
    <w:name w:val="List 2"/>
    <w:basedOn w:val="a0"/>
    <w:uiPriority w:val="99"/>
    <w:rsid w:val="008F0F31"/>
    <w:pPr>
      <w:spacing w:before="120" w:after="120" w:line="240" w:lineRule="auto"/>
      <w:ind w:left="720" w:hanging="360"/>
      <w:jc w:val="both"/>
    </w:pPr>
    <w:rPr>
      <w:rFonts w:ascii="Courier New" w:eastAsia="Calibri Light" w:hAnsi="Courier New" w:cs="Segoe UI"/>
      <w:sz w:val="20"/>
      <w:szCs w:val="24"/>
      <w:lang w:eastAsia="ko-KR"/>
    </w:rPr>
  </w:style>
  <w:style w:type="character" w:styleId="ae">
    <w:name w:val="Hyperlink"/>
    <w:link w:val="13"/>
    <w:uiPriority w:val="99"/>
    <w:rsid w:val="008F0F31"/>
    <w:rPr>
      <w:rFonts w:cs="Segoe UI"/>
      <w:color w:val="0000FF"/>
      <w:u w:val="single"/>
    </w:rPr>
  </w:style>
  <w:style w:type="paragraph" w:styleId="14">
    <w:name w:val="toc 1"/>
    <w:basedOn w:val="a0"/>
    <w:next w:val="a0"/>
    <w:link w:val="110"/>
    <w:autoRedefine/>
    <w:uiPriority w:val="39"/>
    <w:qFormat/>
    <w:rsid w:val="008F0F31"/>
    <w:pPr>
      <w:spacing w:before="240" w:after="120" w:line="240" w:lineRule="auto"/>
    </w:pPr>
    <w:rPr>
      <w:rFonts w:ascii="Verdana" w:eastAsia="Segoe UI" w:hAnsi="Verdana" w:cs="Verdana"/>
      <w:b/>
      <w:bCs/>
      <w:sz w:val="20"/>
      <w:szCs w:val="20"/>
      <w:lang w:eastAsia="ru-RU"/>
    </w:rPr>
  </w:style>
  <w:style w:type="paragraph" w:styleId="24">
    <w:name w:val="toc 2"/>
    <w:basedOn w:val="a0"/>
    <w:next w:val="a0"/>
    <w:link w:val="25"/>
    <w:autoRedefine/>
    <w:uiPriority w:val="39"/>
    <w:qFormat/>
    <w:rsid w:val="008F0F31"/>
    <w:pPr>
      <w:tabs>
        <w:tab w:val="right" w:leader="dot" w:pos="9344"/>
      </w:tabs>
      <w:spacing w:before="120" w:after="0" w:line="240" w:lineRule="auto"/>
      <w:ind w:left="240"/>
      <w:jc w:val="both"/>
    </w:pPr>
    <w:rPr>
      <w:rFonts w:ascii="Segoe UI" w:eastAsia="Segoe UI" w:hAnsi="Segoe UI" w:cs="Verdana"/>
      <w:i/>
      <w:iCs/>
      <w:noProof/>
      <w:sz w:val="20"/>
      <w:szCs w:val="20"/>
      <w:lang w:eastAsia="ru-RU"/>
    </w:rPr>
  </w:style>
  <w:style w:type="paragraph" w:styleId="31">
    <w:name w:val="toc 3"/>
    <w:basedOn w:val="a0"/>
    <w:next w:val="a0"/>
    <w:link w:val="32"/>
    <w:autoRedefine/>
    <w:uiPriority w:val="39"/>
    <w:qFormat/>
    <w:rsid w:val="008F0F31"/>
    <w:pPr>
      <w:spacing w:after="0" w:line="240" w:lineRule="auto"/>
      <w:ind w:left="480"/>
    </w:pPr>
    <w:rPr>
      <w:rFonts w:ascii="Segoe UI" w:eastAsia="Segoe UI" w:hAnsi="Segoe UI" w:cs="Segoe UI"/>
      <w:sz w:val="28"/>
      <w:szCs w:val="28"/>
      <w:lang w:eastAsia="ru-RU"/>
    </w:rPr>
  </w:style>
  <w:style w:type="character" w:customStyle="1" w:styleId="FootnoteTextChar">
    <w:name w:val="Footnote Text Char"/>
    <w:locked/>
    <w:rsid w:val="008F0F31"/>
    <w:rPr>
      <w:rFonts w:ascii="Segoe UI" w:hAnsi="Segoe UI"/>
      <w:sz w:val="20"/>
      <w:lang w:eastAsia="ru-RU"/>
    </w:rPr>
  </w:style>
  <w:style w:type="paragraph" w:styleId="af">
    <w:name w:val="List Paragraph"/>
    <w:aliases w:val="Содержание. 2 уровень,List Paragraph,Bullet List,FooterText,numbered,Paragraphe de liste1,lp1,Use Case List Paragraph,Маркер,ТЗ список,Абзац списка литеральный,Bulletr List Paragraph,1 Абзац списка,Обычный-1,Цветной список - Акцент 11,Этапы"/>
    <w:basedOn w:val="a0"/>
    <w:link w:val="af0"/>
    <w:uiPriority w:val="34"/>
    <w:qFormat/>
    <w:rsid w:val="008F0F31"/>
    <w:pPr>
      <w:spacing w:before="120" w:after="120" w:line="240" w:lineRule="auto"/>
      <w:ind w:left="708"/>
    </w:pPr>
    <w:rPr>
      <w:rFonts w:ascii="Segoe UI" w:eastAsia="Segoe UI" w:hAnsi="Segoe UI" w:cs="Segoe UI"/>
      <w:sz w:val="24"/>
      <w:szCs w:val="24"/>
      <w:lang w:eastAsia="ru-RU"/>
    </w:rPr>
  </w:style>
  <w:style w:type="character" w:styleId="af1">
    <w:name w:val="Emphasis"/>
    <w:qFormat/>
    <w:rsid w:val="008F0F31"/>
    <w:rPr>
      <w:rFonts w:cs="Segoe UI"/>
      <w:i/>
    </w:rPr>
  </w:style>
  <w:style w:type="paragraph" w:styleId="af2">
    <w:name w:val="Balloon Text"/>
    <w:basedOn w:val="a0"/>
    <w:link w:val="af3"/>
    <w:uiPriority w:val="99"/>
    <w:qFormat/>
    <w:rsid w:val="008F0F31"/>
    <w:pPr>
      <w:spacing w:after="0" w:line="240" w:lineRule="auto"/>
    </w:pPr>
    <w:rPr>
      <w:rFonts w:ascii="Symbol" w:eastAsia="Segoe UI" w:hAnsi="Symbol" w:cs="Segoe UI"/>
      <w:sz w:val="18"/>
      <w:szCs w:val="18"/>
      <w:lang w:eastAsia="ru-RU"/>
    </w:rPr>
  </w:style>
  <w:style w:type="character" w:customStyle="1" w:styleId="af3">
    <w:name w:val="Текст выноски Знак"/>
    <w:basedOn w:val="a2"/>
    <w:link w:val="af2"/>
    <w:uiPriority w:val="99"/>
    <w:qFormat/>
    <w:rsid w:val="008F0F31"/>
    <w:rPr>
      <w:rFonts w:ascii="Symbol" w:eastAsia="Segoe UI" w:hAnsi="Symbol" w:cs="Segoe UI"/>
      <w:sz w:val="18"/>
      <w:szCs w:val="18"/>
      <w:lang w:eastAsia="ru-RU"/>
    </w:rPr>
  </w:style>
  <w:style w:type="paragraph" w:customStyle="1" w:styleId="ConsPlusNormal">
    <w:name w:val="ConsPlusNormal"/>
    <w:link w:val="ConsPlusNormal1"/>
    <w:uiPriority w:val="99"/>
    <w:qFormat/>
    <w:rsid w:val="008F0F31"/>
    <w:pPr>
      <w:widowControl w:val="0"/>
      <w:autoSpaceDE w:val="0"/>
      <w:autoSpaceDN w:val="0"/>
      <w:adjustRightInd w:val="0"/>
      <w:spacing w:after="0" w:line="240" w:lineRule="auto"/>
    </w:pPr>
    <w:rPr>
      <w:rFonts w:ascii="Courier New" w:eastAsia="Segoe UI" w:hAnsi="Courier New" w:cs="Courier New"/>
      <w:sz w:val="20"/>
      <w:szCs w:val="20"/>
      <w:lang w:eastAsia="ru-RU"/>
    </w:rPr>
  </w:style>
  <w:style w:type="paragraph" w:styleId="af4">
    <w:name w:val="header"/>
    <w:basedOn w:val="a0"/>
    <w:link w:val="af5"/>
    <w:uiPriority w:val="99"/>
    <w:unhideWhenUsed/>
    <w:qFormat/>
    <w:rsid w:val="008F0F31"/>
    <w:pPr>
      <w:tabs>
        <w:tab w:val="center" w:pos="4677"/>
        <w:tab w:val="right" w:pos="9355"/>
      </w:tabs>
      <w:spacing w:after="0" w:line="240" w:lineRule="auto"/>
    </w:pPr>
    <w:rPr>
      <w:rFonts w:ascii="Segoe UI" w:eastAsia="Segoe UI" w:hAnsi="Segoe UI" w:cs="Segoe UI"/>
      <w:sz w:val="24"/>
      <w:szCs w:val="24"/>
      <w:lang w:eastAsia="ru-RU"/>
    </w:rPr>
  </w:style>
  <w:style w:type="character" w:customStyle="1" w:styleId="af5">
    <w:name w:val="Верхний колонтитул Знак"/>
    <w:basedOn w:val="a2"/>
    <w:link w:val="af4"/>
    <w:uiPriority w:val="99"/>
    <w:qFormat/>
    <w:rsid w:val="008F0F31"/>
    <w:rPr>
      <w:rFonts w:ascii="Segoe UI" w:eastAsia="Segoe UI" w:hAnsi="Segoe UI" w:cs="Segoe UI"/>
      <w:sz w:val="24"/>
      <w:szCs w:val="24"/>
      <w:lang w:eastAsia="ru-RU"/>
    </w:rPr>
  </w:style>
  <w:style w:type="character" w:customStyle="1" w:styleId="111">
    <w:name w:val="Текст примечания Знак11"/>
    <w:uiPriority w:val="99"/>
    <w:rsid w:val="008F0F31"/>
    <w:rPr>
      <w:rFonts w:cs="Segoe UI"/>
      <w:sz w:val="20"/>
      <w:szCs w:val="20"/>
    </w:rPr>
  </w:style>
  <w:style w:type="paragraph" w:styleId="af6">
    <w:name w:val="annotation text"/>
    <w:basedOn w:val="a0"/>
    <w:link w:val="af7"/>
    <w:uiPriority w:val="99"/>
    <w:unhideWhenUsed/>
    <w:qFormat/>
    <w:rsid w:val="008F0F31"/>
    <w:pPr>
      <w:spacing w:after="0" w:line="240" w:lineRule="auto"/>
    </w:pPr>
    <w:rPr>
      <w:rFonts w:ascii="Verdana" w:eastAsia="Segoe UI" w:hAnsi="Verdana" w:cs="Segoe UI"/>
      <w:sz w:val="20"/>
      <w:szCs w:val="20"/>
      <w:lang w:eastAsia="ru-RU"/>
    </w:rPr>
  </w:style>
  <w:style w:type="character" w:customStyle="1" w:styleId="af7">
    <w:name w:val="Текст примечания Знак"/>
    <w:basedOn w:val="a2"/>
    <w:link w:val="af6"/>
    <w:uiPriority w:val="99"/>
    <w:qFormat/>
    <w:rsid w:val="008F0F31"/>
    <w:rPr>
      <w:rFonts w:ascii="Verdana" w:eastAsia="Segoe UI" w:hAnsi="Verdana" w:cs="Segoe UI"/>
      <w:sz w:val="20"/>
      <w:szCs w:val="20"/>
      <w:lang w:eastAsia="ru-RU"/>
    </w:rPr>
  </w:style>
  <w:style w:type="character" w:customStyle="1" w:styleId="15">
    <w:name w:val="Текст примечания Знак1"/>
    <w:uiPriority w:val="99"/>
    <w:qFormat/>
    <w:rsid w:val="008F0F31"/>
    <w:rPr>
      <w:rFonts w:cs="Segoe UI"/>
      <w:sz w:val="20"/>
      <w:szCs w:val="20"/>
    </w:rPr>
  </w:style>
  <w:style w:type="character" w:customStyle="1" w:styleId="112">
    <w:name w:val="Тема примечания Знак11"/>
    <w:uiPriority w:val="99"/>
    <w:rsid w:val="008F0F31"/>
    <w:rPr>
      <w:rFonts w:cs="Segoe UI"/>
      <w:b/>
      <w:bCs/>
      <w:sz w:val="20"/>
      <w:szCs w:val="20"/>
    </w:rPr>
  </w:style>
  <w:style w:type="paragraph" w:styleId="af8">
    <w:name w:val="annotation subject"/>
    <w:basedOn w:val="af6"/>
    <w:next w:val="af6"/>
    <w:link w:val="af9"/>
    <w:uiPriority w:val="99"/>
    <w:unhideWhenUsed/>
    <w:qFormat/>
    <w:rsid w:val="008F0F31"/>
    <w:rPr>
      <w:rFonts w:ascii="Segoe UI" w:hAnsi="Segoe UI"/>
      <w:b/>
      <w:bCs/>
    </w:rPr>
  </w:style>
  <w:style w:type="character" w:customStyle="1" w:styleId="af9">
    <w:name w:val="Тема примечания Знак"/>
    <w:basedOn w:val="af7"/>
    <w:link w:val="af8"/>
    <w:uiPriority w:val="99"/>
    <w:qFormat/>
    <w:rsid w:val="008F0F31"/>
    <w:rPr>
      <w:rFonts w:ascii="Segoe UI" w:eastAsia="Segoe UI" w:hAnsi="Segoe UI" w:cs="Segoe UI"/>
      <w:b/>
      <w:bCs/>
      <w:sz w:val="20"/>
      <w:szCs w:val="20"/>
      <w:lang w:eastAsia="ru-RU"/>
    </w:rPr>
  </w:style>
  <w:style w:type="character" w:customStyle="1" w:styleId="16">
    <w:name w:val="Тема примечания Знак1"/>
    <w:uiPriority w:val="99"/>
    <w:rsid w:val="008F0F31"/>
    <w:rPr>
      <w:rFonts w:cs="Segoe UI"/>
      <w:b/>
      <w:bCs/>
      <w:sz w:val="20"/>
      <w:szCs w:val="20"/>
    </w:rPr>
  </w:style>
  <w:style w:type="paragraph" w:styleId="26">
    <w:name w:val="Body Text Indent 2"/>
    <w:basedOn w:val="a0"/>
    <w:link w:val="27"/>
    <w:uiPriority w:val="99"/>
    <w:rsid w:val="008F0F31"/>
    <w:pPr>
      <w:spacing w:after="120" w:line="480" w:lineRule="auto"/>
      <w:ind w:left="283"/>
    </w:pPr>
    <w:rPr>
      <w:rFonts w:ascii="Segoe UI" w:eastAsia="Segoe UI" w:hAnsi="Segoe UI" w:cs="Segoe UI"/>
      <w:sz w:val="24"/>
      <w:szCs w:val="24"/>
      <w:lang w:eastAsia="ru-RU"/>
    </w:rPr>
  </w:style>
  <w:style w:type="character" w:customStyle="1" w:styleId="27">
    <w:name w:val="Основной текст с отступом 2 Знак"/>
    <w:basedOn w:val="a2"/>
    <w:link w:val="26"/>
    <w:uiPriority w:val="99"/>
    <w:rsid w:val="008F0F31"/>
    <w:rPr>
      <w:rFonts w:ascii="Segoe UI" w:eastAsia="Segoe UI" w:hAnsi="Segoe UI" w:cs="Segoe UI"/>
      <w:sz w:val="24"/>
      <w:szCs w:val="24"/>
      <w:lang w:eastAsia="ru-RU"/>
    </w:rPr>
  </w:style>
  <w:style w:type="character" w:customStyle="1" w:styleId="apple-converted-space">
    <w:name w:val="apple-converted-space"/>
    <w:rsid w:val="008F0F31"/>
  </w:style>
  <w:style w:type="character" w:customStyle="1" w:styleId="afa">
    <w:name w:val="Цветовое выделение"/>
    <w:uiPriority w:val="99"/>
    <w:rsid w:val="008F0F31"/>
    <w:rPr>
      <w:b/>
      <w:color w:val="26282F"/>
    </w:rPr>
  </w:style>
  <w:style w:type="character" w:customStyle="1" w:styleId="afb">
    <w:name w:val="Гипертекстовая ссылка"/>
    <w:uiPriority w:val="99"/>
    <w:rsid w:val="008F0F31"/>
    <w:rPr>
      <w:b/>
      <w:color w:val="106BBE"/>
    </w:rPr>
  </w:style>
  <w:style w:type="character" w:customStyle="1" w:styleId="afc">
    <w:name w:val="Активная гипертекстовая ссылка"/>
    <w:uiPriority w:val="99"/>
    <w:rsid w:val="008F0F31"/>
    <w:rPr>
      <w:b/>
      <w:color w:val="106BBE"/>
      <w:u w:val="single"/>
    </w:rPr>
  </w:style>
  <w:style w:type="paragraph" w:customStyle="1" w:styleId="afd">
    <w:name w:val="Внимание"/>
    <w:basedOn w:val="a0"/>
    <w:next w:val="a0"/>
    <w:uiPriority w:val="99"/>
    <w:rsid w:val="008F0F31"/>
    <w:pPr>
      <w:widowControl w:val="0"/>
      <w:autoSpaceDE w:val="0"/>
      <w:autoSpaceDN w:val="0"/>
      <w:adjustRightInd w:val="0"/>
      <w:spacing w:before="240" w:after="240" w:line="360" w:lineRule="auto"/>
      <w:ind w:left="420" w:right="420" w:firstLine="300"/>
      <w:jc w:val="both"/>
    </w:pPr>
    <w:rPr>
      <w:rFonts w:ascii="Segoe UI" w:eastAsia="Segoe UI" w:hAnsi="Segoe UI" w:cs="Segoe UI"/>
      <w:sz w:val="24"/>
      <w:szCs w:val="24"/>
      <w:shd w:val="clear" w:color="auto" w:fill="F5F3DA"/>
      <w:lang w:eastAsia="ru-RU"/>
    </w:rPr>
  </w:style>
  <w:style w:type="paragraph" w:customStyle="1" w:styleId="afe">
    <w:name w:val="Внимание: криминал!!"/>
    <w:basedOn w:val="afd"/>
    <w:next w:val="a0"/>
    <w:uiPriority w:val="99"/>
    <w:rsid w:val="008F0F31"/>
  </w:style>
  <w:style w:type="paragraph" w:customStyle="1" w:styleId="aff">
    <w:name w:val="Внимание: недобросовестность!"/>
    <w:basedOn w:val="afd"/>
    <w:next w:val="a0"/>
    <w:uiPriority w:val="99"/>
    <w:rsid w:val="008F0F31"/>
  </w:style>
  <w:style w:type="character" w:customStyle="1" w:styleId="aff0">
    <w:name w:val="Выделение для Базового Поиска"/>
    <w:uiPriority w:val="99"/>
    <w:rsid w:val="008F0F31"/>
    <w:rPr>
      <w:b/>
      <w:color w:val="0058A9"/>
    </w:rPr>
  </w:style>
  <w:style w:type="character" w:customStyle="1" w:styleId="aff1">
    <w:name w:val="Выделение для Базового Поиска (курсив)"/>
    <w:uiPriority w:val="99"/>
    <w:rsid w:val="008F0F31"/>
    <w:rPr>
      <w:b/>
      <w:i/>
      <w:color w:val="0058A9"/>
    </w:rPr>
  </w:style>
  <w:style w:type="paragraph" w:customStyle="1" w:styleId="aff2">
    <w:name w:val="Дочерний элемент списка"/>
    <w:basedOn w:val="a0"/>
    <w:next w:val="a0"/>
    <w:uiPriority w:val="99"/>
    <w:rsid w:val="008F0F31"/>
    <w:pPr>
      <w:widowControl w:val="0"/>
      <w:autoSpaceDE w:val="0"/>
      <w:autoSpaceDN w:val="0"/>
      <w:adjustRightInd w:val="0"/>
      <w:spacing w:after="0" w:line="360" w:lineRule="auto"/>
      <w:jc w:val="both"/>
    </w:pPr>
    <w:rPr>
      <w:rFonts w:ascii="Segoe UI" w:eastAsia="Segoe UI" w:hAnsi="Segoe UI" w:cs="Segoe UI"/>
      <w:color w:val="868381"/>
      <w:sz w:val="20"/>
      <w:szCs w:val="20"/>
      <w:lang w:eastAsia="ru-RU"/>
    </w:rPr>
  </w:style>
  <w:style w:type="paragraph" w:customStyle="1" w:styleId="aff3">
    <w:name w:val="Основное меню (преемственное)"/>
    <w:basedOn w:val="a0"/>
    <w:next w:val="a0"/>
    <w:uiPriority w:val="99"/>
    <w:rsid w:val="008F0F31"/>
    <w:pPr>
      <w:widowControl w:val="0"/>
      <w:autoSpaceDE w:val="0"/>
      <w:autoSpaceDN w:val="0"/>
      <w:adjustRightInd w:val="0"/>
      <w:spacing w:after="0" w:line="360" w:lineRule="auto"/>
      <w:ind w:firstLine="720"/>
      <w:jc w:val="both"/>
    </w:pPr>
    <w:rPr>
      <w:rFonts w:ascii="Wingdings" w:eastAsia="Segoe UI" w:hAnsi="Wingdings" w:cs="Wingdings"/>
      <w:lang w:eastAsia="ru-RU"/>
    </w:rPr>
  </w:style>
  <w:style w:type="paragraph" w:customStyle="1" w:styleId="17">
    <w:name w:val="Заголовок1"/>
    <w:basedOn w:val="aff3"/>
    <w:next w:val="a0"/>
    <w:link w:val="113"/>
    <w:uiPriority w:val="99"/>
    <w:qFormat/>
    <w:rsid w:val="008F0F31"/>
    <w:rPr>
      <w:b/>
      <w:bCs/>
      <w:color w:val="0058A9"/>
      <w:shd w:val="clear" w:color="auto" w:fill="ECE9D8"/>
    </w:rPr>
  </w:style>
  <w:style w:type="paragraph" w:customStyle="1" w:styleId="aff4">
    <w:name w:val="Заголовок группы контролов"/>
    <w:basedOn w:val="a0"/>
    <w:next w:val="a0"/>
    <w:uiPriority w:val="99"/>
    <w:rsid w:val="008F0F31"/>
    <w:pPr>
      <w:widowControl w:val="0"/>
      <w:autoSpaceDE w:val="0"/>
      <w:autoSpaceDN w:val="0"/>
      <w:adjustRightInd w:val="0"/>
      <w:spacing w:after="0" w:line="360" w:lineRule="auto"/>
      <w:ind w:firstLine="720"/>
      <w:jc w:val="both"/>
    </w:pPr>
    <w:rPr>
      <w:rFonts w:ascii="Segoe UI" w:eastAsia="Segoe UI" w:hAnsi="Segoe UI" w:cs="Segoe UI"/>
      <w:b/>
      <w:bCs/>
      <w:color w:val="000000"/>
      <w:sz w:val="24"/>
      <w:szCs w:val="24"/>
      <w:lang w:eastAsia="ru-RU"/>
    </w:rPr>
  </w:style>
  <w:style w:type="paragraph" w:customStyle="1" w:styleId="aff5">
    <w:name w:val="Заголовок для информации об изменениях"/>
    <w:basedOn w:val="1"/>
    <w:next w:val="a0"/>
    <w:uiPriority w:val="99"/>
    <w:rsid w:val="008F0F31"/>
    <w:pPr>
      <w:keepLines/>
      <w:autoSpaceDE w:val="0"/>
      <w:autoSpaceDN w:val="0"/>
      <w:adjustRightInd w:val="0"/>
      <w:spacing w:before="0" w:after="240" w:line="360" w:lineRule="auto"/>
      <w:jc w:val="center"/>
      <w:outlineLvl w:val="9"/>
    </w:pPr>
    <w:rPr>
      <w:b w:val="0"/>
      <w:bCs w:val="0"/>
      <w:kern w:val="0"/>
      <w:sz w:val="18"/>
      <w:szCs w:val="18"/>
      <w:shd w:val="clear" w:color="auto" w:fill="FFFFFF"/>
    </w:rPr>
  </w:style>
  <w:style w:type="paragraph" w:customStyle="1" w:styleId="aff6">
    <w:name w:val="Заголовок распахивающейся части диалога"/>
    <w:basedOn w:val="a0"/>
    <w:next w:val="a0"/>
    <w:uiPriority w:val="99"/>
    <w:rsid w:val="008F0F31"/>
    <w:pPr>
      <w:widowControl w:val="0"/>
      <w:autoSpaceDE w:val="0"/>
      <w:autoSpaceDN w:val="0"/>
      <w:adjustRightInd w:val="0"/>
      <w:spacing w:after="0" w:line="360" w:lineRule="auto"/>
      <w:ind w:firstLine="720"/>
      <w:jc w:val="both"/>
    </w:pPr>
    <w:rPr>
      <w:rFonts w:ascii="Segoe UI" w:eastAsia="Segoe UI" w:hAnsi="Segoe UI" w:cs="Segoe UI"/>
      <w:i/>
      <w:iCs/>
      <w:color w:val="000080"/>
      <w:lang w:eastAsia="ru-RU"/>
    </w:rPr>
  </w:style>
  <w:style w:type="character" w:customStyle="1" w:styleId="aff7">
    <w:name w:val="Заголовок своего сообщения"/>
    <w:uiPriority w:val="99"/>
    <w:rsid w:val="008F0F31"/>
    <w:rPr>
      <w:b/>
      <w:color w:val="26282F"/>
    </w:rPr>
  </w:style>
  <w:style w:type="paragraph" w:customStyle="1" w:styleId="aff8">
    <w:name w:val="Заголовок статьи"/>
    <w:basedOn w:val="a0"/>
    <w:next w:val="a0"/>
    <w:uiPriority w:val="99"/>
    <w:rsid w:val="008F0F31"/>
    <w:pPr>
      <w:widowControl w:val="0"/>
      <w:autoSpaceDE w:val="0"/>
      <w:autoSpaceDN w:val="0"/>
      <w:adjustRightInd w:val="0"/>
      <w:spacing w:after="0" w:line="360" w:lineRule="auto"/>
      <w:ind w:left="1612" w:hanging="892"/>
      <w:jc w:val="both"/>
    </w:pPr>
    <w:rPr>
      <w:rFonts w:ascii="Segoe UI" w:eastAsia="Segoe UI" w:hAnsi="Segoe UI" w:cs="Segoe UI"/>
      <w:sz w:val="24"/>
      <w:szCs w:val="24"/>
      <w:lang w:eastAsia="ru-RU"/>
    </w:rPr>
  </w:style>
  <w:style w:type="character" w:customStyle="1" w:styleId="aff9">
    <w:name w:val="Заголовок чужого сообщения"/>
    <w:uiPriority w:val="99"/>
    <w:rsid w:val="008F0F31"/>
    <w:rPr>
      <w:b/>
      <w:color w:val="FF0000"/>
    </w:rPr>
  </w:style>
  <w:style w:type="paragraph" w:customStyle="1" w:styleId="affa">
    <w:name w:val="Заголовок ЭР (левое окно)"/>
    <w:basedOn w:val="a0"/>
    <w:next w:val="a0"/>
    <w:uiPriority w:val="99"/>
    <w:rsid w:val="008F0F31"/>
    <w:pPr>
      <w:widowControl w:val="0"/>
      <w:autoSpaceDE w:val="0"/>
      <w:autoSpaceDN w:val="0"/>
      <w:adjustRightInd w:val="0"/>
      <w:spacing w:before="300" w:after="250" w:line="360" w:lineRule="auto"/>
      <w:jc w:val="center"/>
    </w:pPr>
    <w:rPr>
      <w:rFonts w:ascii="Segoe UI" w:eastAsia="Segoe UI" w:hAnsi="Segoe UI" w:cs="Segoe UI"/>
      <w:b/>
      <w:bCs/>
      <w:color w:val="26282F"/>
      <w:sz w:val="26"/>
      <w:szCs w:val="26"/>
      <w:lang w:eastAsia="ru-RU"/>
    </w:rPr>
  </w:style>
  <w:style w:type="paragraph" w:customStyle="1" w:styleId="affb">
    <w:name w:val="Заголовок ЭР (правое окно)"/>
    <w:basedOn w:val="affa"/>
    <w:next w:val="a0"/>
    <w:uiPriority w:val="99"/>
    <w:rsid w:val="008F0F31"/>
    <w:pPr>
      <w:spacing w:after="0"/>
      <w:jc w:val="left"/>
    </w:pPr>
  </w:style>
  <w:style w:type="paragraph" w:customStyle="1" w:styleId="affc">
    <w:name w:val="Интерактивный заголовок"/>
    <w:basedOn w:val="17"/>
    <w:next w:val="a0"/>
    <w:uiPriority w:val="99"/>
    <w:rsid w:val="008F0F31"/>
    <w:rPr>
      <w:u w:val="single"/>
    </w:rPr>
  </w:style>
  <w:style w:type="paragraph" w:customStyle="1" w:styleId="affd">
    <w:name w:val="Текст информации об изменениях"/>
    <w:basedOn w:val="a0"/>
    <w:next w:val="a0"/>
    <w:uiPriority w:val="99"/>
    <w:rsid w:val="008F0F31"/>
    <w:pPr>
      <w:widowControl w:val="0"/>
      <w:autoSpaceDE w:val="0"/>
      <w:autoSpaceDN w:val="0"/>
      <w:adjustRightInd w:val="0"/>
      <w:spacing w:after="0" w:line="360" w:lineRule="auto"/>
      <w:ind w:firstLine="720"/>
      <w:jc w:val="both"/>
    </w:pPr>
    <w:rPr>
      <w:rFonts w:ascii="Segoe UI" w:eastAsia="Segoe UI" w:hAnsi="Segoe UI" w:cs="Segoe UI"/>
      <w:color w:val="353842"/>
      <w:sz w:val="18"/>
      <w:szCs w:val="18"/>
      <w:lang w:eastAsia="ru-RU"/>
    </w:rPr>
  </w:style>
  <w:style w:type="paragraph" w:customStyle="1" w:styleId="affe">
    <w:name w:val="Информация об изменениях"/>
    <w:basedOn w:val="affd"/>
    <w:next w:val="a0"/>
    <w:uiPriority w:val="99"/>
    <w:rsid w:val="008F0F31"/>
    <w:pPr>
      <w:spacing w:before="180"/>
      <w:ind w:left="360" w:right="360" w:firstLine="0"/>
    </w:pPr>
    <w:rPr>
      <w:shd w:val="clear" w:color="auto" w:fill="EAEFED"/>
    </w:rPr>
  </w:style>
  <w:style w:type="paragraph" w:customStyle="1" w:styleId="afff">
    <w:name w:val="Текст (справка)"/>
    <w:basedOn w:val="a0"/>
    <w:next w:val="a0"/>
    <w:uiPriority w:val="99"/>
    <w:rsid w:val="008F0F31"/>
    <w:pPr>
      <w:widowControl w:val="0"/>
      <w:autoSpaceDE w:val="0"/>
      <w:autoSpaceDN w:val="0"/>
      <w:adjustRightInd w:val="0"/>
      <w:spacing w:after="0" w:line="360" w:lineRule="auto"/>
      <w:ind w:left="170" w:right="170"/>
    </w:pPr>
    <w:rPr>
      <w:rFonts w:ascii="Segoe UI" w:eastAsia="Segoe UI" w:hAnsi="Segoe UI" w:cs="Segoe UI"/>
      <w:sz w:val="24"/>
      <w:szCs w:val="24"/>
      <w:lang w:eastAsia="ru-RU"/>
    </w:rPr>
  </w:style>
  <w:style w:type="paragraph" w:customStyle="1" w:styleId="afff0">
    <w:name w:val="Комментарий"/>
    <w:basedOn w:val="afff"/>
    <w:next w:val="a0"/>
    <w:uiPriority w:val="99"/>
    <w:rsid w:val="008F0F31"/>
    <w:pPr>
      <w:spacing w:before="75"/>
      <w:ind w:right="0"/>
      <w:jc w:val="both"/>
    </w:pPr>
    <w:rPr>
      <w:color w:val="353842"/>
      <w:shd w:val="clear" w:color="auto" w:fill="F0F0F0"/>
    </w:rPr>
  </w:style>
  <w:style w:type="paragraph" w:customStyle="1" w:styleId="afff1">
    <w:name w:val="Информация об изменениях документа"/>
    <w:basedOn w:val="afff0"/>
    <w:next w:val="a0"/>
    <w:uiPriority w:val="99"/>
    <w:rsid w:val="008F0F31"/>
    <w:rPr>
      <w:i/>
      <w:iCs/>
    </w:rPr>
  </w:style>
  <w:style w:type="paragraph" w:customStyle="1" w:styleId="afff2">
    <w:name w:val="Текст (лев. подпись)"/>
    <w:basedOn w:val="a0"/>
    <w:next w:val="a0"/>
    <w:uiPriority w:val="99"/>
    <w:rsid w:val="008F0F31"/>
    <w:pPr>
      <w:widowControl w:val="0"/>
      <w:autoSpaceDE w:val="0"/>
      <w:autoSpaceDN w:val="0"/>
      <w:adjustRightInd w:val="0"/>
      <w:spacing w:after="0" w:line="360" w:lineRule="auto"/>
    </w:pPr>
    <w:rPr>
      <w:rFonts w:ascii="Segoe UI" w:eastAsia="Segoe UI" w:hAnsi="Segoe UI" w:cs="Segoe UI"/>
      <w:sz w:val="24"/>
      <w:szCs w:val="24"/>
      <w:lang w:eastAsia="ru-RU"/>
    </w:rPr>
  </w:style>
  <w:style w:type="paragraph" w:customStyle="1" w:styleId="afff3">
    <w:name w:val="Колонтитул (левый)"/>
    <w:basedOn w:val="afff2"/>
    <w:next w:val="a0"/>
    <w:uiPriority w:val="99"/>
    <w:rsid w:val="008F0F31"/>
    <w:rPr>
      <w:sz w:val="14"/>
      <w:szCs w:val="14"/>
    </w:rPr>
  </w:style>
  <w:style w:type="paragraph" w:customStyle="1" w:styleId="afff4">
    <w:name w:val="Текст (прав. подпись)"/>
    <w:basedOn w:val="a0"/>
    <w:next w:val="a0"/>
    <w:uiPriority w:val="99"/>
    <w:rsid w:val="008F0F31"/>
    <w:pPr>
      <w:widowControl w:val="0"/>
      <w:autoSpaceDE w:val="0"/>
      <w:autoSpaceDN w:val="0"/>
      <w:adjustRightInd w:val="0"/>
      <w:spacing w:after="0" w:line="360" w:lineRule="auto"/>
      <w:jc w:val="right"/>
    </w:pPr>
    <w:rPr>
      <w:rFonts w:ascii="Segoe UI" w:eastAsia="Segoe UI" w:hAnsi="Segoe UI" w:cs="Segoe UI"/>
      <w:sz w:val="24"/>
      <w:szCs w:val="24"/>
      <w:lang w:eastAsia="ru-RU"/>
    </w:rPr>
  </w:style>
  <w:style w:type="paragraph" w:customStyle="1" w:styleId="afff5">
    <w:name w:val="Колонтитул (правый)"/>
    <w:basedOn w:val="afff4"/>
    <w:next w:val="a0"/>
    <w:uiPriority w:val="99"/>
    <w:rsid w:val="008F0F31"/>
    <w:rPr>
      <w:sz w:val="14"/>
      <w:szCs w:val="14"/>
    </w:rPr>
  </w:style>
  <w:style w:type="paragraph" w:customStyle="1" w:styleId="afff6">
    <w:name w:val="Комментарий пользователя"/>
    <w:basedOn w:val="afff0"/>
    <w:next w:val="a0"/>
    <w:uiPriority w:val="99"/>
    <w:rsid w:val="008F0F31"/>
    <w:pPr>
      <w:jc w:val="left"/>
    </w:pPr>
    <w:rPr>
      <w:shd w:val="clear" w:color="auto" w:fill="FFDFE0"/>
    </w:rPr>
  </w:style>
  <w:style w:type="paragraph" w:customStyle="1" w:styleId="afff7">
    <w:name w:val="Куда обратиться?"/>
    <w:basedOn w:val="afd"/>
    <w:next w:val="a0"/>
    <w:uiPriority w:val="99"/>
    <w:rsid w:val="008F0F31"/>
  </w:style>
  <w:style w:type="paragraph" w:customStyle="1" w:styleId="afff8">
    <w:name w:val="Моноширинный"/>
    <w:basedOn w:val="a0"/>
    <w:next w:val="a0"/>
    <w:uiPriority w:val="99"/>
    <w:rsid w:val="008F0F31"/>
    <w:pPr>
      <w:widowControl w:val="0"/>
      <w:autoSpaceDE w:val="0"/>
      <w:autoSpaceDN w:val="0"/>
      <w:adjustRightInd w:val="0"/>
      <w:spacing w:after="0" w:line="360" w:lineRule="auto"/>
    </w:pPr>
    <w:rPr>
      <w:rFonts w:ascii="Cambria Math" w:eastAsia="Segoe UI" w:hAnsi="Cambria Math" w:cs="Cambria Math"/>
      <w:sz w:val="24"/>
      <w:szCs w:val="24"/>
      <w:lang w:eastAsia="ru-RU"/>
    </w:rPr>
  </w:style>
  <w:style w:type="character" w:customStyle="1" w:styleId="afff9">
    <w:name w:val="Найденные слова"/>
    <w:uiPriority w:val="99"/>
    <w:rsid w:val="008F0F31"/>
    <w:rPr>
      <w:b/>
      <w:color w:val="26282F"/>
      <w:shd w:val="clear" w:color="auto" w:fill="FFF580"/>
    </w:rPr>
  </w:style>
  <w:style w:type="paragraph" w:customStyle="1" w:styleId="afffa">
    <w:name w:val="Напишите нам"/>
    <w:basedOn w:val="a0"/>
    <w:next w:val="a0"/>
    <w:uiPriority w:val="99"/>
    <w:rsid w:val="008F0F31"/>
    <w:pPr>
      <w:widowControl w:val="0"/>
      <w:autoSpaceDE w:val="0"/>
      <w:autoSpaceDN w:val="0"/>
      <w:adjustRightInd w:val="0"/>
      <w:spacing w:before="90" w:after="90" w:line="360" w:lineRule="auto"/>
      <w:ind w:left="180" w:right="180"/>
      <w:jc w:val="both"/>
    </w:pPr>
    <w:rPr>
      <w:rFonts w:ascii="Segoe UI" w:eastAsia="Segoe UI" w:hAnsi="Segoe UI" w:cs="Segoe UI"/>
      <w:sz w:val="20"/>
      <w:szCs w:val="20"/>
      <w:shd w:val="clear" w:color="auto" w:fill="EFFFAD"/>
      <w:lang w:eastAsia="ru-RU"/>
    </w:rPr>
  </w:style>
  <w:style w:type="character" w:customStyle="1" w:styleId="afffb">
    <w:name w:val="Не вступил в силу"/>
    <w:uiPriority w:val="99"/>
    <w:rsid w:val="008F0F31"/>
    <w:rPr>
      <w:b/>
      <w:color w:val="000000"/>
      <w:shd w:val="clear" w:color="auto" w:fill="D8EDE8"/>
    </w:rPr>
  </w:style>
  <w:style w:type="paragraph" w:customStyle="1" w:styleId="afffc">
    <w:name w:val="Необходимые документы"/>
    <w:basedOn w:val="afd"/>
    <w:next w:val="a0"/>
    <w:uiPriority w:val="99"/>
    <w:rsid w:val="008F0F31"/>
    <w:pPr>
      <w:ind w:firstLine="118"/>
    </w:pPr>
  </w:style>
  <w:style w:type="paragraph" w:customStyle="1" w:styleId="afffd">
    <w:name w:val="Нормальный (таблица)"/>
    <w:basedOn w:val="a0"/>
    <w:next w:val="a0"/>
    <w:uiPriority w:val="99"/>
    <w:rsid w:val="008F0F31"/>
    <w:pPr>
      <w:widowControl w:val="0"/>
      <w:autoSpaceDE w:val="0"/>
      <w:autoSpaceDN w:val="0"/>
      <w:adjustRightInd w:val="0"/>
      <w:spacing w:after="0" w:line="360" w:lineRule="auto"/>
      <w:jc w:val="both"/>
    </w:pPr>
    <w:rPr>
      <w:rFonts w:ascii="Segoe UI" w:eastAsia="Segoe UI" w:hAnsi="Segoe UI" w:cs="Segoe UI"/>
      <w:sz w:val="24"/>
      <w:szCs w:val="24"/>
      <w:lang w:eastAsia="ru-RU"/>
    </w:rPr>
  </w:style>
  <w:style w:type="paragraph" w:customStyle="1" w:styleId="afffe">
    <w:name w:val="Таблицы (моноширинный)"/>
    <w:basedOn w:val="a0"/>
    <w:next w:val="a0"/>
    <w:uiPriority w:val="99"/>
    <w:rsid w:val="008F0F31"/>
    <w:pPr>
      <w:widowControl w:val="0"/>
      <w:autoSpaceDE w:val="0"/>
      <w:autoSpaceDN w:val="0"/>
      <w:adjustRightInd w:val="0"/>
      <w:spacing w:after="0" w:line="360" w:lineRule="auto"/>
    </w:pPr>
    <w:rPr>
      <w:rFonts w:ascii="Cambria Math" w:eastAsia="Segoe UI" w:hAnsi="Cambria Math" w:cs="Cambria Math"/>
      <w:sz w:val="24"/>
      <w:szCs w:val="24"/>
      <w:lang w:eastAsia="ru-RU"/>
    </w:rPr>
  </w:style>
  <w:style w:type="paragraph" w:customStyle="1" w:styleId="affff">
    <w:name w:val="Оглавление"/>
    <w:basedOn w:val="afffe"/>
    <w:next w:val="a0"/>
    <w:uiPriority w:val="99"/>
    <w:rsid w:val="008F0F31"/>
    <w:pPr>
      <w:ind w:left="140"/>
    </w:pPr>
  </w:style>
  <w:style w:type="character" w:customStyle="1" w:styleId="affff0">
    <w:name w:val="Опечатки"/>
    <w:uiPriority w:val="99"/>
    <w:rsid w:val="008F0F31"/>
    <w:rPr>
      <w:color w:val="FF0000"/>
    </w:rPr>
  </w:style>
  <w:style w:type="paragraph" w:customStyle="1" w:styleId="affff1">
    <w:name w:val="Переменная часть"/>
    <w:basedOn w:val="aff3"/>
    <w:next w:val="a0"/>
    <w:uiPriority w:val="99"/>
    <w:rsid w:val="008F0F31"/>
    <w:rPr>
      <w:sz w:val="18"/>
      <w:szCs w:val="18"/>
    </w:rPr>
  </w:style>
  <w:style w:type="paragraph" w:customStyle="1" w:styleId="affff2">
    <w:name w:val="Подвал для информации об изменениях"/>
    <w:basedOn w:val="1"/>
    <w:next w:val="a0"/>
    <w:uiPriority w:val="99"/>
    <w:rsid w:val="008F0F31"/>
    <w:pPr>
      <w:keepLines/>
      <w:autoSpaceDE w:val="0"/>
      <w:autoSpaceDN w:val="0"/>
      <w:adjustRightInd w:val="0"/>
      <w:spacing w:before="480" w:after="240" w:line="360" w:lineRule="auto"/>
      <w:jc w:val="center"/>
      <w:outlineLvl w:val="9"/>
    </w:pPr>
    <w:rPr>
      <w:b w:val="0"/>
      <w:bCs w:val="0"/>
      <w:kern w:val="0"/>
      <w:sz w:val="18"/>
      <w:szCs w:val="18"/>
    </w:rPr>
  </w:style>
  <w:style w:type="paragraph" w:customStyle="1" w:styleId="affff3">
    <w:name w:val="Подзаголовок для информации об изменениях"/>
    <w:basedOn w:val="affd"/>
    <w:next w:val="a0"/>
    <w:uiPriority w:val="99"/>
    <w:rsid w:val="008F0F31"/>
    <w:rPr>
      <w:b/>
      <w:bCs/>
    </w:rPr>
  </w:style>
  <w:style w:type="paragraph" w:customStyle="1" w:styleId="affff4">
    <w:name w:val="Подчёркнуный текст"/>
    <w:basedOn w:val="a0"/>
    <w:next w:val="a0"/>
    <w:uiPriority w:val="99"/>
    <w:rsid w:val="008F0F31"/>
    <w:pPr>
      <w:widowControl w:val="0"/>
      <w:pBdr>
        <w:bottom w:val="single" w:sz="4" w:space="0" w:color="auto"/>
      </w:pBdr>
      <w:autoSpaceDE w:val="0"/>
      <w:autoSpaceDN w:val="0"/>
      <w:adjustRightInd w:val="0"/>
      <w:spacing w:after="0" w:line="360" w:lineRule="auto"/>
      <w:ind w:firstLine="720"/>
      <w:jc w:val="both"/>
    </w:pPr>
    <w:rPr>
      <w:rFonts w:ascii="Segoe UI" w:eastAsia="Segoe UI" w:hAnsi="Segoe UI" w:cs="Segoe UI"/>
      <w:sz w:val="24"/>
      <w:szCs w:val="24"/>
      <w:lang w:eastAsia="ru-RU"/>
    </w:rPr>
  </w:style>
  <w:style w:type="paragraph" w:customStyle="1" w:styleId="affff5">
    <w:name w:val="Постоянная часть"/>
    <w:basedOn w:val="aff3"/>
    <w:next w:val="a0"/>
    <w:uiPriority w:val="99"/>
    <w:rsid w:val="008F0F31"/>
    <w:rPr>
      <w:sz w:val="20"/>
      <w:szCs w:val="20"/>
    </w:rPr>
  </w:style>
  <w:style w:type="paragraph" w:customStyle="1" w:styleId="affff6">
    <w:name w:val="Прижатый влево"/>
    <w:basedOn w:val="a0"/>
    <w:next w:val="a0"/>
    <w:uiPriority w:val="99"/>
    <w:rsid w:val="008F0F31"/>
    <w:pPr>
      <w:widowControl w:val="0"/>
      <w:autoSpaceDE w:val="0"/>
      <w:autoSpaceDN w:val="0"/>
      <w:adjustRightInd w:val="0"/>
      <w:spacing w:after="0" w:line="360" w:lineRule="auto"/>
    </w:pPr>
    <w:rPr>
      <w:rFonts w:ascii="Segoe UI" w:eastAsia="Segoe UI" w:hAnsi="Segoe UI" w:cs="Segoe UI"/>
      <w:sz w:val="24"/>
      <w:szCs w:val="24"/>
      <w:lang w:eastAsia="ru-RU"/>
    </w:rPr>
  </w:style>
  <w:style w:type="paragraph" w:customStyle="1" w:styleId="affff7">
    <w:name w:val="Пример."/>
    <w:basedOn w:val="afd"/>
    <w:next w:val="a0"/>
    <w:uiPriority w:val="99"/>
    <w:rsid w:val="008F0F31"/>
  </w:style>
  <w:style w:type="paragraph" w:customStyle="1" w:styleId="affff8">
    <w:name w:val="Примечание."/>
    <w:basedOn w:val="afd"/>
    <w:next w:val="a0"/>
    <w:uiPriority w:val="99"/>
    <w:rsid w:val="008F0F31"/>
  </w:style>
  <w:style w:type="character" w:customStyle="1" w:styleId="affff9">
    <w:name w:val="Продолжение ссылки"/>
    <w:uiPriority w:val="99"/>
    <w:rsid w:val="008F0F31"/>
  </w:style>
  <w:style w:type="paragraph" w:customStyle="1" w:styleId="affffa">
    <w:name w:val="Словарная статья"/>
    <w:basedOn w:val="a0"/>
    <w:next w:val="a0"/>
    <w:uiPriority w:val="99"/>
    <w:rsid w:val="008F0F31"/>
    <w:pPr>
      <w:widowControl w:val="0"/>
      <w:autoSpaceDE w:val="0"/>
      <w:autoSpaceDN w:val="0"/>
      <w:adjustRightInd w:val="0"/>
      <w:spacing w:after="0" w:line="360" w:lineRule="auto"/>
      <w:ind w:right="118"/>
      <w:jc w:val="both"/>
    </w:pPr>
    <w:rPr>
      <w:rFonts w:ascii="Segoe UI" w:eastAsia="Segoe UI" w:hAnsi="Segoe UI" w:cs="Segoe UI"/>
      <w:sz w:val="24"/>
      <w:szCs w:val="24"/>
      <w:lang w:eastAsia="ru-RU"/>
    </w:rPr>
  </w:style>
  <w:style w:type="character" w:customStyle="1" w:styleId="affffb">
    <w:name w:val="Сравнение редакций"/>
    <w:uiPriority w:val="99"/>
    <w:rsid w:val="008F0F31"/>
    <w:rPr>
      <w:b/>
      <w:color w:val="26282F"/>
    </w:rPr>
  </w:style>
  <w:style w:type="character" w:customStyle="1" w:styleId="affffc">
    <w:name w:val="Сравнение редакций. Добавленный фрагмент"/>
    <w:uiPriority w:val="99"/>
    <w:rsid w:val="008F0F31"/>
    <w:rPr>
      <w:color w:val="000000"/>
      <w:shd w:val="clear" w:color="auto" w:fill="C1D7FF"/>
    </w:rPr>
  </w:style>
  <w:style w:type="character" w:customStyle="1" w:styleId="affffd">
    <w:name w:val="Сравнение редакций. Удаленный фрагмент"/>
    <w:uiPriority w:val="99"/>
    <w:rsid w:val="008F0F31"/>
    <w:rPr>
      <w:color w:val="000000"/>
      <w:shd w:val="clear" w:color="auto" w:fill="C4C413"/>
    </w:rPr>
  </w:style>
  <w:style w:type="paragraph" w:customStyle="1" w:styleId="affffe">
    <w:name w:val="Ссылка на официальную публикацию"/>
    <w:basedOn w:val="a0"/>
    <w:next w:val="a0"/>
    <w:uiPriority w:val="99"/>
    <w:rsid w:val="008F0F31"/>
    <w:pPr>
      <w:widowControl w:val="0"/>
      <w:autoSpaceDE w:val="0"/>
      <w:autoSpaceDN w:val="0"/>
      <w:adjustRightInd w:val="0"/>
      <w:spacing w:after="0" w:line="360" w:lineRule="auto"/>
      <w:ind w:firstLine="720"/>
      <w:jc w:val="both"/>
    </w:pPr>
    <w:rPr>
      <w:rFonts w:ascii="Segoe UI" w:eastAsia="Segoe UI" w:hAnsi="Segoe UI" w:cs="Segoe UI"/>
      <w:sz w:val="24"/>
      <w:szCs w:val="24"/>
      <w:lang w:eastAsia="ru-RU"/>
    </w:rPr>
  </w:style>
  <w:style w:type="character" w:customStyle="1" w:styleId="afffff">
    <w:name w:val="Ссылка на утративший силу документ"/>
    <w:uiPriority w:val="99"/>
    <w:rsid w:val="008F0F31"/>
    <w:rPr>
      <w:b/>
      <w:color w:val="749232"/>
    </w:rPr>
  </w:style>
  <w:style w:type="paragraph" w:customStyle="1" w:styleId="afffff0">
    <w:name w:val="Текст в таблице"/>
    <w:basedOn w:val="afffd"/>
    <w:next w:val="a0"/>
    <w:uiPriority w:val="99"/>
    <w:rsid w:val="008F0F31"/>
    <w:pPr>
      <w:ind w:firstLine="500"/>
    </w:pPr>
  </w:style>
  <w:style w:type="paragraph" w:customStyle="1" w:styleId="afffff1">
    <w:name w:val="Текст ЭР (см. также)"/>
    <w:basedOn w:val="a0"/>
    <w:next w:val="a0"/>
    <w:uiPriority w:val="99"/>
    <w:rsid w:val="008F0F31"/>
    <w:pPr>
      <w:widowControl w:val="0"/>
      <w:autoSpaceDE w:val="0"/>
      <w:autoSpaceDN w:val="0"/>
      <w:adjustRightInd w:val="0"/>
      <w:spacing w:before="200" w:after="0" w:line="360" w:lineRule="auto"/>
    </w:pPr>
    <w:rPr>
      <w:rFonts w:ascii="Segoe UI" w:eastAsia="Segoe UI" w:hAnsi="Segoe UI" w:cs="Segoe UI"/>
      <w:sz w:val="20"/>
      <w:szCs w:val="20"/>
      <w:lang w:eastAsia="ru-RU"/>
    </w:rPr>
  </w:style>
  <w:style w:type="paragraph" w:customStyle="1" w:styleId="afffff2">
    <w:name w:val="Технический комментарий"/>
    <w:basedOn w:val="a0"/>
    <w:next w:val="a0"/>
    <w:uiPriority w:val="99"/>
    <w:rsid w:val="008F0F31"/>
    <w:pPr>
      <w:widowControl w:val="0"/>
      <w:autoSpaceDE w:val="0"/>
      <w:autoSpaceDN w:val="0"/>
      <w:adjustRightInd w:val="0"/>
      <w:spacing w:after="0" w:line="360" w:lineRule="auto"/>
    </w:pPr>
    <w:rPr>
      <w:rFonts w:ascii="Segoe UI" w:eastAsia="Segoe UI" w:hAnsi="Segoe UI" w:cs="Segoe UI"/>
      <w:color w:val="463F31"/>
      <w:sz w:val="24"/>
      <w:szCs w:val="24"/>
      <w:shd w:val="clear" w:color="auto" w:fill="FFFFA6"/>
      <w:lang w:eastAsia="ru-RU"/>
    </w:rPr>
  </w:style>
  <w:style w:type="character" w:customStyle="1" w:styleId="afffff3">
    <w:name w:val="Утратил силу"/>
    <w:uiPriority w:val="99"/>
    <w:rsid w:val="008F0F31"/>
    <w:rPr>
      <w:b/>
      <w:strike/>
      <w:color w:val="666600"/>
    </w:rPr>
  </w:style>
  <w:style w:type="paragraph" w:customStyle="1" w:styleId="afffff4">
    <w:name w:val="Формула"/>
    <w:basedOn w:val="a0"/>
    <w:next w:val="a0"/>
    <w:uiPriority w:val="99"/>
    <w:rsid w:val="008F0F31"/>
    <w:pPr>
      <w:widowControl w:val="0"/>
      <w:autoSpaceDE w:val="0"/>
      <w:autoSpaceDN w:val="0"/>
      <w:adjustRightInd w:val="0"/>
      <w:spacing w:before="240" w:after="240" w:line="360" w:lineRule="auto"/>
      <w:ind w:left="420" w:right="420" w:firstLine="300"/>
      <w:jc w:val="both"/>
    </w:pPr>
    <w:rPr>
      <w:rFonts w:ascii="Segoe UI" w:eastAsia="Segoe UI" w:hAnsi="Segoe UI" w:cs="Segoe UI"/>
      <w:sz w:val="24"/>
      <w:szCs w:val="24"/>
      <w:shd w:val="clear" w:color="auto" w:fill="F5F3DA"/>
      <w:lang w:eastAsia="ru-RU"/>
    </w:rPr>
  </w:style>
  <w:style w:type="paragraph" w:customStyle="1" w:styleId="afffff5">
    <w:name w:val="Центрированный (таблица)"/>
    <w:basedOn w:val="afffd"/>
    <w:next w:val="a0"/>
    <w:uiPriority w:val="99"/>
    <w:rsid w:val="008F0F31"/>
    <w:pPr>
      <w:jc w:val="center"/>
    </w:pPr>
  </w:style>
  <w:style w:type="paragraph" w:customStyle="1" w:styleId="-">
    <w:name w:val="ЭР-содержание (правое окно)"/>
    <w:basedOn w:val="a0"/>
    <w:next w:val="a0"/>
    <w:uiPriority w:val="99"/>
    <w:rsid w:val="008F0F31"/>
    <w:pPr>
      <w:widowControl w:val="0"/>
      <w:autoSpaceDE w:val="0"/>
      <w:autoSpaceDN w:val="0"/>
      <w:adjustRightInd w:val="0"/>
      <w:spacing w:before="300" w:after="0" w:line="360" w:lineRule="auto"/>
    </w:pPr>
    <w:rPr>
      <w:rFonts w:ascii="Segoe UI" w:eastAsia="Segoe UI" w:hAnsi="Segoe UI" w:cs="Segoe UI"/>
      <w:sz w:val="24"/>
      <w:szCs w:val="24"/>
      <w:lang w:eastAsia="ru-RU"/>
    </w:rPr>
  </w:style>
  <w:style w:type="paragraph" w:customStyle="1" w:styleId="Default">
    <w:name w:val="Default"/>
    <w:rsid w:val="008F0F31"/>
    <w:pPr>
      <w:autoSpaceDE w:val="0"/>
      <w:autoSpaceDN w:val="0"/>
      <w:adjustRightInd w:val="0"/>
      <w:spacing w:after="0" w:line="240" w:lineRule="auto"/>
    </w:pPr>
    <w:rPr>
      <w:rFonts w:ascii="Segoe UI" w:eastAsia="Segoe UI" w:hAnsi="Segoe UI" w:cs="Segoe UI"/>
      <w:color w:val="000000"/>
      <w:sz w:val="24"/>
      <w:szCs w:val="24"/>
    </w:rPr>
  </w:style>
  <w:style w:type="character" w:styleId="afffff6">
    <w:name w:val="annotation reference"/>
    <w:link w:val="18"/>
    <w:uiPriority w:val="99"/>
    <w:unhideWhenUsed/>
    <w:qFormat/>
    <w:rsid w:val="008F0F31"/>
    <w:rPr>
      <w:rFonts w:cs="Segoe UI"/>
      <w:sz w:val="16"/>
    </w:rPr>
  </w:style>
  <w:style w:type="paragraph" w:styleId="41">
    <w:name w:val="toc 4"/>
    <w:basedOn w:val="a0"/>
    <w:next w:val="a0"/>
    <w:link w:val="42"/>
    <w:autoRedefine/>
    <w:uiPriority w:val="99"/>
    <w:qFormat/>
    <w:rsid w:val="008F0F31"/>
    <w:pPr>
      <w:spacing w:after="0" w:line="240" w:lineRule="auto"/>
      <w:ind w:left="720"/>
    </w:pPr>
    <w:rPr>
      <w:rFonts w:ascii="Verdana" w:eastAsia="Segoe UI" w:hAnsi="Verdana" w:cs="Verdana"/>
      <w:sz w:val="20"/>
      <w:szCs w:val="20"/>
      <w:lang w:eastAsia="ru-RU"/>
    </w:rPr>
  </w:style>
  <w:style w:type="paragraph" w:styleId="51">
    <w:name w:val="toc 5"/>
    <w:basedOn w:val="a0"/>
    <w:next w:val="a0"/>
    <w:link w:val="52"/>
    <w:autoRedefine/>
    <w:uiPriority w:val="99"/>
    <w:qFormat/>
    <w:rsid w:val="008F0F31"/>
    <w:pPr>
      <w:spacing w:after="0" w:line="240" w:lineRule="auto"/>
      <w:ind w:left="960"/>
    </w:pPr>
    <w:rPr>
      <w:rFonts w:ascii="Verdana" w:eastAsia="Segoe UI" w:hAnsi="Verdana" w:cs="Verdana"/>
      <w:sz w:val="20"/>
      <w:szCs w:val="20"/>
      <w:lang w:eastAsia="ru-RU"/>
    </w:rPr>
  </w:style>
  <w:style w:type="paragraph" w:styleId="61">
    <w:name w:val="toc 6"/>
    <w:basedOn w:val="a0"/>
    <w:next w:val="a0"/>
    <w:link w:val="62"/>
    <w:autoRedefine/>
    <w:uiPriority w:val="99"/>
    <w:qFormat/>
    <w:rsid w:val="008F0F31"/>
    <w:pPr>
      <w:spacing w:after="0" w:line="240" w:lineRule="auto"/>
      <w:ind w:left="1200"/>
    </w:pPr>
    <w:rPr>
      <w:rFonts w:ascii="Verdana" w:eastAsia="Segoe UI" w:hAnsi="Verdana" w:cs="Verdana"/>
      <w:sz w:val="20"/>
      <w:szCs w:val="20"/>
      <w:lang w:eastAsia="ru-RU"/>
    </w:rPr>
  </w:style>
  <w:style w:type="paragraph" w:styleId="71">
    <w:name w:val="toc 7"/>
    <w:basedOn w:val="a0"/>
    <w:next w:val="a0"/>
    <w:link w:val="72"/>
    <w:autoRedefine/>
    <w:uiPriority w:val="99"/>
    <w:qFormat/>
    <w:rsid w:val="008F0F31"/>
    <w:pPr>
      <w:spacing w:after="0" w:line="240" w:lineRule="auto"/>
      <w:ind w:left="1440"/>
    </w:pPr>
    <w:rPr>
      <w:rFonts w:ascii="Verdana" w:eastAsia="Segoe UI" w:hAnsi="Verdana" w:cs="Verdana"/>
      <w:sz w:val="20"/>
      <w:szCs w:val="20"/>
      <w:lang w:eastAsia="ru-RU"/>
    </w:rPr>
  </w:style>
  <w:style w:type="paragraph" w:styleId="81">
    <w:name w:val="toc 8"/>
    <w:basedOn w:val="a0"/>
    <w:next w:val="a0"/>
    <w:link w:val="82"/>
    <w:autoRedefine/>
    <w:uiPriority w:val="99"/>
    <w:qFormat/>
    <w:rsid w:val="008F0F31"/>
    <w:pPr>
      <w:spacing w:after="0" w:line="240" w:lineRule="auto"/>
      <w:ind w:left="1680"/>
    </w:pPr>
    <w:rPr>
      <w:rFonts w:ascii="Verdana" w:eastAsia="Segoe UI" w:hAnsi="Verdana" w:cs="Verdana"/>
      <w:sz w:val="20"/>
      <w:szCs w:val="20"/>
      <w:lang w:eastAsia="ru-RU"/>
    </w:rPr>
  </w:style>
  <w:style w:type="paragraph" w:styleId="91">
    <w:name w:val="toc 9"/>
    <w:basedOn w:val="a0"/>
    <w:next w:val="a0"/>
    <w:link w:val="92"/>
    <w:autoRedefine/>
    <w:uiPriority w:val="99"/>
    <w:qFormat/>
    <w:rsid w:val="008F0F31"/>
    <w:pPr>
      <w:spacing w:after="0" w:line="240" w:lineRule="auto"/>
      <w:ind w:left="1920"/>
    </w:pPr>
    <w:rPr>
      <w:rFonts w:ascii="Verdana" w:eastAsia="Segoe UI" w:hAnsi="Verdana" w:cs="Verdana"/>
      <w:sz w:val="20"/>
      <w:szCs w:val="20"/>
      <w:lang w:eastAsia="ru-RU"/>
    </w:rPr>
  </w:style>
  <w:style w:type="paragraph" w:customStyle="1" w:styleId="s1">
    <w:name w:val="s_1"/>
    <w:basedOn w:val="a0"/>
    <w:uiPriority w:val="99"/>
    <w:rsid w:val="008F0F31"/>
    <w:pPr>
      <w:spacing w:before="100" w:beforeAutospacing="1" w:after="100" w:afterAutospacing="1" w:line="240" w:lineRule="auto"/>
    </w:pPr>
    <w:rPr>
      <w:rFonts w:ascii="Segoe UI" w:eastAsia="Segoe UI" w:hAnsi="Segoe UI" w:cs="Segoe UI"/>
      <w:sz w:val="24"/>
      <w:szCs w:val="24"/>
      <w:lang w:eastAsia="ru-RU"/>
    </w:rPr>
  </w:style>
  <w:style w:type="table" w:styleId="afffff7">
    <w:name w:val="Table Grid"/>
    <w:basedOn w:val="a3"/>
    <w:uiPriority w:val="39"/>
    <w:rsid w:val="008F0F31"/>
    <w:pPr>
      <w:spacing w:after="0" w:line="240" w:lineRule="auto"/>
    </w:pPr>
    <w:rPr>
      <w:rFonts w:ascii="Verdana" w:eastAsia="Segoe UI" w:hAnsi="Verdana" w:cs="Segoe U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8">
    <w:name w:val="endnote text"/>
    <w:basedOn w:val="a0"/>
    <w:link w:val="afffff9"/>
    <w:uiPriority w:val="99"/>
    <w:unhideWhenUsed/>
    <w:qFormat/>
    <w:rsid w:val="008F0F31"/>
    <w:pPr>
      <w:spacing w:after="0" w:line="240" w:lineRule="auto"/>
    </w:pPr>
    <w:rPr>
      <w:rFonts w:ascii="Verdana" w:eastAsia="Segoe UI" w:hAnsi="Verdana" w:cs="Segoe UI"/>
      <w:sz w:val="20"/>
      <w:szCs w:val="20"/>
      <w:lang w:eastAsia="ru-RU"/>
    </w:rPr>
  </w:style>
  <w:style w:type="character" w:customStyle="1" w:styleId="afffff9">
    <w:name w:val="Текст концевой сноски Знак"/>
    <w:basedOn w:val="a2"/>
    <w:link w:val="afffff8"/>
    <w:uiPriority w:val="99"/>
    <w:qFormat/>
    <w:rsid w:val="008F0F31"/>
    <w:rPr>
      <w:rFonts w:ascii="Verdana" w:eastAsia="Segoe UI" w:hAnsi="Verdana" w:cs="Segoe UI"/>
      <w:sz w:val="20"/>
      <w:szCs w:val="20"/>
      <w:lang w:eastAsia="ru-RU"/>
    </w:rPr>
  </w:style>
  <w:style w:type="character" w:styleId="afffffa">
    <w:name w:val="endnote reference"/>
    <w:link w:val="19"/>
    <w:uiPriority w:val="99"/>
    <w:unhideWhenUsed/>
    <w:rsid w:val="008F0F31"/>
    <w:rPr>
      <w:rFonts w:cs="Segoe UI"/>
      <w:vertAlign w:val="superscript"/>
    </w:rPr>
  </w:style>
  <w:style w:type="character" w:customStyle="1" w:styleId="af0">
    <w:name w:val="Абзац списка Знак"/>
    <w:aliases w:val="Содержание. 2 уровень Знак,List Paragraph Знак,Bullet List Знак,FooterText Знак,numbered Знак,Paragraphe de liste1 Знак,lp1 Знак,Use Case List Paragraph Знак,Маркер Знак,ТЗ список Знак,Абзац списка литеральный Знак,1 Абзац списка Знак"/>
    <w:link w:val="af"/>
    <w:uiPriority w:val="34"/>
    <w:qFormat/>
    <w:locked/>
    <w:rsid w:val="008F0F31"/>
    <w:rPr>
      <w:rFonts w:ascii="Segoe UI" w:eastAsia="Segoe UI" w:hAnsi="Segoe UI" w:cs="Segoe UI"/>
      <w:sz w:val="24"/>
      <w:szCs w:val="24"/>
      <w:lang w:eastAsia="ru-RU"/>
    </w:rPr>
  </w:style>
  <w:style w:type="character" w:customStyle="1" w:styleId="aa">
    <w:name w:val="Обычный (веб) Знак"/>
    <w:aliases w:val="Normal (Web) Знак,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9"/>
    <w:uiPriority w:val="99"/>
    <w:locked/>
    <w:rsid w:val="008F0F31"/>
    <w:rPr>
      <w:rFonts w:ascii="Segoe UI" w:eastAsia="Segoe UI" w:hAnsi="Segoe UI" w:cs="Segoe UI"/>
      <w:sz w:val="24"/>
      <w:szCs w:val="24"/>
      <w:lang w:val="en-US" w:eastAsia="nl-NL"/>
    </w:rPr>
  </w:style>
  <w:style w:type="character" w:styleId="afffffb">
    <w:name w:val="Strong"/>
    <w:uiPriority w:val="22"/>
    <w:qFormat/>
    <w:rsid w:val="008F0F31"/>
    <w:rPr>
      <w:b/>
      <w:bCs/>
    </w:rPr>
  </w:style>
  <w:style w:type="table" w:customStyle="1" w:styleId="TableNormal">
    <w:name w:val="Table Normal"/>
    <w:uiPriority w:val="2"/>
    <w:semiHidden/>
    <w:unhideWhenUsed/>
    <w:qFormat/>
    <w:rsid w:val="008F0F31"/>
    <w:pPr>
      <w:widowControl w:val="0"/>
      <w:autoSpaceDE w:val="0"/>
      <w:autoSpaceDN w:val="0"/>
      <w:spacing w:after="0" w:line="240" w:lineRule="auto"/>
    </w:pPr>
    <w:rPr>
      <w:rFonts w:ascii="Verdana" w:eastAsia="Verdana" w:hAnsi="Verdana" w:cs="Segoe UI"/>
      <w:lang w:val="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8F0F31"/>
    <w:pPr>
      <w:widowControl w:val="0"/>
      <w:autoSpaceDE w:val="0"/>
      <w:autoSpaceDN w:val="0"/>
      <w:spacing w:after="0" w:line="240" w:lineRule="auto"/>
      <w:ind w:left="9"/>
    </w:pPr>
    <w:rPr>
      <w:rFonts w:ascii="Segoe UI" w:eastAsia="Segoe UI" w:hAnsi="Segoe UI" w:cs="Segoe UI"/>
    </w:rPr>
  </w:style>
  <w:style w:type="character" w:styleId="afffffc">
    <w:name w:val="FollowedHyperlink"/>
    <w:uiPriority w:val="99"/>
    <w:unhideWhenUsed/>
    <w:qFormat/>
    <w:rsid w:val="008F0F31"/>
    <w:rPr>
      <w:color w:val="0000FF"/>
      <w:u w:val="single"/>
    </w:rPr>
  </w:style>
  <w:style w:type="character" w:styleId="afffffd">
    <w:name w:val="Subtle Emphasis"/>
    <w:uiPriority w:val="19"/>
    <w:qFormat/>
    <w:rsid w:val="008F0F31"/>
    <w:rPr>
      <w:i/>
      <w:iCs/>
      <w:color w:val="404040"/>
    </w:rPr>
  </w:style>
  <w:style w:type="paragraph" w:styleId="afffffe">
    <w:name w:val="Subtitle"/>
    <w:basedOn w:val="a0"/>
    <w:next w:val="a0"/>
    <w:link w:val="affffff"/>
    <w:uiPriority w:val="11"/>
    <w:qFormat/>
    <w:rsid w:val="008F0F31"/>
    <w:pPr>
      <w:spacing w:after="60"/>
      <w:jc w:val="center"/>
      <w:outlineLvl w:val="1"/>
    </w:pPr>
    <w:rPr>
      <w:rFonts w:ascii="@Batang" w:eastAsia="Segoe UI" w:hAnsi="@Batang" w:cs="Segoe UI"/>
      <w:sz w:val="24"/>
      <w:szCs w:val="24"/>
      <w:lang w:eastAsia="ru-RU"/>
    </w:rPr>
  </w:style>
  <w:style w:type="character" w:customStyle="1" w:styleId="affffff">
    <w:name w:val="Подзаголовок Знак"/>
    <w:basedOn w:val="a2"/>
    <w:link w:val="afffffe"/>
    <w:uiPriority w:val="11"/>
    <w:qFormat/>
    <w:rsid w:val="008F0F31"/>
    <w:rPr>
      <w:rFonts w:ascii="@Batang" w:eastAsia="Segoe UI" w:hAnsi="@Batang" w:cs="Segoe UI"/>
      <w:sz w:val="24"/>
      <w:szCs w:val="24"/>
      <w:lang w:eastAsia="ru-RU"/>
    </w:rPr>
  </w:style>
  <w:style w:type="paragraph" w:styleId="affffff0">
    <w:name w:val="TOC Heading"/>
    <w:basedOn w:val="1"/>
    <w:next w:val="a0"/>
    <w:link w:val="affffff1"/>
    <w:uiPriority w:val="39"/>
    <w:unhideWhenUsed/>
    <w:qFormat/>
    <w:rsid w:val="008F0F31"/>
    <w:pPr>
      <w:keepLines/>
      <w:spacing w:after="0" w:line="259" w:lineRule="auto"/>
      <w:outlineLvl w:val="9"/>
    </w:pPr>
    <w:rPr>
      <w:rFonts w:ascii="@Batang" w:hAnsi="@Batang"/>
      <w:b w:val="0"/>
      <w:bCs w:val="0"/>
      <w:color w:val="2F5496"/>
      <w:kern w:val="0"/>
    </w:rPr>
  </w:style>
  <w:style w:type="table" w:customStyle="1" w:styleId="310">
    <w:name w:val="Таблица простая 31"/>
    <w:basedOn w:val="a3"/>
    <w:uiPriority w:val="43"/>
    <w:rsid w:val="008F0F31"/>
    <w:pPr>
      <w:spacing w:after="0" w:line="240" w:lineRule="auto"/>
    </w:pPr>
    <w:rPr>
      <w:rFonts w:ascii="Verdana" w:eastAsia="Segoe UI" w:hAnsi="Verdana" w:cs="Segoe UI"/>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1a">
    <w:name w:val="Неразрешенное упоминание1"/>
    <w:uiPriority w:val="99"/>
    <w:semiHidden/>
    <w:unhideWhenUsed/>
    <w:qFormat/>
    <w:rsid w:val="008F0F31"/>
    <w:rPr>
      <w:color w:val="605E5C"/>
      <w:shd w:val="clear" w:color="auto" w:fill="E1DFDD"/>
    </w:rPr>
  </w:style>
  <w:style w:type="paragraph" w:styleId="affffff2">
    <w:name w:val="Title"/>
    <w:basedOn w:val="a0"/>
    <w:next w:val="a0"/>
    <w:link w:val="affffff3"/>
    <w:uiPriority w:val="10"/>
    <w:qFormat/>
    <w:rsid w:val="008F0F31"/>
    <w:pPr>
      <w:spacing w:after="120"/>
      <w:ind w:firstLine="709"/>
      <w:outlineLvl w:val="0"/>
    </w:pPr>
    <w:rPr>
      <w:rFonts w:ascii="Segoe UI" w:eastAsia="Segoe UI" w:hAnsi="Segoe UI" w:cs="Segoe UI"/>
      <w:kern w:val="28"/>
      <w:sz w:val="24"/>
      <w:szCs w:val="24"/>
      <w:lang w:eastAsia="ru-RU"/>
    </w:rPr>
  </w:style>
  <w:style w:type="character" w:customStyle="1" w:styleId="affffff3">
    <w:name w:val="Название Знак"/>
    <w:basedOn w:val="a2"/>
    <w:link w:val="affffff2"/>
    <w:uiPriority w:val="10"/>
    <w:rsid w:val="008F0F31"/>
    <w:rPr>
      <w:rFonts w:ascii="Segoe UI" w:eastAsia="Segoe UI" w:hAnsi="Segoe UI" w:cs="Segoe UI"/>
      <w:kern w:val="28"/>
      <w:sz w:val="24"/>
      <w:szCs w:val="24"/>
      <w:lang w:eastAsia="ru-RU"/>
    </w:rPr>
  </w:style>
  <w:style w:type="table" w:customStyle="1" w:styleId="1b">
    <w:name w:val="Сетка таблицы1"/>
    <w:basedOn w:val="a3"/>
    <w:next w:val="afffff7"/>
    <w:uiPriority w:val="39"/>
    <w:rsid w:val="008F0F31"/>
    <w:pPr>
      <w:spacing w:after="0" w:line="240" w:lineRule="auto"/>
    </w:pPr>
    <w:rPr>
      <w:rFonts w:ascii="Verdana" w:eastAsia="Verdana" w:hAnsi="Verdana" w:cs="Segoe U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
    <w:basedOn w:val="a3"/>
    <w:next w:val="afffff7"/>
    <w:uiPriority w:val="39"/>
    <w:rsid w:val="008F0F31"/>
    <w:pPr>
      <w:spacing w:after="0" w:line="240" w:lineRule="auto"/>
    </w:pPr>
    <w:rPr>
      <w:rFonts w:ascii="Verdana" w:eastAsia="Verdana" w:hAnsi="Verdana" w:cs="Segoe U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0">
    <w:name w:val="таблСлева12"/>
    <w:basedOn w:val="a0"/>
    <w:uiPriority w:val="3"/>
    <w:qFormat/>
    <w:rsid w:val="008F0F31"/>
    <w:pPr>
      <w:snapToGrid w:val="0"/>
      <w:spacing w:after="0" w:line="240" w:lineRule="auto"/>
    </w:pPr>
    <w:rPr>
      <w:rFonts w:ascii="Segoe UI" w:eastAsia="Segoe UI" w:hAnsi="Segoe UI" w:cs="Segoe UI"/>
      <w:iCs/>
      <w:sz w:val="24"/>
      <w:szCs w:val="28"/>
      <w:lang w:eastAsia="ru-RU"/>
    </w:rPr>
  </w:style>
  <w:style w:type="paragraph" w:styleId="affffff4">
    <w:name w:val="Revision"/>
    <w:link w:val="affffff5"/>
    <w:hidden/>
    <w:uiPriority w:val="99"/>
    <w:qFormat/>
    <w:rsid w:val="008F0F31"/>
    <w:pPr>
      <w:spacing w:after="0" w:line="240" w:lineRule="auto"/>
    </w:pPr>
    <w:rPr>
      <w:rFonts w:ascii="Verdana" w:eastAsia="Segoe UI" w:hAnsi="Verdana" w:cs="Segoe UI"/>
      <w:lang w:eastAsia="ru-RU"/>
    </w:rPr>
  </w:style>
  <w:style w:type="table" w:customStyle="1" w:styleId="TableNormal1">
    <w:name w:val="Table Normal1"/>
    <w:uiPriority w:val="2"/>
    <w:semiHidden/>
    <w:qFormat/>
    <w:rsid w:val="008F0F31"/>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Normal2">
    <w:name w:val="Table Normal2"/>
    <w:uiPriority w:val="2"/>
    <w:semiHidden/>
    <w:unhideWhenUsed/>
    <w:qFormat/>
    <w:rsid w:val="008F0F3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4">
    <w:name w:val="Нет списка11"/>
    <w:next w:val="a4"/>
    <w:uiPriority w:val="99"/>
    <w:semiHidden/>
    <w:unhideWhenUsed/>
    <w:rsid w:val="008F0F31"/>
  </w:style>
  <w:style w:type="character" w:customStyle="1" w:styleId="1c">
    <w:name w:val="Текст сноски Знак1"/>
    <w:aliases w:val="F1 Знак1,Текст сноски Знак1 Знак1 Знак1,Текст сноски Знак Знак Знак1 Знак1,Текст сноски Знак1 Знак Знак Знак1,Текст сноски Знак Знак Знак Знак Знак1,Текст сноски Знак4 Знак1,Текст сноски Знак Знак3 Знак1,Текст сноски Знак3 Знак1 Знак1"/>
    <w:basedOn w:val="a2"/>
    <w:uiPriority w:val="99"/>
    <w:semiHidden/>
    <w:rsid w:val="008F0F31"/>
    <w:rPr>
      <w:rFonts w:ascii="Times New Roman" w:eastAsia="Times New Roman" w:hAnsi="Times New Roman" w:cs="Times New Roman"/>
    </w:rPr>
  </w:style>
  <w:style w:type="character" w:customStyle="1" w:styleId="1d">
    <w:name w:val="Нижний колонтитул Знак1"/>
    <w:aliases w:val="Нижний колонтитул Знак Знак Знак Знак1,Нижний колонтитул1 Знак1,Нижний колонтитул Знак Знак Знак2"/>
    <w:basedOn w:val="a2"/>
    <w:uiPriority w:val="99"/>
    <w:semiHidden/>
    <w:rsid w:val="008F0F31"/>
    <w:rPr>
      <w:rFonts w:ascii="Times New Roman" w:eastAsia="Times New Roman" w:hAnsi="Times New Roman" w:cs="Times New Roman"/>
      <w:sz w:val="24"/>
      <w:szCs w:val="24"/>
    </w:rPr>
  </w:style>
  <w:style w:type="paragraph" w:styleId="affffff6">
    <w:name w:val="List"/>
    <w:basedOn w:val="a0"/>
    <w:link w:val="affffff7"/>
    <w:uiPriority w:val="99"/>
    <w:unhideWhenUsed/>
    <w:qFormat/>
    <w:rsid w:val="008F0F31"/>
    <w:pPr>
      <w:spacing w:after="0" w:line="240" w:lineRule="auto"/>
      <w:ind w:left="283" w:hanging="283"/>
      <w:contextualSpacing/>
    </w:pPr>
    <w:rPr>
      <w:rFonts w:ascii="Times New Roman" w:eastAsia="Times New Roman" w:hAnsi="Times New Roman" w:cs="Times New Roman"/>
      <w:sz w:val="24"/>
      <w:szCs w:val="24"/>
      <w:lang w:eastAsia="ru-RU"/>
    </w:rPr>
  </w:style>
  <w:style w:type="character" w:customStyle="1" w:styleId="affffff8">
    <w:name w:val="Без интервала Знак"/>
    <w:link w:val="affffff9"/>
    <w:locked/>
    <w:rsid w:val="008F0F31"/>
    <w:rPr>
      <w:rFonts w:ascii="Calibri" w:eastAsia="Calibri" w:hAnsi="Calibri" w:cs="Calibri"/>
    </w:rPr>
  </w:style>
  <w:style w:type="paragraph" w:styleId="affffff9">
    <w:name w:val="No Spacing"/>
    <w:link w:val="affffff8"/>
    <w:qFormat/>
    <w:rsid w:val="008F0F31"/>
    <w:pPr>
      <w:spacing w:after="0" w:line="240" w:lineRule="auto"/>
    </w:pPr>
    <w:rPr>
      <w:rFonts w:ascii="Calibri" w:eastAsia="Calibri" w:hAnsi="Calibri" w:cs="Calibri"/>
    </w:rPr>
  </w:style>
  <w:style w:type="paragraph" w:customStyle="1" w:styleId="210">
    <w:name w:val="Основной текст 21"/>
    <w:basedOn w:val="a0"/>
    <w:uiPriority w:val="99"/>
    <w:rsid w:val="008F0F31"/>
    <w:pPr>
      <w:overflowPunct w:val="0"/>
      <w:autoSpaceDE w:val="0"/>
      <w:autoSpaceDN w:val="0"/>
      <w:adjustRightInd w:val="0"/>
      <w:spacing w:after="0" w:line="240" w:lineRule="auto"/>
      <w:ind w:left="567"/>
    </w:pPr>
    <w:rPr>
      <w:rFonts w:ascii="Arial" w:eastAsia="Times New Roman" w:hAnsi="Arial" w:cs="Times New Roman"/>
      <w:sz w:val="24"/>
      <w:szCs w:val="20"/>
      <w:lang w:eastAsia="ru-RU"/>
    </w:rPr>
  </w:style>
  <w:style w:type="paragraph" w:customStyle="1" w:styleId="Style36">
    <w:name w:val="Style36"/>
    <w:basedOn w:val="a0"/>
    <w:uiPriority w:val="99"/>
    <w:rsid w:val="008F0F31"/>
    <w:pPr>
      <w:widowControl w:val="0"/>
      <w:autoSpaceDE w:val="0"/>
      <w:autoSpaceDN w:val="0"/>
      <w:adjustRightInd w:val="0"/>
      <w:spacing w:after="0" w:line="192" w:lineRule="exact"/>
      <w:jc w:val="both"/>
    </w:pPr>
    <w:rPr>
      <w:rFonts w:ascii="Times New Roman" w:eastAsia="Times New Roman" w:hAnsi="Times New Roman" w:cs="Times New Roman"/>
      <w:sz w:val="24"/>
      <w:szCs w:val="24"/>
      <w:lang w:eastAsia="ru-RU"/>
    </w:rPr>
  </w:style>
  <w:style w:type="paragraph" w:customStyle="1" w:styleId="311">
    <w:name w:val="Основной текст с отступом 31"/>
    <w:basedOn w:val="a0"/>
    <w:uiPriority w:val="99"/>
    <w:rsid w:val="008F0F31"/>
    <w:pPr>
      <w:overflowPunct w:val="0"/>
      <w:autoSpaceDE w:val="0"/>
      <w:autoSpaceDN w:val="0"/>
      <w:adjustRightInd w:val="0"/>
      <w:spacing w:after="0" w:line="240" w:lineRule="auto"/>
      <w:ind w:firstLine="720"/>
    </w:pPr>
    <w:rPr>
      <w:rFonts w:ascii="Times New Roman" w:eastAsia="Times New Roman" w:hAnsi="Times New Roman" w:cs="Calibri"/>
      <w:sz w:val="28"/>
      <w:szCs w:val="28"/>
      <w:lang w:eastAsia="ru-RU"/>
    </w:rPr>
  </w:style>
  <w:style w:type="character" w:customStyle="1" w:styleId="33">
    <w:name w:val="Основной текст (3)_"/>
    <w:basedOn w:val="a2"/>
    <w:link w:val="34"/>
    <w:uiPriority w:val="99"/>
    <w:locked/>
    <w:rsid w:val="008F0F31"/>
    <w:rPr>
      <w:rFonts w:ascii="Times New Roman" w:hAnsi="Times New Roman" w:cs="Times New Roman"/>
      <w:i/>
      <w:iCs/>
      <w:sz w:val="23"/>
      <w:szCs w:val="23"/>
      <w:shd w:val="clear" w:color="auto" w:fill="FFFFFF"/>
    </w:rPr>
  </w:style>
  <w:style w:type="paragraph" w:customStyle="1" w:styleId="34">
    <w:name w:val="Основной текст (3)"/>
    <w:basedOn w:val="a0"/>
    <w:link w:val="33"/>
    <w:uiPriority w:val="99"/>
    <w:rsid w:val="008F0F31"/>
    <w:pPr>
      <w:widowControl w:val="0"/>
      <w:shd w:val="clear" w:color="auto" w:fill="FFFFFF"/>
      <w:spacing w:after="480" w:line="312" w:lineRule="exact"/>
      <w:jc w:val="center"/>
    </w:pPr>
    <w:rPr>
      <w:rFonts w:ascii="Times New Roman" w:hAnsi="Times New Roman" w:cs="Times New Roman"/>
      <w:i/>
      <w:iCs/>
      <w:sz w:val="23"/>
      <w:szCs w:val="23"/>
    </w:rPr>
  </w:style>
  <w:style w:type="paragraph" w:customStyle="1" w:styleId="affffffa">
    <w:name w:val="Базовый"/>
    <w:uiPriority w:val="99"/>
    <w:rsid w:val="008F0F31"/>
    <w:pPr>
      <w:widowControl w:val="0"/>
      <w:suppressAutoHyphens/>
    </w:pPr>
    <w:rPr>
      <w:rFonts w:ascii="Liberation Serif" w:eastAsia="Times New Roman" w:hAnsi="Liberation Serif" w:cs="Lohit Hindi"/>
      <w:sz w:val="24"/>
      <w:szCs w:val="24"/>
      <w:lang w:eastAsia="zh-CN" w:bidi="hi-IN"/>
    </w:rPr>
  </w:style>
  <w:style w:type="character" w:customStyle="1" w:styleId="affffffb">
    <w:name w:val="Основной текст_"/>
    <w:basedOn w:val="a2"/>
    <w:link w:val="43"/>
    <w:qFormat/>
    <w:locked/>
    <w:rsid w:val="008F0F31"/>
    <w:rPr>
      <w:rFonts w:ascii="Calibri" w:eastAsia="Calibri" w:hAnsi="Calibri" w:cs="Calibri"/>
      <w:spacing w:val="2"/>
      <w:shd w:val="clear" w:color="auto" w:fill="FFFFFF"/>
    </w:rPr>
  </w:style>
  <w:style w:type="paragraph" w:customStyle="1" w:styleId="43">
    <w:name w:val="Основной текст4"/>
    <w:basedOn w:val="a0"/>
    <w:link w:val="affffffb"/>
    <w:rsid w:val="008F0F31"/>
    <w:pPr>
      <w:widowControl w:val="0"/>
      <w:shd w:val="clear" w:color="auto" w:fill="FFFFFF"/>
      <w:spacing w:before="420" w:after="240" w:line="298" w:lineRule="exact"/>
      <w:ind w:hanging="360"/>
      <w:jc w:val="both"/>
    </w:pPr>
    <w:rPr>
      <w:rFonts w:ascii="Calibri" w:eastAsia="Calibri" w:hAnsi="Calibri" w:cs="Calibri"/>
      <w:spacing w:val="2"/>
    </w:rPr>
  </w:style>
  <w:style w:type="character" w:customStyle="1" w:styleId="Docsubtitle2Char">
    <w:name w:val="Doc subtitle2 Char"/>
    <w:basedOn w:val="a2"/>
    <w:link w:val="Docsubtitle2"/>
    <w:locked/>
    <w:rsid w:val="008F0F31"/>
    <w:rPr>
      <w:rFonts w:ascii="Arial" w:eastAsia="Calibri" w:hAnsi="Arial" w:cs="Times New Roman"/>
      <w:sz w:val="28"/>
      <w:szCs w:val="28"/>
      <w:lang w:val="en-GB"/>
    </w:rPr>
  </w:style>
  <w:style w:type="paragraph" w:customStyle="1" w:styleId="Docsubtitle2">
    <w:name w:val="Doc subtitle2"/>
    <w:basedOn w:val="a0"/>
    <w:link w:val="Docsubtitle2Char"/>
    <w:qFormat/>
    <w:rsid w:val="008F0F31"/>
    <w:pPr>
      <w:spacing w:after="0" w:line="240" w:lineRule="auto"/>
    </w:pPr>
    <w:rPr>
      <w:rFonts w:ascii="Arial" w:eastAsia="Calibri" w:hAnsi="Arial" w:cs="Times New Roman"/>
      <w:sz w:val="28"/>
      <w:szCs w:val="28"/>
      <w:lang w:val="en-GB"/>
    </w:rPr>
  </w:style>
  <w:style w:type="paragraph" w:customStyle="1" w:styleId="Doctitle">
    <w:name w:val="Doc title"/>
    <w:basedOn w:val="a0"/>
    <w:uiPriority w:val="99"/>
    <w:rsid w:val="008F0F31"/>
    <w:pPr>
      <w:spacing w:after="0" w:line="240" w:lineRule="auto"/>
    </w:pPr>
    <w:rPr>
      <w:rFonts w:ascii="Arial" w:eastAsia="Times New Roman" w:hAnsi="Arial" w:cs="Times New Roman"/>
      <w:b/>
      <w:sz w:val="40"/>
      <w:szCs w:val="24"/>
      <w:lang w:val="en-GB"/>
    </w:rPr>
  </w:style>
  <w:style w:type="character" w:customStyle="1" w:styleId="extended-textshort">
    <w:name w:val="extended-text__short"/>
    <w:basedOn w:val="a2"/>
    <w:rsid w:val="008F0F31"/>
  </w:style>
  <w:style w:type="character" w:customStyle="1" w:styleId="highlightedsearchterm">
    <w:name w:val="highlightedsearchterm"/>
    <w:basedOn w:val="a2"/>
    <w:rsid w:val="008F0F31"/>
  </w:style>
  <w:style w:type="character" w:customStyle="1" w:styleId="googqs-tidbit">
    <w:name w:val="goog_qs-tidbit"/>
    <w:basedOn w:val="a2"/>
    <w:rsid w:val="008F0F31"/>
  </w:style>
  <w:style w:type="character" w:customStyle="1" w:styleId="FontStyle44">
    <w:name w:val="Font Style44"/>
    <w:uiPriority w:val="99"/>
    <w:rsid w:val="008F0F31"/>
    <w:rPr>
      <w:rFonts w:ascii="Times New Roman" w:hAnsi="Times New Roman" w:cs="Times New Roman" w:hint="default"/>
      <w:b/>
      <w:bCs/>
      <w:sz w:val="20"/>
      <w:szCs w:val="20"/>
    </w:rPr>
  </w:style>
  <w:style w:type="character" w:customStyle="1" w:styleId="FontStyle193">
    <w:name w:val="Font Style193"/>
    <w:uiPriority w:val="99"/>
    <w:rsid w:val="008F0F31"/>
    <w:rPr>
      <w:rFonts w:ascii="Arial" w:hAnsi="Arial" w:cs="Arial" w:hint="default"/>
      <w:b/>
      <w:bCs w:val="0"/>
      <w:sz w:val="50"/>
    </w:rPr>
  </w:style>
  <w:style w:type="character" w:customStyle="1" w:styleId="FontStyle151">
    <w:name w:val="Font Style151"/>
    <w:uiPriority w:val="99"/>
    <w:rsid w:val="008F0F31"/>
    <w:rPr>
      <w:rFonts w:ascii="Arial" w:hAnsi="Arial" w:cs="Arial" w:hint="default"/>
      <w:b/>
      <w:bCs w:val="0"/>
      <w:smallCaps/>
      <w:spacing w:val="30"/>
      <w:sz w:val="44"/>
    </w:rPr>
  </w:style>
  <w:style w:type="character" w:customStyle="1" w:styleId="apple-style-span">
    <w:name w:val="apple-style-span"/>
    <w:basedOn w:val="a2"/>
    <w:rsid w:val="008F0F31"/>
    <w:rPr>
      <w:rFonts w:ascii="Times New Roman" w:hAnsi="Times New Roman" w:cs="Times New Roman" w:hint="default"/>
    </w:rPr>
  </w:style>
  <w:style w:type="character" w:customStyle="1" w:styleId="FontStyle153">
    <w:name w:val="Font Style153"/>
    <w:uiPriority w:val="99"/>
    <w:rsid w:val="008F0F31"/>
    <w:rPr>
      <w:rFonts w:ascii="Bookman Old Style" w:hAnsi="Bookman Old Style" w:hint="default"/>
      <w:spacing w:val="10"/>
      <w:sz w:val="44"/>
    </w:rPr>
  </w:style>
  <w:style w:type="character" w:customStyle="1" w:styleId="affffffc">
    <w:name w:val="Основной текст + Не полужирный"/>
    <w:aliases w:val="Курсив,Основной текст (2) + Полужирный"/>
    <w:basedOn w:val="a2"/>
    <w:qFormat/>
    <w:rsid w:val="008F0F31"/>
    <w:rPr>
      <w:rFonts w:ascii="Times New Roman" w:hAnsi="Times New Roman" w:cs="Times New Roman" w:hint="default"/>
      <w:i/>
      <w:iCs/>
      <w:strike w:val="0"/>
      <w:dstrike w:val="0"/>
      <w:sz w:val="23"/>
      <w:szCs w:val="23"/>
      <w:u w:val="none"/>
      <w:effect w:val="none"/>
    </w:rPr>
  </w:style>
  <w:style w:type="character" w:customStyle="1" w:styleId="1e">
    <w:name w:val="Основной текст Знак1"/>
    <w:basedOn w:val="a2"/>
    <w:uiPriority w:val="99"/>
    <w:rsid w:val="008F0F31"/>
    <w:rPr>
      <w:rFonts w:ascii="Times New Roman" w:hAnsi="Times New Roman" w:cs="Times New Roman" w:hint="default"/>
      <w:b/>
      <w:bCs/>
      <w:sz w:val="23"/>
      <w:szCs w:val="23"/>
      <w:shd w:val="clear" w:color="auto" w:fill="FFFFFF"/>
    </w:rPr>
  </w:style>
  <w:style w:type="character" w:customStyle="1" w:styleId="3Exact">
    <w:name w:val="Основной текст (3) Exact"/>
    <w:basedOn w:val="a2"/>
    <w:uiPriority w:val="99"/>
    <w:rsid w:val="008F0F31"/>
    <w:rPr>
      <w:rFonts w:ascii="Times New Roman" w:hAnsi="Times New Roman" w:cs="Times New Roman" w:hint="default"/>
      <w:i/>
      <w:iCs/>
      <w:strike w:val="0"/>
      <w:dstrike w:val="0"/>
      <w:spacing w:val="-2"/>
      <w:sz w:val="21"/>
      <w:szCs w:val="21"/>
      <w:u w:val="none"/>
      <w:effect w:val="none"/>
    </w:rPr>
  </w:style>
  <w:style w:type="character" w:customStyle="1" w:styleId="affffffd">
    <w:name w:val="Основной текст + Курсив"/>
    <w:basedOn w:val="1e"/>
    <w:uiPriority w:val="99"/>
    <w:rsid w:val="008F0F31"/>
    <w:rPr>
      <w:rFonts w:ascii="Times New Roman" w:hAnsi="Times New Roman" w:cs="Times New Roman" w:hint="default"/>
      <w:b/>
      <w:bCs/>
      <w:i/>
      <w:iCs/>
      <w:strike w:val="0"/>
      <w:dstrike w:val="0"/>
      <w:sz w:val="23"/>
      <w:szCs w:val="23"/>
      <w:u w:val="none"/>
      <w:effect w:val="none"/>
      <w:shd w:val="clear" w:color="auto" w:fill="FFFFFF"/>
    </w:rPr>
  </w:style>
  <w:style w:type="character" w:customStyle="1" w:styleId="1f">
    <w:name w:val="Основной текст1"/>
    <w:basedOn w:val="affffffb"/>
    <w:qFormat/>
    <w:rsid w:val="008F0F31"/>
    <w:rPr>
      <w:rFonts w:ascii="Calibri" w:eastAsia="Calibri" w:hAnsi="Calibri" w:cs="Calibri"/>
      <w:color w:val="000000"/>
      <w:spacing w:val="2"/>
      <w:w w:val="100"/>
      <w:position w:val="0"/>
      <w:shd w:val="clear" w:color="auto" w:fill="FFFFFF"/>
      <w:lang w:val="ru-RU"/>
    </w:rPr>
  </w:style>
  <w:style w:type="character" w:customStyle="1" w:styleId="colorgray">
    <w:name w:val="colorgray"/>
    <w:basedOn w:val="a2"/>
    <w:rsid w:val="008F0F31"/>
  </w:style>
  <w:style w:type="table" w:customStyle="1" w:styleId="35">
    <w:name w:val="Сетка таблицы3"/>
    <w:basedOn w:val="a3"/>
    <w:next w:val="afffff7"/>
    <w:uiPriority w:val="59"/>
    <w:rsid w:val="008F0F31"/>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
    <w:name w:val="Table Normal3"/>
    <w:uiPriority w:val="2"/>
    <w:semiHidden/>
    <w:qFormat/>
    <w:rsid w:val="008F0F31"/>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29">
    <w:name w:val="Нет списка2"/>
    <w:next w:val="a4"/>
    <w:uiPriority w:val="99"/>
    <w:semiHidden/>
    <w:unhideWhenUsed/>
    <w:rsid w:val="008F0F31"/>
  </w:style>
  <w:style w:type="numbering" w:customStyle="1" w:styleId="1110">
    <w:name w:val="Нет списка111"/>
    <w:next w:val="a4"/>
    <w:uiPriority w:val="99"/>
    <w:semiHidden/>
    <w:unhideWhenUsed/>
    <w:rsid w:val="008F0F31"/>
  </w:style>
  <w:style w:type="table" w:customStyle="1" w:styleId="44">
    <w:name w:val="Сетка таблицы4"/>
    <w:basedOn w:val="a3"/>
    <w:next w:val="afffff7"/>
    <w:uiPriority w:val="39"/>
    <w:rsid w:val="008F0F31"/>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4">
    <w:name w:val="Table Normal4"/>
    <w:uiPriority w:val="2"/>
    <w:semiHidden/>
    <w:unhideWhenUsed/>
    <w:qFormat/>
    <w:rsid w:val="008F0F3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20">
    <w:name w:val="Таблица простая 32"/>
    <w:basedOn w:val="a3"/>
    <w:uiPriority w:val="43"/>
    <w:rsid w:val="008F0F31"/>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e">
    <w:name w:val="Неразрешенное упоминание"/>
    <w:uiPriority w:val="99"/>
    <w:semiHidden/>
    <w:unhideWhenUsed/>
    <w:rsid w:val="008F0F31"/>
    <w:rPr>
      <w:color w:val="605E5C"/>
      <w:shd w:val="clear" w:color="auto" w:fill="E1DFDD"/>
    </w:rPr>
  </w:style>
  <w:style w:type="table" w:customStyle="1" w:styleId="115">
    <w:name w:val="Сетка таблицы11"/>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3"/>
    <w:next w:val="afffff7"/>
    <w:uiPriority w:val="3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16">
    <w:name w:val="s_16"/>
    <w:basedOn w:val="a0"/>
    <w:rsid w:val="008F0F31"/>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212">
    <w:name w:val="Нет списка21"/>
    <w:next w:val="a4"/>
    <w:uiPriority w:val="99"/>
    <w:semiHidden/>
    <w:unhideWhenUsed/>
    <w:rsid w:val="008F0F31"/>
  </w:style>
  <w:style w:type="paragraph" w:customStyle="1" w:styleId="c59">
    <w:name w:val="c59"/>
    <w:basedOn w:val="a0"/>
    <w:rsid w:val="008F0F3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8">
    <w:name w:val="c18"/>
    <w:rsid w:val="008F0F31"/>
  </w:style>
  <w:style w:type="numbering" w:customStyle="1" w:styleId="36">
    <w:name w:val="Нет списка3"/>
    <w:next w:val="a4"/>
    <w:uiPriority w:val="99"/>
    <w:semiHidden/>
    <w:unhideWhenUsed/>
    <w:rsid w:val="008F0F31"/>
  </w:style>
  <w:style w:type="table" w:customStyle="1" w:styleId="312">
    <w:name w:val="Сетка таблицы31"/>
    <w:basedOn w:val="a3"/>
    <w:next w:val="afffff7"/>
    <w:uiPriority w:val="39"/>
    <w:rsid w:val="008F0F31"/>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semiHidden/>
    <w:unhideWhenUsed/>
    <w:qFormat/>
    <w:rsid w:val="008F0F3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110">
    <w:name w:val="Таблица простая 311"/>
    <w:basedOn w:val="a3"/>
    <w:next w:val="320"/>
    <w:uiPriority w:val="43"/>
    <w:rsid w:val="008F0F31"/>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21">
    <w:name w:val="Сетка таблицы12"/>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4"/>
    <w:uiPriority w:val="99"/>
    <w:semiHidden/>
    <w:unhideWhenUsed/>
    <w:rsid w:val="008F0F31"/>
  </w:style>
  <w:style w:type="table" w:customStyle="1" w:styleId="TableNormal21">
    <w:name w:val="Table Normal21"/>
    <w:uiPriority w:val="2"/>
    <w:semiHidden/>
    <w:unhideWhenUsed/>
    <w:qFormat/>
    <w:rsid w:val="008F0F3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21">
    <w:name w:val="Таблица простая 32"/>
    <w:basedOn w:val="a3"/>
    <w:next w:val="320"/>
    <w:uiPriority w:val="43"/>
    <w:rsid w:val="008F0F31"/>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30">
    <w:name w:val="Сетка таблицы13"/>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3"/>
    <w:next w:val="afffff7"/>
    <w:uiPriority w:val="3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4"/>
    <w:uiPriority w:val="99"/>
    <w:semiHidden/>
    <w:unhideWhenUsed/>
    <w:rsid w:val="008F0F31"/>
  </w:style>
  <w:style w:type="table" w:customStyle="1" w:styleId="330">
    <w:name w:val="Таблица простая 33"/>
    <w:basedOn w:val="a3"/>
    <w:next w:val="320"/>
    <w:uiPriority w:val="43"/>
    <w:rsid w:val="008F0F31"/>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63">
    <w:name w:val="Нет списка6"/>
    <w:next w:val="a4"/>
    <w:uiPriority w:val="99"/>
    <w:semiHidden/>
    <w:unhideWhenUsed/>
    <w:rsid w:val="008F0F31"/>
  </w:style>
  <w:style w:type="numbering" w:customStyle="1" w:styleId="73">
    <w:name w:val="Нет списка7"/>
    <w:next w:val="a4"/>
    <w:uiPriority w:val="99"/>
    <w:semiHidden/>
    <w:unhideWhenUsed/>
    <w:rsid w:val="008F0F31"/>
  </w:style>
  <w:style w:type="numbering" w:customStyle="1" w:styleId="83">
    <w:name w:val="Нет списка8"/>
    <w:next w:val="a4"/>
    <w:uiPriority w:val="99"/>
    <w:semiHidden/>
    <w:unhideWhenUsed/>
    <w:rsid w:val="008F0F31"/>
  </w:style>
  <w:style w:type="table" w:customStyle="1" w:styleId="54">
    <w:name w:val="Сетка таблицы5"/>
    <w:basedOn w:val="a3"/>
    <w:next w:val="afffff7"/>
    <w:uiPriority w:val="3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
    <w:name w:val="Нет списка9"/>
    <w:next w:val="a4"/>
    <w:uiPriority w:val="99"/>
    <w:semiHidden/>
    <w:unhideWhenUsed/>
    <w:rsid w:val="008F0F31"/>
  </w:style>
  <w:style w:type="numbering" w:customStyle="1" w:styleId="100">
    <w:name w:val="Нет списка10"/>
    <w:next w:val="a4"/>
    <w:uiPriority w:val="99"/>
    <w:semiHidden/>
    <w:unhideWhenUsed/>
    <w:rsid w:val="008F0F31"/>
  </w:style>
  <w:style w:type="table" w:customStyle="1" w:styleId="64">
    <w:name w:val="Сетка таблицы6"/>
    <w:basedOn w:val="a3"/>
    <w:next w:val="afffff7"/>
    <w:uiPriority w:val="59"/>
    <w:rsid w:val="008F0F31"/>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5">
    <w:name w:val="Table Normal5"/>
    <w:uiPriority w:val="2"/>
    <w:semiHidden/>
    <w:qFormat/>
    <w:rsid w:val="008F0F31"/>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122">
    <w:name w:val="Нет списка12"/>
    <w:next w:val="a4"/>
    <w:uiPriority w:val="99"/>
    <w:semiHidden/>
    <w:unhideWhenUsed/>
    <w:rsid w:val="008F0F31"/>
  </w:style>
  <w:style w:type="character" w:customStyle="1" w:styleId="fontstyle01">
    <w:name w:val="fontstyle01"/>
    <w:qFormat/>
    <w:rsid w:val="008F0F31"/>
    <w:rPr>
      <w:rFonts w:ascii="Times New Roman" w:hAnsi="Times New Roman" w:cs="Times New Roman" w:hint="default"/>
      <w:b w:val="0"/>
      <w:bCs w:val="0"/>
      <w:i w:val="0"/>
      <w:iCs w:val="0"/>
      <w:color w:val="000000"/>
      <w:sz w:val="24"/>
      <w:szCs w:val="24"/>
    </w:rPr>
  </w:style>
  <w:style w:type="table" w:customStyle="1" w:styleId="74">
    <w:name w:val="Сетка таблицы7"/>
    <w:basedOn w:val="a3"/>
    <w:next w:val="afffff7"/>
    <w:uiPriority w:val="39"/>
    <w:rsid w:val="008F0F31"/>
    <w:pPr>
      <w:spacing w:after="0" w:line="240" w:lineRule="auto"/>
    </w:pPr>
    <w:rPr>
      <w:rFonts w:ascii="Segoe UI" w:eastAsia="Batang" w:hAnsi="Segoe UI" w:cs="Batang"/>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6">
    <w:name w:val="Table Normal6"/>
    <w:uiPriority w:val="2"/>
    <w:semiHidden/>
    <w:qFormat/>
    <w:rsid w:val="008F0F31"/>
    <w:pPr>
      <w:widowControl w:val="0"/>
      <w:autoSpaceDE w:val="0"/>
      <w:autoSpaceDN w:val="0"/>
      <w:spacing w:after="0" w:line="240" w:lineRule="auto"/>
    </w:pPr>
    <w:rPr>
      <w:rFonts w:ascii="Segoe UI" w:eastAsia="Segoe UI" w:hAnsi="Segoe UI" w:cs="Batang"/>
      <w:lang w:val="en-US"/>
    </w:rPr>
    <w:tblPr>
      <w:tblCellMar>
        <w:top w:w="0" w:type="dxa"/>
        <w:left w:w="0" w:type="dxa"/>
        <w:bottom w:w="0" w:type="dxa"/>
        <w:right w:w="0" w:type="dxa"/>
      </w:tblCellMar>
    </w:tblPr>
  </w:style>
  <w:style w:type="table" w:customStyle="1" w:styleId="PlainTable31">
    <w:name w:val="Plain Table 31"/>
    <w:basedOn w:val="a3"/>
    <w:uiPriority w:val="43"/>
    <w:rsid w:val="008F0F31"/>
    <w:pPr>
      <w:spacing w:after="0" w:line="240" w:lineRule="auto"/>
    </w:pPr>
    <w:rPr>
      <w:rFonts w:ascii="Segoe UI" w:eastAsia="Batang" w:hAnsi="Segoe UI" w:cs="Batang"/>
      <w:sz w:val="20"/>
      <w:szCs w:val="20"/>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40">
    <w:name w:val="Сетка таблицы14"/>
    <w:basedOn w:val="a3"/>
    <w:uiPriority w:val="39"/>
    <w:rsid w:val="008F0F31"/>
    <w:pPr>
      <w:spacing w:after="0" w:line="240" w:lineRule="auto"/>
    </w:pPr>
    <w:rPr>
      <w:rFonts w:ascii="Segoe UI" w:eastAsia="Segoe UI" w:hAnsi="Segoe UI" w:cs="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3"/>
    <w:uiPriority w:val="39"/>
    <w:rsid w:val="008F0F31"/>
    <w:pPr>
      <w:spacing w:after="0" w:line="240" w:lineRule="auto"/>
    </w:pPr>
    <w:rPr>
      <w:rFonts w:ascii="Segoe UI" w:eastAsia="Segoe UI" w:hAnsi="Segoe UI" w:cs="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
    <w:name w:val="Сетка таблицы32"/>
    <w:basedOn w:val="a3"/>
    <w:uiPriority w:val="39"/>
    <w:rsid w:val="008F0F31"/>
    <w:pPr>
      <w:spacing w:after="0" w:line="240" w:lineRule="auto"/>
    </w:pPr>
    <w:rPr>
      <w:rFonts w:ascii="Segoe UI" w:eastAsia="Batang" w:hAnsi="Segoe UI" w:cs="Batang"/>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
    <w:name w:val="Table Normal12"/>
    <w:uiPriority w:val="2"/>
    <w:semiHidden/>
    <w:qFormat/>
    <w:rsid w:val="008F0F31"/>
    <w:pPr>
      <w:widowControl w:val="0"/>
      <w:autoSpaceDE w:val="0"/>
      <w:autoSpaceDN w:val="0"/>
      <w:spacing w:after="0" w:line="240" w:lineRule="auto"/>
    </w:pPr>
    <w:rPr>
      <w:rFonts w:ascii="Segoe UI" w:eastAsia="Segoe UI" w:hAnsi="Segoe UI" w:cs="Batang"/>
      <w:lang w:val="en-US"/>
    </w:rPr>
    <w:tblPr>
      <w:tblCellMar>
        <w:top w:w="0" w:type="dxa"/>
        <w:left w:w="0" w:type="dxa"/>
        <w:bottom w:w="0" w:type="dxa"/>
        <w:right w:w="0" w:type="dxa"/>
      </w:tblCellMar>
    </w:tblPr>
  </w:style>
  <w:style w:type="table" w:customStyle="1" w:styleId="3120">
    <w:name w:val="Таблица простая 312"/>
    <w:basedOn w:val="a3"/>
    <w:uiPriority w:val="43"/>
    <w:rsid w:val="008F0F31"/>
    <w:pPr>
      <w:spacing w:after="0" w:line="240" w:lineRule="auto"/>
    </w:pPr>
    <w:rPr>
      <w:rFonts w:ascii="Segoe UI" w:eastAsia="Batang" w:hAnsi="Segoe UI" w:cs="Batang"/>
      <w:sz w:val="20"/>
      <w:szCs w:val="20"/>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130">
    <w:name w:val="Сетка таблицы113"/>
    <w:basedOn w:val="a3"/>
    <w:uiPriority w:val="39"/>
    <w:rsid w:val="008F0F31"/>
    <w:pPr>
      <w:spacing w:after="0" w:line="240" w:lineRule="auto"/>
    </w:pPr>
    <w:rPr>
      <w:rFonts w:ascii="Segoe UI" w:eastAsia="Segoe UI" w:hAnsi="Segoe UI" w:cs="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3"/>
    <w:uiPriority w:val="39"/>
    <w:rsid w:val="008F0F31"/>
    <w:pPr>
      <w:spacing w:after="0" w:line="240" w:lineRule="auto"/>
    </w:pPr>
    <w:rPr>
      <w:rFonts w:ascii="Segoe UI" w:eastAsia="Segoe UI" w:hAnsi="Segoe UI" w:cs="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4"/>
    <w:uiPriority w:val="99"/>
    <w:semiHidden/>
    <w:unhideWhenUsed/>
    <w:rsid w:val="008F0F31"/>
  </w:style>
  <w:style w:type="table" w:customStyle="1" w:styleId="84">
    <w:name w:val="Сетка таблицы8"/>
    <w:basedOn w:val="a3"/>
    <w:next w:val="afffff7"/>
    <w:uiPriority w:val="39"/>
    <w:rsid w:val="008F0F31"/>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7">
    <w:name w:val="Table Normal7"/>
    <w:uiPriority w:val="2"/>
    <w:semiHidden/>
    <w:unhideWhenUsed/>
    <w:qFormat/>
    <w:rsid w:val="008F0F3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40">
    <w:name w:val="Таблица простая 34"/>
    <w:basedOn w:val="a3"/>
    <w:uiPriority w:val="43"/>
    <w:rsid w:val="008F0F31"/>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f">
    <w:name w:val="Заголовок Знак"/>
    <w:uiPriority w:val="10"/>
    <w:rsid w:val="008F0F31"/>
    <w:rPr>
      <w:rFonts w:ascii="Times New Roman" w:hAnsi="Times New Roman"/>
      <w:kern w:val="28"/>
      <w:sz w:val="24"/>
      <w:szCs w:val="24"/>
    </w:rPr>
  </w:style>
  <w:style w:type="table" w:customStyle="1" w:styleId="150">
    <w:name w:val="Сетка таблицы15"/>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3"/>
    <w:next w:val="afffff7"/>
    <w:uiPriority w:val="3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етка таблицы114"/>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a">
    <w:name w:val="Основной текст (2)"/>
    <w:rsid w:val="008F0F31"/>
    <w:rPr>
      <w:rFonts w:ascii="Arial" w:eastAsia="Arial" w:hAnsi="Arial" w:cs="Arial"/>
      <w:b w:val="0"/>
      <w:bCs w:val="0"/>
      <w:i w:val="0"/>
      <w:iCs w:val="0"/>
      <w:smallCaps w:val="0"/>
      <w:strike w:val="0"/>
      <w:color w:val="000000"/>
      <w:spacing w:val="0"/>
      <w:w w:val="100"/>
      <w:position w:val="0"/>
      <w:sz w:val="19"/>
      <w:szCs w:val="19"/>
      <w:u w:val="none"/>
      <w:lang w:val="ru-RU" w:eastAsia="ru-RU" w:bidi="ru-RU"/>
    </w:rPr>
  </w:style>
  <w:style w:type="numbering" w:customStyle="1" w:styleId="141">
    <w:name w:val="Нет списка14"/>
    <w:next w:val="a4"/>
    <w:uiPriority w:val="99"/>
    <w:semiHidden/>
    <w:unhideWhenUsed/>
    <w:rsid w:val="007C388F"/>
  </w:style>
  <w:style w:type="table" w:customStyle="1" w:styleId="94">
    <w:name w:val="Сетка таблицы9"/>
    <w:basedOn w:val="a3"/>
    <w:next w:val="afffff7"/>
    <w:uiPriority w:val="39"/>
    <w:rsid w:val="007C388F"/>
    <w:pPr>
      <w:spacing w:after="0" w:line="240" w:lineRule="auto"/>
    </w:pPr>
    <w:rPr>
      <w:rFonts w:ascii="Verdana" w:eastAsia="Segoe UI" w:hAnsi="Verdana" w:cs="Segoe U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8">
    <w:name w:val="Table Normal8"/>
    <w:uiPriority w:val="2"/>
    <w:semiHidden/>
    <w:unhideWhenUsed/>
    <w:qFormat/>
    <w:rsid w:val="007C388F"/>
    <w:pPr>
      <w:widowControl w:val="0"/>
      <w:autoSpaceDE w:val="0"/>
      <w:autoSpaceDN w:val="0"/>
      <w:spacing w:after="0" w:line="240" w:lineRule="auto"/>
    </w:pPr>
    <w:rPr>
      <w:rFonts w:ascii="Verdana" w:eastAsia="Verdana" w:hAnsi="Verdana" w:cs="Segoe UI"/>
      <w:lang w:val="en-US"/>
    </w:rPr>
    <w:tblPr>
      <w:tblInd w:w="0" w:type="dxa"/>
      <w:tblCellMar>
        <w:top w:w="0" w:type="dxa"/>
        <w:left w:w="0" w:type="dxa"/>
        <w:bottom w:w="0" w:type="dxa"/>
        <w:right w:w="0" w:type="dxa"/>
      </w:tblCellMar>
    </w:tblPr>
  </w:style>
  <w:style w:type="table" w:customStyle="1" w:styleId="313">
    <w:name w:val="Таблица простая 313"/>
    <w:basedOn w:val="a3"/>
    <w:uiPriority w:val="43"/>
    <w:rsid w:val="007C388F"/>
    <w:pPr>
      <w:spacing w:after="0" w:line="240" w:lineRule="auto"/>
    </w:pPr>
    <w:rPr>
      <w:rFonts w:ascii="Verdana" w:eastAsia="Segoe UI" w:hAnsi="Verdana" w:cs="Segoe UI"/>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60">
    <w:name w:val="Сетка таблицы16"/>
    <w:basedOn w:val="a3"/>
    <w:next w:val="afffff7"/>
    <w:uiPriority w:val="39"/>
    <w:rsid w:val="007C388F"/>
    <w:pPr>
      <w:spacing w:after="0" w:line="240" w:lineRule="auto"/>
    </w:pPr>
    <w:rPr>
      <w:rFonts w:ascii="Verdana" w:eastAsia="Verdana" w:hAnsi="Verdana" w:cs="Segoe U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3"/>
    <w:next w:val="afffff7"/>
    <w:uiPriority w:val="39"/>
    <w:rsid w:val="007C388F"/>
    <w:pPr>
      <w:spacing w:after="0" w:line="240" w:lineRule="auto"/>
    </w:pPr>
    <w:rPr>
      <w:rFonts w:ascii="Verdana" w:eastAsia="Verdana" w:hAnsi="Verdana" w:cs="Segoe U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3">
    <w:name w:val="Table Normal13"/>
    <w:uiPriority w:val="2"/>
    <w:semiHidden/>
    <w:qFormat/>
    <w:rsid w:val="007C388F"/>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Normal22">
    <w:name w:val="Table Normal22"/>
    <w:uiPriority w:val="2"/>
    <w:semiHidden/>
    <w:unhideWhenUsed/>
    <w:qFormat/>
    <w:rsid w:val="007C388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51">
    <w:name w:val="Нет списка15"/>
    <w:next w:val="a4"/>
    <w:uiPriority w:val="99"/>
    <w:semiHidden/>
    <w:unhideWhenUsed/>
    <w:rsid w:val="007C388F"/>
  </w:style>
  <w:style w:type="table" w:customStyle="1" w:styleId="331">
    <w:name w:val="Сетка таблицы33"/>
    <w:basedOn w:val="a3"/>
    <w:next w:val="afffff7"/>
    <w:uiPriority w:val="59"/>
    <w:rsid w:val="007C388F"/>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1">
    <w:name w:val="Table Normal31"/>
    <w:uiPriority w:val="2"/>
    <w:semiHidden/>
    <w:qFormat/>
    <w:rsid w:val="007C388F"/>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221">
    <w:name w:val="Нет списка22"/>
    <w:next w:val="a4"/>
    <w:uiPriority w:val="99"/>
    <w:semiHidden/>
    <w:unhideWhenUsed/>
    <w:rsid w:val="007C388F"/>
  </w:style>
  <w:style w:type="numbering" w:customStyle="1" w:styleId="1121">
    <w:name w:val="Нет списка112"/>
    <w:next w:val="a4"/>
    <w:uiPriority w:val="99"/>
    <w:semiHidden/>
    <w:unhideWhenUsed/>
    <w:rsid w:val="007C388F"/>
  </w:style>
  <w:style w:type="table" w:customStyle="1" w:styleId="410">
    <w:name w:val="Сетка таблицы41"/>
    <w:basedOn w:val="a3"/>
    <w:next w:val="afffff7"/>
    <w:uiPriority w:val="39"/>
    <w:rsid w:val="007C388F"/>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41">
    <w:name w:val="Table Normal41"/>
    <w:uiPriority w:val="2"/>
    <w:semiHidden/>
    <w:unhideWhenUsed/>
    <w:qFormat/>
    <w:rsid w:val="007C388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PlainTable32">
    <w:name w:val="Plain Table 32"/>
    <w:basedOn w:val="a3"/>
    <w:uiPriority w:val="43"/>
    <w:rsid w:val="007C388F"/>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150">
    <w:name w:val="Сетка таблицы115"/>
    <w:basedOn w:val="a3"/>
    <w:next w:val="afffff7"/>
    <w:uiPriority w:val="5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3"/>
    <w:next w:val="afffff7"/>
    <w:uiPriority w:val="3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1">
    <w:name w:val="Нет списка211"/>
    <w:next w:val="a4"/>
    <w:uiPriority w:val="99"/>
    <w:semiHidden/>
    <w:unhideWhenUsed/>
    <w:rsid w:val="007C388F"/>
  </w:style>
  <w:style w:type="numbering" w:customStyle="1" w:styleId="314">
    <w:name w:val="Нет списка31"/>
    <w:next w:val="a4"/>
    <w:uiPriority w:val="99"/>
    <w:semiHidden/>
    <w:unhideWhenUsed/>
    <w:rsid w:val="007C388F"/>
  </w:style>
  <w:style w:type="table" w:customStyle="1" w:styleId="3111">
    <w:name w:val="Сетка таблицы311"/>
    <w:basedOn w:val="a3"/>
    <w:next w:val="afffff7"/>
    <w:uiPriority w:val="39"/>
    <w:rsid w:val="007C388F"/>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
    <w:name w:val="Table Normal111"/>
    <w:uiPriority w:val="2"/>
    <w:semiHidden/>
    <w:unhideWhenUsed/>
    <w:qFormat/>
    <w:rsid w:val="007C388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1110">
    <w:name w:val="Таблица простая 3111"/>
    <w:basedOn w:val="a3"/>
    <w:next w:val="320"/>
    <w:uiPriority w:val="43"/>
    <w:rsid w:val="007C388F"/>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210">
    <w:name w:val="Сетка таблицы121"/>
    <w:basedOn w:val="a3"/>
    <w:next w:val="afffff7"/>
    <w:uiPriority w:val="5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3"/>
    <w:next w:val="afffff7"/>
    <w:uiPriority w:val="5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
    <w:name w:val="Нет списка41"/>
    <w:next w:val="a4"/>
    <w:uiPriority w:val="99"/>
    <w:semiHidden/>
    <w:unhideWhenUsed/>
    <w:rsid w:val="007C388F"/>
  </w:style>
  <w:style w:type="table" w:customStyle="1" w:styleId="TableNormal211">
    <w:name w:val="Table Normal211"/>
    <w:uiPriority w:val="2"/>
    <w:semiHidden/>
    <w:unhideWhenUsed/>
    <w:qFormat/>
    <w:rsid w:val="007C388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210">
    <w:name w:val="Таблица простая 321"/>
    <w:basedOn w:val="a3"/>
    <w:next w:val="320"/>
    <w:uiPriority w:val="43"/>
    <w:rsid w:val="007C388F"/>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310">
    <w:name w:val="Сетка таблицы131"/>
    <w:basedOn w:val="a3"/>
    <w:next w:val="afffff7"/>
    <w:uiPriority w:val="5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3"/>
    <w:next w:val="afffff7"/>
    <w:uiPriority w:val="3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0">
    <w:name w:val="Сетка таблицы1121"/>
    <w:basedOn w:val="a3"/>
    <w:next w:val="afffff7"/>
    <w:uiPriority w:val="5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
    <w:name w:val="Нет списка51"/>
    <w:next w:val="a4"/>
    <w:uiPriority w:val="99"/>
    <w:semiHidden/>
    <w:unhideWhenUsed/>
    <w:rsid w:val="007C388F"/>
  </w:style>
  <w:style w:type="table" w:customStyle="1" w:styleId="3310">
    <w:name w:val="Таблица простая 331"/>
    <w:basedOn w:val="a3"/>
    <w:next w:val="320"/>
    <w:uiPriority w:val="43"/>
    <w:rsid w:val="007C388F"/>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610">
    <w:name w:val="Нет списка61"/>
    <w:next w:val="a4"/>
    <w:uiPriority w:val="99"/>
    <w:semiHidden/>
    <w:unhideWhenUsed/>
    <w:rsid w:val="007C388F"/>
  </w:style>
  <w:style w:type="numbering" w:customStyle="1" w:styleId="710">
    <w:name w:val="Нет списка71"/>
    <w:next w:val="a4"/>
    <w:uiPriority w:val="99"/>
    <w:semiHidden/>
    <w:unhideWhenUsed/>
    <w:rsid w:val="007C388F"/>
  </w:style>
  <w:style w:type="numbering" w:customStyle="1" w:styleId="810">
    <w:name w:val="Нет списка81"/>
    <w:next w:val="a4"/>
    <w:uiPriority w:val="99"/>
    <w:semiHidden/>
    <w:unhideWhenUsed/>
    <w:rsid w:val="007C388F"/>
  </w:style>
  <w:style w:type="table" w:customStyle="1" w:styleId="511">
    <w:name w:val="Сетка таблицы51"/>
    <w:basedOn w:val="a3"/>
    <w:next w:val="afffff7"/>
    <w:uiPriority w:val="3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0">
    <w:name w:val="Нет списка91"/>
    <w:next w:val="a4"/>
    <w:uiPriority w:val="99"/>
    <w:semiHidden/>
    <w:unhideWhenUsed/>
    <w:rsid w:val="007C388F"/>
  </w:style>
  <w:style w:type="numbering" w:customStyle="1" w:styleId="101">
    <w:name w:val="Нет списка101"/>
    <w:next w:val="a4"/>
    <w:uiPriority w:val="99"/>
    <w:semiHidden/>
    <w:unhideWhenUsed/>
    <w:rsid w:val="007C388F"/>
  </w:style>
  <w:style w:type="table" w:customStyle="1" w:styleId="611">
    <w:name w:val="Сетка таблицы61"/>
    <w:basedOn w:val="a3"/>
    <w:next w:val="afffff7"/>
    <w:uiPriority w:val="59"/>
    <w:rsid w:val="007C388F"/>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51">
    <w:name w:val="Table Normal51"/>
    <w:uiPriority w:val="2"/>
    <w:semiHidden/>
    <w:qFormat/>
    <w:rsid w:val="007C388F"/>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161">
    <w:name w:val="Нет списка16"/>
    <w:next w:val="a4"/>
    <w:uiPriority w:val="99"/>
    <w:semiHidden/>
    <w:unhideWhenUsed/>
    <w:rsid w:val="002C390A"/>
  </w:style>
  <w:style w:type="table" w:customStyle="1" w:styleId="102">
    <w:name w:val="Сетка таблицы10"/>
    <w:basedOn w:val="a3"/>
    <w:next w:val="afffff7"/>
    <w:uiPriority w:val="39"/>
    <w:rsid w:val="002C390A"/>
    <w:pPr>
      <w:spacing w:after="0" w:line="240" w:lineRule="auto"/>
    </w:pPr>
    <w:rPr>
      <w:rFonts w:ascii="Verdana" w:eastAsia="Segoe UI" w:hAnsi="Verdana" w:cs="Segoe U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9">
    <w:name w:val="Table Normal9"/>
    <w:uiPriority w:val="2"/>
    <w:semiHidden/>
    <w:unhideWhenUsed/>
    <w:qFormat/>
    <w:rsid w:val="002C390A"/>
    <w:pPr>
      <w:widowControl w:val="0"/>
      <w:autoSpaceDE w:val="0"/>
      <w:autoSpaceDN w:val="0"/>
      <w:spacing w:after="0" w:line="240" w:lineRule="auto"/>
    </w:pPr>
    <w:rPr>
      <w:rFonts w:ascii="Verdana" w:eastAsia="Verdana" w:hAnsi="Verdana" w:cs="Segoe UI"/>
      <w:lang w:val="en-US"/>
    </w:rPr>
    <w:tblPr>
      <w:tblInd w:w="0" w:type="dxa"/>
      <w:tblCellMar>
        <w:top w:w="0" w:type="dxa"/>
        <w:left w:w="0" w:type="dxa"/>
        <w:bottom w:w="0" w:type="dxa"/>
        <w:right w:w="0" w:type="dxa"/>
      </w:tblCellMar>
    </w:tblPr>
  </w:style>
  <w:style w:type="table" w:customStyle="1" w:styleId="3140">
    <w:name w:val="Таблица простая 314"/>
    <w:basedOn w:val="a3"/>
    <w:uiPriority w:val="43"/>
    <w:rsid w:val="002C390A"/>
    <w:pPr>
      <w:spacing w:after="0" w:line="240" w:lineRule="auto"/>
    </w:pPr>
    <w:rPr>
      <w:rFonts w:ascii="Verdana" w:eastAsia="Segoe UI" w:hAnsi="Verdana" w:cs="Segoe UI"/>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70">
    <w:name w:val="Сетка таблицы17"/>
    <w:basedOn w:val="a3"/>
    <w:next w:val="afffff7"/>
    <w:uiPriority w:val="39"/>
    <w:rsid w:val="002C390A"/>
    <w:pPr>
      <w:spacing w:after="0" w:line="240" w:lineRule="auto"/>
    </w:pPr>
    <w:rPr>
      <w:rFonts w:ascii="Verdana" w:eastAsia="Verdana" w:hAnsi="Verdana" w:cs="Segoe U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3"/>
    <w:next w:val="afffff7"/>
    <w:uiPriority w:val="39"/>
    <w:rsid w:val="002C390A"/>
    <w:pPr>
      <w:spacing w:after="0" w:line="240" w:lineRule="auto"/>
    </w:pPr>
    <w:rPr>
      <w:rFonts w:ascii="Verdana" w:eastAsia="Verdana" w:hAnsi="Verdana" w:cs="Segoe U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4">
    <w:name w:val="Table Normal14"/>
    <w:uiPriority w:val="2"/>
    <w:semiHidden/>
    <w:qFormat/>
    <w:rsid w:val="002C390A"/>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Normal23">
    <w:name w:val="Table Normal23"/>
    <w:uiPriority w:val="2"/>
    <w:semiHidden/>
    <w:unhideWhenUsed/>
    <w:qFormat/>
    <w:rsid w:val="002C390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71">
    <w:name w:val="Нет списка17"/>
    <w:next w:val="a4"/>
    <w:uiPriority w:val="99"/>
    <w:semiHidden/>
    <w:unhideWhenUsed/>
    <w:rsid w:val="002C390A"/>
  </w:style>
  <w:style w:type="table" w:customStyle="1" w:styleId="341">
    <w:name w:val="Сетка таблицы34"/>
    <w:basedOn w:val="a3"/>
    <w:next w:val="afffff7"/>
    <w:uiPriority w:val="59"/>
    <w:rsid w:val="002C39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2">
    <w:name w:val="Table Normal32"/>
    <w:uiPriority w:val="2"/>
    <w:semiHidden/>
    <w:qFormat/>
    <w:rsid w:val="002C390A"/>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231">
    <w:name w:val="Нет списка23"/>
    <w:next w:val="a4"/>
    <w:uiPriority w:val="99"/>
    <w:semiHidden/>
    <w:unhideWhenUsed/>
    <w:rsid w:val="002C390A"/>
  </w:style>
  <w:style w:type="numbering" w:customStyle="1" w:styleId="1131">
    <w:name w:val="Нет списка113"/>
    <w:next w:val="a4"/>
    <w:uiPriority w:val="99"/>
    <w:semiHidden/>
    <w:unhideWhenUsed/>
    <w:rsid w:val="002C390A"/>
  </w:style>
  <w:style w:type="table" w:customStyle="1" w:styleId="420">
    <w:name w:val="Сетка таблицы42"/>
    <w:basedOn w:val="a3"/>
    <w:next w:val="afffff7"/>
    <w:uiPriority w:val="39"/>
    <w:rsid w:val="002C39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42">
    <w:name w:val="Table Normal42"/>
    <w:uiPriority w:val="2"/>
    <w:semiHidden/>
    <w:unhideWhenUsed/>
    <w:qFormat/>
    <w:rsid w:val="002C390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PlainTable33">
    <w:name w:val="Plain Table 33"/>
    <w:basedOn w:val="a3"/>
    <w:uiPriority w:val="43"/>
    <w:rsid w:val="002C390A"/>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16">
    <w:name w:val="Сетка таблицы116"/>
    <w:basedOn w:val="a3"/>
    <w:next w:val="afffff7"/>
    <w:uiPriority w:val="5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Сетка таблицы213"/>
    <w:basedOn w:val="a3"/>
    <w:next w:val="afffff7"/>
    <w:uiPriority w:val="3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
    <w:name w:val="Нет списка212"/>
    <w:next w:val="a4"/>
    <w:uiPriority w:val="99"/>
    <w:semiHidden/>
    <w:unhideWhenUsed/>
    <w:rsid w:val="002C390A"/>
  </w:style>
  <w:style w:type="numbering" w:customStyle="1" w:styleId="323">
    <w:name w:val="Нет списка32"/>
    <w:next w:val="a4"/>
    <w:uiPriority w:val="99"/>
    <w:semiHidden/>
    <w:unhideWhenUsed/>
    <w:rsid w:val="002C390A"/>
  </w:style>
  <w:style w:type="table" w:customStyle="1" w:styleId="3121">
    <w:name w:val="Сетка таблицы312"/>
    <w:basedOn w:val="a3"/>
    <w:next w:val="afffff7"/>
    <w:uiPriority w:val="39"/>
    <w:rsid w:val="002C39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2">
    <w:name w:val="Table Normal112"/>
    <w:uiPriority w:val="2"/>
    <w:semiHidden/>
    <w:unhideWhenUsed/>
    <w:qFormat/>
    <w:rsid w:val="002C390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112">
    <w:name w:val="Таблица простая 3112"/>
    <w:basedOn w:val="a3"/>
    <w:next w:val="320"/>
    <w:uiPriority w:val="43"/>
    <w:rsid w:val="002C390A"/>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220">
    <w:name w:val="Сетка таблицы122"/>
    <w:basedOn w:val="a3"/>
    <w:next w:val="afffff7"/>
    <w:uiPriority w:val="5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2"/>
    <w:basedOn w:val="a3"/>
    <w:next w:val="afffff7"/>
    <w:uiPriority w:val="5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4"/>
    <w:uiPriority w:val="99"/>
    <w:semiHidden/>
    <w:unhideWhenUsed/>
    <w:rsid w:val="002C390A"/>
  </w:style>
  <w:style w:type="table" w:customStyle="1" w:styleId="TableNormal212">
    <w:name w:val="Table Normal212"/>
    <w:uiPriority w:val="2"/>
    <w:semiHidden/>
    <w:unhideWhenUsed/>
    <w:qFormat/>
    <w:rsid w:val="002C390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220">
    <w:name w:val="Таблица простая 322"/>
    <w:basedOn w:val="a3"/>
    <w:next w:val="320"/>
    <w:uiPriority w:val="43"/>
    <w:rsid w:val="002C390A"/>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32">
    <w:name w:val="Сетка таблицы132"/>
    <w:basedOn w:val="a3"/>
    <w:next w:val="afffff7"/>
    <w:uiPriority w:val="5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
    <w:name w:val="Сетка таблицы222"/>
    <w:basedOn w:val="a3"/>
    <w:next w:val="afffff7"/>
    <w:uiPriority w:val="3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Сетка таблицы1122"/>
    <w:basedOn w:val="a3"/>
    <w:next w:val="afffff7"/>
    <w:uiPriority w:val="5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0">
    <w:name w:val="Нет списка52"/>
    <w:next w:val="a4"/>
    <w:uiPriority w:val="99"/>
    <w:semiHidden/>
    <w:unhideWhenUsed/>
    <w:rsid w:val="002C390A"/>
  </w:style>
  <w:style w:type="table" w:customStyle="1" w:styleId="332">
    <w:name w:val="Таблица простая 332"/>
    <w:basedOn w:val="a3"/>
    <w:next w:val="320"/>
    <w:uiPriority w:val="43"/>
    <w:rsid w:val="002C390A"/>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620">
    <w:name w:val="Нет списка62"/>
    <w:next w:val="a4"/>
    <w:uiPriority w:val="99"/>
    <w:semiHidden/>
    <w:unhideWhenUsed/>
    <w:rsid w:val="002C390A"/>
  </w:style>
  <w:style w:type="numbering" w:customStyle="1" w:styleId="720">
    <w:name w:val="Нет списка72"/>
    <w:next w:val="a4"/>
    <w:uiPriority w:val="99"/>
    <w:semiHidden/>
    <w:unhideWhenUsed/>
    <w:rsid w:val="002C390A"/>
  </w:style>
  <w:style w:type="numbering" w:customStyle="1" w:styleId="820">
    <w:name w:val="Нет списка82"/>
    <w:next w:val="a4"/>
    <w:uiPriority w:val="99"/>
    <w:semiHidden/>
    <w:unhideWhenUsed/>
    <w:rsid w:val="002C390A"/>
  </w:style>
  <w:style w:type="table" w:customStyle="1" w:styleId="521">
    <w:name w:val="Сетка таблицы52"/>
    <w:basedOn w:val="a3"/>
    <w:next w:val="afffff7"/>
    <w:uiPriority w:val="3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0">
    <w:name w:val="Нет списка92"/>
    <w:next w:val="a4"/>
    <w:uiPriority w:val="99"/>
    <w:semiHidden/>
    <w:unhideWhenUsed/>
    <w:rsid w:val="002C390A"/>
  </w:style>
  <w:style w:type="numbering" w:customStyle="1" w:styleId="1020">
    <w:name w:val="Нет списка102"/>
    <w:next w:val="a4"/>
    <w:uiPriority w:val="99"/>
    <w:semiHidden/>
    <w:unhideWhenUsed/>
    <w:rsid w:val="002C390A"/>
  </w:style>
  <w:style w:type="table" w:customStyle="1" w:styleId="621">
    <w:name w:val="Сетка таблицы62"/>
    <w:basedOn w:val="a3"/>
    <w:next w:val="afffff7"/>
    <w:uiPriority w:val="59"/>
    <w:rsid w:val="002C39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52">
    <w:name w:val="Table Normal52"/>
    <w:uiPriority w:val="2"/>
    <w:semiHidden/>
    <w:qFormat/>
    <w:rsid w:val="002C390A"/>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character" w:customStyle="1" w:styleId="hgkelc">
    <w:name w:val="hgkelc"/>
    <w:basedOn w:val="a2"/>
    <w:rsid w:val="00444F54"/>
  </w:style>
  <w:style w:type="numbering" w:customStyle="1" w:styleId="180">
    <w:name w:val="Нет списка18"/>
    <w:next w:val="a4"/>
    <w:uiPriority w:val="99"/>
    <w:semiHidden/>
    <w:unhideWhenUsed/>
    <w:rsid w:val="00EF726C"/>
  </w:style>
  <w:style w:type="numbering" w:customStyle="1" w:styleId="190">
    <w:name w:val="Нет списка19"/>
    <w:next w:val="a4"/>
    <w:uiPriority w:val="99"/>
    <w:semiHidden/>
    <w:unhideWhenUsed/>
    <w:rsid w:val="00EF726C"/>
  </w:style>
  <w:style w:type="table" w:customStyle="1" w:styleId="181">
    <w:name w:val="Сетка таблицы18"/>
    <w:basedOn w:val="a3"/>
    <w:next w:val="afffff7"/>
    <w:uiPriority w:val="39"/>
    <w:rsid w:val="00EF726C"/>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0">
    <w:name w:val="Table Normal10"/>
    <w:uiPriority w:val="2"/>
    <w:semiHidden/>
    <w:unhideWhenUsed/>
    <w:qFormat/>
    <w:rsid w:val="00EF726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15">
    <w:name w:val="Таблица простая 315"/>
    <w:basedOn w:val="a3"/>
    <w:uiPriority w:val="43"/>
    <w:rsid w:val="00EF726C"/>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1f0">
    <w:name w:val="Название Знак1"/>
    <w:basedOn w:val="a2"/>
    <w:uiPriority w:val="10"/>
    <w:rsid w:val="00EF726C"/>
    <w:rPr>
      <w:rFonts w:ascii="Times New Roman" w:eastAsia="Times New Roman" w:hAnsi="Times New Roman" w:cs="Times New Roman"/>
      <w:kern w:val="28"/>
      <w:sz w:val="24"/>
      <w:szCs w:val="24"/>
      <w:lang w:eastAsia="ru-RU"/>
    </w:rPr>
  </w:style>
  <w:style w:type="table" w:customStyle="1" w:styleId="191">
    <w:name w:val="Сетка таблицы19"/>
    <w:basedOn w:val="a3"/>
    <w:next w:val="afffff7"/>
    <w:uiPriority w:val="59"/>
    <w:rsid w:val="00EF726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3"/>
    <w:next w:val="afffff7"/>
    <w:uiPriority w:val="39"/>
    <w:rsid w:val="00EF726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4"/>
    <w:uiPriority w:val="99"/>
    <w:semiHidden/>
    <w:unhideWhenUsed/>
    <w:rsid w:val="00EF726C"/>
  </w:style>
  <w:style w:type="paragraph" w:customStyle="1" w:styleId="c5">
    <w:name w:val="c5"/>
    <w:basedOn w:val="a0"/>
    <w:rsid w:val="00EF726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rsid w:val="00EF726C"/>
  </w:style>
  <w:style w:type="numbering" w:customStyle="1" w:styleId="333">
    <w:name w:val="Нет списка33"/>
    <w:next w:val="a4"/>
    <w:uiPriority w:val="99"/>
    <w:semiHidden/>
    <w:unhideWhenUsed/>
    <w:rsid w:val="00EF726C"/>
  </w:style>
  <w:style w:type="numbering" w:customStyle="1" w:styleId="1141">
    <w:name w:val="Нет списка114"/>
    <w:next w:val="a4"/>
    <w:uiPriority w:val="99"/>
    <w:semiHidden/>
    <w:unhideWhenUsed/>
    <w:rsid w:val="00EF726C"/>
  </w:style>
  <w:style w:type="table" w:customStyle="1" w:styleId="316">
    <w:name w:val="Таблица простая 316"/>
    <w:basedOn w:val="a3"/>
    <w:uiPriority w:val="43"/>
    <w:rsid w:val="00EF726C"/>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1f1">
    <w:name w:val="Заголовок Знак1"/>
    <w:basedOn w:val="a2"/>
    <w:uiPriority w:val="10"/>
    <w:rsid w:val="00EF726C"/>
    <w:rPr>
      <w:rFonts w:ascii="Cambria" w:eastAsia="Times New Roman" w:hAnsi="Cambria" w:cs="Times New Roman"/>
      <w:spacing w:val="-10"/>
      <w:kern w:val="28"/>
      <w:sz w:val="56"/>
      <w:szCs w:val="56"/>
    </w:rPr>
  </w:style>
  <w:style w:type="numbering" w:customStyle="1" w:styleId="430">
    <w:name w:val="Нет списка43"/>
    <w:next w:val="a4"/>
    <w:uiPriority w:val="99"/>
    <w:semiHidden/>
    <w:unhideWhenUsed/>
    <w:rsid w:val="00EF726C"/>
  </w:style>
  <w:style w:type="numbering" w:customStyle="1" w:styleId="1211">
    <w:name w:val="Нет списка121"/>
    <w:next w:val="a4"/>
    <w:uiPriority w:val="99"/>
    <w:semiHidden/>
    <w:unhideWhenUsed/>
    <w:rsid w:val="00EF726C"/>
  </w:style>
  <w:style w:type="paragraph" w:customStyle="1" w:styleId="c0">
    <w:name w:val="c0"/>
    <w:basedOn w:val="a0"/>
    <w:rsid w:val="00EF726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2"/>
    <w:rsid w:val="00EF726C"/>
  </w:style>
  <w:style w:type="numbering" w:customStyle="1" w:styleId="200">
    <w:name w:val="Нет списка20"/>
    <w:next w:val="a4"/>
    <w:uiPriority w:val="99"/>
    <w:semiHidden/>
    <w:unhideWhenUsed/>
    <w:rsid w:val="00B1428A"/>
  </w:style>
  <w:style w:type="table" w:customStyle="1" w:styleId="201">
    <w:name w:val="Сетка таблицы20"/>
    <w:basedOn w:val="a3"/>
    <w:next w:val="afffff7"/>
    <w:uiPriority w:val="59"/>
    <w:rsid w:val="00B142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60">
    <w:name w:val="Заголовок 6 Знак"/>
    <w:basedOn w:val="a2"/>
    <w:link w:val="6"/>
    <w:uiPriority w:val="9"/>
    <w:qFormat/>
    <w:rsid w:val="00AE0FAC"/>
    <w:rPr>
      <w:rFonts w:ascii="Arial" w:eastAsia="Times New Roman" w:hAnsi="Arial" w:cs="Times New Roman"/>
      <w:b/>
      <w:color w:val="000000"/>
      <w:szCs w:val="20"/>
      <w:lang w:eastAsia="ru-RU"/>
    </w:rPr>
  </w:style>
  <w:style w:type="character" w:customStyle="1" w:styleId="70">
    <w:name w:val="Заголовок 7 Знак"/>
    <w:basedOn w:val="a2"/>
    <w:link w:val="7"/>
    <w:uiPriority w:val="9"/>
    <w:qFormat/>
    <w:rsid w:val="00AE0FAC"/>
    <w:rPr>
      <w:rFonts w:ascii="Arial" w:eastAsia="Times New Roman" w:hAnsi="Arial" w:cs="Times New Roman"/>
      <w:b/>
      <w:i/>
      <w:color w:val="000000"/>
      <w:szCs w:val="20"/>
      <w:lang w:eastAsia="ru-RU"/>
    </w:rPr>
  </w:style>
  <w:style w:type="character" w:customStyle="1" w:styleId="80">
    <w:name w:val="Заголовок 8 Знак"/>
    <w:basedOn w:val="a2"/>
    <w:link w:val="8"/>
    <w:uiPriority w:val="9"/>
    <w:qFormat/>
    <w:rsid w:val="00AE0FAC"/>
    <w:rPr>
      <w:rFonts w:ascii="Arial" w:eastAsia="Times New Roman" w:hAnsi="Arial" w:cs="Times New Roman"/>
      <w:i/>
      <w:color w:val="000000"/>
      <w:szCs w:val="20"/>
      <w:lang w:eastAsia="ru-RU"/>
    </w:rPr>
  </w:style>
  <w:style w:type="character" w:customStyle="1" w:styleId="90">
    <w:name w:val="Заголовок 9 Знак"/>
    <w:basedOn w:val="a2"/>
    <w:link w:val="9"/>
    <w:uiPriority w:val="9"/>
    <w:qFormat/>
    <w:rsid w:val="00AE0FAC"/>
    <w:rPr>
      <w:rFonts w:ascii="Arial" w:eastAsia="Times New Roman" w:hAnsi="Arial" w:cs="Times New Roman"/>
      <w:i/>
      <w:color w:val="000000"/>
      <w:sz w:val="21"/>
      <w:szCs w:val="20"/>
      <w:lang w:eastAsia="ru-RU"/>
    </w:rPr>
  </w:style>
  <w:style w:type="numbering" w:customStyle="1" w:styleId="251">
    <w:name w:val="Нет списка25"/>
    <w:next w:val="a4"/>
    <w:uiPriority w:val="99"/>
    <w:semiHidden/>
    <w:unhideWhenUsed/>
    <w:rsid w:val="00AE0FAC"/>
  </w:style>
  <w:style w:type="table" w:customStyle="1" w:styleId="280">
    <w:name w:val="Сетка таблицы28"/>
    <w:basedOn w:val="a3"/>
    <w:next w:val="afffff7"/>
    <w:uiPriority w:val="59"/>
    <w:rsid w:val="00AE0F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b">
    <w:name w:val="Название Знак2"/>
    <w:basedOn w:val="a2"/>
    <w:uiPriority w:val="10"/>
    <w:qFormat/>
    <w:rsid w:val="00AE0FAC"/>
    <w:rPr>
      <w:rFonts w:ascii="Times New Roman Полужирный" w:eastAsia="Times New Roman" w:hAnsi="Times New Roman Полужирный" w:cs="Times New Roman"/>
      <w:b/>
      <w:kern w:val="28"/>
      <w:sz w:val="28"/>
      <w:szCs w:val="56"/>
    </w:rPr>
  </w:style>
  <w:style w:type="table" w:customStyle="1" w:styleId="1100">
    <w:name w:val="Сетка таблицы110"/>
    <w:basedOn w:val="a3"/>
    <w:uiPriority w:val="59"/>
    <w:rsid w:val="00AE0FA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c">
    <w:name w:val="Основной текст (2)_"/>
    <w:basedOn w:val="a2"/>
    <w:qFormat/>
    <w:rsid w:val="00AE0FAC"/>
    <w:rPr>
      <w:rFonts w:ascii="Times New Roman" w:eastAsia="Times New Roman" w:hAnsi="Times New Roman" w:cs="Times New Roman"/>
      <w:sz w:val="28"/>
      <w:szCs w:val="28"/>
      <w:shd w:val="clear" w:color="auto" w:fill="FFFFFF"/>
    </w:rPr>
  </w:style>
  <w:style w:type="paragraph" w:customStyle="1" w:styleId="ConsPlusTitle">
    <w:name w:val="ConsPlusTitle"/>
    <w:qFormat/>
    <w:rsid w:val="00AE0FAC"/>
    <w:pPr>
      <w:widowControl w:val="0"/>
      <w:autoSpaceDE w:val="0"/>
      <w:autoSpaceDN w:val="0"/>
      <w:spacing w:after="0" w:line="240" w:lineRule="auto"/>
    </w:pPr>
    <w:rPr>
      <w:rFonts w:ascii="Calibri" w:eastAsia="Times New Roman" w:hAnsi="Calibri" w:cs="Calibri"/>
      <w:b/>
      <w:szCs w:val="20"/>
      <w:lang w:eastAsia="ru-RU"/>
    </w:rPr>
  </w:style>
  <w:style w:type="character" w:customStyle="1" w:styleId="2d">
    <w:name w:val="Заголовок №2_"/>
    <w:basedOn w:val="a2"/>
    <w:link w:val="2e"/>
    <w:qFormat/>
    <w:locked/>
    <w:rsid w:val="00AE0FAC"/>
    <w:rPr>
      <w:rFonts w:ascii="Times New Roman" w:eastAsia="Times New Roman" w:hAnsi="Times New Roman" w:cs="Times New Roman"/>
      <w:b/>
      <w:bCs/>
      <w:sz w:val="28"/>
      <w:szCs w:val="28"/>
      <w:shd w:val="clear" w:color="auto" w:fill="FFFFFF"/>
    </w:rPr>
  </w:style>
  <w:style w:type="paragraph" w:customStyle="1" w:styleId="2e">
    <w:name w:val="Заголовок №2"/>
    <w:basedOn w:val="a0"/>
    <w:link w:val="2d"/>
    <w:qFormat/>
    <w:rsid w:val="00AE0FAC"/>
    <w:pPr>
      <w:widowControl w:val="0"/>
      <w:shd w:val="clear" w:color="auto" w:fill="FFFFFF"/>
      <w:spacing w:after="720" w:line="0" w:lineRule="atLeast"/>
      <w:ind w:hanging="1100"/>
      <w:jc w:val="center"/>
      <w:outlineLvl w:val="1"/>
    </w:pPr>
    <w:rPr>
      <w:rFonts w:ascii="Times New Roman" w:eastAsia="Times New Roman" w:hAnsi="Times New Roman" w:cs="Times New Roman"/>
      <w:b/>
      <w:bCs/>
      <w:sz w:val="28"/>
      <w:szCs w:val="28"/>
    </w:rPr>
  </w:style>
  <w:style w:type="character" w:customStyle="1" w:styleId="65">
    <w:name w:val="Основной текст (6)_"/>
    <w:basedOn w:val="a2"/>
    <w:link w:val="66"/>
    <w:qFormat/>
    <w:locked/>
    <w:rsid w:val="00AE0FAC"/>
    <w:rPr>
      <w:rFonts w:ascii="Times New Roman" w:eastAsia="Times New Roman" w:hAnsi="Times New Roman" w:cs="Times New Roman"/>
      <w:b/>
      <w:bCs/>
      <w:i/>
      <w:iCs/>
      <w:sz w:val="28"/>
      <w:szCs w:val="28"/>
      <w:shd w:val="clear" w:color="auto" w:fill="FFFFFF"/>
    </w:rPr>
  </w:style>
  <w:style w:type="paragraph" w:customStyle="1" w:styleId="66">
    <w:name w:val="Основной текст (6)"/>
    <w:basedOn w:val="a0"/>
    <w:link w:val="65"/>
    <w:qFormat/>
    <w:rsid w:val="00AE0FAC"/>
    <w:pPr>
      <w:widowControl w:val="0"/>
      <w:shd w:val="clear" w:color="auto" w:fill="FFFFFF"/>
      <w:spacing w:after="360" w:line="0" w:lineRule="atLeast"/>
    </w:pPr>
    <w:rPr>
      <w:rFonts w:ascii="Times New Roman" w:eastAsia="Times New Roman" w:hAnsi="Times New Roman" w:cs="Times New Roman"/>
      <w:b/>
      <w:bCs/>
      <w:i/>
      <w:iCs/>
      <w:sz w:val="28"/>
      <w:szCs w:val="28"/>
    </w:rPr>
  </w:style>
  <w:style w:type="character" w:customStyle="1" w:styleId="afffffff0">
    <w:name w:val="Подпись к таблице_"/>
    <w:basedOn w:val="a2"/>
    <w:link w:val="afffffff1"/>
    <w:locked/>
    <w:rsid w:val="00AE0FAC"/>
    <w:rPr>
      <w:rFonts w:ascii="Times New Roman" w:eastAsia="Times New Roman" w:hAnsi="Times New Roman" w:cs="Times New Roman"/>
      <w:b/>
      <w:bCs/>
      <w:i/>
      <w:iCs/>
      <w:sz w:val="28"/>
      <w:szCs w:val="28"/>
      <w:shd w:val="clear" w:color="auto" w:fill="FFFFFF"/>
    </w:rPr>
  </w:style>
  <w:style w:type="paragraph" w:customStyle="1" w:styleId="afffffff1">
    <w:name w:val="Подпись к таблице"/>
    <w:basedOn w:val="a0"/>
    <w:link w:val="afffffff0"/>
    <w:rsid w:val="00AE0FAC"/>
    <w:pPr>
      <w:widowControl w:val="0"/>
      <w:shd w:val="clear" w:color="auto" w:fill="FFFFFF"/>
      <w:spacing w:after="0" w:line="0" w:lineRule="atLeast"/>
    </w:pPr>
    <w:rPr>
      <w:rFonts w:ascii="Times New Roman" w:eastAsia="Times New Roman" w:hAnsi="Times New Roman" w:cs="Times New Roman"/>
      <w:b/>
      <w:bCs/>
      <w:i/>
      <w:iCs/>
      <w:sz w:val="28"/>
      <w:szCs w:val="28"/>
    </w:rPr>
  </w:style>
  <w:style w:type="character" w:customStyle="1" w:styleId="afffffff2">
    <w:name w:val="Подпись к картинке_"/>
    <w:basedOn w:val="a2"/>
    <w:link w:val="afffffff3"/>
    <w:locked/>
    <w:rsid w:val="00AE0FAC"/>
    <w:rPr>
      <w:rFonts w:ascii="Times New Roman" w:eastAsia="Times New Roman" w:hAnsi="Times New Roman" w:cs="Times New Roman"/>
      <w:b/>
      <w:bCs/>
      <w:i/>
      <w:iCs/>
      <w:sz w:val="28"/>
      <w:szCs w:val="28"/>
      <w:shd w:val="clear" w:color="auto" w:fill="FFFFFF"/>
    </w:rPr>
  </w:style>
  <w:style w:type="paragraph" w:customStyle="1" w:styleId="afffffff3">
    <w:name w:val="Подпись к картинке"/>
    <w:basedOn w:val="a0"/>
    <w:link w:val="afffffff2"/>
    <w:rsid w:val="00AE0FAC"/>
    <w:pPr>
      <w:widowControl w:val="0"/>
      <w:shd w:val="clear" w:color="auto" w:fill="FFFFFF"/>
      <w:spacing w:after="0" w:line="0" w:lineRule="atLeast"/>
    </w:pPr>
    <w:rPr>
      <w:rFonts w:ascii="Times New Roman" w:eastAsia="Times New Roman" w:hAnsi="Times New Roman" w:cs="Times New Roman"/>
      <w:b/>
      <w:bCs/>
      <w:i/>
      <w:iCs/>
      <w:sz w:val="28"/>
      <w:szCs w:val="28"/>
    </w:rPr>
  </w:style>
  <w:style w:type="character" w:customStyle="1" w:styleId="67">
    <w:name w:val="Основной текст (6) + Не полужирный"/>
    <w:aliases w:val="Не курсив"/>
    <w:basedOn w:val="65"/>
    <w:rsid w:val="00AE0FAC"/>
    <w:rPr>
      <w:rFonts w:ascii="Times New Roman" w:eastAsia="Times New Roman" w:hAnsi="Times New Roman" w:cs="Times New Roman"/>
      <w:b/>
      <w:bCs/>
      <w:i/>
      <w:iCs/>
      <w:color w:val="000000"/>
      <w:spacing w:val="0"/>
      <w:w w:val="100"/>
      <w:position w:val="0"/>
      <w:sz w:val="28"/>
      <w:szCs w:val="28"/>
      <w:shd w:val="clear" w:color="auto" w:fill="FFFFFF"/>
      <w:lang w:val="ru-RU" w:eastAsia="ru-RU" w:bidi="ru-RU"/>
    </w:rPr>
  </w:style>
  <w:style w:type="character" w:customStyle="1" w:styleId="2f">
    <w:name w:val="Основной текст (2) + Курсив"/>
    <w:basedOn w:val="a2"/>
    <w:rsid w:val="00AE0FAC"/>
    <w:rPr>
      <w:rFonts w:ascii="Times New Roman" w:eastAsia="Times New Roman" w:hAnsi="Times New Roman" w:cs="Times New Roman" w:hint="default"/>
      <w:b w:val="0"/>
      <w:bCs w:val="0"/>
      <w:i/>
      <w:iCs/>
      <w:smallCaps w:val="0"/>
      <w:strike w:val="0"/>
      <w:dstrike w:val="0"/>
      <w:color w:val="000000"/>
      <w:spacing w:val="0"/>
      <w:w w:val="100"/>
      <w:position w:val="0"/>
      <w:sz w:val="28"/>
      <w:szCs w:val="28"/>
      <w:u w:val="none"/>
      <w:effect w:val="none"/>
      <w:lang w:val="ru-RU" w:eastAsia="ru-RU" w:bidi="ru-RU"/>
    </w:rPr>
  </w:style>
  <w:style w:type="character" w:customStyle="1" w:styleId="219pt">
    <w:name w:val="Основной текст (2) + 19 pt"/>
    <w:aliases w:val="Полужирный,Интервал 0 pt"/>
    <w:basedOn w:val="a2"/>
    <w:rsid w:val="00AE0FAC"/>
    <w:rPr>
      <w:rFonts w:ascii="Times New Roman" w:eastAsia="Times New Roman" w:hAnsi="Times New Roman" w:cs="Times New Roman" w:hint="default"/>
      <w:b/>
      <w:bCs/>
      <w:i w:val="0"/>
      <w:iCs w:val="0"/>
      <w:smallCaps w:val="0"/>
      <w:strike w:val="0"/>
      <w:dstrike w:val="0"/>
      <w:color w:val="000000"/>
      <w:spacing w:val="-20"/>
      <w:w w:val="100"/>
      <w:position w:val="0"/>
      <w:sz w:val="42"/>
      <w:szCs w:val="42"/>
      <w:u w:val="none"/>
      <w:effect w:val="none"/>
      <w:lang w:val="ru-RU" w:eastAsia="ru-RU" w:bidi="ru-RU"/>
    </w:rPr>
  </w:style>
  <w:style w:type="character" w:customStyle="1" w:styleId="8Exact">
    <w:name w:val="Основной текст (8) Exact"/>
    <w:basedOn w:val="a2"/>
    <w:link w:val="85"/>
    <w:rsid w:val="00AE0FAC"/>
    <w:rPr>
      <w:rFonts w:ascii="Times New Roman" w:eastAsia="Times New Roman" w:hAnsi="Times New Roman" w:cs="Times New Roman"/>
      <w:shd w:val="clear" w:color="auto" w:fill="FFFFFF"/>
    </w:rPr>
  </w:style>
  <w:style w:type="paragraph" w:customStyle="1" w:styleId="85">
    <w:name w:val="Основной текст (8)"/>
    <w:basedOn w:val="a0"/>
    <w:link w:val="8Exact"/>
    <w:rsid w:val="00AE0FAC"/>
    <w:pPr>
      <w:widowControl w:val="0"/>
      <w:shd w:val="clear" w:color="auto" w:fill="FFFFFF"/>
      <w:spacing w:before="60" w:after="540" w:line="0" w:lineRule="atLeast"/>
      <w:jc w:val="center"/>
    </w:pPr>
    <w:rPr>
      <w:rFonts w:ascii="Times New Roman" w:eastAsia="Times New Roman" w:hAnsi="Times New Roman" w:cs="Times New Roman"/>
    </w:rPr>
  </w:style>
  <w:style w:type="character" w:customStyle="1" w:styleId="1f2">
    <w:name w:val="Текст концевой сноски Знак1"/>
    <w:basedOn w:val="a2"/>
    <w:uiPriority w:val="99"/>
    <w:semiHidden/>
    <w:rsid w:val="00AE0FAC"/>
    <w:rPr>
      <w:sz w:val="20"/>
      <w:szCs w:val="20"/>
    </w:rPr>
  </w:style>
  <w:style w:type="character" w:customStyle="1" w:styleId="2f0">
    <w:name w:val="Сноска (2)_"/>
    <w:link w:val="2f1"/>
    <w:rsid w:val="00AE0FAC"/>
    <w:rPr>
      <w:rFonts w:ascii="Times New Roman" w:eastAsia="Times New Roman" w:hAnsi="Times New Roman" w:cs="Times New Roman"/>
      <w:sz w:val="23"/>
      <w:szCs w:val="23"/>
      <w:shd w:val="clear" w:color="auto" w:fill="FFFFFF"/>
    </w:rPr>
  </w:style>
  <w:style w:type="paragraph" w:customStyle="1" w:styleId="2f1">
    <w:name w:val="Сноска (2)"/>
    <w:basedOn w:val="a0"/>
    <w:link w:val="2f0"/>
    <w:rsid w:val="00AE0FAC"/>
    <w:pPr>
      <w:shd w:val="clear" w:color="auto" w:fill="FFFFFF"/>
      <w:spacing w:after="0" w:line="254" w:lineRule="exact"/>
      <w:jc w:val="both"/>
    </w:pPr>
    <w:rPr>
      <w:rFonts w:ascii="Times New Roman" w:eastAsia="Times New Roman" w:hAnsi="Times New Roman" w:cs="Times New Roman"/>
      <w:sz w:val="23"/>
      <w:szCs w:val="23"/>
    </w:rPr>
  </w:style>
  <w:style w:type="character" w:customStyle="1" w:styleId="-0">
    <w:name w:val="Интернет-ссылка"/>
    <w:basedOn w:val="a2"/>
    <w:uiPriority w:val="99"/>
    <w:unhideWhenUsed/>
    <w:rsid w:val="00AE0FAC"/>
    <w:rPr>
      <w:color w:val="0563C1"/>
      <w:u w:val="single"/>
    </w:rPr>
  </w:style>
  <w:style w:type="paragraph" w:customStyle="1" w:styleId="afffffff4">
    <w:name w:val="Письмо"/>
    <w:basedOn w:val="a0"/>
    <w:qFormat/>
    <w:rsid w:val="00AE0FAC"/>
    <w:pPr>
      <w:suppressAutoHyphens/>
      <w:spacing w:after="0" w:line="320" w:lineRule="exact"/>
      <w:ind w:firstLine="720"/>
      <w:jc w:val="both"/>
    </w:pPr>
    <w:rPr>
      <w:rFonts w:ascii="Times New Roman" w:eastAsia="Times New Roman" w:hAnsi="Times New Roman" w:cs="Times New Roman"/>
      <w:sz w:val="28"/>
      <w:szCs w:val="28"/>
      <w:lang w:eastAsia="ru-RU"/>
    </w:rPr>
  </w:style>
  <w:style w:type="paragraph" w:customStyle="1" w:styleId="117">
    <w:name w:val="Заголовок 11"/>
    <w:basedOn w:val="a0"/>
    <w:next w:val="a0"/>
    <w:uiPriority w:val="9"/>
    <w:qFormat/>
    <w:rsid w:val="00AE0FAC"/>
    <w:pPr>
      <w:keepNext/>
      <w:keepLines/>
      <w:spacing w:after="240" w:line="360" w:lineRule="auto"/>
      <w:jc w:val="center"/>
      <w:outlineLvl w:val="0"/>
    </w:pPr>
    <w:rPr>
      <w:rFonts w:ascii="Times New Roman" w:eastAsia="Times New Roman" w:hAnsi="Times New Roman" w:cs="Times New Roman"/>
      <w:b/>
      <w:bCs/>
      <w:sz w:val="28"/>
      <w:szCs w:val="28"/>
    </w:rPr>
  </w:style>
  <w:style w:type="numbering" w:customStyle="1" w:styleId="1101">
    <w:name w:val="Нет списка110"/>
    <w:next w:val="a4"/>
    <w:uiPriority w:val="99"/>
    <w:semiHidden/>
    <w:unhideWhenUsed/>
    <w:rsid w:val="00AE0FAC"/>
  </w:style>
  <w:style w:type="paragraph" w:customStyle="1" w:styleId="1f3">
    <w:name w:val="Заголовок оглавления1"/>
    <w:basedOn w:val="1"/>
    <w:next w:val="a0"/>
    <w:uiPriority w:val="39"/>
    <w:unhideWhenUsed/>
    <w:qFormat/>
    <w:rsid w:val="00AE0FAC"/>
    <w:pPr>
      <w:keepLines/>
      <w:spacing w:before="0" w:after="240"/>
      <w:ind w:firstLine="0"/>
      <w:jc w:val="center"/>
    </w:pPr>
    <w:rPr>
      <w:rFonts w:ascii="Times New Roman Полужирный" w:eastAsia="Times New Roman" w:hAnsi="Times New Roman Полужирный" w:cs="Times New Roman"/>
      <w:b w:val="0"/>
      <w:bCs w:val="0"/>
      <w:caps/>
      <w:kern w:val="0"/>
      <w:lang w:eastAsia="en-US"/>
    </w:rPr>
  </w:style>
  <w:style w:type="character" w:customStyle="1" w:styleId="118">
    <w:name w:val="Заголовок 1 Знак1"/>
    <w:basedOn w:val="a2"/>
    <w:qFormat/>
    <w:rsid w:val="00AE0FAC"/>
    <w:rPr>
      <w:rFonts w:ascii="Calibri Light" w:eastAsia="Times New Roman" w:hAnsi="Calibri Light" w:cs="Times New Roman"/>
      <w:color w:val="2F5496"/>
      <w:sz w:val="32"/>
      <w:szCs w:val="32"/>
      <w:lang w:eastAsia="ru-RU"/>
    </w:rPr>
  </w:style>
  <w:style w:type="numbering" w:customStyle="1" w:styleId="261">
    <w:name w:val="Нет списка26"/>
    <w:next w:val="a4"/>
    <w:uiPriority w:val="99"/>
    <w:semiHidden/>
    <w:unhideWhenUsed/>
    <w:rsid w:val="00AE0FAC"/>
  </w:style>
  <w:style w:type="paragraph" w:customStyle="1" w:styleId="afffffff5">
    <w:name w:val="Для оглавления"/>
    <w:basedOn w:val="a0"/>
    <w:link w:val="afffffff6"/>
    <w:qFormat/>
    <w:rsid w:val="00AE0FAC"/>
    <w:pPr>
      <w:spacing w:after="0"/>
      <w:jc w:val="center"/>
    </w:pPr>
    <w:rPr>
      <w:rFonts w:ascii="Times New Roman" w:eastAsia="Calibri" w:hAnsi="Times New Roman" w:cs="Times New Roman"/>
      <w:b/>
      <w:bCs/>
      <w:sz w:val="26"/>
      <w:szCs w:val="26"/>
    </w:rPr>
  </w:style>
  <w:style w:type="character" w:customStyle="1" w:styleId="afffffff6">
    <w:name w:val="Для оглавления Знак"/>
    <w:basedOn w:val="a2"/>
    <w:link w:val="afffffff5"/>
    <w:rsid w:val="00AE0FAC"/>
    <w:rPr>
      <w:rFonts w:ascii="Times New Roman" w:eastAsia="Calibri" w:hAnsi="Times New Roman" w:cs="Times New Roman"/>
      <w:b/>
      <w:bCs/>
      <w:sz w:val="26"/>
      <w:szCs w:val="26"/>
    </w:rPr>
  </w:style>
  <w:style w:type="paragraph" w:styleId="37">
    <w:name w:val="Body Text Indent 3"/>
    <w:basedOn w:val="a0"/>
    <w:link w:val="38"/>
    <w:unhideWhenUsed/>
    <w:rsid w:val="00AE0FAC"/>
    <w:pPr>
      <w:spacing w:after="120" w:line="240" w:lineRule="auto"/>
      <w:ind w:left="283"/>
    </w:pPr>
    <w:rPr>
      <w:rFonts w:ascii="Times New Roman" w:eastAsia="Times New Roman" w:hAnsi="Times New Roman" w:cs="Times New Roman"/>
      <w:sz w:val="16"/>
      <w:szCs w:val="16"/>
      <w:lang w:eastAsia="ru-RU"/>
    </w:rPr>
  </w:style>
  <w:style w:type="character" w:customStyle="1" w:styleId="38">
    <w:name w:val="Основной текст с отступом 3 Знак"/>
    <w:basedOn w:val="a2"/>
    <w:link w:val="37"/>
    <w:rsid w:val="00AE0FAC"/>
    <w:rPr>
      <w:rFonts w:ascii="Times New Roman" w:eastAsia="Times New Roman" w:hAnsi="Times New Roman" w:cs="Times New Roman"/>
      <w:sz w:val="16"/>
      <w:szCs w:val="16"/>
      <w:lang w:eastAsia="ru-RU"/>
    </w:rPr>
  </w:style>
  <w:style w:type="character" w:styleId="afffffff7">
    <w:name w:val="Placeholder Text"/>
    <w:basedOn w:val="a2"/>
    <w:semiHidden/>
    <w:qFormat/>
    <w:rsid w:val="00AE0FAC"/>
    <w:rPr>
      <w:color w:val="808080"/>
    </w:rPr>
  </w:style>
  <w:style w:type="paragraph" w:customStyle="1" w:styleId="p3">
    <w:name w:val="p3"/>
    <w:basedOn w:val="a0"/>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
    <w:name w:val="List Bullet"/>
    <w:basedOn w:val="a0"/>
    <w:uiPriority w:val="99"/>
    <w:unhideWhenUsed/>
    <w:rsid w:val="00AE0FAC"/>
    <w:pPr>
      <w:numPr>
        <w:numId w:val="41"/>
      </w:numPr>
      <w:tabs>
        <w:tab w:val="clear" w:pos="360"/>
      </w:tabs>
      <w:spacing w:after="160" w:line="259" w:lineRule="auto"/>
      <w:ind w:left="1778"/>
      <w:contextualSpacing/>
    </w:pPr>
  </w:style>
  <w:style w:type="character" w:customStyle="1" w:styleId="1f4">
    <w:name w:val="Обычный1"/>
    <w:rsid w:val="00AE0FAC"/>
    <w:rPr>
      <w:rFonts w:ascii="Times New Roman" w:hAnsi="Times New Roman"/>
      <w:sz w:val="24"/>
    </w:rPr>
  </w:style>
  <w:style w:type="paragraph" w:customStyle="1" w:styleId="ListLabel32">
    <w:name w:val="ListLabel 32"/>
    <w:link w:val="ListLabel32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10">
    <w:name w:val="ListLabel 3210"/>
    <w:link w:val="ListLabel32"/>
    <w:rsid w:val="00AE0FAC"/>
    <w:rPr>
      <w:rFonts w:ascii="Calibri" w:eastAsia="Times New Roman" w:hAnsi="Calibri" w:cs="Times New Roman"/>
      <w:color w:val="000000"/>
      <w:sz w:val="20"/>
      <w:szCs w:val="20"/>
      <w:lang w:eastAsia="ru-RU"/>
    </w:rPr>
  </w:style>
  <w:style w:type="paragraph" w:customStyle="1" w:styleId="ListLabel467">
    <w:name w:val="ListLabel 467"/>
    <w:link w:val="ListLabel46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71">
    <w:name w:val="ListLabel 4671"/>
    <w:link w:val="ListLabel467"/>
    <w:rsid w:val="00AE0FAC"/>
    <w:rPr>
      <w:rFonts w:ascii="Calibri" w:eastAsia="Times New Roman" w:hAnsi="Calibri" w:cs="Times New Roman"/>
      <w:color w:val="000000"/>
      <w:sz w:val="20"/>
      <w:szCs w:val="20"/>
      <w:lang w:eastAsia="ru-RU"/>
    </w:rPr>
  </w:style>
  <w:style w:type="paragraph" w:customStyle="1" w:styleId="ListLabel507">
    <w:name w:val="ListLabel 507"/>
    <w:link w:val="ListLabel50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71">
    <w:name w:val="ListLabel 5071"/>
    <w:link w:val="ListLabel507"/>
    <w:rsid w:val="00AE0FAC"/>
    <w:rPr>
      <w:rFonts w:ascii="Calibri" w:eastAsia="Times New Roman" w:hAnsi="Calibri" w:cs="Times New Roman"/>
      <w:color w:val="000000"/>
      <w:sz w:val="20"/>
      <w:szCs w:val="20"/>
      <w:lang w:eastAsia="ru-RU"/>
    </w:rPr>
  </w:style>
  <w:style w:type="paragraph" w:customStyle="1" w:styleId="ListLabel457">
    <w:name w:val="ListLabel 457"/>
    <w:link w:val="ListLabel45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71">
    <w:name w:val="ListLabel 4571"/>
    <w:link w:val="ListLabel457"/>
    <w:rsid w:val="00AE0FAC"/>
    <w:rPr>
      <w:rFonts w:ascii="Calibri" w:eastAsia="Times New Roman" w:hAnsi="Calibri" w:cs="Times New Roman"/>
      <w:color w:val="000000"/>
      <w:sz w:val="20"/>
      <w:szCs w:val="20"/>
      <w:lang w:eastAsia="ru-RU"/>
    </w:rPr>
  </w:style>
  <w:style w:type="paragraph" w:customStyle="1" w:styleId="WW8Num1z7">
    <w:name w:val="WW8Num1z7"/>
    <w:link w:val="WW8Num1z7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71">
    <w:name w:val="WW8Num1z71"/>
    <w:link w:val="WW8Num1z7"/>
    <w:rsid w:val="00AE0FAC"/>
    <w:rPr>
      <w:rFonts w:ascii="Calibri" w:eastAsia="Times New Roman" w:hAnsi="Calibri" w:cs="Times New Roman"/>
      <w:color w:val="000000"/>
      <w:sz w:val="20"/>
      <w:szCs w:val="20"/>
      <w:lang w:eastAsia="ru-RU"/>
    </w:rPr>
  </w:style>
  <w:style w:type="paragraph" w:customStyle="1" w:styleId="ListLabel461">
    <w:name w:val="ListLabel 461"/>
    <w:link w:val="ListLabel46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11">
    <w:name w:val="ListLabel 4611"/>
    <w:link w:val="ListLabel461"/>
    <w:rsid w:val="00AE0FAC"/>
    <w:rPr>
      <w:rFonts w:ascii="Calibri" w:eastAsia="Times New Roman" w:hAnsi="Calibri" w:cs="Times New Roman"/>
      <w:color w:val="000000"/>
      <w:sz w:val="20"/>
      <w:szCs w:val="20"/>
      <w:lang w:eastAsia="ru-RU"/>
    </w:rPr>
  </w:style>
  <w:style w:type="paragraph" w:customStyle="1" w:styleId="ListLabel84">
    <w:name w:val="ListLabel 84"/>
    <w:link w:val="ListLabel8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41">
    <w:name w:val="ListLabel 841"/>
    <w:link w:val="ListLabel84"/>
    <w:rsid w:val="00AE0FAC"/>
    <w:rPr>
      <w:rFonts w:ascii="Calibri" w:eastAsia="Times New Roman" w:hAnsi="Calibri" w:cs="Times New Roman"/>
      <w:color w:val="000000"/>
      <w:sz w:val="20"/>
      <w:szCs w:val="20"/>
      <w:lang w:eastAsia="ru-RU"/>
    </w:rPr>
  </w:style>
  <w:style w:type="paragraph" w:customStyle="1" w:styleId="ListLabel509">
    <w:name w:val="ListLabel 509"/>
    <w:link w:val="ListLabel50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91">
    <w:name w:val="ListLabel 5091"/>
    <w:link w:val="ListLabel509"/>
    <w:rsid w:val="00AE0FAC"/>
    <w:rPr>
      <w:rFonts w:ascii="Calibri" w:eastAsia="Times New Roman" w:hAnsi="Calibri" w:cs="Times New Roman"/>
      <w:color w:val="000000"/>
      <w:sz w:val="20"/>
      <w:szCs w:val="20"/>
      <w:lang w:eastAsia="ru-RU"/>
    </w:rPr>
  </w:style>
  <w:style w:type="paragraph" w:customStyle="1" w:styleId="Heading6Char">
    <w:name w:val="Heading 6 Char"/>
    <w:link w:val="Heading6Char1"/>
    <w:rsid w:val="00AE0FAC"/>
    <w:pPr>
      <w:spacing w:after="0" w:line="240" w:lineRule="auto"/>
    </w:pPr>
    <w:rPr>
      <w:rFonts w:ascii="Arial" w:eastAsia="Times New Roman" w:hAnsi="Arial" w:cs="Times New Roman"/>
      <w:b/>
      <w:color w:val="000000"/>
      <w:szCs w:val="20"/>
      <w:lang w:eastAsia="ru-RU"/>
    </w:rPr>
  </w:style>
  <w:style w:type="character" w:customStyle="1" w:styleId="Heading6Char1">
    <w:name w:val="Heading 6 Char1"/>
    <w:link w:val="Heading6Char"/>
    <w:rsid w:val="00AE0FAC"/>
    <w:rPr>
      <w:rFonts w:ascii="Arial" w:eastAsia="Times New Roman" w:hAnsi="Arial" w:cs="Times New Roman"/>
      <w:b/>
      <w:color w:val="000000"/>
      <w:szCs w:val="20"/>
      <w:lang w:eastAsia="ru-RU"/>
    </w:rPr>
  </w:style>
  <w:style w:type="paragraph" w:customStyle="1" w:styleId="19">
    <w:name w:val="Знак концевой сноски1"/>
    <w:basedOn w:val="1f5"/>
    <w:link w:val="afffffa"/>
    <w:uiPriority w:val="99"/>
    <w:rsid w:val="00AE0FAC"/>
    <w:rPr>
      <w:rFonts w:asciiTheme="minorHAnsi" w:eastAsiaTheme="minorHAnsi" w:hAnsiTheme="minorHAnsi" w:cs="Segoe UI"/>
      <w:color w:val="auto"/>
      <w:sz w:val="22"/>
      <w:szCs w:val="22"/>
      <w:vertAlign w:val="superscript"/>
      <w:lang w:eastAsia="en-US"/>
    </w:rPr>
  </w:style>
  <w:style w:type="character" w:customStyle="1" w:styleId="25">
    <w:name w:val="Оглавление 2 Знак"/>
    <w:basedOn w:val="afffffff8"/>
    <w:link w:val="24"/>
    <w:uiPriority w:val="39"/>
    <w:rsid w:val="00AE0FAC"/>
    <w:rPr>
      <w:rFonts w:ascii="Segoe UI" w:eastAsia="Segoe UI" w:hAnsi="Segoe UI" w:cs="Verdana"/>
      <w:i/>
      <w:iCs/>
      <w:noProof/>
      <w:color w:val="000000"/>
      <w:sz w:val="20"/>
      <w:szCs w:val="20"/>
      <w:lang w:eastAsia="ru-RU"/>
    </w:rPr>
  </w:style>
  <w:style w:type="paragraph" w:customStyle="1" w:styleId="ListLabel16">
    <w:name w:val="ListLabel 16"/>
    <w:link w:val="ListLabel16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10">
    <w:name w:val="ListLabel 1610"/>
    <w:link w:val="ListLabel16"/>
    <w:rsid w:val="00AE0FAC"/>
    <w:rPr>
      <w:rFonts w:ascii="Calibri" w:eastAsia="Times New Roman" w:hAnsi="Calibri" w:cs="Times New Roman"/>
      <w:color w:val="000000"/>
      <w:sz w:val="20"/>
      <w:szCs w:val="20"/>
      <w:lang w:eastAsia="ru-RU"/>
    </w:rPr>
  </w:style>
  <w:style w:type="paragraph" w:customStyle="1" w:styleId="ListLabel584">
    <w:name w:val="ListLabel 584"/>
    <w:link w:val="ListLabel58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41">
    <w:name w:val="ListLabel 5841"/>
    <w:link w:val="ListLabel584"/>
    <w:rsid w:val="00AE0FAC"/>
    <w:rPr>
      <w:rFonts w:ascii="Calibri" w:eastAsia="Times New Roman" w:hAnsi="Calibri" w:cs="Times New Roman"/>
      <w:color w:val="000000"/>
      <w:sz w:val="20"/>
      <w:szCs w:val="20"/>
      <w:lang w:eastAsia="ru-RU"/>
    </w:rPr>
  </w:style>
  <w:style w:type="paragraph" w:customStyle="1" w:styleId="ListLabel208">
    <w:name w:val="ListLabel 208"/>
    <w:link w:val="ListLabel20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81">
    <w:name w:val="ListLabel 2081"/>
    <w:link w:val="ListLabel208"/>
    <w:rsid w:val="00AE0FAC"/>
    <w:rPr>
      <w:rFonts w:ascii="Calibri" w:eastAsia="Times New Roman" w:hAnsi="Calibri" w:cs="Times New Roman"/>
      <w:color w:val="000000"/>
      <w:sz w:val="20"/>
      <w:szCs w:val="20"/>
      <w:lang w:eastAsia="ru-RU"/>
    </w:rPr>
  </w:style>
  <w:style w:type="paragraph" w:customStyle="1" w:styleId="ListLabel434">
    <w:name w:val="ListLabel 434"/>
    <w:link w:val="ListLabel43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41">
    <w:name w:val="ListLabel 4341"/>
    <w:link w:val="ListLabel434"/>
    <w:rsid w:val="00AE0FAC"/>
    <w:rPr>
      <w:rFonts w:ascii="Calibri" w:eastAsia="Times New Roman" w:hAnsi="Calibri" w:cs="Times New Roman"/>
      <w:color w:val="000000"/>
      <w:sz w:val="20"/>
      <w:szCs w:val="20"/>
      <w:lang w:eastAsia="ru-RU"/>
    </w:rPr>
  </w:style>
  <w:style w:type="paragraph" w:customStyle="1" w:styleId="ListLabel132">
    <w:name w:val="ListLabel 132"/>
    <w:link w:val="ListLabel13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21">
    <w:name w:val="ListLabel 1321"/>
    <w:link w:val="ListLabel132"/>
    <w:rsid w:val="00AE0FAC"/>
    <w:rPr>
      <w:rFonts w:ascii="Calibri" w:eastAsia="Times New Roman" w:hAnsi="Calibri" w:cs="Times New Roman"/>
      <w:color w:val="000000"/>
      <w:sz w:val="20"/>
      <w:szCs w:val="20"/>
      <w:lang w:eastAsia="ru-RU"/>
    </w:rPr>
  </w:style>
  <w:style w:type="paragraph" w:customStyle="1" w:styleId="ListLabel236">
    <w:name w:val="ListLabel 236"/>
    <w:link w:val="ListLabel23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61">
    <w:name w:val="ListLabel 2361"/>
    <w:link w:val="ListLabel236"/>
    <w:rsid w:val="00AE0FAC"/>
    <w:rPr>
      <w:rFonts w:ascii="Calibri" w:eastAsia="Times New Roman" w:hAnsi="Calibri" w:cs="Times New Roman"/>
      <w:color w:val="000000"/>
      <w:sz w:val="20"/>
      <w:szCs w:val="20"/>
      <w:lang w:eastAsia="ru-RU"/>
    </w:rPr>
  </w:style>
  <w:style w:type="paragraph" w:customStyle="1" w:styleId="Heading9Char">
    <w:name w:val="Heading 9 Char"/>
    <w:link w:val="Heading9Char1"/>
    <w:rsid w:val="00AE0FAC"/>
    <w:pPr>
      <w:spacing w:after="0" w:line="240" w:lineRule="auto"/>
    </w:pPr>
    <w:rPr>
      <w:rFonts w:ascii="Arial" w:eastAsia="Times New Roman" w:hAnsi="Arial" w:cs="Times New Roman"/>
      <w:i/>
      <w:color w:val="000000"/>
      <w:sz w:val="21"/>
      <w:szCs w:val="20"/>
      <w:lang w:eastAsia="ru-RU"/>
    </w:rPr>
  </w:style>
  <w:style w:type="character" w:customStyle="1" w:styleId="Heading9Char1">
    <w:name w:val="Heading 9 Char1"/>
    <w:link w:val="Heading9Char"/>
    <w:rsid w:val="00AE0FAC"/>
    <w:rPr>
      <w:rFonts w:ascii="Arial" w:eastAsia="Times New Roman" w:hAnsi="Arial" w:cs="Times New Roman"/>
      <w:i/>
      <w:color w:val="000000"/>
      <w:sz w:val="21"/>
      <w:szCs w:val="20"/>
      <w:lang w:eastAsia="ru-RU"/>
    </w:rPr>
  </w:style>
  <w:style w:type="paragraph" w:customStyle="1" w:styleId="ListLabel545">
    <w:name w:val="ListLabel 545"/>
    <w:link w:val="ListLabel54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51">
    <w:name w:val="ListLabel 5451"/>
    <w:link w:val="ListLabel545"/>
    <w:rsid w:val="00AE0FAC"/>
    <w:rPr>
      <w:rFonts w:ascii="Calibri" w:eastAsia="Times New Roman" w:hAnsi="Calibri" w:cs="Times New Roman"/>
      <w:color w:val="000000"/>
      <w:sz w:val="20"/>
      <w:szCs w:val="20"/>
      <w:lang w:eastAsia="ru-RU"/>
    </w:rPr>
  </w:style>
  <w:style w:type="paragraph" w:customStyle="1" w:styleId="WW-EndnoteCharacters">
    <w:name w:val="WW-Endnote Characters"/>
    <w:link w:val="WW-EndnoteCharacters1"/>
    <w:rsid w:val="00AE0FAC"/>
    <w:pPr>
      <w:spacing w:after="0" w:line="240" w:lineRule="auto"/>
    </w:pPr>
    <w:rPr>
      <w:rFonts w:ascii="Calibri" w:eastAsia="Times New Roman" w:hAnsi="Calibri" w:cs="Times New Roman"/>
      <w:color w:val="000000"/>
      <w:sz w:val="20"/>
      <w:szCs w:val="20"/>
      <w:vertAlign w:val="superscript"/>
      <w:lang w:eastAsia="ru-RU"/>
    </w:rPr>
  </w:style>
  <w:style w:type="character" w:customStyle="1" w:styleId="WW-EndnoteCharacters1">
    <w:name w:val="WW-Endnote Characters1"/>
    <w:link w:val="WW-EndnoteCharacters"/>
    <w:rsid w:val="00AE0FAC"/>
    <w:rPr>
      <w:rFonts w:ascii="Calibri" w:eastAsia="Times New Roman" w:hAnsi="Calibri" w:cs="Times New Roman"/>
      <w:color w:val="000000"/>
      <w:sz w:val="20"/>
      <w:szCs w:val="20"/>
      <w:vertAlign w:val="superscript"/>
      <w:lang w:eastAsia="ru-RU"/>
    </w:rPr>
  </w:style>
  <w:style w:type="paragraph" w:customStyle="1" w:styleId="afffffff9">
    <w:name w:val="Содержимое таблицы"/>
    <w:basedOn w:val="a0"/>
    <w:link w:val="1f6"/>
    <w:uiPriority w:val="99"/>
    <w:qFormat/>
    <w:rsid w:val="00AE0FAC"/>
    <w:pPr>
      <w:widowControl w:val="0"/>
      <w:spacing w:after="160" w:line="252" w:lineRule="auto"/>
    </w:pPr>
    <w:rPr>
      <w:rFonts w:ascii="Times New Roman" w:eastAsia="Times New Roman" w:hAnsi="Times New Roman" w:cs="Times New Roman"/>
      <w:color w:val="000000"/>
      <w:sz w:val="24"/>
      <w:szCs w:val="20"/>
      <w:lang w:eastAsia="ru-RU"/>
    </w:rPr>
  </w:style>
  <w:style w:type="character" w:customStyle="1" w:styleId="1f6">
    <w:name w:val="Содержимое таблицы1"/>
    <w:basedOn w:val="1f4"/>
    <w:link w:val="afffffff9"/>
    <w:uiPriority w:val="99"/>
    <w:rsid w:val="00AE0FAC"/>
    <w:rPr>
      <w:rFonts w:ascii="Times New Roman" w:eastAsia="Times New Roman" w:hAnsi="Times New Roman" w:cs="Times New Roman"/>
      <w:color w:val="000000"/>
      <w:sz w:val="24"/>
      <w:szCs w:val="20"/>
      <w:lang w:eastAsia="ru-RU"/>
    </w:rPr>
  </w:style>
  <w:style w:type="paragraph" w:customStyle="1" w:styleId="ListLabel439">
    <w:name w:val="ListLabel 439"/>
    <w:link w:val="ListLabel43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91">
    <w:name w:val="ListLabel 4391"/>
    <w:link w:val="ListLabel439"/>
    <w:rsid w:val="00AE0FAC"/>
    <w:rPr>
      <w:rFonts w:ascii="Calibri" w:eastAsia="Times New Roman" w:hAnsi="Calibri" w:cs="Times New Roman"/>
      <w:color w:val="000000"/>
      <w:sz w:val="20"/>
      <w:szCs w:val="20"/>
      <w:lang w:eastAsia="ru-RU"/>
    </w:rPr>
  </w:style>
  <w:style w:type="paragraph" w:customStyle="1" w:styleId="ListLabel568">
    <w:name w:val="ListLabel 568"/>
    <w:link w:val="ListLabel56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81">
    <w:name w:val="ListLabel 5681"/>
    <w:link w:val="ListLabel568"/>
    <w:rsid w:val="00AE0FAC"/>
    <w:rPr>
      <w:rFonts w:ascii="Calibri" w:eastAsia="Times New Roman" w:hAnsi="Calibri" w:cs="Times New Roman"/>
      <w:color w:val="000000"/>
      <w:sz w:val="20"/>
      <w:szCs w:val="20"/>
      <w:lang w:eastAsia="ru-RU"/>
    </w:rPr>
  </w:style>
  <w:style w:type="paragraph" w:customStyle="1" w:styleId="ListLabel202">
    <w:name w:val="ListLabel 202"/>
    <w:link w:val="ListLabel20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21">
    <w:name w:val="ListLabel 2021"/>
    <w:link w:val="ListLabel202"/>
    <w:rsid w:val="00AE0FAC"/>
    <w:rPr>
      <w:rFonts w:ascii="Calibri" w:eastAsia="Times New Roman" w:hAnsi="Calibri" w:cs="Times New Roman"/>
      <w:color w:val="000000"/>
      <w:sz w:val="20"/>
      <w:szCs w:val="20"/>
      <w:lang w:eastAsia="ru-RU"/>
    </w:rPr>
  </w:style>
  <w:style w:type="paragraph" w:customStyle="1" w:styleId="2f2">
    <w:name w:val="Основной текст Знак2"/>
    <w:link w:val="214"/>
    <w:rsid w:val="00AE0FAC"/>
    <w:pPr>
      <w:spacing w:after="0" w:line="240" w:lineRule="auto"/>
    </w:pPr>
    <w:rPr>
      <w:rFonts w:ascii="Times New Roman" w:eastAsia="Times New Roman" w:hAnsi="Times New Roman" w:cs="Times New Roman"/>
      <w:color w:val="000000"/>
      <w:sz w:val="24"/>
      <w:szCs w:val="20"/>
      <w:lang w:eastAsia="ru-RU"/>
    </w:rPr>
  </w:style>
  <w:style w:type="character" w:customStyle="1" w:styleId="214">
    <w:name w:val="Основной текст Знак21"/>
    <w:link w:val="2f2"/>
    <w:rsid w:val="00AE0FAC"/>
    <w:rPr>
      <w:rFonts w:ascii="Times New Roman" w:eastAsia="Times New Roman" w:hAnsi="Times New Roman" w:cs="Times New Roman"/>
      <w:color w:val="000000"/>
      <w:sz w:val="24"/>
      <w:szCs w:val="20"/>
      <w:lang w:eastAsia="ru-RU"/>
    </w:rPr>
  </w:style>
  <w:style w:type="paragraph" w:customStyle="1" w:styleId="ListLabel77">
    <w:name w:val="ListLabel 77"/>
    <w:link w:val="ListLabel7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71">
    <w:name w:val="ListLabel 771"/>
    <w:link w:val="ListLabel77"/>
    <w:rsid w:val="00AE0FAC"/>
    <w:rPr>
      <w:rFonts w:ascii="Calibri" w:eastAsia="Times New Roman" w:hAnsi="Calibri" w:cs="Times New Roman"/>
      <w:color w:val="000000"/>
      <w:sz w:val="20"/>
      <w:szCs w:val="20"/>
      <w:lang w:eastAsia="ru-RU"/>
    </w:rPr>
  </w:style>
  <w:style w:type="paragraph" w:customStyle="1" w:styleId="ListLabel494">
    <w:name w:val="ListLabel 494"/>
    <w:link w:val="ListLabel494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4941">
    <w:name w:val="ListLabel 4941"/>
    <w:link w:val="ListLabel494"/>
    <w:rsid w:val="00AE0FAC"/>
    <w:rPr>
      <w:rFonts w:ascii="Calibri" w:eastAsia="Times New Roman" w:hAnsi="Calibri" w:cs="Times New Roman"/>
      <w:color w:val="000000"/>
      <w:sz w:val="24"/>
      <w:szCs w:val="20"/>
      <w:lang w:eastAsia="ru-RU"/>
    </w:rPr>
  </w:style>
  <w:style w:type="paragraph" w:customStyle="1" w:styleId="ListLabel112">
    <w:name w:val="ListLabel 112"/>
    <w:link w:val="ListLabel11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21">
    <w:name w:val="ListLabel 1121"/>
    <w:link w:val="ListLabel112"/>
    <w:rsid w:val="00AE0FAC"/>
    <w:rPr>
      <w:rFonts w:ascii="Calibri" w:eastAsia="Times New Roman" w:hAnsi="Calibri" w:cs="Times New Roman"/>
      <w:color w:val="000000"/>
      <w:sz w:val="20"/>
      <w:szCs w:val="20"/>
      <w:lang w:eastAsia="ru-RU"/>
    </w:rPr>
  </w:style>
  <w:style w:type="paragraph" w:customStyle="1" w:styleId="ListLabel159">
    <w:name w:val="ListLabel 159"/>
    <w:link w:val="ListLabel15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91">
    <w:name w:val="ListLabel 1591"/>
    <w:link w:val="ListLabel159"/>
    <w:rsid w:val="00AE0FAC"/>
    <w:rPr>
      <w:rFonts w:ascii="Calibri" w:eastAsia="Times New Roman" w:hAnsi="Calibri" w:cs="Times New Roman"/>
      <w:color w:val="000000"/>
      <w:sz w:val="20"/>
      <w:szCs w:val="20"/>
      <w:lang w:eastAsia="ru-RU"/>
    </w:rPr>
  </w:style>
  <w:style w:type="character" w:customStyle="1" w:styleId="119">
    <w:name w:val="Основной текст Знак11"/>
    <w:rsid w:val="00AE0FAC"/>
    <w:rPr>
      <w:rFonts w:ascii="Times New Roman" w:eastAsia="Times New Roman" w:hAnsi="Times New Roman" w:cs="Times New Roman"/>
      <w:color w:val="000000"/>
      <w:sz w:val="24"/>
      <w:szCs w:val="20"/>
    </w:rPr>
  </w:style>
  <w:style w:type="character" w:customStyle="1" w:styleId="42">
    <w:name w:val="Оглавление 4 Знак"/>
    <w:basedOn w:val="1f4"/>
    <w:link w:val="41"/>
    <w:uiPriority w:val="99"/>
    <w:rsid w:val="00AE0FAC"/>
    <w:rPr>
      <w:rFonts w:ascii="Verdana" w:eastAsia="Segoe UI" w:hAnsi="Verdana" w:cs="Verdana"/>
      <w:sz w:val="20"/>
      <w:szCs w:val="20"/>
      <w:lang w:eastAsia="ru-RU"/>
    </w:rPr>
  </w:style>
  <w:style w:type="paragraph" w:customStyle="1" w:styleId="ListLabel20">
    <w:name w:val="ListLabel 20"/>
    <w:link w:val="ListLabel20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10">
    <w:name w:val="ListLabel 2010"/>
    <w:link w:val="ListLabel20"/>
    <w:rsid w:val="00AE0FAC"/>
    <w:rPr>
      <w:rFonts w:ascii="Calibri" w:eastAsia="Times New Roman" w:hAnsi="Calibri" w:cs="Times New Roman"/>
      <w:color w:val="000000"/>
      <w:sz w:val="20"/>
      <w:szCs w:val="20"/>
      <w:lang w:eastAsia="ru-RU"/>
    </w:rPr>
  </w:style>
  <w:style w:type="paragraph" w:customStyle="1" w:styleId="ListLabel354">
    <w:name w:val="ListLabel 354"/>
    <w:link w:val="ListLabel35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41">
    <w:name w:val="ListLabel 3541"/>
    <w:link w:val="ListLabel354"/>
    <w:rsid w:val="00AE0FAC"/>
    <w:rPr>
      <w:rFonts w:ascii="Calibri" w:eastAsia="Times New Roman" w:hAnsi="Calibri" w:cs="Times New Roman"/>
      <w:color w:val="000000"/>
      <w:sz w:val="20"/>
      <w:szCs w:val="20"/>
      <w:lang w:eastAsia="ru-RU"/>
    </w:rPr>
  </w:style>
  <w:style w:type="paragraph" w:customStyle="1" w:styleId="ListLabel511">
    <w:name w:val="ListLabel 511"/>
    <w:link w:val="ListLabel51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11">
    <w:name w:val="ListLabel 5111"/>
    <w:link w:val="ListLabel511"/>
    <w:rsid w:val="00AE0FAC"/>
    <w:rPr>
      <w:rFonts w:ascii="Calibri" w:eastAsia="Times New Roman" w:hAnsi="Calibri" w:cs="Times New Roman"/>
      <w:color w:val="000000"/>
      <w:sz w:val="20"/>
      <w:szCs w:val="20"/>
      <w:lang w:eastAsia="ru-RU"/>
    </w:rPr>
  </w:style>
  <w:style w:type="paragraph" w:customStyle="1" w:styleId="ListLabel17">
    <w:name w:val="ListLabel 17"/>
    <w:link w:val="ListLabel17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10">
    <w:name w:val="ListLabel 1710"/>
    <w:link w:val="ListLabel17"/>
    <w:rsid w:val="00AE0FAC"/>
    <w:rPr>
      <w:rFonts w:ascii="Calibri" w:eastAsia="Times New Roman" w:hAnsi="Calibri" w:cs="Times New Roman"/>
      <w:color w:val="000000"/>
      <w:sz w:val="20"/>
      <w:szCs w:val="20"/>
      <w:lang w:eastAsia="ru-RU"/>
    </w:rPr>
  </w:style>
  <w:style w:type="paragraph" w:customStyle="1" w:styleId="ListLabel340">
    <w:name w:val="ListLabel 340"/>
    <w:link w:val="ListLabel34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01">
    <w:name w:val="ListLabel 3401"/>
    <w:link w:val="ListLabel340"/>
    <w:rsid w:val="00AE0FAC"/>
    <w:rPr>
      <w:rFonts w:ascii="Calibri" w:eastAsia="Times New Roman" w:hAnsi="Calibri" w:cs="Times New Roman"/>
      <w:color w:val="000000"/>
      <w:sz w:val="20"/>
      <w:szCs w:val="20"/>
      <w:lang w:eastAsia="ru-RU"/>
    </w:rPr>
  </w:style>
  <w:style w:type="paragraph" w:customStyle="1" w:styleId="ListLabel207">
    <w:name w:val="ListLabel 207"/>
    <w:link w:val="ListLabel20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71">
    <w:name w:val="ListLabel 2071"/>
    <w:link w:val="ListLabel207"/>
    <w:rsid w:val="00AE0FAC"/>
    <w:rPr>
      <w:rFonts w:ascii="Calibri" w:eastAsia="Times New Roman" w:hAnsi="Calibri" w:cs="Times New Roman"/>
      <w:color w:val="000000"/>
      <w:sz w:val="20"/>
      <w:szCs w:val="20"/>
      <w:lang w:eastAsia="ru-RU"/>
    </w:rPr>
  </w:style>
  <w:style w:type="paragraph" w:customStyle="1" w:styleId="ListLabel336">
    <w:name w:val="ListLabel 336"/>
    <w:link w:val="ListLabel33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61">
    <w:name w:val="ListLabel 3361"/>
    <w:link w:val="ListLabel336"/>
    <w:rsid w:val="00AE0FAC"/>
    <w:rPr>
      <w:rFonts w:ascii="Calibri" w:eastAsia="Times New Roman" w:hAnsi="Calibri" w:cs="Times New Roman"/>
      <w:color w:val="000000"/>
      <w:sz w:val="20"/>
      <w:szCs w:val="20"/>
      <w:lang w:eastAsia="ru-RU"/>
    </w:rPr>
  </w:style>
  <w:style w:type="paragraph" w:customStyle="1" w:styleId="ListLabel175">
    <w:name w:val="ListLabel 175"/>
    <w:link w:val="ListLabel17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51">
    <w:name w:val="ListLabel 1751"/>
    <w:link w:val="ListLabel175"/>
    <w:rsid w:val="00AE0FAC"/>
    <w:rPr>
      <w:rFonts w:ascii="Calibri" w:eastAsia="Times New Roman" w:hAnsi="Calibri" w:cs="Times New Roman"/>
      <w:color w:val="000000"/>
      <w:sz w:val="20"/>
      <w:szCs w:val="20"/>
      <w:lang w:eastAsia="ru-RU"/>
    </w:rPr>
  </w:style>
  <w:style w:type="paragraph" w:customStyle="1" w:styleId="ListLabel237">
    <w:name w:val="ListLabel 237"/>
    <w:link w:val="ListLabel23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71">
    <w:name w:val="ListLabel 2371"/>
    <w:link w:val="ListLabel237"/>
    <w:rsid w:val="00AE0FAC"/>
    <w:rPr>
      <w:rFonts w:ascii="Calibri" w:eastAsia="Times New Roman" w:hAnsi="Calibri" w:cs="Times New Roman"/>
      <w:color w:val="000000"/>
      <w:sz w:val="20"/>
      <w:szCs w:val="20"/>
      <w:lang w:eastAsia="ru-RU"/>
    </w:rPr>
  </w:style>
  <w:style w:type="paragraph" w:customStyle="1" w:styleId="ListLabel297">
    <w:name w:val="ListLabel 297"/>
    <w:link w:val="ListLabel29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71">
    <w:name w:val="ListLabel 2971"/>
    <w:link w:val="ListLabel297"/>
    <w:rsid w:val="00AE0FAC"/>
    <w:rPr>
      <w:rFonts w:ascii="Calibri" w:eastAsia="Times New Roman" w:hAnsi="Calibri" w:cs="Times New Roman"/>
      <w:color w:val="000000"/>
      <w:sz w:val="20"/>
      <w:szCs w:val="20"/>
      <w:lang w:eastAsia="ru-RU"/>
    </w:rPr>
  </w:style>
  <w:style w:type="paragraph" w:customStyle="1" w:styleId="ListLabel256">
    <w:name w:val="ListLabel 256"/>
    <w:link w:val="ListLabel25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61">
    <w:name w:val="ListLabel 2561"/>
    <w:link w:val="ListLabel256"/>
    <w:rsid w:val="00AE0FAC"/>
    <w:rPr>
      <w:rFonts w:ascii="Calibri" w:eastAsia="Times New Roman" w:hAnsi="Calibri" w:cs="Times New Roman"/>
      <w:color w:val="000000"/>
      <w:sz w:val="20"/>
      <w:szCs w:val="20"/>
      <w:lang w:eastAsia="ru-RU"/>
    </w:rPr>
  </w:style>
  <w:style w:type="paragraph" w:customStyle="1" w:styleId="ListLabel574">
    <w:name w:val="ListLabel 574"/>
    <w:link w:val="ListLabel57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41">
    <w:name w:val="ListLabel 5741"/>
    <w:link w:val="ListLabel574"/>
    <w:rsid w:val="00AE0FAC"/>
    <w:rPr>
      <w:rFonts w:ascii="Calibri" w:eastAsia="Times New Roman" w:hAnsi="Calibri" w:cs="Times New Roman"/>
      <w:color w:val="000000"/>
      <w:sz w:val="20"/>
      <w:szCs w:val="20"/>
      <w:lang w:eastAsia="ru-RU"/>
    </w:rPr>
  </w:style>
  <w:style w:type="paragraph" w:customStyle="1" w:styleId="WW8Num3z8">
    <w:name w:val="WW8Num3z8"/>
    <w:link w:val="WW8Num3z8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81">
    <w:name w:val="WW8Num3z81"/>
    <w:link w:val="WW8Num3z8"/>
    <w:rsid w:val="00AE0FAC"/>
    <w:rPr>
      <w:rFonts w:ascii="Calibri" w:eastAsia="Times New Roman" w:hAnsi="Calibri" w:cs="Times New Roman"/>
      <w:color w:val="000000"/>
      <w:sz w:val="20"/>
      <w:szCs w:val="20"/>
      <w:lang w:eastAsia="ru-RU"/>
    </w:rPr>
  </w:style>
  <w:style w:type="paragraph" w:customStyle="1" w:styleId="ListLabel525">
    <w:name w:val="ListLabel 525"/>
    <w:link w:val="ListLabel52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51">
    <w:name w:val="ListLabel 5251"/>
    <w:link w:val="ListLabel525"/>
    <w:rsid w:val="00AE0FAC"/>
    <w:rPr>
      <w:rFonts w:ascii="Calibri" w:eastAsia="Times New Roman" w:hAnsi="Calibri" w:cs="Times New Roman"/>
      <w:color w:val="000000"/>
      <w:sz w:val="20"/>
      <w:szCs w:val="20"/>
      <w:lang w:eastAsia="ru-RU"/>
    </w:rPr>
  </w:style>
  <w:style w:type="paragraph" w:customStyle="1" w:styleId="ListLabel335">
    <w:name w:val="ListLabel 335"/>
    <w:link w:val="ListLabel33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51">
    <w:name w:val="ListLabel 3351"/>
    <w:link w:val="ListLabel335"/>
    <w:rsid w:val="00AE0FAC"/>
    <w:rPr>
      <w:rFonts w:ascii="Calibri" w:eastAsia="Times New Roman" w:hAnsi="Calibri" w:cs="Times New Roman"/>
      <w:color w:val="000000"/>
      <w:sz w:val="20"/>
      <w:szCs w:val="20"/>
      <w:lang w:eastAsia="ru-RU"/>
    </w:rPr>
  </w:style>
  <w:style w:type="paragraph" w:customStyle="1" w:styleId="ListLabel87">
    <w:name w:val="ListLabel 87"/>
    <w:link w:val="ListLabel8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71">
    <w:name w:val="ListLabel 871"/>
    <w:link w:val="ListLabel87"/>
    <w:rsid w:val="00AE0FAC"/>
    <w:rPr>
      <w:rFonts w:ascii="Calibri" w:eastAsia="Times New Roman" w:hAnsi="Calibri" w:cs="Times New Roman"/>
      <w:color w:val="000000"/>
      <w:sz w:val="20"/>
      <w:szCs w:val="20"/>
      <w:lang w:eastAsia="ru-RU"/>
    </w:rPr>
  </w:style>
  <w:style w:type="paragraph" w:customStyle="1" w:styleId="ListLabel113">
    <w:name w:val="ListLabel 113"/>
    <w:link w:val="ListLabel11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31">
    <w:name w:val="ListLabel 1131"/>
    <w:link w:val="ListLabel113"/>
    <w:rsid w:val="00AE0FAC"/>
    <w:rPr>
      <w:rFonts w:ascii="Calibri" w:eastAsia="Times New Roman" w:hAnsi="Calibri" w:cs="Times New Roman"/>
      <w:color w:val="000000"/>
      <w:sz w:val="20"/>
      <w:szCs w:val="20"/>
      <w:lang w:eastAsia="ru-RU"/>
    </w:rPr>
  </w:style>
  <w:style w:type="paragraph" w:customStyle="1" w:styleId="ListLabel493">
    <w:name w:val="ListLabel 493"/>
    <w:link w:val="ListLabel49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31">
    <w:name w:val="ListLabel 4931"/>
    <w:link w:val="ListLabel493"/>
    <w:rsid w:val="00AE0FAC"/>
    <w:rPr>
      <w:rFonts w:ascii="Calibri" w:eastAsia="Times New Roman" w:hAnsi="Calibri" w:cs="Times New Roman"/>
      <w:color w:val="000000"/>
      <w:sz w:val="20"/>
      <w:szCs w:val="20"/>
      <w:lang w:eastAsia="ru-RU"/>
    </w:rPr>
  </w:style>
  <w:style w:type="paragraph" w:customStyle="1" w:styleId="ListLabel257">
    <w:name w:val="ListLabel 257"/>
    <w:link w:val="ListLabel25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71">
    <w:name w:val="ListLabel 2571"/>
    <w:link w:val="ListLabel257"/>
    <w:rsid w:val="00AE0FAC"/>
    <w:rPr>
      <w:rFonts w:ascii="Calibri" w:eastAsia="Times New Roman" w:hAnsi="Calibri" w:cs="Times New Roman"/>
      <w:color w:val="000000"/>
      <w:sz w:val="20"/>
      <w:szCs w:val="20"/>
      <w:lang w:eastAsia="ru-RU"/>
    </w:rPr>
  </w:style>
  <w:style w:type="paragraph" w:customStyle="1" w:styleId="ListLabel116">
    <w:name w:val="ListLabel 116"/>
    <w:link w:val="ListLabel11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61">
    <w:name w:val="ListLabel 1161"/>
    <w:link w:val="ListLabel116"/>
    <w:rsid w:val="00AE0FAC"/>
    <w:rPr>
      <w:rFonts w:ascii="Calibri" w:eastAsia="Times New Roman" w:hAnsi="Calibri" w:cs="Times New Roman"/>
      <w:color w:val="000000"/>
      <w:sz w:val="20"/>
      <w:szCs w:val="20"/>
      <w:lang w:eastAsia="ru-RU"/>
    </w:rPr>
  </w:style>
  <w:style w:type="paragraph" w:customStyle="1" w:styleId="ListLabel444">
    <w:name w:val="ListLabel 444"/>
    <w:link w:val="ListLabel44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41">
    <w:name w:val="ListLabel 4441"/>
    <w:link w:val="ListLabel444"/>
    <w:rsid w:val="00AE0FAC"/>
    <w:rPr>
      <w:rFonts w:ascii="Calibri" w:eastAsia="Times New Roman" w:hAnsi="Calibri" w:cs="Times New Roman"/>
      <w:color w:val="000000"/>
      <w:sz w:val="20"/>
      <w:szCs w:val="20"/>
      <w:lang w:eastAsia="ru-RU"/>
    </w:rPr>
  </w:style>
  <w:style w:type="character" w:customStyle="1" w:styleId="2f3">
    <w:name w:val="Текст примечания Знак2"/>
    <w:uiPriority w:val="99"/>
    <w:qFormat/>
    <w:rsid w:val="00AE0FAC"/>
    <w:rPr>
      <w:rFonts w:ascii="Times New Roman" w:hAnsi="Times New Roman"/>
    </w:rPr>
  </w:style>
  <w:style w:type="paragraph" w:customStyle="1" w:styleId="ListLabel420">
    <w:name w:val="ListLabel 420"/>
    <w:link w:val="ListLabel42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01">
    <w:name w:val="ListLabel 4201"/>
    <w:link w:val="ListLabel420"/>
    <w:rsid w:val="00AE0FAC"/>
    <w:rPr>
      <w:rFonts w:ascii="Calibri" w:eastAsia="Times New Roman" w:hAnsi="Calibri" w:cs="Times New Roman"/>
      <w:color w:val="000000"/>
      <w:sz w:val="20"/>
      <w:szCs w:val="20"/>
      <w:lang w:eastAsia="ru-RU"/>
    </w:rPr>
  </w:style>
  <w:style w:type="character" w:customStyle="1" w:styleId="62">
    <w:name w:val="Оглавление 6 Знак"/>
    <w:basedOn w:val="1f4"/>
    <w:link w:val="61"/>
    <w:uiPriority w:val="99"/>
    <w:rsid w:val="00AE0FAC"/>
    <w:rPr>
      <w:rFonts w:ascii="Verdana" w:eastAsia="Segoe UI" w:hAnsi="Verdana" w:cs="Verdana"/>
      <w:sz w:val="20"/>
      <w:szCs w:val="20"/>
      <w:lang w:eastAsia="ru-RU"/>
    </w:rPr>
  </w:style>
  <w:style w:type="paragraph" w:customStyle="1" w:styleId="WW8Num2z1">
    <w:name w:val="WW8Num2z1"/>
    <w:link w:val="WW8Num2z1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11">
    <w:name w:val="WW8Num2z11"/>
    <w:link w:val="WW8Num2z1"/>
    <w:rsid w:val="00AE0FAC"/>
    <w:rPr>
      <w:rFonts w:ascii="Calibri" w:eastAsia="Times New Roman" w:hAnsi="Calibri" w:cs="Times New Roman"/>
      <w:color w:val="000000"/>
      <w:sz w:val="20"/>
      <w:szCs w:val="20"/>
      <w:lang w:eastAsia="ru-RU"/>
    </w:rPr>
  </w:style>
  <w:style w:type="paragraph" w:customStyle="1" w:styleId="ListLabel228">
    <w:name w:val="ListLabel 228"/>
    <w:link w:val="ListLabel22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81">
    <w:name w:val="ListLabel 2281"/>
    <w:link w:val="ListLabel228"/>
    <w:rsid w:val="00AE0FAC"/>
    <w:rPr>
      <w:rFonts w:ascii="Calibri" w:eastAsia="Times New Roman" w:hAnsi="Calibri" w:cs="Times New Roman"/>
      <w:color w:val="000000"/>
      <w:sz w:val="20"/>
      <w:szCs w:val="20"/>
      <w:lang w:eastAsia="ru-RU"/>
    </w:rPr>
  </w:style>
  <w:style w:type="paragraph" w:customStyle="1" w:styleId="39">
    <w:name w:val="Текст выноски Знак3"/>
    <w:link w:val="317"/>
    <w:rsid w:val="00AE0FAC"/>
    <w:pPr>
      <w:spacing w:after="0" w:line="240" w:lineRule="auto"/>
    </w:pPr>
    <w:rPr>
      <w:rFonts w:ascii="Segoe UI" w:eastAsia="Times New Roman" w:hAnsi="Segoe UI" w:cs="Times New Roman"/>
      <w:color w:val="000000"/>
      <w:sz w:val="18"/>
      <w:szCs w:val="20"/>
      <w:lang w:eastAsia="ru-RU"/>
    </w:rPr>
  </w:style>
  <w:style w:type="character" w:customStyle="1" w:styleId="317">
    <w:name w:val="Текст выноски Знак31"/>
    <w:link w:val="39"/>
    <w:rsid w:val="00AE0FAC"/>
    <w:rPr>
      <w:rFonts w:ascii="Segoe UI" w:eastAsia="Times New Roman" w:hAnsi="Segoe UI" w:cs="Times New Roman"/>
      <w:color w:val="000000"/>
      <w:sz w:val="18"/>
      <w:szCs w:val="20"/>
      <w:lang w:eastAsia="ru-RU"/>
    </w:rPr>
  </w:style>
  <w:style w:type="paragraph" w:customStyle="1" w:styleId="ListLabel431">
    <w:name w:val="ListLabel 431"/>
    <w:link w:val="ListLabel43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11">
    <w:name w:val="ListLabel 4311"/>
    <w:link w:val="ListLabel431"/>
    <w:rsid w:val="00AE0FAC"/>
    <w:rPr>
      <w:rFonts w:ascii="Calibri" w:eastAsia="Times New Roman" w:hAnsi="Calibri" w:cs="Times New Roman"/>
      <w:color w:val="000000"/>
      <w:sz w:val="20"/>
      <w:szCs w:val="20"/>
      <w:lang w:eastAsia="ru-RU"/>
    </w:rPr>
  </w:style>
  <w:style w:type="character" w:customStyle="1" w:styleId="72">
    <w:name w:val="Оглавление 7 Знак"/>
    <w:basedOn w:val="1f4"/>
    <w:link w:val="71"/>
    <w:uiPriority w:val="99"/>
    <w:rsid w:val="00AE0FAC"/>
    <w:rPr>
      <w:rFonts w:ascii="Verdana" w:eastAsia="Segoe UI" w:hAnsi="Verdana" w:cs="Verdana"/>
      <w:sz w:val="20"/>
      <w:szCs w:val="20"/>
      <w:lang w:eastAsia="ru-RU"/>
    </w:rPr>
  </w:style>
  <w:style w:type="paragraph" w:customStyle="1" w:styleId="ListLabel558">
    <w:name w:val="ListLabel 558"/>
    <w:link w:val="ListLabel55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81">
    <w:name w:val="ListLabel 5581"/>
    <w:link w:val="ListLabel558"/>
    <w:rsid w:val="00AE0FAC"/>
    <w:rPr>
      <w:rFonts w:ascii="Calibri" w:eastAsia="Times New Roman" w:hAnsi="Calibri" w:cs="Times New Roman"/>
      <w:color w:val="000000"/>
      <w:sz w:val="20"/>
      <w:szCs w:val="20"/>
      <w:lang w:eastAsia="ru-RU"/>
    </w:rPr>
  </w:style>
  <w:style w:type="paragraph" w:customStyle="1" w:styleId="ListLabel265">
    <w:name w:val="ListLabel 265"/>
    <w:link w:val="ListLabel26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51">
    <w:name w:val="ListLabel 2651"/>
    <w:link w:val="ListLabel265"/>
    <w:rsid w:val="00AE0FAC"/>
    <w:rPr>
      <w:rFonts w:ascii="Calibri" w:eastAsia="Times New Roman" w:hAnsi="Calibri" w:cs="Times New Roman"/>
      <w:color w:val="000000"/>
      <w:sz w:val="20"/>
      <w:szCs w:val="20"/>
      <w:lang w:eastAsia="ru-RU"/>
    </w:rPr>
  </w:style>
  <w:style w:type="paragraph" w:customStyle="1" w:styleId="WW8Num1z5">
    <w:name w:val="WW8Num1z5"/>
    <w:link w:val="WW8Num1z5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51">
    <w:name w:val="WW8Num1z51"/>
    <w:link w:val="WW8Num1z5"/>
    <w:rsid w:val="00AE0FAC"/>
    <w:rPr>
      <w:rFonts w:ascii="Calibri" w:eastAsia="Times New Roman" w:hAnsi="Calibri" w:cs="Times New Roman"/>
      <w:color w:val="000000"/>
      <w:sz w:val="20"/>
      <w:szCs w:val="20"/>
      <w:lang w:eastAsia="ru-RU"/>
    </w:rPr>
  </w:style>
  <w:style w:type="paragraph" w:customStyle="1" w:styleId="WW8Num1z8">
    <w:name w:val="WW8Num1z8"/>
    <w:link w:val="WW8Num1z8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81">
    <w:name w:val="WW8Num1z81"/>
    <w:link w:val="WW8Num1z8"/>
    <w:rsid w:val="00AE0FAC"/>
    <w:rPr>
      <w:rFonts w:ascii="Calibri" w:eastAsia="Times New Roman" w:hAnsi="Calibri" w:cs="Times New Roman"/>
      <w:color w:val="000000"/>
      <w:sz w:val="20"/>
      <w:szCs w:val="20"/>
      <w:lang w:eastAsia="ru-RU"/>
    </w:rPr>
  </w:style>
  <w:style w:type="paragraph" w:customStyle="1" w:styleId="ListLabel371">
    <w:name w:val="ListLabel 371"/>
    <w:link w:val="ListLabel37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11">
    <w:name w:val="ListLabel 3711"/>
    <w:link w:val="ListLabel371"/>
    <w:rsid w:val="00AE0FAC"/>
    <w:rPr>
      <w:rFonts w:ascii="Calibri" w:eastAsia="Times New Roman" w:hAnsi="Calibri" w:cs="Times New Roman"/>
      <w:color w:val="000000"/>
      <w:sz w:val="20"/>
      <w:szCs w:val="20"/>
      <w:lang w:eastAsia="ru-RU"/>
    </w:rPr>
  </w:style>
  <w:style w:type="character" w:customStyle="1" w:styleId="46">
    <w:name w:val="Подзаголовок Знак4"/>
    <w:rsid w:val="00AE0FAC"/>
    <w:rPr>
      <w:rFonts w:ascii="Times New Roman" w:hAnsi="Times New Roman"/>
      <w:sz w:val="24"/>
    </w:rPr>
  </w:style>
  <w:style w:type="paragraph" w:customStyle="1" w:styleId="ListLabel225">
    <w:name w:val="ListLabel 225"/>
    <w:link w:val="ListLabel22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51">
    <w:name w:val="ListLabel 2251"/>
    <w:link w:val="ListLabel225"/>
    <w:rsid w:val="00AE0FAC"/>
    <w:rPr>
      <w:rFonts w:ascii="Calibri" w:eastAsia="Times New Roman" w:hAnsi="Calibri" w:cs="Times New Roman"/>
      <w:color w:val="000000"/>
      <w:sz w:val="20"/>
      <w:szCs w:val="20"/>
      <w:lang w:eastAsia="ru-RU"/>
    </w:rPr>
  </w:style>
  <w:style w:type="paragraph" w:customStyle="1" w:styleId="WW-FootnoteCharacters">
    <w:name w:val="WW-Footnote Characters"/>
    <w:link w:val="WW-FootnoteCharacters1"/>
    <w:rsid w:val="00AE0FAC"/>
    <w:pPr>
      <w:spacing w:after="0" w:line="240" w:lineRule="auto"/>
    </w:pPr>
    <w:rPr>
      <w:rFonts w:ascii="Calibri" w:eastAsia="Times New Roman" w:hAnsi="Calibri" w:cs="Times New Roman"/>
      <w:color w:val="000000"/>
      <w:sz w:val="20"/>
      <w:szCs w:val="20"/>
      <w:vertAlign w:val="superscript"/>
      <w:lang w:eastAsia="ru-RU"/>
    </w:rPr>
  </w:style>
  <w:style w:type="character" w:customStyle="1" w:styleId="WW-FootnoteCharacters1">
    <w:name w:val="WW-Footnote Characters1"/>
    <w:link w:val="WW-FootnoteCharacters"/>
    <w:rsid w:val="00AE0FAC"/>
    <w:rPr>
      <w:rFonts w:ascii="Calibri" w:eastAsia="Times New Roman" w:hAnsi="Calibri" w:cs="Times New Roman"/>
      <w:color w:val="000000"/>
      <w:sz w:val="20"/>
      <w:szCs w:val="20"/>
      <w:vertAlign w:val="superscript"/>
      <w:lang w:eastAsia="ru-RU"/>
    </w:rPr>
  </w:style>
  <w:style w:type="paragraph" w:customStyle="1" w:styleId="ListLabel478">
    <w:name w:val="ListLabel 478"/>
    <w:link w:val="ListLabel47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81">
    <w:name w:val="ListLabel 4781"/>
    <w:link w:val="ListLabel478"/>
    <w:rsid w:val="00AE0FAC"/>
    <w:rPr>
      <w:rFonts w:ascii="Calibri" w:eastAsia="Times New Roman" w:hAnsi="Calibri" w:cs="Times New Roman"/>
      <w:color w:val="000000"/>
      <w:sz w:val="20"/>
      <w:szCs w:val="20"/>
      <w:lang w:eastAsia="ru-RU"/>
    </w:rPr>
  </w:style>
  <w:style w:type="paragraph" w:customStyle="1" w:styleId="Heading1Char">
    <w:name w:val="Heading 1 Char"/>
    <w:link w:val="Heading1Char1"/>
    <w:rsid w:val="00AE0FAC"/>
    <w:pPr>
      <w:spacing w:after="0" w:line="240" w:lineRule="auto"/>
    </w:pPr>
    <w:rPr>
      <w:rFonts w:ascii="Arial" w:eastAsia="Times New Roman" w:hAnsi="Arial" w:cs="Times New Roman"/>
      <w:color w:val="000000"/>
      <w:sz w:val="40"/>
      <w:szCs w:val="20"/>
      <w:lang w:eastAsia="ru-RU"/>
    </w:rPr>
  </w:style>
  <w:style w:type="character" w:customStyle="1" w:styleId="Heading1Char1">
    <w:name w:val="Heading 1 Char1"/>
    <w:link w:val="Heading1Char"/>
    <w:rsid w:val="00AE0FAC"/>
    <w:rPr>
      <w:rFonts w:ascii="Arial" w:eastAsia="Times New Roman" w:hAnsi="Arial" w:cs="Times New Roman"/>
      <w:color w:val="000000"/>
      <w:sz w:val="40"/>
      <w:szCs w:val="20"/>
      <w:lang w:eastAsia="ru-RU"/>
    </w:rPr>
  </w:style>
  <w:style w:type="paragraph" w:customStyle="1" w:styleId="ListLabel473">
    <w:name w:val="ListLabel 473"/>
    <w:link w:val="ListLabel47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31">
    <w:name w:val="ListLabel 4731"/>
    <w:link w:val="ListLabel473"/>
    <w:rsid w:val="00AE0FAC"/>
    <w:rPr>
      <w:rFonts w:ascii="Calibri" w:eastAsia="Times New Roman" w:hAnsi="Calibri" w:cs="Times New Roman"/>
      <w:color w:val="000000"/>
      <w:sz w:val="20"/>
      <w:szCs w:val="20"/>
      <w:lang w:eastAsia="ru-RU"/>
    </w:rPr>
  </w:style>
  <w:style w:type="paragraph" w:customStyle="1" w:styleId="ListLabel387">
    <w:name w:val="ListLabel 387"/>
    <w:link w:val="ListLabel38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71">
    <w:name w:val="ListLabel 3871"/>
    <w:link w:val="ListLabel387"/>
    <w:rsid w:val="00AE0FAC"/>
    <w:rPr>
      <w:rFonts w:ascii="Calibri" w:eastAsia="Times New Roman" w:hAnsi="Calibri" w:cs="Times New Roman"/>
      <w:color w:val="000000"/>
      <w:sz w:val="20"/>
      <w:szCs w:val="20"/>
      <w:lang w:eastAsia="ru-RU"/>
    </w:rPr>
  </w:style>
  <w:style w:type="paragraph" w:customStyle="1" w:styleId="ListLabel7">
    <w:name w:val="ListLabel 7"/>
    <w:link w:val="ListLabel7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10">
    <w:name w:val="ListLabel 710"/>
    <w:link w:val="ListLabel7"/>
    <w:rsid w:val="00AE0FAC"/>
    <w:rPr>
      <w:rFonts w:ascii="Calibri" w:eastAsia="Times New Roman" w:hAnsi="Calibri" w:cs="Times New Roman"/>
      <w:color w:val="000000"/>
      <w:sz w:val="20"/>
      <w:szCs w:val="20"/>
      <w:lang w:eastAsia="ru-RU"/>
    </w:rPr>
  </w:style>
  <w:style w:type="character" w:customStyle="1" w:styleId="affffff7">
    <w:name w:val="Список Знак"/>
    <w:basedOn w:val="3a"/>
    <w:link w:val="affffff6"/>
    <w:uiPriority w:val="99"/>
    <w:rsid w:val="00AE0FAC"/>
    <w:rPr>
      <w:rFonts w:ascii="Times New Roman" w:eastAsia="Times New Roman" w:hAnsi="Times New Roman" w:cs="Times New Roman"/>
      <w:sz w:val="24"/>
      <w:szCs w:val="24"/>
      <w:lang w:eastAsia="ru-RU"/>
    </w:rPr>
  </w:style>
  <w:style w:type="paragraph" w:customStyle="1" w:styleId="ListLabel448">
    <w:name w:val="ListLabel 448"/>
    <w:link w:val="ListLabel44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81">
    <w:name w:val="ListLabel 4481"/>
    <w:link w:val="ListLabel448"/>
    <w:rsid w:val="00AE0FAC"/>
    <w:rPr>
      <w:rFonts w:ascii="Calibri" w:eastAsia="Times New Roman" w:hAnsi="Calibri" w:cs="Times New Roman"/>
      <w:color w:val="000000"/>
      <w:sz w:val="20"/>
      <w:szCs w:val="20"/>
      <w:lang w:eastAsia="ru-RU"/>
    </w:rPr>
  </w:style>
  <w:style w:type="paragraph" w:customStyle="1" w:styleId="ListLabel455">
    <w:name w:val="ListLabel 455"/>
    <w:link w:val="ListLabel45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51">
    <w:name w:val="ListLabel 4551"/>
    <w:link w:val="ListLabel455"/>
    <w:rsid w:val="00AE0FAC"/>
    <w:rPr>
      <w:rFonts w:ascii="Calibri" w:eastAsia="Times New Roman" w:hAnsi="Calibri" w:cs="Times New Roman"/>
      <w:color w:val="000000"/>
      <w:sz w:val="20"/>
      <w:szCs w:val="20"/>
      <w:lang w:eastAsia="ru-RU"/>
    </w:rPr>
  </w:style>
  <w:style w:type="paragraph" w:customStyle="1" w:styleId="ListLabel72">
    <w:name w:val="ListLabel 72"/>
    <w:link w:val="ListLabel7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21">
    <w:name w:val="ListLabel 721"/>
    <w:link w:val="ListLabel72"/>
    <w:rsid w:val="00AE0FAC"/>
    <w:rPr>
      <w:rFonts w:ascii="Calibri" w:eastAsia="Times New Roman" w:hAnsi="Calibri" w:cs="Times New Roman"/>
      <w:color w:val="000000"/>
      <w:sz w:val="20"/>
      <w:szCs w:val="20"/>
      <w:lang w:eastAsia="ru-RU"/>
    </w:rPr>
  </w:style>
  <w:style w:type="paragraph" w:customStyle="1" w:styleId="afffffffa">
    <w:name w:val="Привязка сноски"/>
    <w:link w:val="1f7"/>
    <w:rsid w:val="00AE0FAC"/>
    <w:pPr>
      <w:spacing w:after="0" w:line="240" w:lineRule="auto"/>
    </w:pPr>
    <w:rPr>
      <w:rFonts w:ascii="Calibri" w:eastAsia="Times New Roman" w:hAnsi="Calibri" w:cs="Times New Roman"/>
      <w:color w:val="000000"/>
      <w:sz w:val="20"/>
      <w:szCs w:val="20"/>
      <w:vertAlign w:val="superscript"/>
      <w:lang w:eastAsia="ru-RU"/>
    </w:rPr>
  </w:style>
  <w:style w:type="character" w:customStyle="1" w:styleId="1f7">
    <w:name w:val="Привязка сноски1"/>
    <w:link w:val="afffffffa"/>
    <w:rsid w:val="00AE0FAC"/>
    <w:rPr>
      <w:rFonts w:ascii="Calibri" w:eastAsia="Times New Roman" w:hAnsi="Calibri" w:cs="Times New Roman"/>
      <w:color w:val="000000"/>
      <w:sz w:val="20"/>
      <w:szCs w:val="20"/>
      <w:vertAlign w:val="superscript"/>
      <w:lang w:eastAsia="ru-RU"/>
    </w:rPr>
  </w:style>
  <w:style w:type="paragraph" w:customStyle="1" w:styleId="ListLabel289">
    <w:name w:val="ListLabel 289"/>
    <w:link w:val="ListLabel28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91">
    <w:name w:val="ListLabel 2891"/>
    <w:link w:val="ListLabel289"/>
    <w:rsid w:val="00AE0FAC"/>
    <w:rPr>
      <w:rFonts w:ascii="Calibri" w:eastAsia="Times New Roman" w:hAnsi="Calibri" w:cs="Times New Roman"/>
      <w:color w:val="000000"/>
      <w:sz w:val="20"/>
      <w:szCs w:val="20"/>
      <w:lang w:eastAsia="ru-RU"/>
    </w:rPr>
  </w:style>
  <w:style w:type="paragraph" w:customStyle="1" w:styleId="afffffffb">
    <w:name w:val="Маркеры списка"/>
    <w:link w:val="1f8"/>
    <w:rsid w:val="00AE0FAC"/>
    <w:pPr>
      <w:spacing w:after="0" w:line="240" w:lineRule="auto"/>
    </w:pPr>
    <w:rPr>
      <w:rFonts w:ascii="OpenSymbol" w:eastAsia="Times New Roman" w:hAnsi="OpenSymbol" w:cs="Times New Roman"/>
      <w:color w:val="000000"/>
      <w:sz w:val="20"/>
      <w:szCs w:val="20"/>
      <w:lang w:eastAsia="ru-RU"/>
    </w:rPr>
  </w:style>
  <w:style w:type="character" w:customStyle="1" w:styleId="1f8">
    <w:name w:val="Маркеры списка1"/>
    <w:link w:val="afffffffb"/>
    <w:rsid w:val="00AE0FAC"/>
    <w:rPr>
      <w:rFonts w:ascii="OpenSymbol" w:eastAsia="Times New Roman" w:hAnsi="OpenSymbol" w:cs="Times New Roman"/>
      <w:color w:val="000000"/>
      <w:sz w:val="20"/>
      <w:szCs w:val="20"/>
      <w:lang w:eastAsia="ru-RU"/>
    </w:rPr>
  </w:style>
  <w:style w:type="paragraph" w:customStyle="1" w:styleId="ListLabel98">
    <w:name w:val="ListLabel 98"/>
    <w:link w:val="ListLabel98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981">
    <w:name w:val="ListLabel 981"/>
    <w:link w:val="ListLabel98"/>
    <w:rsid w:val="00AE0FAC"/>
    <w:rPr>
      <w:rFonts w:ascii="Calibri" w:eastAsia="Times New Roman" w:hAnsi="Calibri" w:cs="Times New Roman"/>
      <w:color w:val="000000"/>
      <w:sz w:val="24"/>
      <w:szCs w:val="20"/>
      <w:lang w:eastAsia="ru-RU"/>
    </w:rPr>
  </w:style>
  <w:style w:type="paragraph" w:customStyle="1" w:styleId="ListLabel204">
    <w:name w:val="ListLabel 204"/>
    <w:link w:val="ListLabel20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41">
    <w:name w:val="ListLabel 2041"/>
    <w:link w:val="ListLabel204"/>
    <w:rsid w:val="00AE0FAC"/>
    <w:rPr>
      <w:rFonts w:ascii="Calibri" w:eastAsia="Times New Roman" w:hAnsi="Calibri" w:cs="Times New Roman"/>
      <w:color w:val="000000"/>
      <w:sz w:val="20"/>
      <w:szCs w:val="20"/>
      <w:lang w:eastAsia="ru-RU"/>
    </w:rPr>
  </w:style>
  <w:style w:type="paragraph" w:customStyle="1" w:styleId="docy">
    <w:name w:val="docy"/>
    <w:aliases w:val="v5,2379,bqiaagaaeyqcaaagiaiaaaoycaaabcaiaaaaaaaaaaaaaaaaaaaaaaaaaaaaaaaaaaaaaaaaaaaaaaaaaaaaaaaaaaaaaaaaaaaaaaaaaaaaaaaaaaaaaaaaaaaaaaaaaaaaaaaaaaaaaaaaaaaaaaaaaaaaaaaaaaaaaaaaaaaaaaaaaaaaaaaaaaaaaaaaaaaaaaaaaaaaaaaaaaaaaaaaaaaaaaaaaaaaaaaa,29469"/>
    <w:basedOn w:val="a0"/>
    <w:link w:val="docy1"/>
    <w:uiPriority w:val="99"/>
    <w:qFormat/>
    <w:rsid w:val="00AE0FAC"/>
    <w:pPr>
      <w:spacing w:before="280" w:after="280" w:line="240" w:lineRule="auto"/>
    </w:pPr>
    <w:rPr>
      <w:rFonts w:ascii="Times New Roman" w:eastAsia="Times New Roman" w:hAnsi="Times New Roman" w:cs="Times New Roman"/>
      <w:color w:val="000000"/>
      <w:sz w:val="24"/>
      <w:szCs w:val="20"/>
      <w:lang w:eastAsia="ru-RU"/>
    </w:rPr>
  </w:style>
  <w:style w:type="character" w:customStyle="1" w:styleId="docy1">
    <w:name w:val="docy1"/>
    <w:basedOn w:val="1f4"/>
    <w:link w:val="docy"/>
    <w:uiPriority w:val="99"/>
    <w:rsid w:val="00AE0FAC"/>
    <w:rPr>
      <w:rFonts w:ascii="Times New Roman" w:eastAsia="Times New Roman" w:hAnsi="Times New Roman" w:cs="Times New Roman"/>
      <w:color w:val="000000"/>
      <w:sz w:val="24"/>
      <w:szCs w:val="20"/>
      <w:lang w:eastAsia="ru-RU"/>
    </w:rPr>
  </w:style>
  <w:style w:type="paragraph" w:customStyle="1" w:styleId="ListLabel503">
    <w:name w:val="ListLabel 503"/>
    <w:link w:val="ListLabel50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31">
    <w:name w:val="ListLabel 5031"/>
    <w:link w:val="ListLabel503"/>
    <w:rsid w:val="00AE0FAC"/>
    <w:rPr>
      <w:rFonts w:ascii="Calibri" w:eastAsia="Times New Roman" w:hAnsi="Calibri" w:cs="Times New Roman"/>
      <w:color w:val="000000"/>
      <w:sz w:val="20"/>
      <w:szCs w:val="20"/>
      <w:lang w:eastAsia="ru-RU"/>
    </w:rPr>
  </w:style>
  <w:style w:type="paragraph" w:customStyle="1" w:styleId="ListLabel391">
    <w:name w:val="ListLabel 391"/>
    <w:link w:val="ListLabel39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11">
    <w:name w:val="ListLabel 3911"/>
    <w:link w:val="ListLabel391"/>
    <w:rsid w:val="00AE0FAC"/>
    <w:rPr>
      <w:rFonts w:ascii="Calibri" w:eastAsia="Times New Roman" w:hAnsi="Calibri" w:cs="Times New Roman"/>
      <w:color w:val="000000"/>
      <w:sz w:val="20"/>
      <w:szCs w:val="20"/>
      <w:lang w:eastAsia="ru-RU"/>
    </w:rPr>
  </w:style>
  <w:style w:type="paragraph" w:customStyle="1" w:styleId="afffffffc">
    <w:name w:val="Заголовок таблицы"/>
    <w:basedOn w:val="afffffff9"/>
    <w:link w:val="1f9"/>
    <w:uiPriority w:val="99"/>
    <w:qFormat/>
    <w:rsid w:val="00AE0FAC"/>
    <w:pPr>
      <w:jc w:val="center"/>
    </w:pPr>
    <w:rPr>
      <w:b/>
    </w:rPr>
  </w:style>
  <w:style w:type="character" w:customStyle="1" w:styleId="1f9">
    <w:name w:val="Заголовок таблицы1"/>
    <w:basedOn w:val="1f6"/>
    <w:link w:val="afffffffc"/>
    <w:uiPriority w:val="99"/>
    <w:rsid w:val="00AE0FAC"/>
    <w:rPr>
      <w:rFonts w:ascii="Times New Roman" w:eastAsia="Times New Roman" w:hAnsi="Times New Roman" w:cs="Times New Roman"/>
      <w:b/>
      <w:color w:val="000000"/>
      <w:sz w:val="24"/>
      <w:szCs w:val="20"/>
      <w:lang w:eastAsia="ru-RU"/>
    </w:rPr>
  </w:style>
  <w:style w:type="paragraph" w:customStyle="1" w:styleId="ListLabel339">
    <w:name w:val="ListLabel 339"/>
    <w:link w:val="ListLabel33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91">
    <w:name w:val="ListLabel 3391"/>
    <w:link w:val="ListLabel339"/>
    <w:rsid w:val="00AE0FAC"/>
    <w:rPr>
      <w:rFonts w:ascii="Calibri" w:eastAsia="Times New Roman" w:hAnsi="Calibri" w:cs="Times New Roman"/>
      <w:color w:val="000000"/>
      <w:sz w:val="20"/>
      <w:szCs w:val="20"/>
      <w:lang w:eastAsia="ru-RU"/>
    </w:rPr>
  </w:style>
  <w:style w:type="paragraph" w:customStyle="1" w:styleId="ListLabel38">
    <w:name w:val="ListLabel 38"/>
    <w:link w:val="ListLabel38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10">
    <w:name w:val="ListLabel 3810"/>
    <w:link w:val="ListLabel38"/>
    <w:rsid w:val="00AE0FAC"/>
    <w:rPr>
      <w:rFonts w:ascii="Calibri" w:eastAsia="Times New Roman" w:hAnsi="Calibri" w:cs="Times New Roman"/>
      <w:color w:val="000000"/>
      <w:sz w:val="20"/>
      <w:szCs w:val="20"/>
      <w:lang w:eastAsia="ru-RU"/>
    </w:rPr>
  </w:style>
  <w:style w:type="paragraph" w:customStyle="1" w:styleId="ListLabel479">
    <w:name w:val="ListLabel 479"/>
    <w:link w:val="ListLabel47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91">
    <w:name w:val="ListLabel 4791"/>
    <w:link w:val="ListLabel479"/>
    <w:rsid w:val="00AE0FAC"/>
    <w:rPr>
      <w:rFonts w:ascii="Calibri" w:eastAsia="Times New Roman" w:hAnsi="Calibri" w:cs="Times New Roman"/>
      <w:color w:val="000000"/>
      <w:sz w:val="20"/>
      <w:szCs w:val="20"/>
      <w:lang w:eastAsia="ru-RU"/>
    </w:rPr>
  </w:style>
  <w:style w:type="paragraph" w:customStyle="1" w:styleId="ListLabel123">
    <w:name w:val="ListLabel 123"/>
    <w:link w:val="ListLabel12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31">
    <w:name w:val="ListLabel 1231"/>
    <w:link w:val="ListLabel123"/>
    <w:rsid w:val="00AE0FAC"/>
    <w:rPr>
      <w:rFonts w:ascii="Calibri" w:eastAsia="Times New Roman" w:hAnsi="Calibri" w:cs="Times New Roman"/>
      <w:color w:val="000000"/>
      <w:sz w:val="20"/>
      <w:szCs w:val="20"/>
      <w:lang w:eastAsia="ru-RU"/>
    </w:rPr>
  </w:style>
  <w:style w:type="paragraph" w:customStyle="1" w:styleId="1fa">
    <w:name w:val="Заголовок таблицы ссылок1"/>
    <w:basedOn w:val="affffff2"/>
    <w:next w:val="a0"/>
    <w:link w:val="afffffffd"/>
    <w:qFormat/>
    <w:rsid w:val="00AE0FAC"/>
    <w:pPr>
      <w:spacing w:before="120" w:line="252" w:lineRule="auto"/>
      <w:ind w:firstLine="0"/>
      <w:outlineLvl w:val="9"/>
    </w:pPr>
    <w:rPr>
      <w:rFonts w:ascii="Times New Roman" w:eastAsia="Times New Roman" w:hAnsi="Times New Roman" w:cs="Times New Roman"/>
      <w:b/>
      <w:i/>
      <w:spacing w:val="-10"/>
      <w:sz w:val="32"/>
      <w:szCs w:val="56"/>
      <w:lang w:eastAsia="en-US"/>
    </w:rPr>
  </w:style>
  <w:style w:type="character" w:customStyle="1" w:styleId="afffffffd">
    <w:name w:val="Заголовок таблицы ссылок Знак"/>
    <w:basedOn w:val="3b"/>
    <w:link w:val="1fa"/>
    <w:rsid w:val="00AE0FAC"/>
    <w:rPr>
      <w:rFonts w:ascii="Times New Roman" w:eastAsia="Times New Roman" w:hAnsi="Times New Roman" w:cs="Times New Roman"/>
      <w:b/>
      <w:i/>
      <w:spacing w:val="-10"/>
      <w:kern w:val="28"/>
      <w:sz w:val="32"/>
      <w:szCs w:val="56"/>
    </w:rPr>
  </w:style>
  <w:style w:type="paragraph" w:customStyle="1" w:styleId="ListLabel585">
    <w:name w:val="ListLabel 585"/>
    <w:link w:val="ListLabel58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51">
    <w:name w:val="ListLabel 5851"/>
    <w:link w:val="ListLabel585"/>
    <w:rsid w:val="00AE0FAC"/>
    <w:rPr>
      <w:rFonts w:ascii="Calibri" w:eastAsia="Times New Roman" w:hAnsi="Calibri" w:cs="Times New Roman"/>
      <w:color w:val="000000"/>
      <w:sz w:val="20"/>
      <w:szCs w:val="20"/>
      <w:lang w:eastAsia="ru-RU"/>
    </w:rPr>
  </w:style>
  <w:style w:type="paragraph" w:customStyle="1" w:styleId="ListLabel395">
    <w:name w:val="ListLabel 395"/>
    <w:link w:val="ListLabel39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51">
    <w:name w:val="ListLabel 3951"/>
    <w:link w:val="ListLabel395"/>
    <w:rsid w:val="00AE0FAC"/>
    <w:rPr>
      <w:rFonts w:ascii="Calibri" w:eastAsia="Times New Roman" w:hAnsi="Calibri" w:cs="Times New Roman"/>
      <w:color w:val="000000"/>
      <w:sz w:val="20"/>
      <w:szCs w:val="20"/>
      <w:lang w:eastAsia="ru-RU"/>
    </w:rPr>
  </w:style>
  <w:style w:type="paragraph" w:customStyle="1" w:styleId="ListLabel109">
    <w:name w:val="ListLabel 109"/>
    <w:link w:val="ListLabel10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91">
    <w:name w:val="ListLabel 1091"/>
    <w:link w:val="ListLabel109"/>
    <w:rsid w:val="00AE0FAC"/>
    <w:rPr>
      <w:rFonts w:ascii="Calibri" w:eastAsia="Times New Roman" w:hAnsi="Calibri" w:cs="Times New Roman"/>
      <w:color w:val="000000"/>
      <w:sz w:val="20"/>
      <w:szCs w:val="20"/>
      <w:lang w:eastAsia="ru-RU"/>
    </w:rPr>
  </w:style>
  <w:style w:type="paragraph" w:customStyle="1" w:styleId="ListLabel378">
    <w:name w:val="ListLabel 378"/>
    <w:link w:val="ListLabel37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81">
    <w:name w:val="ListLabel 3781"/>
    <w:link w:val="ListLabel378"/>
    <w:rsid w:val="00AE0FAC"/>
    <w:rPr>
      <w:rFonts w:ascii="Calibri" w:eastAsia="Times New Roman" w:hAnsi="Calibri" w:cs="Times New Roman"/>
      <w:color w:val="000000"/>
      <w:sz w:val="20"/>
      <w:szCs w:val="20"/>
      <w:lang w:eastAsia="ru-RU"/>
    </w:rPr>
  </w:style>
  <w:style w:type="paragraph" w:customStyle="1" w:styleId="ListLabel301">
    <w:name w:val="ListLabel 301"/>
    <w:link w:val="ListLabel30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11">
    <w:name w:val="ListLabel 3011"/>
    <w:link w:val="ListLabel301"/>
    <w:rsid w:val="00AE0FAC"/>
    <w:rPr>
      <w:rFonts w:ascii="Calibri" w:eastAsia="Times New Roman" w:hAnsi="Calibri" w:cs="Times New Roman"/>
      <w:color w:val="000000"/>
      <w:sz w:val="20"/>
      <w:szCs w:val="20"/>
      <w:lang w:eastAsia="ru-RU"/>
    </w:rPr>
  </w:style>
  <w:style w:type="paragraph" w:customStyle="1" w:styleId="ListLabel151">
    <w:name w:val="ListLabel 151"/>
    <w:link w:val="ListLabel15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11">
    <w:name w:val="ListLabel 1511"/>
    <w:link w:val="ListLabel151"/>
    <w:rsid w:val="00AE0FAC"/>
    <w:rPr>
      <w:rFonts w:ascii="Calibri" w:eastAsia="Times New Roman" w:hAnsi="Calibri" w:cs="Times New Roman"/>
      <w:color w:val="000000"/>
      <w:sz w:val="20"/>
      <w:szCs w:val="20"/>
      <w:lang w:eastAsia="ru-RU"/>
    </w:rPr>
  </w:style>
  <w:style w:type="paragraph" w:customStyle="1" w:styleId="EndnoteTextChar">
    <w:name w:val="Endnote Text Char"/>
    <w:link w:val="EndnoteTextChar1"/>
    <w:rsid w:val="00AE0FAC"/>
    <w:pPr>
      <w:spacing w:after="0" w:line="240" w:lineRule="auto"/>
    </w:pPr>
    <w:rPr>
      <w:rFonts w:ascii="Calibri" w:eastAsia="Times New Roman" w:hAnsi="Calibri" w:cs="Times New Roman"/>
      <w:color w:val="000000"/>
      <w:sz w:val="20"/>
      <w:szCs w:val="20"/>
      <w:lang w:eastAsia="ru-RU"/>
    </w:rPr>
  </w:style>
  <w:style w:type="character" w:customStyle="1" w:styleId="EndnoteTextChar1">
    <w:name w:val="Endnote Text Char1"/>
    <w:link w:val="EndnoteTextChar"/>
    <w:rsid w:val="00AE0FAC"/>
    <w:rPr>
      <w:rFonts w:ascii="Calibri" w:eastAsia="Times New Roman" w:hAnsi="Calibri" w:cs="Times New Roman"/>
      <w:color w:val="000000"/>
      <w:sz w:val="20"/>
      <w:szCs w:val="20"/>
      <w:lang w:eastAsia="ru-RU"/>
    </w:rPr>
  </w:style>
  <w:style w:type="paragraph" w:customStyle="1" w:styleId="ListLabel303">
    <w:name w:val="ListLabel 303"/>
    <w:link w:val="ListLabel30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31">
    <w:name w:val="ListLabel 3031"/>
    <w:link w:val="ListLabel303"/>
    <w:rsid w:val="00AE0FAC"/>
    <w:rPr>
      <w:rFonts w:ascii="Calibri" w:eastAsia="Times New Roman" w:hAnsi="Calibri" w:cs="Times New Roman"/>
      <w:color w:val="000000"/>
      <w:sz w:val="20"/>
      <w:szCs w:val="20"/>
      <w:lang w:eastAsia="ru-RU"/>
    </w:rPr>
  </w:style>
  <w:style w:type="paragraph" w:customStyle="1" w:styleId="ListLabel12">
    <w:name w:val="ListLabel 12"/>
    <w:link w:val="ListLabel12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10">
    <w:name w:val="ListLabel 1210"/>
    <w:link w:val="ListLabel12"/>
    <w:rsid w:val="00AE0FAC"/>
    <w:rPr>
      <w:rFonts w:ascii="Calibri" w:eastAsia="Times New Roman" w:hAnsi="Calibri" w:cs="Times New Roman"/>
      <w:color w:val="000000"/>
      <w:sz w:val="20"/>
      <w:szCs w:val="20"/>
      <w:lang w:eastAsia="ru-RU"/>
    </w:rPr>
  </w:style>
  <w:style w:type="paragraph" w:customStyle="1" w:styleId="WW8Num1z2">
    <w:name w:val="WW8Num1z2"/>
    <w:link w:val="WW8Num1z2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21">
    <w:name w:val="WW8Num1z21"/>
    <w:link w:val="WW8Num1z2"/>
    <w:rsid w:val="00AE0FAC"/>
    <w:rPr>
      <w:rFonts w:ascii="Calibri" w:eastAsia="Times New Roman" w:hAnsi="Calibri" w:cs="Times New Roman"/>
      <w:color w:val="000000"/>
      <w:sz w:val="20"/>
      <w:szCs w:val="20"/>
      <w:lang w:eastAsia="ru-RU"/>
    </w:rPr>
  </w:style>
  <w:style w:type="paragraph" w:customStyle="1" w:styleId="ListLabel21">
    <w:name w:val="ListLabel 21"/>
    <w:link w:val="ListLabel21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10">
    <w:name w:val="ListLabel 2110"/>
    <w:link w:val="ListLabel21"/>
    <w:rsid w:val="00AE0FAC"/>
    <w:rPr>
      <w:rFonts w:ascii="Calibri" w:eastAsia="Times New Roman" w:hAnsi="Calibri" w:cs="Times New Roman"/>
      <w:color w:val="000000"/>
      <w:sz w:val="20"/>
      <w:szCs w:val="20"/>
      <w:lang w:eastAsia="ru-RU"/>
    </w:rPr>
  </w:style>
  <w:style w:type="paragraph" w:customStyle="1" w:styleId="WW8Num3z3">
    <w:name w:val="WW8Num3z3"/>
    <w:link w:val="WW8Num3z3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31">
    <w:name w:val="WW8Num3z31"/>
    <w:link w:val="WW8Num3z3"/>
    <w:rsid w:val="00AE0FAC"/>
    <w:rPr>
      <w:rFonts w:ascii="Calibri" w:eastAsia="Times New Roman" w:hAnsi="Calibri" w:cs="Times New Roman"/>
      <w:color w:val="000000"/>
      <w:sz w:val="20"/>
      <w:szCs w:val="20"/>
      <w:lang w:eastAsia="ru-RU"/>
    </w:rPr>
  </w:style>
  <w:style w:type="paragraph" w:customStyle="1" w:styleId="ListLabel368">
    <w:name w:val="ListLabel 368"/>
    <w:link w:val="ListLabel36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81">
    <w:name w:val="ListLabel 3681"/>
    <w:link w:val="ListLabel368"/>
    <w:rsid w:val="00AE0FAC"/>
    <w:rPr>
      <w:rFonts w:ascii="Calibri" w:eastAsia="Times New Roman" w:hAnsi="Calibri" w:cs="Times New Roman"/>
      <w:color w:val="000000"/>
      <w:sz w:val="20"/>
      <w:szCs w:val="20"/>
      <w:lang w:eastAsia="ru-RU"/>
    </w:rPr>
  </w:style>
  <w:style w:type="paragraph" w:customStyle="1" w:styleId="ListLabel229">
    <w:name w:val="ListLabel 229"/>
    <w:link w:val="ListLabel22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91">
    <w:name w:val="ListLabel 2291"/>
    <w:link w:val="ListLabel229"/>
    <w:rsid w:val="00AE0FAC"/>
    <w:rPr>
      <w:rFonts w:ascii="Calibri" w:eastAsia="Times New Roman" w:hAnsi="Calibri" w:cs="Times New Roman"/>
      <w:color w:val="000000"/>
      <w:sz w:val="20"/>
      <w:szCs w:val="20"/>
      <w:lang w:eastAsia="ru-RU"/>
    </w:rPr>
  </w:style>
  <w:style w:type="paragraph" w:customStyle="1" w:styleId="ListLabel429">
    <w:name w:val="ListLabel 429"/>
    <w:link w:val="ListLabel42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91">
    <w:name w:val="ListLabel 4291"/>
    <w:link w:val="ListLabel429"/>
    <w:rsid w:val="00AE0FAC"/>
    <w:rPr>
      <w:rFonts w:ascii="Calibri" w:eastAsia="Times New Roman" w:hAnsi="Calibri" w:cs="Times New Roman"/>
      <w:color w:val="000000"/>
      <w:sz w:val="20"/>
      <w:szCs w:val="20"/>
      <w:lang w:eastAsia="ru-RU"/>
    </w:rPr>
  </w:style>
  <w:style w:type="paragraph" w:customStyle="1" w:styleId="ListLabel405">
    <w:name w:val="ListLabel 405"/>
    <w:link w:val="ListLabel40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51">
    <w:name w:val="ListLabel 4051"/>
    <w:link w:val="ListLabel405"/>
    <w:rsid w:val="00AE0FAC"/>
    <w:rPr>
      <w:rFonts w:ascii="Calibri" w:eastAsia="Times New Roman" w:hAnsi="Calibri" w:cs="Times New Roman"/>
      <w:color w:val="000000"/>
      <w:sz w:val="20"/>
      <w:szCs w:val="20"/>
      <w:lang w:eastAsia="ru-RU"/>
    </w:rPr>
  </w:style>
  <w:style w:type="paragraph" w:customStyle="1" w:styleId="1fb">
    <w:name w:val="Подзаголовок Знак1"/>
    <w:link w:val="11a"/>
    <w:rsid w:val="00AE0FAC"/>
    <w:pPr>
      <w:spacing w:after="0" w:line="240" w:lineRule="auto"/>
    </w:pPr>
    <w:rPr>
      <w:rFonts w:ascii="Times New Roman" w:eastAsia="Times New Roman" w:hAnsi="Times New Roman" w:cs="Times New Roman"/>
      <w:color w:val="000000"/>
      <w:sz w:val="24"/>
      <w:szCs w:val="20"/>
      <w:lang w:eastAsia="ru-RU"/>
    </w:rPr>
  </w:style>
  <w:style w:type="character" w:customStyle="1" w:styleId="11a">
    <w:name w:val="Подзаголовок Знак11"/>
    <w:link w:val="1fb"/>
    <w:rsid w:val="00AE0FAC"/>
    <w:rPr>
      <w:rFonts w:ascii="Times New Roman" w:eastAsia="Times New Roman" w:hAnsi="Times New Roman" w:cs="Times New Roman"/>
      <w:color w:val="000000"/>
      <w:sz w:val="24"/>
      <w:szCs w:val="20"/>
      <w:lang w:eastAsia="ru-RU"/>
    </w:rPr>
  </w:style>
  <w:style w:type="paragraph" w:customStyle="1" w:styleId="ListLabel450">
    <w:name w:val="ListLabel 450"/>
    <w:link w:val="ListLabel45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01">
    <w:name w:val="ListLabel 4501"/>
    <w:link w:val="ListLabel450"/>
    <w:rsid w:val="00AE0FAC"/>
    <w:rPr>
      <w:rFonts w:ascii="Calibri" w:eastAsia="Times New Roman" w:hAnsi="Calibri" w:cs="Times New Roman"/>
      <w:color w:val="000000"/>
      <w:sz w:val="20"/>
      <w:szCs w:val="20"/>
      <w:lang w:eastAsia="ru-RU"/>
    </w:rPr>
  </w:style>
  <w:style w:type="paragraph" w:customStyle="1" w:styleId="ListLabel425">
    <w:name w:val="ListLabel 425"/>
    <w:link w:val="ListLabel42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51">
    <w:name w:val="ListLabel 4251"/>
    <w:link w:val="ListLabel425"/>
    <w:rsid w:val="00AE0FAC"/>
    <w:rPr>
      <w:rFonts w:ascii="Calibri" w:eastAsia="Times New Roman" w:hAnsi="Calibri" w:cs="Times New Roman"/>
      <w:color w:val="000000"/>
      <w:sz w:val="20"/>
      <w:szCs w:val="20"/>
      <w:lang w:eastAsia="ru-RU"/>
    </w:rPr>
  </w:style>
  <w:style w:type="paragraph" w:customStyle="1" w:styleId="ListLabel85">
    <w:name w:val="ListLabel 85"/>
    <w:link w:val="ListLabel8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51">
    <w:name w:val="ListLabel 851"/>
    <w:link w:val="ListLabel85"/>
    <w:rsid w:val="00AE0FAC"/>
    <w:rPr>
      <w:rFonts w:ascii="Calibri" w:eastAsia="Times New Roman" w:hAnsi="Calibri" w:cs="Times New Roman"/>
      <w:color w:val="000000"/>
      <w:sz w:val="20"/>
      <w:szCs w:val="20"/>
      <w:lang w:eastAsia="ru-RU"/>
    </w:rPr>
  </w:style>
  <w:style w:type="paragraph" w:customStyle="1" w:styleId="ListLabel26">
    <w:name w:val="ListLabel 26"/>
    <w:link w:val="ListLabel26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10">
    <w:name w:val="ListLabel 2610"/>
    <w:link w:val="ListLabel26"/>
    <w:rsid w:val="00AE0FAC"/>
    <w:rPr>
      <w:rFonts w:ascii="Calibri" w:eastAsia="Times New Roman" w:hAnsi="Calibri" w:cs="Times New Roman"/>
      <w:color w:val="000000"/>
      <w:sz w:val="20"/>
      <w:szCs w:val="20"/>
      <w:lang w:eastAsia="ru-RU"/>
    </w:rPr>
  </w:style>
  <w:style w:type="paragraph" w:customStyle="1" w:styleId="ListLabel269">
    <w:name w:val="ListLabel 269"/>
    <w:link w:val="ListLabel26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91">
    <w:name w:val="ListLabel 2691"/>
    <w:link w:val="ListLabel269"/>
    <w:rsid w:val="00AE0FAC"/>
    <w:rPr>
      <w:rFonts w:ascii="Calibri" w:eastAsia="Times New Roman" w:hAnsi="Calibri" w:cs="Times New Roman"/>
      <w:color w:val="000000"/>
      <w:sz w:val="20"/>
      <w:szCs w:val="20"/>
      <w:lang w:eastAsia="ru-RU"/>
    </w:rPr>
  </w:style>
  <w:style w:type="paragraph" w:customStyle="1" w:styleId="ListLabel135">
    <w:name w:val="ListLabel 135"/>
    <w:link w:val="ListLabel13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51">
    <w:name w:val="ListLabel 1351"/>
    <w:link w:val="ListLabel135"/>
    <w:rsid w:val="00AE0FAC"/>
    <w:rPr>
      <w:rFonts w:ascii="Calibri" w:eastAsia="Times New Roman" w:hAnsi="Calibri" w:cs="Times New Roman"/>
      <w:color w:val="000000"/>
      <w:sz w:val="20"/>
      <w:szCs w:val="20"/>
      <w:lang w:eastAsia="ru-RU"/>
    </w:rPr>
  </w:style>
  <w:style w:type="paragraph" w:customStyle="1" w:styleId="18">
    <w:name w:val="Знак примечания1"/>
    <w:basedOn w:val="1f5"/>
    <w:link w:val="afffff6"/>
    <w:uiPriority w:val="99"/>
    <w:rsid w:val="00AE0FAC"/>
    <w:rPr>
      <w:rFonts w:asciiTheme="minorHAnsi" w:eastAsiaTheme="minorHAnsi" w:hAnsiTheme="minorHAnsi" w:cs="Segoe UI"/>
      <w:color w:val="auto"/>
      <w:sz w:val="16"/>
      <w:szCs w:val="22"/>
      <w:lang w:eastAsia="en-US"/>
    </w:rPr>
  </w:style>
  <w:style w:type="paragraph" w:customStyle="1" w:styleId="ListLabel472">
    <w:name w:val="ListLabel 472"/>
    <w:link w:val="ListLabel47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21">
    <w:name w:val="ListLabel 4721"/>
    <w:link w:val="ListLabel472"/>
    <w:rsid w:val="00AE0FAC"/>
    <w:rPr>
      <w:rFonts w:ascii="Calibri" w:eastAsia="Times New Roman" w:hAnsi="Calibri" w:cs="Times New Roman"/>
      <w:color w:val="000000"/>
      <w:sz w:val="20"/>
      <w:szCs w:val="20"/>
      <w:lang w:eastAsia="ru-RU"/>
    </w:rPr>
  </w:style>
  <w:style w:type="paragraph" w:customStyle="1" w:styleId="ListLabel424">
    <w:name w:val="ListLabel 424"/>
    <w:link w:val="ListLabel42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41">
    <w:name w:val="ListLabel 4241"/>
    <w:link w:val="ListLabel424"/>
    <w:rsid w:val="00AE0FAC"/>
    <w:rPr>
      <w:rFonts w:ascii="Calibri" w:eastAsia="Times New Roman" w:hAnsi="Calibri" w:cs="Times New Roman"/>
      <w:color w:val="000000"/>
      <w:sz w:val="20"/>
      <w:szCs w:val="20"/>
      <w:lang w:eastAsia="ru-RU"/>
    </w:rPr>
  </w:style>
  <w:style w:type="paragraph" w:customStyle="1" w:styleId="ListLabel150">
    <w:name w:val="ListLabel 150"/>
    <w:link w:val="ListLabel15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01">
    <w:name w:val="ListLabel 1501"/>
    <w:link w:val="ListLabel150"/>
    <w:rsid w:val="00AE0FAC"/>
    <w:rPr>
      <w:rFonts w:ascii="Calibri" w:eastAsia="Times New Roman" w:hAnsi="Calibri" w:cs="Times New Roman"/>
      <w:color w:val="000000"/>
      <w:sz w:val="20"/>
      <w:szCs w:val="20"/>
      <w:lang w:eastAsia="ru-RU"/>
    </w:rPr>
  </w:style>
  <w:style w:type="paragraph" w:customStyle="1" w:styleId="ListLabel486">
    <w:name w:val="ListLabel 486"/>
    <w:link w:val="ListLabel48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61">
    <w:name w:val="ListLabel 4861"/>
    <w:link w:val="ListLabel486"/>
    <w:rsid w:val="00AE0FAC"/>
    <w:rPr>
      <w:rFonts w:ascii="Calibri" w:eastAsia="Times New Roman" w:hAnsi="Calibri" w:cs="Times New Roman"/>
      <w:color w:val="000000"/>
      <w:sz w:val="20"/>
      <w:szCs w:val="20"/>
      <w:lang w:eastAsia="ru-RU"/>
    </w:rPr>
  </w:style>
  <w:style w:type="paragraph" w:customStyle="1" w:styleId="ListLabel125">
    <w:name w:val="ListLabel 125"/>
    <w:link w:val="ListLabel12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51">
    <w:name w:val="ListLabel 1251"/>
    <w:link w:val="ListLabel125"/>
    <w:rsid w:val="00AE0FAC"/>
    <w:rPr>
      <w:rFonts w:ascii="Calibri" w:eastAsia="Times New Roman" w:hAnsi="Calibri" w:cs="Times New Roman"/>
      <w:color w:val="000000"/>
      <w:sz w:val="20"/>
      <w:szCs w:val="20"/>
      <w:lang w:eastAsia="ru-RU"/>
    </w:rPr>
  </w:style>
  <w:style w:type="paragraph" w:customStyle="1" w:styleId="FootnoteCharacters">
    <w:name w:val="Footnote Characters"/>
    <w:link w:val="FootnoteCharacters1"/>
    <w:rsid w:val="00AE0FAC"/>
    <w:pPr>
      <w:spacing w:after="0" w:line="240" w:lineRule="auto"/>
    </w:pPr>
    <w:rPr>
      <w:rFonts w:ascii="Calibri" w:eastAsia="Times New Roman" w:hAnsi="Calibri" w:cs="Times New Roman"/>
      <w:color w:val="000000"/>
      <w:sz w:val="20"/>
      <w:szCs w:val="20"/>
      <w:vertAlign w:val="superscript"/>
      <w:lang w:eastAsia="ru-RU"/>
    </w:rPr>
  </w:style>
  <w:style w:type="character" w:customStyle="1" w:styleId="FootnoteCharacters1">
    <w:name w:val="Footnote Characters1"/>
    <w:link w:val="FootnoteCharacters"/>
    <w:rsid w:val="00AE0FAC"/>
    <w:rPr>
      <w:rFonts w:ascii="Calibri" w:eastAsia="Times New Roman" w:hAnsi="Calibri" w:cs="Times New Roman"/>
      <w:color w:val="000000"/>
      <w:sz w:val="20"/>
      <w:szCs w:val="20"/>
      <w:vertAlign w:val="superscript"/>
      <w:lang w:eastAsia="ru-RU"/>
    </w:rPr>
  </w:style>
  <w:style w:type="paragraph" w:customStyle="1" w:styleId="ListLabel230">
    <w:name w:val="ListLabel 230"/>
    <w:link w:val="ListLabel23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01">
    <w:name w:val="ListLabel 2301"/>
    <w:link w:val="ListLabel230"/>
    <w:rsid w:val="00AE0FAC"/>
    <w:rPr>
      <w:rFonts w:ascii="Calibri" w:eastAsia="Times New Roman" w:hAnsi="Calibri" w:cs="Times New Roman"/>
      <w:color w:val="000000"/>
      <w:sz w:val="20"/>
      <w:szCs w:val="20"/>
      <w:lang w:eastAsia="ru-RU"/>
    </w:rPr>
  </w:style>
  <w:style w:type="paragraph" w:customStyle="1" w:styleId="WW8Num2z4">
    <w:name w:val="WW8Num2z4"/>
    <w:link w:val="WW8Num2z4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41">
    <w:name w:val="WW8Num2z41"/>
    <w:link w:val="WW8Num2z4"/>
    <w:rsid w:val="00AE0FAC"/>
    <w:rPr>
      <w:rFonts w:ascii="Calibri" w:eastAsia="Times New Roman" w:hAnsi="Calibri" w:cs="Times New Roman"/>
      <w:color w:val="000000"/>
      <w:sz w:val="20"/>
      <w:szCs w:val="20"/>
      <w:lang w:eastAsia="ru-RU"/>
    </w:rPr>
  </w:style>
  <w:style w:type="paragraph" w:customStyle="1" w:styleId="ListLabel209">
    <w:name w:val="ListLabel 209"/>
    <w:link w:val="ListLabel20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91">
    <w:name w:val="ListLabel 2091"/>
    <w:link w:val="ListLabel209"/>
    <w:rsid w:val="00AE0FAC"/>
    <w:rPr>
      <w:rFonts w:ascii="Calibri" w:eastAsia="Times New Roman" w:hAnsi="Calibri" w:cs="Times New Roman"/>
      <w:color w:val="000000"/>
      <w:sz w:val="20"/>
      <w:szCs w:val="20"/>
      <w:lang w:eastAsia="ru-RU"/>
    </w:rPr>
  </w:style>
  <w:style w:type="paragraph" w:customStyle="1" w:styleId="ListLabel377">
    <w:name w:val="ListLabel 377"/>
    <w:link w:val="ListLabel37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71">
    <w:name w:val="ListLabel 3771"/>
    <w:link w:val="ListLabel377"/>
    <w:rsid w:val="00AE0FAC"/>
    <w:rPr>
      <w:rFonts w:ascii="Calibri" w:eastAsia="Times New Roman" w:hAnsi="Calibri" w:cs="Times New Roman"/>
      <w:color w:val="000000"/>
      <w:sz w:val="20"/>
      <w:szCs w:val="20"/>
      <w:lang w:eastAsia="ru-RU"/>
    </w:rPr>
  </w:style>
  <w:style w:type="paragraph" w:customStyle="1" w:styleId="WW8Num1z6">
    <w:name w:val="WW8Num1z6"/>
    <w:link w:val="WW8Num1z6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61">
    <w:name w:val="WW8Num1z61"/>
    <w:link w:val="WW8Num1z6"/>
    <w:rsid w:val="00AE0FAC"/>
    <w:rPr>
      <w:rFonts w:ascii="Calibri" w:eastAsia="Times New Roman" w:hAnsi="Calibri" w:cs="Times New Roman"/>
      <w:color w:val="000000"/>
      <w:sz w:val="20"/>
      <w:szCs w:val="20"/>
      <w:lang w:eastAsia="ru-RU"/>
    </w:rPr>
  </w:style>
  <w:style w:type="paragraph" w:customStyle="1" w:styleId="ListLabel63">
    <w:name w:val="ListLabel 63"/>
    <w:link w:val="ListLabel6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31">
    <w:name w:val="ListLabel 631"/>
    <w:link w:val="ListLabel63"/>
    <w:rsid w:val="00AE0FAC"/>
    <w:rPr>
      <w:rFonts w:ascii="Calibri" w:eastAsia="Times New Roman" w:hAnsi="Calibri" w:cs="Times New Roman"/>
      <w:color w:val="000000"/>
      <w:sz w:val="20"/>
      <w:szCs w:val="20"/>
      <w:lang w:eastAsia="ru-RU"/>
    </w:rPr>
  </w:style>
  <w:style w:type="paragraph" w:customStyle="1" w:styleId="ListLabel3">
    <w:name w:val="ListLabel 3"/>
    <w:link w:val="ListLabel310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00">
    <w:name w:val="ListLabel 3100"/>
    <w:link w:val="ListLabel3"/>
    <w:rsid w:val="00AE0FAC"/>
    <w:rPr>
      <w:rFonts w:ascii="Calibri" w:eastAsia="Times New Roman" w:hAnsi="Calibri" w:cs="Times New Roman"/>
      <w:color w:val="000000"/>
      <w:sz w:val="20"/>
      <w:szCs w:val="20"/>
      <w:lang w:eastAsia="ru-RU"/>
    </w:rPr>
  </w:style>
  <w:style w:type="paragraph" w:customStyle="1" w:styleId="ListLabel475">
    <w:name w:val="ListLabel 475"/>
    <w:link w:val="ListLabel47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51">
    <w:name w:val="ListLabel 4751"/>
    <w:link w:val="ListLabel475"/>
    <w:rsid w:val="00AE0FAC"/>
    <w:rPr>
      <w:rFonts w:ascii="Calibri" w:eastAsia="Times New Roman" w:hAnsi="Calibri" w:cs="Times New Roman"/>
      <w:color w:val="000000"/>
      <w:sz w:val="20"/>
      <w:szCs w:val="20"/>
      <w:lang w:eastAsia="ru-RU"/>
    </w:rPr>
  </w:style>
  <w:style w:type="paragraph" w:customStyle="1" w:styleId="ListLabel139">
    <w:name w:val="ListLabel 139"/>
    <w:link w:val="ListLabel13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91">
    <w:name w:val="ListLabel 1391"/>
    <w:link w:val="ListLabel139"/>
    <w:rsid w:val="00AE0FAC"/>
    <w:rPr>
      <w:rFonts w:ascii="Calibri" w:eastAsia="Times New Roman" w:hAnsi="Calibri" w:cs="Times New Roman"/>
      <w:color w:val="000000"/>
      <w:sz w:val="20"/>
      <w:szCs w:val="20"/>
      <w:lang w:eastAsia="ru-RU"/>
    </w:rPr>
  </w:style>
  <w:style w:type="paragraph" w:customStyle="1" w:styleId="ListLabel238">
    <w:name w:val="ListLabel 238"/>
    <w:link w:val="ListLabel23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81">
    <w:name w:val="ListLabel 2381"/>
    <w:link w:val="ListLabel238"/>
    <w:rsid w:val="00AE0FAC"/>
    <w:rPr>
      <w:rFonts w:ascii="Calibri" w:eastAsia="Times New Roman" w:hAnsi="Calibri" w:cs="Times New Roman"/>
      <w:color w:val="000000"/>
      <w:sz w:val="20"/>
      <w:szCs w:val="20"/>
      <w:lang w:eastAsia="ru-RU"/>
    </w:rPr>
  </w:style>
  <w:style w:type="paragraph" w:customStyle="1" w:styleId="ListLabel235">
    <w:name w:val="ListLabel 235"/>
    <w:link w:val="ListLabel23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51">
    <w:name w:val="ListLabel 2351"/>
    <w:link w:val="ListLabel235"/>
    <w:rsid w:val="00AE0FAC"/>
    <w:rPr>
      <w:rFonts w:ascii="Calibri" w:eastAsia="Times New Roman" w:hAnsi="Calibri" w:cs="Times New Roman"/>
      <w:color w:val="000000"/>
      <w:sz w:val="20"/>
      <w:szCs w:val="20"/>
      <w:lang w:eastAsia="ru-RU"/>
    </w:rPr>
  </w:style>
  <w:style w:type="paragraph" w:customStyle="1" w:styleId="2f4">
    <w:name w:val="Подзаголовок Знак2"/>
    <w:link w:val="215"/>
    <w:rsid w:val="00AE0FAC"/>
    <w:pPr>
      <w:spacing w:after="0" w:line="240" w:lineRule="auto"/>
    </w:pPr>
    <w:rPr>
      <w:rFonts w:ascii="Times New Roman" w:eastAsia="Times New Roman" w:hAnsi="Times New Roman" w:cs="Times New Roman"/>
      <w:color w:val="000000"/>
      <w:sz w:val="24"/>
      <w:szCs w:val="20"/>
      <w:lang w:eastAsia="ru-RU"/>
    </w:rPr>
  </w:style>
  <w:style w:type="character" w:customStyle="1" w:styleId="215">
    <w:name w:val="Подзаголовок Знак21"/>
    <w:link w:val="2f4"/>
    <w:rsid w:val="00AE0FAC"/>
    <w:rPr>
      <w:rFonts w:ascii="Times New Roman" w:eastAsia="Times New Roman" w:hAnsi="Times New Roman" w:cs="Times New Roman"/>
      <w:color w:val="000000"/>
      <w:sz w:val="24"/>
      <w:szCs w:val="20"/>
      <w:lang w:eastAsia="ru-RU"/>
    </w:rPr>
  </w:style>
  <w:style w:type="paragraph" w:customStyle="1" w:styleId="ListLabel415">
    <w:name w:val="ListLabel 415"/>
    <w:link w:val="ListLabel41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51">
    <w:name w:val="ListLabel 4151"/>
    <w:link w:val="ListLabel415"/>
    <w:rsid w:val="00AE0FAC"/>
    <w:rPr>
      <w:rFonts w:ascii="Calibri" w:eastAsia="Times New Roman" w:hAnsi="Calibri" w:cs="Times New Roman"/>
      <w:color w:val="000000"/>
      <w:sz w:val="20"/>
      <w:szCs w:val="20"/>
      <w:lang w:eastAsia="ru-RU"/>
    </w:rPr>
  </w:style>
  <w:style w:type="paragraph" w:customStyle="1" w:styleId="ListLabel333">
    <w:name w:val="ListLabel 333"/>
    <w:link w:val="ListLabel33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31">
    <w:name w:val="ListLabel 3331"/>
    <w:link w:val="ListLabel333"/>
    <w:rsid w:val="00AE0FAC"/>
    <w:rPr>
      <w:rFonts w:ascii="Calibri" w:eastAsia="Times New Roman" w:hAnsi="Calibri" w:cs="Times New Roman"/>
      <w:color w:val="000000"/>
      <w:sz w:val="20"/>
      <w:szCs w:val="20"/>
      <w:lang w:eastAsia="ru-RU"/>
    </w:rPr>
  </w:style>
  <w:style w:type="paragraph" w:customStyle="1" w:styleId="ListLabel538">
    <w:name w:val="ListLabel 538"/>
    <w:link w:val="ListLabel53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81">
    <w:name w:val="ListLabel 5381"/>
    <w:link w:val="ListLabel538"/>
    <w:rsid w:val="00AE0FAC"/>
    <w:rPr>
      <w:rFonts w:ascii="Calibri" w:eastAsia="Times New Roman" w:hAnsi="Calibri" w:cs="Times New Roman"/>
      <w:color w:val="000000"/>
      <w:sz w:val="20"/>
      <w:szCs w:val="20"/>
      <w:lang w:eastAsia="ru-RU"/>
    </w:rPr>
  </w:style>
  <w:style w:type="character" w:customStyle="1" w:styleId="2f5">
    <w:name w:val="Верхний колонтитул Знак2"/>
    <w:basedOn w:val="1f4"/>
    <w:uiPriority w:val="99"/>
    <w:rsid w:val="00AE0FAC"/>
    <w:rPr>
      <w:rFonts w:ascii="Times New Roman" w:hAnsi="Times New Roman"/>
      <w:sz w:val="24"/>
    </w:rPr>
  </w:style>
  <w:style w:type="paragraph" w:customStyle="1" w:styleId="ListLabel571">
    <w:name w:val="ListLabel 571"/>
    <w:link w:val="ListLabel57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11">
    <w:name w:val="ListLabel 5711"/>
    <w:link w:val="ListLabel571"/>
    <w:rsid w:val="00AE0FAC"/>
    <w:rPr>
      <w:rFonts w:ascii="Calibri" w:eastAsia="Times New Roman" w:hAnsi="Calibri" w:cs="Times New Roman"/>
      <w:color w:val="000000"/>
      <w:sz w:val="20"/>
      <w:szCs w:val="20"/>
      <w:lang w:eastAsia="ru-RU"/>
    </w:rPr>
  </w:style>
  <w:style w:type="paragraph" w:customStyle="1" w:styleId="ListLabel402">
    <w:name w:val="ListLabel 402"/>
    <w:link w:val="ListLabel40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21">
    <w:name w:val="ListLabel 4021"/>
    <w:link w:val="ListLabel402"/>
    <w:rsid w:val="00AE0FAC"/>
    <w:rPr>
      <w:rFonts w:ascii="Calibri" w:eastAsia="Times New Roman" w:hAnsi="Calibri" w:cs="Times New Roman"/>
      <w:color w:val="000000"/>
      <w:sz w:val="20"/>
      <w:szCs w:val="20"/>
      <w:lang w:eastAsia="ru-RU"/>
    </w:rPr>
  </w:style>
  <w:style w:type="paragraph" w:customStyle="1" w:styleId="ListLabel351">
    <w:name w:val="ListLabel 351"/>
    <w:link w:val="ListLabel35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11">
    <w:name w:val="ListLabel 3511"/>
    <w:link w:val="ListLabel351"/>
    <w:rsid w:val="00AE0FAC"/>
    <w:rPr>
      <w:rFonts w:ascii="Calibri" w:eastAsia="Times New Roman" w:hAnsi="Calibri" w:cs="Times New Roman"/>
      <w:color w:val="000000"/>
      <w:sz w:val="20"/>
      <w:szCs w:val="20"/>
      <w:lang w:eastAsia="ru-RU"/>
    </w:rPr>
  </w:style>
  <w:style w:type="paragraph" w:customStyle="1" w:styleId="ListLabel518">
    <w:name w:val="ListLabel 518"/>
    <w:link w:val="ListLabel51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81">
    <w:name w:val="ListLabel 5181"/>
    <w:link w:val="ListLabel518"/>
    <w:rsid w:val="00AE0FAC"/>
    <w:rPr>
      <w:rFonts w:ascii="Calibri" w:eastAsia="Times New Roman" w:hAnsi="Calibri" w:cs="Times New Roman"/>
      <w:color w:val="000000"/>
      <w:sz w:val="20"/>
      <w:szCs w:val="20"/>
      <w:lang w:eastAsia="ru-RU"/>
    </w:rPr>
  </w:style>
  <w:style w:type="paragraph" w:customStyle="1" w:styleId="ListLabel325">
    <w:name w:val="ListLabel 325"/>
    <w:link w:val="ListLabel32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51">
    <w:name w:val="ListLabel 3251"/>
    <w:link w:val="ListLabel325"/>
    <w:rsid w:val="00AE0FAC"/>
    <w:rPr>
      <w:rFonts w:ascii="Calibri" w:eastAsia="Times New Roman" w:hAnsi="Calibri" w:cs="Times New Roman"/>
      <w:color w:val="000000"/>
      <w:sz w:val="20"/>
      <w:szCs w:val="20"/>
      <w:lang w:eastAsia="ru-RU"/>
    </w:rPr>
  </w:style>
  <w:style w:type="paragraph" w:customStyle="1" w:styleId="ListLabel481">
    <w:name w:val="ListLabel 481"/>
    <w:link w:val="ListLabel48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11">
    <w:name w:val="ListLabel 4811"/>
    <w:link w:val="ListLabel481"/>
    <w:rsid w:val="00AE0FAC"/>
    <w:rPr>
      <w:rFonts w:ascii="Calibri" w:eastAsia="Times New Roman" w:hAnsi="Calibri" w:cs="Times New Roman"/>
      <w:color w:val="000000"/>
      <w:sz w:val="20"/>
      <w:szCs w:val="20"/>
      <w:lang w:eastAsia="ru-RU"/>
    </w:rPr>
  </w:style>
  <w:style w:type="paragraph" w:customStyle="1" w:styleId="1fc">
    <w:name w:val="Выделенная цитата Знак1"/>
    <w:link w:val="11b"/>
    <w:rsid w:val="00AE0FAC"/>
    <w:pPr>
      <w:spacing w:after="0" w:line="240" w:lineRule="auto"/>
    </w:pPr>
    <w:rPr>
      <w:rFonts w:ascii="Times New Roman" w:eastAsia="Times New Roman" w:hAnsi="Times New Roman" w:cs="Times New Roman"/>
      <w:i/>
      <w:color w:val="000000"/>
      <w:sz w:val="24"/>
      <w:szCs w:val="20"/>
      <w:lang w:eastAsia="ru-RU"/>
    </w:rPr>
  </w:style>
  <w:style w:type="character" w:customStyle="1" w:styleId="11b">
    <w:name w:val="Выделенная цитата Знак11"/>
    <w:link w:val="1fc"/>
    <w:rsid w:val="00AE0FAC"/>
    <w:rPr>
      <w:rFonts w:ascii="Times New Roman" w:eastAsia="Times New Roman" w:hAnsi="Times New Roman" w:cs="Times New Roman"/>
      <w:i/>
      <w:color w:val="000000"/>
      <w:sz w:val="24"/>
      <w:szCs w:val="20"/>
      <w:lang w:eastAsia="ru-RU"/>
    </w:rPr>
  </w:style>
  <w:style w:type="paragraph" w:customStyle="1" w:styleId="ListLabel372">
    <w:name w:val="ListLabel 372"/>
    <w:link w:val="ListLabel37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21">
    <w:name w:val="ListLabel 3721"/>
    <w:link w:val="ListLabel372"/>
    <w:rsid w:val="00AE0FAC"/>
    <w:rPr>
      <w:rFonts w:ascii="Calibri" w:eastAsia="Times New Roman" w:hAnsi="Calibri" w:cs="Times New Roman"/>
      <w:color w:val="000000"/>
      <w:sz w:val="20"/>
      <w:szCs w:val="20"/>
      <w:lang w:eastAsia="ru-RU"/>
    </w:rPr>
  </w:style>
  <w:style w:type="paragraph" w:customStyle="1" w:styleId="ListLabel394">
    <w:name w:val="ListLabel 394"/>
    <w:link w:val="ListLabel39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41">
    <w:name w:val="ListLabel 3941"/>
    <w:link w:val="ListLabel394"/>
    <w:rsid w:val="00AE0FAC"/>
    <w:rPr>
      <w:rFonts w:ascii="Calibri" w:eastAsia="Times New Roman" w:hAnsi="Calibri" w:cs="Times New Roman"/>
      <w:color w:val="000000"/>
      <w:sz w:val="20"/>
      <w:szCs w:val="20"/>
      <w:lang w:eastAsia="ru-RU"/>
    </w:rPr>
  </w:style>
  <w:style w:type="paragraph" w:customStyle="1" w:styleId="ListLabel332">
    <w:name w:val="ListLabel 332"/>
    <w:link w:val="ListLabel33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21">
    <w:name w:val="ListLabel 3321"/>
    <w:link w:val="ListLabel332"/>
    <w:rsid w:val="00AE0FAC"/>
    <w:rPr>
      <w:rFonts w:ascii="Calibri" w:eastAsia="Times New Roman" w:hAnsi="Calibri" w:cs="Times New Roman"/>
      <w:color w:val="000000"/>
      <w:sz w:val="20"/>
      <w:szCs w:val="20"/>
      <w:lang w:eastAsia="ru-RU"/>
    </w:rPr>
  </w:style>
  <w:style w:type="paragraph" w:customStyle="1" w:styleId="ListLabel341">
    <w:name w:val="ListLabel 341"/>
    <w:link w:val="ListLabel34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11">
    <w:name w:val="ListLabel 3411"/>
    <w:link w:val="ListLabel341"/>
    <w:rsid w:val="00AE0FAC"/>
    <w:rPr>
      <w:rFonts w:ascii="Calibri" w:eastAsia="Times New Roman" w:hAnsi="Calibri" w:cs="Times New Roman"/>
      <w:color w:val="000000"/>
      <w:sz w:val="20"/>
      <w:szCs w:val="20"/>
      <w:lang w:eastAsia="ru-RU"/>
    </w:rPr>
  </w:style>
  <w:style w:type="paragraph" w:customStyle="1" w:styleId="ListLabel95">
    <w:name w:val="ListLabel 95"/>
    <w:link w:val="ListLabel95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951">
    <w:name w:val="ListLabel 951"/>
    <w:link w:val="ListLabel95"/>
    <w:rsid w:val="00AE0FAC"/>
    <w:rPr>
      <w:rFonts w:ascii="Calibri" w:eastAsia="Times New Roman" w:hAnsi="Calibri" w:cs="Times New Roman"/>
      <w:color w:val="000000"/>
      <w:sz w:val="24"/>
      <w:szCs w:val="20"/>
      <w:lang w:eastAsia="ru-RU"/>
    </w:rPr>
  </w:style>
  <w:style w:type="paragraph" w:customStyle="1" w:styleId="ListLabel280">
    <w:name w:val="ListLabel 280"/>
    <w:link w:val="ListLabel28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01">
    <w:name w:val="ListLabel 2801"/>
    <w:link w:val="ListLabel280"/>
    <w:rsid w:val="00AE0FAC"/>
    <w:rPr>
      <w:rFonts w:ascii="Calibri" w:eastAsia="Times New Roman" w:hAnsi="Calibri" w:cs="Times New Roman"/>
      <w:color w:val="000000"/>
      <w:sz w:val="20"/>
      <w:szCs w:val="20"/>
      <w:lang w:eastAsia="ru-RU"/>
    </w:rPr>
  </w:style>
  <w:style w:type="paragraph" w:customStyle="1" w:styleId="ListLabel30">
    <w:name w:val="ListLabel 30"/>
    <w:link w:val="ListLabel3010"/>
    <w:rsid w:val="00AE0FAC"/>
    <w:pPr>
      <w:spacing w:after="0" w:line="240" w:lineRule="auto"/>
    </w:pPr>
    <w:rPr>
      <w:rFonts w:ascii="Arial" w:eastAsia="Times New Roman" w:hAnsi="Arial" w:cs="Times New Roman"/>
      <w:color w:val="000000"/>
      <w:sz w:val="24"/>
      <w:szCs w:val="20"/>
      <w:lang w:eastAsia="ru-RU"/>
    </w:rPr>
  </w:style>
  <w:style w:type="character" w:customStyle="1" w:styleId="ListLabel3010">
    <w:name w:val="ListLabel 3010"/>
    <w:link w:val="ListLabel30"/>
    <w:rsid w:val="00AE0FAC"/>
    <w:rPr>
      <w:rFonts w:ascii="Arial" w:eastAsia="Times New Roman" w:hAnsi="Arial" w:cs="Times New Roman"/>
      <w:color w:val="000000"/>
      <w:sz w:val="24"/>
      <w:szCs w:val="20"/>
      <w:lang w:eastAsia="ru-RU"/>
    </w:rPr>
  </w:style>
  <w:style w:type="paragraph" w:customStyle="1" w:styleId="ListLabel275">
    <w:name w:val="ListLabel 275"/>
    <w:link w:val="ListLabel27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51">
    <w:name w:val="ListLabel 2751"/>
    <w:link w:val="ListLabel275"/>
    <w:rsid w:val="00AE0FAC"/>
    <w:rPr>
      <w:rFonts w:ascii="Calibri" w:eastAsia="Times New Roman" w:hAnsi="Calibri" w:cs="Times New Roman"/>
      <w:color w:val="000000"/>
      <w:sz w:val="20"/>
      <w:szCs w:val="20"/>
      <w:lang w:eastAsia="ru-RU"/>
    </w:rPr>
  </w:style>
  <w:style w:type="paragraph" w:customStyle="1" w:styleId="ListLabel114">
    <w:name w:val="ListLabel 114"/>
    <w:link w:val="ListLabel11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41">
    <w:name w:val="ListLabel 1141"/>
    <w:link w:val="ListLabel114"/>
    <w:rsid w:val="00AE0FAC"/>
    <w:rPr>
      <w:rFonts w:ascii="Calibri" w:eastAsia="Times New Roman" w:hAnsi="Calibri" w:cs="Times New Roman"/>
      <w:color w:val="000000"/>
      <w:sz w:val="20"/>
      <w:szCs w:val="20"/>
      <w:lang w:eastAsia="ru-RU"/>
    </w:rPr>
  </w:style>
  <w:style w:type="paragraph" w:customStyle="1" w:styleId="ListLabel69">
    <w:name w:val="ListLabel 69"/>
    <w:link w:val="ListLabel6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91">
    <w:name w:val="ListLabel 691"/>
    <w:link w:val="ListLabel69"/>
    <w:rsid w:val="00AE0FAC"/>
    <w:rPr>
      <w:rFonts w:ascii="Calibri" w:eastAsia="Times New Roman" w:hAnsi="Calibri" w:cs="Times New Roman"/>
      <w:color w:val="000000"/>
      <w:sz w:val="20"/>
      <w:szCs w:val="20"/>
      <w:lang w:eastAsia="ru-RU"/>
    </w:rPr>
  </w:style>
  <w:style w:type="paragraph" w:customStyle="1" w:styleId="ListLabel141">
    <w:name w:val="ListLabel 141"/>
    <w:link w:val="ListLabel14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11">
    <w:name w:val="ListLabel 1411"/>
    <w:link w:val="ListLabel141"/>
    <w:rsid w:val="00AE0FAC"/>
    <w:rPr>
      <w:rFonts w:ascii="Calibri" w:eastAsia="Times New Roman" w:hAnsi="Calibri" w:cs="Times New Roman"/>
      <w:color w:val="000000"/>
      <w:sz w:val="20"/>
      <w:szCs w:val="20"/>
      <w:lang w:eastAsia="ru-RU"/>
    </w:rPr>
  </w:style>
  <w:style w:type="paragraph" w:customStyle="1" w:styleId="ListLabel418">
    <w:name w:val="ListLabel 418"/>
    <w:link w:val="ListLabel41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81">
    <w:name w:val="ListLabel 4181"/>
    <w:link w:val="ListLabel418"/>
    <w:rsid w:val="00AE0FAC"/>
    <w:rPr>
      <w:rFonts w:ascii="Calibri" w:eastAsia="Times New Roman" w:hAnsi="Calibri" w:cs="Times New Roman"/>
      <w:color w:val="000000"/>
      <w:sz w:val="20"/>
      <w:szCs w:val="20"/>
      <w:lang w:eastAsia="ru-RU"/>
    </w:rPr>
  </w:style>
  <w:style w:type="paragraph" w:customStyle="1" w:styleId="ListLabel373">
    <w:name w:val="ListLabel 373"/>
    <w:link w:val="ListLabel37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31">
    <w:name w:val="ListLabel 3731"/>
    <w:link w:val="ListLabel373"/>
    <w:rsid w:val="00AE0FAC"/>
    <w:rPr>
      <w:rFonts w:ascii="Calibri" w:eastAsia="Times New Roman" w:hAnsi="Calibri" w:cs="Times New Roman"/>
      <w:color w:val="000000"/>
      <w:sz w:val="20"/>
      <w:szCs w:val="20"/>
      <w:lang w:eastAsia="ru-RU"/>
    </w:rPr>
  </w:style>
  <w:style w:type="paragraph" w:customStyle="1" w:styleId="ListLabel18">
    <w:name w:val="ListLabel 18"/>
    <w:link w:val="ListLabel18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10">
    <w:name w:val="ListLabel 1810"/>
    <w:link w:val="ListLabel18"/>
    <w:rsid w:val="00AE0FAC"/>
    <w:rPr>
      <w:rFonts w:ascii="Calibri" w:eastAsia="Times New Roman" w:hAnsi="Calibri" w:cs="Times New Roman"/>
      <w:color w:val="000000"/>
      <w:sz w:val="20"/>
      <w:szCs w:val="20"/>
      <w:lang w:eastAsia="ru-RU"/>
    </w:rPr>
  </w:style>
  <w:style w:type="paragraph" w:customStyle="1" w:styleId="ListLabel241">
    <w:name w:val="ListLabel 241"/>
    <w:link w:val="ListLabel24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11">
    <w:name w:val="ListLabel 2411"/>
    <w:link w:val="ListLabel241"/>
    <w:rsid w:val="00AE0FAC"/>
    <w:rPr>
      <w:rFonts w:ascii="Calibri" w:eastAsia="Times New Roman" w:hAnsi="Calibri" w:cs="Times New Roman"/>
      <w:color w:val="000000"/>
      <w:sz w:val="20"/>
      <w:szCs w:val="20"/>
      <w:lang w:eastAsia="ru-RU"/>
    </w:rPr>
  </w:style>
  <w:style w:type="paragraph" w:customStyle="1" w:styleId="ListLabel357">
    <w:name w:val="ListLabel 357"/>
    <w:link w:val="ListLabel35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71">
    <w:name w:val="ListLabel 3571"/>
    <w:link w:val="ListLabel357"/>
    <w:rsid w:val="00AE0FAC"/>
    <w:rPr>
      <w:rFonts w:ascii="Calibri" w:eastAsia="Times New Roman" w:hAnsi="Calibri" w:cs="Times New Roman"/>
      <w:color w:val="000000"/>
      <w:sz w:val="20"/>
      <w:szCs w:val="20"/>
      <w:lang w:eastAsia="ru-RU"/>
    </w:rPr>
  </w:style>
  <w:style w:type="paragraph" w:customStyle="1" w:styleId="ListLabel441">
    <w:name w:val="ListLabel 441"/>
    <w:link w:val="ListLabel44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11">
    <w:name w:val="ListLabel 4411"/>
    <w:link w:val="ListLabel441"/>
    <w:rsid w:val="00AE0FAC"/>
    <w:rPr>
      <w:rFonts w:ascii="Calibri" w:eastAsia="Times New Roman" w:hAnsi="Calibri" w:cs="Times New Roman"/>
      <w:color w:val="000000"/>
      <w:sz w:val="20"/>
      <w:szCs w:val="20"/>
      <w:lang w:eastAsia="ru-RU"/>
    </w:rPr>
  </w:style>
  <w:style w:type="paragraph" w:customStyle="1" w:styleId="ListLabel224">
    <w:name w:val="ListLabel 224"/>
    <w:link w:val="ListLabel22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41">
    <w:name w:val="ListLabel 2241"/>
    <w:link w:val="ListLabel224"/>
    <w:rsid w:val="00AE0FAC"/>
    <w:rPr>
      <w:rFonts w:ascii="Calibri" w:eastAsia="Times New Roman" w:hAnsi="Calibri" w:cs="Times New Roman"/>
      <w:color w:val="000000"/>
      <w:sz w:val="20"/>
      <w:szCs w:val="20"/>
      <w:lang w:eastAsia="ru-RU"/>
    </w:rPr>
  </w:style>
  <w:style w:type="paragraph" w:customStyle="1" w:styleId="ListLabel474">
    <w:name w:val="ListLabel 474"/>
    <w:link w:val="ListLabel47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41">
    <w:name w:val="ListLabel 4741"/>
    <w:link w:val="ListLabel474"/>
    <w:rsid w:val="00AE0FAC"/>
    <w:rPr>
      <w:rFonts w:ascii="Calibri" w:eastAsia="Times New Roman" w:hAnsi="Calibri" w:cs="Times New Roman"/>
      <w:color w:val="000000"/>
      <w:sz w:val="20"/>
      <w:szCs w:val="20"/>
      <w:lang w:eastAsia="ru-RU"/>
    </w:rPr>
  </w:style>
  <w:style w:type="paragraph" w:customStyle="1" w:styleId="ListLabel124">
    <w:name w:val="ListLabel 124"/>
    <w:link w:val="ListLabel12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41">
    <w:name w:val="ListLabel 1241"/>
    <w:link w:val="ListLabel124"/>
    <w:rsid w:val="00AE0FAC"/>
    <w:rPr>
      <w:rFonts w:ascii="Calibri" w:eastAsia="Times New Roman" w:hAnsi="Calibri" w:cs="Times New Roman"/>
      <w:color w:val="000000"/>
      <w:sz w:val="20"/>
      <w:szCs w:val="20"/>
      <w:lang w:eastAsia="ru-RU"/>
    </w:rPr>
  </w:style>
  <w:style w:type="paragraph" w:customStyle="1" w:styleId="IntenseQuoteChar">
    <w:name w:val="Intense Quote Char"/>
    <w:link w:val="IntenseQuoteChar1"/>
    <w:rsid w:val="00AE0FAC"/>
    <w:pPr>
      <w:spacing w:after="0" w:line="240" w:lineRule="auto"/>
    </w:pPr>
    <w:rPr>
      <w:rFonts w:ascii="Calibri" w:eastAsia="Times New Roman" w:hAnsi="Calibri" w:cs="Times New Roman"/>
      <w:i/>
      <w:color w:val="000000"/>
      <w:sz w:val="20"/>
      <w:szCs w:val="20"/>
      <w:lang w:eastAsia="ru-RU"/>
    </w:rPr>
  </w:style>
  <w:style w:type="character" w:customStyle="1" w:styleId="IntenseQuoteChar1">
    <w:name w:val="Intense Quote Char1"/>
    <w:link w:val="IntenseQuoteChar"/>
    <w:rsid w:val="00AE0FAC"/>
    <w:rPr>
      <w:rFonts w:ascii="Calibri" w:eastAsia="Times New Roman" w:hAnsi="Calibri" w:cs="Times New Roman"/>
      <w:i/>
      <w:color w:val="000000"/>
      <w:sz w:val="20"/>
      <w:szCs w:val="20"/>
      <w:lang w:eastAsia="ru-RU"/>
    </w:rPr>
  </w:style>
  <w:style w:type="paragraph" w:customStyle="1" w:styleId="ListLabel177">
    <w:name w:val="ListLabel 177"/>
    <w:link w:val="ListLabel177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771">
    <w:name w:val="ListLabel 1771"/>
    <w:link w:val="ListLabel177"/>
    <w:rsid w:val="00AE0FAC"/>
    <w:rPr>
      <w:rFonts w:ascii="Calibri" w:eastAsia="Times New Roman" w:hAnsi="Calibri" w:cs="Times New Roman"/>
      <w:color w:val="000000"/>
      <w:sz w:val="24"/>
      <w:szCs w:val="20"/>
      <w:lang w:eastAsia="ru-RU"/>
    </w:rPr>
  </w:style>
  <w:style w:type="paragraph" w:customStyle="1" w:styleId="ListLabel548">
    <w:name w:val="ListLabel 548"/>
    <w:link w:val="ListLabel54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81">
    <w:name w:val="ListLabel 5481"/>
    <w:link w:val="ListLabel548"/>
    <w:rsid w:val="00AE0FAC"/>
    <w:rPr>
      <w:rFonts w:ascii="Calibri" w:eastAsia="Times New Roman" w:hAnsi="Calibri" w:cs="Times New Roman"/>
      <w:color w:val="000000"/>
      <w:sz w:val="20"/>
      <w:szCs w:val="20"/>
      <w:lang w:eastAsia="ru-RU"/>
    </w:rPr>
  </w:style>
  <w:style w:type="paragraph" w:customStyle="1" w:styleId="ListLabel197">
    <w:name w:val="ListLabel 197"/>
    <w:link w:val="ListLabel19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71">
    <w:name w:val="ListLabel 1971"/>
    <w:link w:val="ListLabel197"/>
    <w:rsid w:val="00AE0FAC"/>
    <w:rPr>
      <w:rFonts w:ascii="Calibri" w:eastAsia="Times New Roman" w:hAnsi="Calibri" w:cs="Times New Roman"/>
      <w:color w:val="000000"/>
      <w:sz w:val="20"/>
      <w:szCs w:val="20"/>
      <w:lang w:eastAsia="ru-RU"/>
    </w:rPr>
  </w:style>
  <w:style w:type="paragraph" w:customStyle="1" w:styleId="ListLabel358">
    <w:name w:val="ListLabel 358"/>
    <w:link w:val="ListLabel35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81">
    <w:name w:val="ListLabel 3581"/>
    <w:link w:val="ListLabel358"/>
    <w:rsid w:val="00AE0FAC"/>
    <w:rPr>
      <w:rFonts w:ascii="Calibri" w:eastAsia="Times New Roman" w:hAnsi="Calibri" w:cs="Times New Roman"/>
      <w:color w:val="000000"/>
      <w:sz w:val="20"/>
      <w:szCs w:val="20"/>
      <w:lang w:eastAsia="ru-RU"/>
    </w:rPr>
  </w:style>
  <w:style w:type="paragraph" w:customStyle="1" w:styleId="ListLabel259">
    <w:name w:val="ListLabel 259"/>
    <w:link w:val="ListLabel25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91">
    <w:name w:val="ListLabel 2591"/>
    <w:link w:val="ListLabel259"/>
    <w:rsid w:val="00AE0FAC"/>
    <w:rPr>
      <w:rFonts w:ascii="Calibri" w:eastAsia="Times New Roman" w:hAnsi="Calibri" w:cs="Times New Roman"/>
      <w:color w:val="000000"/>
      <w:sz w:val="20"/>
      <w:szCs w:val="20"/>
      <w:lang w:eastAsia="ru-RU"/>
    </w:rPr>
  </w:style>
  <w:style w:type="paragraph" w:customStyle="1" w:styleId="ListLabel50">
    <w:name w:val="ListLabel 50"/>
    <w:link w:val="ListLabel50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10">
    <w:name w:val="ListLabel 5010"/>
    <w:link w:val="ListLabel50"/>
    <w:rsid w:val="00AE0FAC"/>
    <w:rPr>
      <w:rFonts w:ascii="Calibri" w:eastAsia="Times New Roman" w:hAnsi="Calibri" w:cs="Times New Roman"/>
      <w:color w:val="000000"/>
      <w:sz w:val="20"/>
      <w:szCs w:val="20"/>
      <w:lang w:eastAsia="ru-RU"/>
    </w:rPr>
  </w:style>
  <w:style w:type="character" w:customStyle="1" w:styleId="47">
    <w:name w:val="Заголовок Знак4"/>
    <w:rsid w:val="00AE0FAC"/>
    <w:rPr>
      <w:rFonts w:ascii="Times New Roman" w:hAnsi="Times New Roman"/>
      <w:i/>
      <w:sz w:val="24"/>
    </w:rPr>
  </w:style>
  <w:style w:type="paragraph" w:customStyle="1" w:styleId="ListLabel468">
    <w:name w:val="ListLabel 468"/>
    <w:link w:val="ListLabel46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81">
    <w:name w:val="ListLabel 4681"/>
    <w:link w:val="ListLabel468"/>
    <w:rsid w:val="00AE0FAC"/>
    <w:rPr>
      <w:rFonts w:ascii="Calibri" w:eastAsia="Times New Roman" w:hAnsi="Calibri" w:cs="Times New Roman"/>
      <w:color w:val="000000"/>
      <w:sz w:val="20"/>
      <w:szCs w:val="20"/>
      <w:lang w:eastAsia="ru-RU"/>
    </w:rPr>
  </w:style>
  <w:style w:type="paragraph" w:customStyle="1" w:styleId="ListLabel416">
    <w:name w:val="ListLabel 416"/>
    <w:link w:val="ListLabel41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61">
    <w:name w:val="ListLabel 4161"/>
    <w:link w:val="ListLabel416"/>
    <w:rsid w:val="00AE0FAC"/>
    <w:rPr>
      <w:rFonts w:ascii="Calibri" w:eastAsia="Times New Roman" w:hAnsi="Calibri" w:cs="Times New Roman"/>
      <w:color w:val="000000"/>
      <w:sz w:val="20"/>
      <w:szCs w:val="20"/>
      <w:lang w:eastAsia="ru-RU"/>
    </w:rPr>
  </w:style>
  <w:style w:type="paragraph" w:customStyle="1" w:styleId="ListLabel366">
    <w:name w:val="ListLabel 366"/>
    <w:link w:val="ListLabel36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61">
    <w:name w:val="ListLabel 3661"/>
    <w:link w:val="ListLabel366"/>
    <w:rsid w:val="00AE0FAC"/>
    <w:rPr>
      <w:rFonts w:ascii="Calibri" w:eastAsia="Times New Roman" w:hAnsi="Calibri" w:cs="Times New Roman"/>
      <w:color w:val="000000"/>
      <w:sz w:val="20"/>
      <w:szCs w:val="20"/>
      <w:lang w:eastAsia="ru-RU"/>
    </w:rPr>
  </w:style>
  <w:style w:type="paragraph" w:customStyle="1" w:styleId="WW8Num1z4">
    <w:name w:val="WW8Num1z4"/>
    <w:link w:val="WW8Num1z4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41">
    <w:name w:val="WW8Num1z41"/>
    <w:link w:val="WW8Num1z4"/>
    <w:rsid w:val="00AE0FAC"/>
    <w:rPr>
      <w:rFonts w:ascii="Calibri" w:eastAsia="Times New Roman" w:hAnsi="Calibri" w:cs="Times New Roman"/>
      <w:color w:val="000000"/>
      <w:sz w:val="20"/>
      <w:szCs w:val="20"/>
      <w:lang w:eastAsia="ru-RU"/>
    </w:rPr>
  </w:style>
  <w:style w:type="paragraph" w:customStyle="1" w:styleId="ListLabel408">
    <w:name w:val="ListLabel 408"/>
    <w:link w:val="ListLabel40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81">
    <w:name w:val="ListLabel 4081"/>
    <w:link w:val="ListLabel408"/>
    <w:rsid w:val="00AE0FAC"/>
    <w:rPr>
      <w:rFonts w:ascii="Calibri" w:eastAsia="Times New Roman" w:hAnsi="Calibri" w:cs="Times New Roman"/>
      <w:color w:val="000000"/>
      <w:sz w:val="20"/>
      <w:szCs w:val="20"/>
      <w:lang w:eastAsia="ru-RU"/>
    </w:rPr>
  </w:style>
  <w:style w:type="paragraph" w:customStyle="1" w:styleId="ListLabel299">
    <w:name w:val="ListLabel 299"/>
    <w:link w:val="ListLabel29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91">
    <w:name w:val="ListLabel 2991"/>
    <w:link w:val="ListLabel299"/>
    <w:rsid w:val="00AE0FAC"/>
    <w:rPr>
      <w:rFonts w:ascii="Calibri" w:eastAsia="Times New Roman" w:hAnsi="Calibri" w:cs="Times New Roman"/>
      <w:color w:val="000000"/>
      <w:sz w:val="20"/>
      <w:szCs w:val="20"/>
      <w:lang w:eastAsia="ru-RU"/>
    </w:rPr>
  </w:style>
  <w:style w:type="paragraph" w:customStyle="1" w:styleId="ListLabel201">
    <w:name w:val="ListLabel 201"/>
    <w:link w:val="ListLabel20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11">
    <w:name w:val="ListLabel 2011"/>
    <w:link w:val="ListLabel201"/>
    <w:rsid w:val="00AE0FAC"/>
    <w:rPr>
      <w:rFonts w:ascii="Calibri" w:eastAsia="Times New Roman" w:hAnsi="Calibri" w:cs="Times New Roman"/>
      <w:color w:val="000000"/>
      <w:sz w:val="20"/>
      <w:szCs w:val="20"/>
      <w:lang w:eastAsia="ru-RU"/>
    </w:rPr>
  </w:style>
  <w:style w:type="paragraph" w:customStyle="1" w:styleId="ListLabel160">
    <w:name w:val="ListLabel 160"/>
    <w:link w:val="ListLabel16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01">
    <w:name w:val="ListLabel 1601"/>
    <w:link w:val="ListLabel160"/>
    <w:rsid w:val="00AE0FAC"/>
    <w:rPr>
      <w:rFonts w:ascii="Calibri" w:eastAsia="Times New Roman" w:hAnsi="Calibri" w:cs="Times New Roman"/>
      <w:color w:val="000000"/>
      <w:sz w:val="20"/>
      <w:szCs w:val="20"/>
      <w:lang w:eastAsia="ru-RU"/>
    </w:rPr>
  </w:style>
  <w:style w:type="paragraph" w:customStyle="1" w:styleId="ListLabel443">
    <w:name w:val="ListLabel 443"/>
    <w:link w:val="ListLabel44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31">
    <w:name w:val="ListLabel 4431"/>
    <w:link w:val="ListLabel443"/>
    <w:rsid w:val="00AE0FAC"/>
    <w:rPr>
      <w:rFonts w:ascii="Calibri" w:eastAsia="Times New Roman" w:hAnsi="Calibri" w:cs="Times New Roman"/>
      <w:color w:val="000000"/>
      <w:sz w:val="20"/>
      <w:szCs w:val="20"/>
      <w:lang w:eastAsia="ru-RU"/>
    </w:rPr>
  </w:style>
  <w:style w:type="paragraph" w:customStyle="1" w:styleId="ListLabel466">
    <w:name w:val="ListLabel 466"/>
    <w:link w:val="ListLabel46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61">
    <w:name w:val="ListLabel 4661"/>
    <w:link w:val="ListLabel466"/>
    <w:rsid w:val="00AE0FAC"/>
    <w:rPr>
      <w:rFonts w:ascii="Calibri" w:eastAsia="Times New Roman" w:hAnsi="Calibri" w:cs="Times New Roman"/>
      <w:color w:val="000000"/>
      <w:sz w:val="20"/>
      <w:szCs w:val="20"/>
      <w:lang w:eastAsia="ru-RU"/>
    </w:rPr>
  </w:style>
  <w:style w:type="paragraph" w:customStyle="1" w:styleId="ListLabel553">
    <w:name w:val="ListLabel 553"/>
    <w:link w:val="ListLabel55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31">
    <w:name w:val="ListLabel 5531"/>
    <w:link w:val="ListLabel553"/>
    <w:rsid w:val="00AE0FAC"/>
    <w:rPr>
      <w:rFonts w:ascii="Calibri" w:eastAsia="Times New Roman" w:hAnsi="Calibri" w:cs="Times New Roman"/>
      <w:color w:val="000000"/>
      <w:sz w:val="20"/>
      <w:szCs w:val="20"/>
      <w:lang w:eastAsia="ru-RU"/>
    </w:rPr>
  </w:style>
  <w:style w:type="paragraph" w:customStyle="1" w:styleId="ListLabel326">
    <w:name w:val="ListLabel 326"/>
    <w:link w:val="ListLabel32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61">
    <w:name w:val="ListLabel 3261"/>
    <w:link w:val="ListLabel326"/>
    <w:rsid w:val="00AE0FAC"/>
    <w:rPr>
      <w:rFonts w:ascii="Calibri" w:eastAsia="Times New Roman" w:hAnsi="Calibri" w:cs="Times New Roman"/>
      <w:color w:val="000000"/>
      <w:sz w:val="20"/>
      <w:szCs w:val="20"/>
      <w:lang w:eastAsia="ru-RU"/>
    </w:rPr>
  </w:style>
  <w:style w:type="paragraph" w:customStyle="1" w:styleId="ListLabel419">
    <w:name w:val="ListLabel 419"/>
    <w:link w:val="ListLabel41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91">
    <w:name w:val="ListLabel 4191"/>
    <w:link w:val="ListLabel419"/>
    <w:rsid w:val="00AE0FAC"/>
    <w:rPr>
      <w:rFonts w:ascii="Calibri" w:eastAsia="Times New Roman" w:hAnsi="Calibri" w:cs="Times New Roman"/>
      <w:color w:val="000000"/>
      <w:sz w:val="20"/>
      <w:szCs w:val="20"/>
      <w:lang w:eastAsia="ru-RU"/>
    </w:rPr>
  </w:style>
  <w:style w:type="paragraph" w:customStyle="1" w:styleId="ListLabel172">
    <w:name w:val="ListLabel 172"/>
    <w:link w:val="ListLabel17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21">
    <w:name w:val="ListLabel 1721"/>
    <w:link w:val="ListLabel172"/>
    <w:rsid w:val="00AE0FAC"/>
    <w:rPr>
      <w:rFonts w:ascii="Calibri" w:eastAsia="Times New Roman" w:hAnsi="Calibri" w:cs="Times New Roman"/>
      <w:color w:val="000000"/>
      <w:sz w:val="20"/>
      <w:szCs w:val="20"/>
      <w:lang w:eastAsia="ru-RU"/>
    </w:rPr>
  </w:style>
  <w:style w:type="paragraph" w:customStyle="1" w:styleId="ListLabel401">
    <w:name w:val="ListLabel 401"/>
    <w:link w:val="ListLabel40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11">
    <w:name w:val="ListLabel 4011"/>
    <w:link w:val="ListLabel401"/>
    <w:rsid w:val="00AE0FAC"/>
    <w:rPr>
      <w:rFonts w:ascii="Calibri" w:eastAsia="Times New Roman" w:hAnsi="Calibri" w:cs="Times New Roman"/>
      <w:color w:val="000000"/>
      <w:sz w:val="20"/>
      <w:szCs w:val="20"/>
      <w:lang w:eastAsia="ru-RU"/>
    </w:rPr>
  </w:style>
  <w:style w:type="paragraph" w:customStyle="1" w:styleId="ListLabel392">
    <w:name w:val="ListLabel 392"/>
    <w:link w:val="ListLabel39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21">
    <w:name w:val="ListLabel 3921"/>
    <w:link w:val="ListLabel392"/>
    <w:rsid w:val="00AE0FAC"/>
    <w:rPr>
      <w:rFonts w:ascii="Calibri" w:eastAsia="Times New Roman" w:hAnsi="Calibri" w:cs="Times New Roman"/>
      <w:color w:val="000000"/>
      <w:sz w:val="20"/>
      <w:szCs w:val="20"/>
      <w:lang w:eastAsia="ru-RU"/>
    </w:rPr>
  </w:style>
  <w:style w:type="paragraph" w:customStyle="1" w:styleId="ListLabel304">
    <w:name w:val="ListLabel 304"/>
    <w:link w:val="ListLabel30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41">
    <w:name w:val="ListLabel 3041"/>
    <w:link w:val="ListLabel304"/>
    <w:rsid w:val="00AE0FAC"/>
    <w:rPr>
      <w:rFonts w:ascii="Calibri" w:eastAsia="Times New Roman" w:hAnsi="Calibri" w:cs="Times New Roman"/>
      <w:color w:val="000000"/>
      <w:sz w:val="20"/>
      <w:szCs w:val="20"/>
      <w:lang w:eastAsia="ru-RU"/>
    </w:rPr>
  </w:style>
  <w:style w:type="paragraph" w:customStyle="1" w:styleId="ListLabel271">
    <w:name w:val="ListLabel 271"/>
    <w:link w:val="ListLabel27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11">
    <w:name w:val="ListLabel 2711"/>
    <w:link w:val="ListLabel271"/>
    <w:rsid w:val="00AE0FAC"/>
    <w:rPr>
      <w:rFonts w:ascii="Calibri" w:eastAsia="Times New Roman" w:hAnsi="Calibri" w:cs="Times New Roman"/>
      <w:color w:val="000000"/>
      <w:sz w:val="20"/>
      <w:szCs w:val="20"/>
      <w:lang w:eastAsia="ru-RU"/>
    </w:rPr>
  </w:style>
  <w:style w:type="paragraph" w:customStyle="1" w:styleId="ListLabel577">
    <w:name w:val="ListLabel 577"/>
    <w:link w:val="ListLabel57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71">
    <w:name w:val="ListLabel 5771"/>
    <w:link w:val="ListLabel577"/>
    <w:rsid w:val="00AE0FAC"/>
    <w:rPr>
      <w:rFonts w:ascii="Calibri" w:eastAsia="Times New Roman" w:hAnsi="Calibri" w:cs="Times New Roman"/>
      <w:color w:val="000000"/>
      <w:sz w:val="20"/>
      <w:szCs w:val="20"/>
      <w:lang w:eastAsia="ru-RU"/>
    </w:rPr>
  </w:style>
  <w:style w:type="paragraph" w:customStyle="1" w:styleId="ListLabel380">
    <w:name w:val="ListLabel 380"/>
    <w:link w:val="ListLabel38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01">
    <w:name w:val="ListLabel 3801"/>
    <w:link w:val="ListLabel380"/>
    <w:rsid w:val="00AE0FAC"/>
    <w:rPr>
      <w:rFonts w:ascii="Calibri" w:eastAsia="Times New Roman" w:hAnsi="Calibri" w:cs="Times New Roman"/>
      <w:color w:val="000000"/>
      <w:sz w:val="20"/>
      <w:szCs w:val="20"/>
      <w:lang w:eastAsia="ru-RU"/>
    </w:rPr>
  </w:style>
  <w:style w:type="paragraph" w:customStyle="1" w:styleId="ListLabel44">
    <w:name w:val="ListLabel 44"/>
    <w:link w:val="ListLabel44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10">
    <w:name w:val="ListLabel 4410"/>
    <w:link w:val="ListLabel44"/>
    <w:rsid w:val="00AE0FAC"/>
    <w:rPr>
      <w:rFonts w:ascii="Calibri" w:eastAsia="Times New Roman" w:hAnsi="Calibri" w:cs="Times New Roman"/>
      <w:color w:val="000000"/>
      <w:sz w:val="20"/>
      <w:szCs w:val="20"/>
      <w:lang w:eastAsia="ru-RU"/>
    </w:rPr>
  </w:style>
  <w:style w:type="paragraph" w:customStyle="1" w:styleId="ListLabel414">
    <w:name w:val="ListLabel 414"/>
    <w:link w:val="ListLabel41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41">
    <w:name w:val="ListLabel 4141"/>
    <w:link w:val="ListLabel414"/>
    <w:rsid w:val="00AE0FAC"/>
    <w:rPr>
      <w:rFonts w:ascii="Calibri" w:eastAsia="Times New Roman" w:hAnsi="Calibri" w:cs="Times New Roman"/>
      <w:color w:val="000000"/>
      <w:sz w:val="20"/>
      <w:szCs w:val="20"/>
      <w:lang w:eastAsia="ru-RU"/>
    </w:rPr>
  </w:style>
  <w:style w:type="paragraph" w:customStyle="1" w:styleId="ListLabel223">
    <w:name w:val="ListLabel 223"/>
    <w:link w:val="ListLabel22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31">
    <w:name w:val="ListLabel 2231"/>
    <w:link w:val="ListLabel223"/>
    <w:rsid w:val="00AE0FAC"/>
    <w:rPr>
      <w:rFonts w:ascii="Calibri" w:eastAsia="Times New Roman" w:hAnsi="Calibri" w:cs="Times New Roman"/>
      <w:color w:val="000000"/>
      <w:sz w:val="20"/>
      <w:szCs w:val="20"/>
      <w:lang w:eastAsia="ru-RU"/>
    </w:rPr>
  </w:style>
  <w:style w:type="paragraph" w:customStyle="1" w:styleId="ListLabel103">
    <w:name w:val="ListLabel 103"/>
    <w:link w:val="ListLabel10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31">
    <w:name w:val="ListLabel 1031"/>
    <w:link w:val="ListLabel103"/>
    <w:rsid w:val="00AE0FAC"/>
    <w:rPr>
      <w:rFonts w:ascii="Calibri" w:eastAsia="Times New Roman" w:hAnsi="Calibri" w:cs="Times New Roman"/>
      <w:color w:val="000000"/>
      <w:sz w:val="20"/>
      <w:szCs w:val="20"/>
      <w:lang w:eastAsia="ru-RU"/>
    </w:rPr>
  </w:style>
  <w:style w:type="paragraph" w:customStyle="1" w:styleId="ListLabel243">
    <w:name w:val="ListLabel 243"/>
    <w:link w:val="ListLabel24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31">
    <w:name w:val="ListLabel 2431"/>
    <w:link w:val="ListLabel243"/>
    <w:rsid w:val="00AE0FAC"/>
    <w:rPr>
      <w:rFonts w:ascii="Calibri" w:eastAsia="Times New Roman" w:hAnsi="Calibri" w:cs="Times New Roman"/>
      <w:color w:val="000000"/>
      <w:sz w:val="20"/>
      <w:szCs w:val="20"/>
      <w:lang w:eastAsia="ru-RU"/>
    </w:rPr>
  </w:style>
  <w:style w:type="paragraph" w:customStyle="1" w:styleId="ListLabel535">
    <w:name w:val="ListLabel 535"/>
    <w:link w:val="ListLabel53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51">
    <w:name w:val="ListLabel 5351"/>
    <w:link w:val="ListLabel535"/>
    <w:rsid w:val="00AE0FAC"/>
    <w:rPr>
      <w:rFonts w:ascii="Calibri" w:eastAsia="Times New Roman" w:hAnsi="Calibri" w:cs="Times New Roman"/>
      <w:color w:val="000000"/>
      <w:sz w:val="20"/>
      <w:szCs w:val="20"/>
      <w:lang w:eastAsia="ru-RU"/>
    </w:rPr>
  </w:style>
  <w:style w:type="paragraph" w:customStyle="1" w:styleId="ListLabel9">
    <w:name w:val="ListLabel 9"/>
    <w:link w:val="ListLabel9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910">
    <w:name w:val="ListLabel 910"/>
    <w:link w:val="ListLabel9"/>
    <w:rsid w:val="00AE0FAC"/>
    <w:rPr>
      <w:rFonts w:ascii="Calibri" w:eastAsia="Times New Roman" w:hAnsi="Calibri" w:cs="Times New Roman"/>
      <w:color w:val="000000"/>
      <w:sz w:val="20"/>
      <w:szCs w:val="20"/>
      <w:lang w:eastAsia="ru-RU"/>
    </w:rPr>
  </w:style>
  <w:style w:type="paragraph" w:customStyle="1" w:styleId="ListLabel80">
    <w:name w:val="ListLabel 80"/>
    <w:link w:val="ListLabel8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01">
    <w:name w:val="ListLabel 801"/>
    <w:link w:val="ListLabel80"/>
    <w:rsid w:val="00AE0FAC"/>
    <w:rPr>
      <w:rFonts w:ascii="Calibri" w:eastAsia="Times New Roman" w:hAnsi="Calibri" w:cs="Times New Roman"/>
      <w:color w:val="000000"/>
      <w:sz w:val="20"/>
      <w:szCs w:val="20"/>
      <w:lang w:eastAsia="ru-RU"/>
    </w:rPr>
  </w:style>
  <w:style w:type="paragraph" w:customStyle="1" w:styleId="ListLabel184">
    <w:name w:val="ListLabel 184"/>
    <w:link w:val="ListLabel18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41">
    <w:name w:val="ListLabel 1841"/>
    <w:link w:val="ListLabel184"/>
    <w:rsid w:val="00AE0FAC"/>
    <w:rPr>
      <w:rFonts w:ascii="Calibri" w:eastAsia="Times New Roman" w:hAnsi="Calibri" w:cs="Times New Roman"/>
      <w:color w:val="000000"/>
      <w:sz w:val="20"/>
      <w:szCs w:val="20"/>
      <w:lang w:eastAsia="ru-RU"/>
    </w:rPr>
  </w:style>
  <w:style w:type="paragraph" w:customStyle="1" w:styleId="ListLabel440">
    <w:name w:val="ListLabel 440"/>
    <w:link w:val="ListLabel44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01">
    <w:name w:val="ListLabel 4401"/>
    <w:link w:val="ListLabel440"/>
    <w:rsid w:val="00AE0FAC"/>
    <w:rPr>
      <w:rFonts w:ascii="Calibri" w:eastAsia="Times New Roman" w:hAnsi="Calibri" w:cs="Times New Roman"/>
      <w:color w:val="000000"/>
      <w:sz w:val="20"/>
      <w:szCs w:val="20"/>
      <w:lang w:eastAsia="ru-RU"/>
    </w:rPr>
  </w:style>
  <w:style w:type="paragraph" w:customStyle="1" w:styleId="ListLabel575">
    <w:name w:val="ListLabel 575"/>
    <w:link w:val="ListLabel57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51">
    <w:name w:val="ListLabel 5751"/>
    <w:link w:val="ListLabel575"/>
    <w:rsid w:val="00AE0FAC"/>
    <w:rPr>
      <w:rFonts w:ascii="Calibri" w:eastAsia="Times New Roman" w:hAnsi="Calibri" w:cs="Times New Roman"/>
      <w:color w:val="000000"/>
      <w:sz w:val="20"/>
      <w:szCs w:val="20"/>
      <w:lang w:eastAsia="ru-RU"/>
    </w:rPr>
  </w:style>
  <w:style w:type="paragraph" w:customStyle="1" w:styleId="ListLabel484">
    <w:name w:val="ListLabel 484"/>
    <w:link w:val="ListLabel48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41">
    <w:name w:val="ListLabel 4841"/>
    <w:link w:val="ListLabel484"/>
    <w:rsid w:val="00AE0FAC"/>
    <w:rPr>
      <w:rFonts w:ascii="Calibri" w:eastAsia="Times New Roman" w:hAnsi="Calibri" w:cs="Times New Roman"/>
      <w:color w:val="000000"/>
      <w:sz w:val="20"/>
      <w:szCs w:val="20"/>
      <w:lang w:eastAsia="ru-RU"/>
    </w:rPr>
  </w:style>
  <w:style w:type="paragraph" w:styleId="afffffffe">
    <w:name w:val="Intense Quote"/>
    <w:basedOn w:val="a0"/>
    <w:link w:val="2f6"/>
    <w:uiPriority w:val="30"/>
    <w:qFormat/>
    <w:rsid w:val="00AE0FAC"/>
    <w:pPr>
      <w:spacing w:after="0" w:line="252" w:lineRule="auto"/>
      <w:ind w:left="720" w:right="720"/>
    </w:pPr>
    <w:rPr>
      <w:rFonts w:ascii="Times New Roman" w:eastAsia="Times New Roman" w:hAnsi="Times New Roman" w:cs="Times New Roman"/>
      <w:i/>
      <w:color w:val="000000"/>
      <w:sz w:val="24"/>
      <w:szCs w:val="20"/>
      <w:lang w:eastAsia="ru-RU"/>
    </w:rPr>
  </w:style>
  <w:style w:type="character" w:customStyle="1" w:styleId="affffffff">
    <w:name w:val="Выделенная цитата Знак"/>
    <w:basedOn w:val="a2"/>
    <w:uiPriority w:val="30"/>
    <w:qFormat/>
    <w:rsid w:val="00AE0FAC"/>
    <w:rPr>
      <w:b/>
      <w:bCs/>
      <w:i/>
      <w:iCs/>
      <w:color w:val="4F81BD" w:themeColor="accent1"/>
    </w:rPr>
  </w:style>
  <w:style w:type="character" w:customStyle="1" w:styleId="2f6">
    <w:name w:val="Выделенная цитата Знак2"/>
    <w:basedOn w:val="1f4"/>
    <w:link w:val="afffffffe"/>
    <w:uiPriority w:val="30"/>
    <w:rsid w:val="00AE0FAC"/>
    <w:rPr>
      <w:rFonts w:ascii="Times New Roman" w:eastAsia="Times New Roman" w:hAnsi="Times New Roman" w:cs="Times New Roman"/>
      <w:i/>
      <w:color w:val="000000"/>
      <w:sz w:val="24"/>
      <w:szCs w:val="20"/>
      <w:lang w:eastAsia="ru-RU"/>
    </w:rPr>
  </w:style>
  <w:style w:type="paragraph" w:customStyle="1" w:styleId="ListLabel527">
    <w:name w:val="ListLabel 527"/>
    <w:link w:val="ListLabel52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71">
    <w:name w:val="ListLabel 5271"/>
    <w:link w:val="ListLabel527"/>
    <w:rsid w:val="00AE0FAC"/>
    <w:rPr>
      <w:rFonts w:ascii="Calibri" w:eastAsia="Times New Roman" w:hAnsi="Calibri" w:cs="Times New Roman"/>
      <w:color w:val="000000"/>
      <w:sz w:val="20"/>
      <w:szCs w:val="20"/>
      <w:lang w:eastAsia="ru-RU"/>
    </w:rPr>
  </w:style>
  <w:style w:type="paragraph" w:customStyle="1" w:styleId="ListLabel102">
    <w:name w:val="ListLabel 102"/>
    <w:link w:val="ListLabel10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21">
    <w:name w:val="ListLabel 1021"/>
    <w:link w:val="ListLabel102"/>
    <w:rsid w:val="00AE0FAC"/>
    <w:rPr>
      <w:rFonts w:ascii="Calibri" w:eastAsia="Times New Roman" w:hAnsi="Calibri" w:cs="Times New Roman"/>
      <w:color w:val="000000"/>
      <w:sz w:val="20"/>
      <w:szCs w:val="20"/>
      <w:lang w:eastAsia="ru-RU"/>
    </w:rPr>
  </w:style>
  <w:style w:type="paragraph" w:customStyle="1" w:styleId="ListLabel4">
    <w:name w:val="ListLabel 4"/>
    <w:link w:val="ListLabel410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00">
    <w:name w:val="ListLabel 4100"/>
    <w:link w:val="ListLabel4"/>
    <w:rsid w:val="00AE0FAC"/>
    <w:rPr>
      <w:rFonts w:ascii="Calibri" w:eastAsia="Times New Roman" w:hAnsi="Calibri" w:cs="Times New Roman"/>
      <w:color w:val="000000"/>
      <w:sz w:val="20"/>
      <w:szCs w:val="20"/>
      <w:lang w:eastAsia="ru-RU"/>
    </w:rPr>
  </w:style>
  <w:style w:type="character" w:customStyle="1" w:styleId="113">
    <w:name w:val="Заголовок11"/>
    <w:basedOn w:val="1f4"/>
    <w:link w:val="17"/>
    <w:uiPriority w:val="99"/>
    <w:rsid w:val="00AE0FAC"/>
    <w:rPr>
      <w:rFonts w:ascii="Wingdings" w:eastAsia="Segoe UI" w:hAnsi="Wingdings" w:cs="Wingdings"/>
      <w:b/>
      <w:bCs/>
      <w:color w:val="0058A9"/>
      <w:sz w:val="24"/>
      <w:lang w:eastAsia="ru-RU"/>
    </w:rPr>
  </w:style>
  <w:style w:type="paragraph" w:customStyle="1" w:styleId="ListLabel382">
    <w:name w:val="ListLabel 382"/>
    <w:link w:val="ListLabel38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21">
    <w:name w:val="ListLabel 3821"/>
    <w:link w:val="ListLabel382"/>
    <w:rsid w:val="00AE0FAC"/>
    <w:rPr>
      <w:rFonts w:ascii="Calibri" w:eastAsia="Times New Roman" w:hAnsi="Calibri" w:cs="Times New Roman"/>
      <w:color w:val="000000"/>
      <w:sz w:val="20"/>
      <w:szCs w:val="20"/>
      <w:lang w:eastAsia="ru-RU"/>
    </w:rPr>
  </w:style>
  <w:style w:type="paragraph" w:customStyle="1" w:styleId="docdata">
    <w:name w:val="docdata"/>
    <w:basedOn w:val="1f5"/>
    <w:link w:val="docdata1"/>
    <w:rsid w:val="00AE0FAC"/>
  </w:style>
  <w:style w:type="character" w:customStyle="1" w:styleId="docdata1">
    <w:name w:val="docdata1"/>
    <w:basedOn w:val="a2"/>
    <w:link w:val="docdata"/>
    <w:rsid w:val="00AE0FAC"/>
    <w:rPr>
      <w:rFonts w:ascii="Calibri" w:eastAsia="Times New Roman" w:hAnsi="Calibri" w:cs="Times New Roman"/>
      <w:color w:val="000000"/>
      <w:sz w:val="20"/>
      <w:szCs w:val="20"/>
      <w:lang w:eastAsia="ru-RU"/>
    </w:rPr>
  </w:style>
  <w:style w:type="paragraph" w:customStyle="1" w:styleId="ListLabel514">
    <w:name w:val="ListLabel 514"/>
    <w:link w:val="ListLabel51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41">
    <w:name w:val="ListLabel 5141"/>
    <w:link w:val="ListLabel514"/>
    <w:rsid w:val="00AE0FAC"/>
    <w:rPr>
      <w:rFonts w:ascii="Calibri" w:eastAsia="Times New Roman" w:hAnsi="Calibri" w:cs="Times New Roman"/>
      <w:color w:val="000000"/>
      <w:sz w:val="20"/>
      <w:szCs w:val="20"/>
      <w:lang w:eastAsia="ru-RU"/>
    </w:rPr>
  </w:style>
  <w:style w:type="paragraph" w:customStyle="1" w:styleId="ListLabel121">
    <w:name w:val="ListLabel 121"/>
    <w:link w:val="ListLabel12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11">
    <w:name w:val="ListLabel 1211"/>
    <w:link w:val="ListLabel121"/>
    <w:rsid w:val="00AE0FAC"/>
    <w:rPr>
      <w:rFonts w:ascii="Calibri" w:eastAsia="Times New Roman" w:hAnsi="Calibri" w:cs="Times New Roman"/>
      <w:color w:val="000000"/>
      <w:sz w:val="20"/>
      <w:szCs w:val="20"/>
      <w:lang w:eastAsia="ru-RU"/>
    </w:rPr>
  </w:style>
  <w:style w:type="paragraph" w:customStyle="1" w:styleId="ListLabel55">
    <w:name w:val="ListLabel 55"/>
    <w:link w:val="ListLabel55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10">
    <w:name w:val="ListLabel 5510"/>
    <w:link w:val="ListLabel55"/>
    <w:rsid w:val="00AE0FAC"/>
    <w:rPr>
      <w:rFonts w:ascii="Calibri" w:eastAsia="Times New Roman" w:hAnsi="Calibri" w:cs="Times New Roman"/>
      <w:color w:val="000000"/>
      <w:sz w:val="20"/>
      <w:szCs w:val="20"/>
      <w:lang w:eastAsia="ru-RU"/>
    </w:rPr>
  </w:style>
  <w:style w:type="paragraph" w:customStyle="1" w:styleId="ListLabel250">
    <w:name w:val="ListLabel 250"/>
    <w:link w:val="ListLabel25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01">
    <w:name w:val="ListLabel 2501"/>
    <w:link w:val="ListLabel250"/>
    <w:rsid w:val="00AE0FAC"/>
    <w:rPr>
      <w:rFonts w:ascii="Calibri" w:eastAsia="Times New Roman" w:hAnsi="Calibri" w:cs="Times New Roman"/>
      <w:color w:val="000000"/>
      <w:sz w:val="20"/>
      <w:szCs w:val="20"/>
      <w:lang w:eastAsia="ru-RU"/>
    </w:rPr>
  </w:style>
  <w:style w:type="paragraph" w:customStyle="1" w:styleId="ListLabel231">
    <w:name w:val="ListLabel 231"/>
    <w:link w:val="ListLabel23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11">
    <w:name w:val="ListLabel 2311"/>
    <w:link w:val="ListLabel231"/>
    <w:rsid w:val="00AE0FAC"/>
    <w:rPr>
      <w:rFonts w:ascii="Calibri" w:eastAsia="Times New Roman" w:hAnsi="Calibri" w:cs="Times New Roman"/>
      <w:color w:val="000000"/>
      <w:sz w:val="20"/>
      <w:szCs w:val="20"/>
      <w:lang w:eastAsia="ru-RU"/>
    </w:rPr>
  </w:style>
  <w:style w:type="paragraph" w:customStyle="1" w:styleId="ListLabel345">
    <w:name w:val="ListLabel 345"/>
    <w:link w:val="ListLabel34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51">
    <w:name w:val="ListLabel 3451"/>
    <w:link w:val="ListLabel345"/>
    <w:rsid w:val="00AE0FAC"/>
    <w:rPr>
      <w:rFonts w:ascii="Calibri" w:eastAsia="Times New Roman" w:hAnsi="Calibri" w:cs="Times New Roman"/>
      <w:color w:val="000000"/>
      <w:sz w:val="20"/>
      <w:szCs w:val="20"/>
      <w:lang w:eastAsia="ru-RU"/>
    </w:rPr>
  </w:style>
  <w:style w:type="paragraph" w:customStyle="1" w:styleId="WW8Num2z8">
    <w:name w:val="WW8Num2z8"/>
    <w:link w:val="WW8Num2z8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81">
    <w:name w:val="WW8Num2z81"/>
    <w:link w:val="WW8Num2z8"/>
    <w:rsid w:val="00AE0FAC"/>
    <w:rPr>
      <w:rFonts w:ascii="Calibri" w:eastAsia="Times New Roman" w:hAnsi="Calibri" w:cs="Times New Roman"/>
      <w:color w:val="000000"/>
      <w:sz w:val="20"/>
      <w:szCs w:val="20"/>
      <w:lang w:eastAsia="ru-RU"/>
    </w:rPr>
  </w:style>
  <w:style w:type="paragraph" w:customStyle="1" w:styleId="ListLabel24">
    <w:name w:val="ListLabel 24"/>
    <w:link w:val="ListLabel24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10">
    <w:name w:val="ListLabel 2410"/>
    <w:link w:val="ListLabel24"/>
    <w:rsid w:val="00AE0FAC"/>
    <w:rPr>
      <w:rFonts w:ascii="Calibri" w:eastAsia="Times New Roman" w:hAnsi="Calibri" w:cs="Times New Roman"/>
      <w:color w:val="000000"/>
      <w:sz w:val="20"/>
      <w:szCs w:val="20"/>
      <w:lang w:eastAsia="ru-RU"/>
    </w:rPr>
  </w:style>
  <w:style w:type="paragraph" w:customStyle="1" w:styleId="ListLabel347">
    <w:name w:val="ListLabel 347"/>
    <w:link w:val="ListLabel34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71">
    <w:name w:val="ListLabel 3471"/>
    <w:link w:val="ListLabel347"/>
    <w:rsid w:val="00AE0FAC"/>
    <w:rPr>
      <w:rFonts w:ascii="Calibri" w:eastAsia="Times New Roman" w:hAnsi="Calibri" w:cs="Times New Roman"/>
      <w:color w:val="000000"/>
      <w:sz w:val="20"/>
      <w:szCs w:val="20"/>
      <w:lang w:eastAsia="ru-RU"/>
    </w:rPr>
  </w:style>
  <w:style w:type="paragraph" w:customStyle="1" w:styleId="1fd">
    <w:name w:val="Текст выноски Знак1"/>
    <w:link w:val="11c"/>
    <w:rsid w:val="00AE0FAC"/>
    <w:pPr>
      <w:spacing w:after="0" w:line="240" w:lineRule="auto"/>
    </w:pPr>
    <w:rPr>
      <w:rFonts w:ascii="Tahoma" w:eastAsia="Times New Roman" w:hAnsi="Tahoma" w:cs="Times New Roman"/>
      <w:color w:val="000000"/>
      <w:sz w:val="16"/>
      <w:szCs w:val="20"/>
      <w:lang w:eastAsia="ru-RU"/>
    </w:rPr>
  </w:style>
  <w:style w:type="character" w:customStyle="1" w:styleId="11c">
    <w:name w:val="Текст выноски Знак11"/>
    <w:link w:val="1fd"/>
    <w:rsid w:val="00AE0FAC"/>
    <w:rPr>
      <w:rFonts w:ascii="Tahoma" w:eastAsia="Times New Roman" w:hAnsi="Tahoma" w:cs="Times New Roman"/>
      <w:color w:val="000000"/>
      <w:sz w:val="16"/>
      <w:szCs w:val="20"/>
      <w:lang w:eastAsia="ru-RU"/>
    </w:rPr>
  </w:style>
  <w:style w:type="paragraph" w:customStyle="1" w:styleId="ListLabel462">
    <w:name w:val="ListLabel 462"/>
    <w:link w:val="ListLabel46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21">
    <w:name w:val="ListLabel 4621"/>
    <w:link w:val="ListLabel462"/>
    <w:rsid w:val="00AE0FAC"/>
    <w:rPr>
      <w:rFonts w:ascii="Calibri" w:eastAsia="Times New Roman" w:hAnsi="Calibri" w:cs="Times New Roman"/>
      <w:color w:val="000000"/>
      <w:sz w:val="20"/>
      <w:szCs w:val="20"/>
      <w:lang w:eastAsia="ru-RU"/>
    </w:rPr>
  </w:style>
  <w:style w:type="paragraph" w:customStyle="1" w:styleId="ListLabel273">
    <w:name w:val="ListLabel 273"/>
    <w:link w:val="ListLabel27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31">
    <w:name w:val="ListLabel 2731"/>
    <w:link w:val="ListLabel273"/>
    <w:rsid w:val="00AE0FAC"/>
    <w:rPr>
      <w:rFonts w:ascii="Calibri" w:eastAsia="Times New Roman" w:hAnsi="Calibri" w:cs="Times New Roman"/>
      <w:color w:val="000000"/>
      <w:sz w:val="20"/>
      <w:szCs w:val="20"/>
      <w:lang w:eastAsia="ru-RU"/>
    </w:rPr>
  </w:style>
  <w:style w:type="paragraph" w:customStyle="1" w:styleId="ListLabel182">
    <w:name w:val="ListLabel 182"/>
    <w:link w:val="ListLabel18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21">
    <w:name w:val="ListLabel 1821"/>
    <w:link w:val="ListLabel182"/>
    <w:rsid w:val="00AE0FAC"/>
    <w:rPr>
      <w:rFonts w:ascii="Calibri" w:eastAsia="Times New Roman" w:hAnsi="Calibri" w:cs="Times New Roman"/>
      <w:color w:val="000000"/>
      <w:sz w:val="20"/>
      <w:szCs w:val="20"/>
      <w:lang w:eastAsia="ru-RU"/>
    </w:rPr>
  </w:style>
  <w:style w:type="paragraph" w:customStyle="1" w:styleId="ListLabel582">
    <w:name w:val="ListLabel 582"/>
    <w:link w:val="ListLabel58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21">
    <w:name w:val="ListLabel 5821"/>
    <w:link w:val="ListLabel582"/>
    <w:rsid w:val="00AE0FAC"/>
    <w:rPr>
      <w:rFonts w:ascii="Calibri" w:eastAsia="Times New Roman" w:hAnsi="Calibri" w:cs="Times New Roman"/>
      <w:color w:val="000000"/>
      <w:sz w:val="20"/>
      <w:szCs w:val="20"/>
      <w:lang w:eastAsia="ru-RU"/>
    </w:rPr>
  </w:style>
  <w:style w:type="paragraph" w:customStyle="1" w:styleId="ListLabel487">
    <w:name w:val="ListLabel 487"/>
    <w:link w:val="ListLabel48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71">
    <w:name w:val="ListLabel 4871"/>
    <w:link w:val="ListLabel487"/>
    <w:rsid w:val="00AE0FAC"/>
    <w:rPr>
      <w:rFonts w:ascii="Calibri" w:eastAsia="Times New Roman" w:hAnsi="Calibri" w:cs="Times New Roman"/>
      <w:color w:val="000000"/>
      <w:sz w:val="20"/>
      <w:szCs w:val="20"/>
      <w:lang w:eastAsia="ru-RU"/>
    </w:rPr>
  </w:style>
  <w:style w:type="paragraph" w:customStyle="1" w:styleId="ListLabel76">
    <w:name w:val="ListLabel 76"/>
    <w:link w:val="ListLabel7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61">
    <w:name w:val="ListLabel 761"/>
    <w:link w:val="ListLabel76"/>
    <w:rsid w:val="00AE0FAC"/>
    <w:rPr>
      <w:rFonts w:ascii="Calibri" w:eastAsia="Times New Roman" w:hAnsi="Calibri" w:cs="Times New Roman"/>
      <w:color w:val="000000"/>
      <w:sz w:val="20"/>
      <w:szCs w:val="20"/>
      <w:lang w:eastAsia="ru-RU"/>
    </w:rPr>
  </w:style>
  <w:style w:type="paragraph" w:customStyle="1" w:styleId="WW8Num2z6">
    <w:name w:val="WW8Num2z6"/>
    <w:link w:val="WW8Num2z6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61">
    <w:name w:val="WW8Num2z61"/>
    <w:link w:val="WW8Num2z6"/>
    <w:rsid w:val="00AE0FAC"/>
    <w:rPr>
      <w:rFonts w:ascii="Calibri" w:eastAsia="Times New Roman" w:hAnsi="Calibri" w:cs="Times New Roman"/>
      <w:color w:val="000000"/>
      <w:sz w:val="20"/>
      <w:szCs w:val="20"/>
      <w:lang w:eastAsia="ru-RU"/>
    </w:rPr>
  </w:style>
  <w:style w:type="paragraph" w:customStyle="1" w:styleId="ListLabel227">
    <w:name w:val="ListLabel 227"/>
    <w:link w:val="ListLabel22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71">
    <w:name w:val="ListLabel 2271"/>
    <w:link w:val="ListLabel227"/>
    <w:rsid w:val="00AE0FAC"/>
    <w:rPr>
      <w:rFonts w:ascii="Calibri" w:eastAsia="Times New Roman" w:hAnsi="Calibri" w:cs="Times New Roman"/>
      <w:color w:val="000000"/>
      <w:sz w:val="20"/>
      <w:szCs w:val="20"/>
      <w:lang w:eastAsia="ru-RU"/>
    </w:rPr>
  </w:style>
  <w:style w:type="character" w:customStyle="1" w:styleId="48">
    <w:name w:val="Текст выноски Знак4"/>
    <w:rsid w:val="00AE0FAC"/>
    <w:rPr>
      <w:rFonts w:ascii="Tahoma" w:hAnsi="Tahoma"/>
      <w:sz w:val="16"/>
    </w:rPr>
  </w:style>
  <w:style w:type="paragraph" w:customStyle="1" w:styleId="ListLabel385">
    <w:name w:val="ListLabel 385"/>
    <w:link w:val="ListLabel38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51">
    <w:name w:val="ListLabel 3851"/>
    <w:link w:val="ListLabel385"/>
    <w:rsid w:val="00AE0FAC"/>
    <w:rPr>
      <w:rFonts w:ascii="Calibri" w:eastAsia="Times New Roman" w:hAnsi="Calibri" w:cs="Times New Roman"/>
      <w:color w:val="000000"/>
      <w:sz w:val="20"/>
      <w:szCs w:val="20"/>
      <w:lang w:eastAsia="ru-RU"/>
    </w:rPr>
  </w:style>
  <w:style w:type="paragraph" w:customStyle="1" w:styleId="ListLabel187">
    <w:name w:val="ListLabel 187"/>
    <w:link w:val="ListLabel18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71">
    <w:name w:val="ListLabel 1871"/>
    <w:link w:val="ListLabel187"/>
    <w:rsid w:val="00AE0FAC"/>
    <w:rPr>
      <w:rFonts w:ascii="Calibri" w:eastAsia="Times New Roman" w:hAnsi="Calibri" w:cs="Times New Roman"/>
      <w:color w:val="000000"/>
      <w:sz w:val="20"/>
      <w:szCs w:val="20"/>
      <w:lang w:eastAsia="ru-RU"/>
    </w:rPr>
  </w:style>
  <w:style w:type="paragraph" w:customStyle="1" w:styleId="ListLabel483">
    <w:name w:val="ListLabel 483"/>
    <w:link w:val="ListLabel48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31">
    <w:name w:val="ListLabel 4831"/>
    <w:link w:val="ListLabel483"/>
    <w:rsid w:val="00AE0FAC"/>
    <w:rPr>
      <w:rFonts w:ascii="Calibri" w:eastAsia="Times New Roman" w:hAnsi="Calibri" w:cs="Times New Roman"/>
      <w:color w:val="000000"/>
      <w:sz w:val="20"/>
      <w:szCs w:val="20"/>
      <w:lang w:eastAsia="ru-RU"/>
    </w:rPr>
  </w:style>
  <w:style w:type="paragraph" w:customStyle="1" w:styleId="ListLabel453">
    <w:name w:val="ListLabel 453"/>
    <w:link w:val="ListLabel45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31">
    <w:name w:val="ListLabel 4531"/>
    <w:link w:val="ListLabel453"/>
    <w:rsid w:val="00AE0FAC"/>
    <w:rPr>
      <w:rFonts w:ascii="Calibri" w:eastAsia="Times New Roman" w:hAnsi="Calibri" w:cs="Times New Roman"/>
      <w:color w:val="000000"/>
      <w:sz w:val="20"/>
      <w:szCs w:val="20"/>
      <w:lang w:eastAsia="ru-RU"/>
    </w:rPr>
  </w:style>
  <w:style w:type="paragraph" w:customStyle="1" w:styleId="ListLabel264">
    <w:name w:val="ListLabel 264"/>
    <w:link w:val="ListLabel26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41">
    <w:name w:val="ListLabel 2641"/>
    <w:link w:val="ListLabel264"/>
    <w:rsid w:val="00AE0FAC"/>
    <w:rPr>
      <w:rFonts w:ascii="Calibri" w:eastAsia="Times New Roman" w:hAnsi="Calibri" w:cs="Times New Roman"/>
      <w:color w:val="000000"/>
      <w:sz w:val="20"/>
      <w:szCs w:val="20"/>
      <w:lang w:eastAsia="ru-RU"/>
    </w:rPr>
  </w:style>
  <w:style w:type="paragraph" w:customStyle="1" w:styleId="ListLabel508">
    <w:name w:val="ListLabel 508"/>
    <w:link w:val="ListLabel50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81">
    <w:name w:val="ListLabel 5081"/>
    <w:link w:val="ListLabel508"/>
    <w:rsid w:val="00AE0FAC"/>
    <w:rPr>
      <w:rFonts w:ascii="Calibri" w:eastAsia="Times New Roman" w:hAnsi="Calibri" w:cs="Times New Roman"/>
      <w:color w:val="000000"/>
      <w:sz w:val="20"/>
      <w:szCs w:val="20"/>
      <w:lang w:eastAsia="ru-RU"/>
    </w:rPr>
  </w:style>
  <w:style w:type="paragraph" w:customStyle="1" w:styleId="ListLabel115">
    <w:name w:val="ListLabel 115"/>
    <w:link w:val="ListLabel11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51">
    <w:name w:val="ListLabel 1151"/>
    <w:link w:val="ListLabel115"/>
    <w:rsid w:val="00AE0FAC"/>
    <w:rPr>
      <w:rFonts w:ascii="Calibri" w:eastAsia="Times New Roman" w:hAnsi="Calibri" w:cs="Times New Roman"/>
      <w:color w:val="000000"/>
      <w:sz w:val="20"/>
      <w:szCs w:val="20"/>
      <w:lang w:eastAsia="ru-RU"/>
    </w:rPr>
  </w:style>
  <w:style w:type="paragraph" w:customStyle="1" w:styleId="ListLabel282">
    <w:name w:val="ListLabel 282"/>
    <w:link w:val="ListLabel28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21">
    <w:name w:val="ListLabel 2821"/>
    <w:link w:val="ListLabel282"/>
    <w:rsid w:val="00AE0FAC"/>
    <w:rPr>
      <w:rFonts w:ascii="Calibri" w:eastAsia="Times New Roman" w:hAnsi="Calibri" w:cs="Times New Roman"/>
      <w:color w:val="000000"/>
      <w:sz w:val="20"/>
      <w:szCs w:val="20"/>
      <w:lang w:eastAsia="ru-RU"/>
    </w:rPr>
  </w:style>
  <w:style w:type="paragraph" w:customStyle="1" w:styleId="ListLabel495">
    <w:name w:val="ListLabel 495"/>
    <w:link w:val="ListLabel495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4951">
    <w:name w:val="ListLabel 4951"/>
    <w:link w:val="ListLabel495"/>
    <w:rsid w:val="00AE0FAC"/>
    <w:rPr>
      <w:rFonts w:ascii="Calibri" w:eastAsia="Times New Roman" w:hAnsi="Calibri" w:cs="Times New Roman"/>
      <w:color w:val="000000"/>
      <w:sz w:val="24"/>
      <w:szCs w:val="20"/>
      <w:lang w:eastAsia="ru-RU"/>
    </w:rPr>
  </w:style>
  <w:style w:type="paragraph" w:customStyle="1" w:styleId="ListLabel64">
    <w:name w:val="ListLabel 64"/>
    <w:link w:val="ListLabel6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41">
    <w:name w:val="ListLabel 641"/>
    <w:link w:val="ListLabel64"/>
    <w:rsid w:val="00AE0FAC"/>
    <w:rPr>
      <w:rFonts w:ascii="Calibri" w:eastAsia="Times New Roman" w:hAnsi="Calibri" w:cs="Times New Roman"/>
      <w:color w:val="000000"/>
      <w:sz w:val="20"/>
      <w:szCs w:val="20"/>
      <w:lang w:eastAsia="ru-RU"/>
    </w:rPr>
  </w:style>
  <w:style w:type="paragraph" w:customStyle="1" w:styleId="ListLabel528">
    <w:name w:val="ListLabel 528"/>
    <w:link w:val="ListLabel52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81">
    <w:name w:val="ListLabel 5281"/>
    <w:link w:val="ListLabel528"/>
    <w:rsid w:val="00AE0FAC"/>
    <w:rPr>
      <w:rFonts w:ascii="Calibri" w:eastAsia="Times New Roman" w:hAnsi="Calibri" w:cs="Times New Roman"/>
      <w:color w:val="000000"/>
      <w:sz w:val="20"/>
      <w:szCs w:val="20"/>
      <w:lang w:eastAsia="ru-RU"/>
    </w:rPr>
  </w:style>
  <w:style w:type="paragraph" w:customStyle="1" w:styleId="ListLabel218">
    <w:name w:val="ListLabel 218"/>
    <w:link w:val="ListLabel21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81">
    <w:name w:val="ListLabel 2181"/>
    <w:link w:val="ListLabel218"/>
    <w:rsid w:val="00AE0FAC"/>
    <w:rPr>
      <w:rFonts w:ascii="Calibri" w:eastAsia="Times New Roman" w:hAnsi="Calibri" w:cs="Times New Roman"/>
      <w:color w:val="000000"/>
      <w:sz w:val="20"/>
      <w:szCs w:val="20"/>
      <w:lang w:eastAsia="ru-RU"/>
    </w:rPr>
  </w:style>
  <w:style w:type="paragraph" w:customStyle="1" w:styleId="ListLabel83">
    <w:name w:val="ListLabel 83"/>
    <w:link w:val="ListLabel8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31">
    <w:name w:val="ListLabel 831"/>
    <w:link w:val="ListLabel83"/>
    <w:rsid w:val="00AE0FAC"/>
    <w:rPr>
      <w:rFonts w:ascii="Calibri" w:eastAsia="Times New Roman" w:hAnsi="Calibri" w:cs="Times New Roman"/>
      <w:color w:val="000000"/>
      <w:sz w:val="20"/>
      <w:szCs w:val="20"/>
      <w:lang w:eastAsia="ru-RU"/>
    </w:rPr>
  </w:style>
  <w:style w:type="paragraph" w:customStyle="1" w:styleId="Heading3Char">
    <w:name w:val="Heading 3 Char"/>
    <w:link w:val="Heading3Char1"/>
    <w:rsid w:val="00AE0FAC"/>
    <w:pPr>
      <w:spacing w:after="0" w:line="240" w:lineRule="auto"/>
    </w:pPr>
    <w:rPr>
      <w:rFonts w:ascii="Arial" w:eastAsia="Times New Roman" w:hAnsi="Arial" w:cs="Times New Roman"/>
      <w:color w:val="000000"/>
      <w:sz w:val="30"/>
      <w:szCs w:val="20"/>
      <w:lang w:eastAsia="ru-RU"/>
    </w:rPr>
  </w:style>
  <w:style w:type="character" w:customStyle="1" w:styleId="Heading3Char1">
    <w:name w:val="Heading 3 Char1"/>
    <w:link w:val="Heading3Char"/>
    <w:rsid w:val="00AE0FAC"/>
    <w:rPr>
      <w:rFonts w:ascii="Arial" w:eastAsia="Times New Roman" w:hAnsi="Arial" w:cs="Times New Roman"/>
      <w:color w:val="000000"/>
      <w:sz w:val="30"/>
      <w:szCs w:val="20"/>
      <w:lang w:eastAsia="ru-RU"/>
    </w:rPr>
  </w:style>
  <w:style w:type="paragraph" w:customStyle="1" w:styleId="ListLabel337">
    <w:name w:val="ListLabel 337"/>
    <w:link w:val="ListLabel33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71">
    <w:name w:val="ListLabel 3371"/>
    <w:link w:val="ListLabel337"/>
    <w:rsid w:val="00AE0FAC"/>
    <w:rPr>
      <w:rFonts w:ascii="Calibri" w:eastAsia="Times New Roman" w:hAnsi="Calibri" w:cs="Times New Roman"/>
      <w:color w:val="000000"/>
      <w:sz w:val="20"/>
      <w:szCs w:val="20"/>
      <w:lang w:eastAsia="ru-RU"/>
    </w:rPr>
  </w:style>
  <w:style w:type="paragraph" w:customStyle="1" w:styleId="ListLabel436">
    <w:name w:val="ListLabel 436"/>
    <w:link w:val="ListLabel43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61">
    <w:name w:val="ListLabel 4361"/>
    <w:link w:val="ListLabel436"/>
    <w:rsid w:val="00AE0FAC"/>
    <w:rPr>
      <w:rFonts w:ascii="Calibri" w:eastAsia="Times New Roman" w:hAnsi="Calibri" w:cs="Times New Roman"/>
      <w:color w:val="000000"/>
      <w:sz w:val="20"/>
      <w:szCs w:val="20"/>
      <w:lang w:eastAsia="ru-RU"/>
    </w:rPr>
  </w:style>
  <w:style w:type="paragraph" w:customStyle="1" w:styleId="ListLabel214">
    <w:name w:val="ListLabel 214"/>
    <w:link w:val="ListLabel21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41">
    <w:name w:val="ListLabel 2141"/>
    <w:link w:val="ListLabel214"/>
    <w:rsid w:val="00AE0FAC"/>
    <w:rPr>
      <w:rFonts w:ascii="Calibri" w:eastAsia="Times New Roman" w:hAnsi="Calibri" w:cs="Times New Roman"/>
      <w:color w:val="000000"/>
      <w:sz w:val="20"/>
      <w:szCs w:val="20"/>
      <w:lang w:eastAsia="ru-RU"/>
    </w:rPr>
  </w:style>
  <w:style w:type="paragraph" w:customStyle="1" w:styleId="ListLabel328">
    <w:name w:val="ListLabel 328"/>
    <w:link w:val="ListLabel32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81">
    <w:name w:val="ListLabel 3281"/>
    <w:link w:val="ListLabel328"/>
    <w:rsid w:val="00AE0FAC"/>
    <w:rPr>
      <w:rFonts w:ascii="Calibri" w:eastAsia="Times New Roman" w:hAnsi="Calibri" w:cs="Times New Roman"/>
      <w:color w:val="000000"/>
      <w:sz w:val="20"/>
      <w:szCs w:val="20"/>
      <w:lang w:eastAsia="ru-RU"/>
    </w:rPr>
  </w:style>
  <w:style w:type="paragraph" w:customStyle="1" w:styleId="ListLabel330">
    <w:name w:val="ListLabel 330"/>
    <w:link w:val="ListLabel33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01">
    <w:name w:val="ListLabel 3301"/>
    <w:link w:val="ListLabel330"/>
    <w:rsid w:val="00AE0FAC"/>
    <w:rPr>
      <w:rFonts w:ascii="Calibri" w:eastAsia="Times New Roman" w:hAnsi="Calibri" w:cs="Times New Roman"/>
      <w:color w:val="000000"/>
      <w:sz w:val="20"/>
      <w:szCs w:val="20"/>
      <w:lang w:eastAsia="ru-RU"/>
    </w:rPr>
  </w:style>
  <w:style w:type="paragraph" w:customStyle="1" w:styleId="ListLabel11">
    <w:name w:val="ListLabel 11"/>
    <w:link w:val="ListLabel11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10">
    <w:name w:val="ListLabel 1110"/>
    <w:link w:val="ListLabel11"/>
    <w:rsid w:val="00AE0FAC"/>
    <w:rPr>
      <w:rFonts w:ascii="Calibri" w:eastAsia="Times New Roman" w:hAnsi="Calibri" w:cs="Times New Roman"/>
      <w:color w:val="000000"/>
      <w:sz w:val="20"/>
      <w:szCs w:val="20"/>
      <w:lang w:eastAsia="ru-RU"/>
    </w:rPr>
  </w:style>
  <w:style w:type="paragraph" w:customStyle="1" w:styleId="ListLabel413">
    <w:name w:val="ListLabel 413"/>
    <w:link w:val="ListLabel41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31">
    <w:name w:val="ListLabel 4131"/>
    <w:link w:val="ListLabel413"/>
    <w:rsid w:val="00AE0FAC"/>
    <w:rPr>
      <w:rFonts w:ascii="Calibri" w:eastAsia="Times New Roman" w:hAnsi="Calibri" w:cs="Times New Roman"/>
      <w:color w:val="000000"/>
      <w:sz w:val="20"/>
      <w:szCs w:val="20"/>
      <w:lang w:eastAsia="ru-RU"/>
    </w:rPr>
  </w:style>
  <w:style w:type="paragraph" w:customStyle="1" w:styleId="ListLabel573">
    <w:name w:val="ListLabel 573"/>
    <w:link w:val="ListLabel57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31">
    <w:name w:val="ListLabel 5731"/>
    <w:link w:val="ListLabel573"/>
    <w:rsid w:val="00AE0FAC"/>
    <w:rPr>
      <w:rFonts w:ascii="Calibri" w:eastAsia="Times New Roman" w:hAnsi="Calibri" w:cs="Times New Roman"/>
      <w:color w:val="000000"/>
      <w:sz w:val="20"/>
      <w:szCs w:val="20"/>
      <w:lang w:eastAsia="ru-RU"/>
    </w:rPr>
  </w:style>
  <w:style w:type="paragraph" w:customStyle="1" w:styleId="WW8Num1z3">
    <w:name w:val="WW8Num1z3"/>
    <w:link w:val="WW8Num1z3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31">
    <w:name w:val="WW8Num1z31"/>
    <w:link w:val="WW8Num1z3"/>
    <w:rsid w:val="00AE0FAC"/>
    <w:rPr>
      <w:rFonts w:ascii="Calibri" w:eastAsia="Times New Roman" w:hAnsi="Calibri" w:cs="Times New Roman"/>
      <w:color w:val="000000"/>
      <w:sz w:val="20"/>
      <w:szCs w:val="20"/>
      <w:lang w:eastAsia="ru-RU"/>
    </w:rPr>
  </w:style>
  <w:style w:type="paragraph" w:customStyle="1" w:styleId="ListLabel313">
    <w:name w:val="ListLabel 313"/>
    <w:link w:val="ListLabel31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31">
    <w:name w:val="ListLabel 3131"/>
    <w:link w:val="ListLabel313"/>
    <w:rsid w:val="00AE0FAC"/>
    <w:rPr>
      <w:rFonts w:ascii="Calibri" w:eastAsia="Times New Roman" w:hAnsi="Calibri" w:cs="Times New Roman"/>
      <w:color w:val="000000"/>
      <w:sz w:val="20"/>
      <w:szCs w:val="20"/>
      <w:lang w:eastAsia="ru-RU"/>
    </w:rPr>
  </w:style>
  <w:style w:type="paragraph" w:customStyle="1" w:styleId="ListLabel513">
    <w:name w:val="ListLabel 513"/>
    <w:link w:val="ListLabel51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31">
    <w:name w:val="ListLabel 5131"/>
    <w:link w:val="ListLabel513"/>
    <w:rsid w:val="00AE0FAC"/>
    <w:rPr>
      <w:rFonts w:ascii="Calibri" w:eastAsia="Times New Roman" w:hAnsi="Calibri" w:cs="Times New Roman"/>
      <w:color w:val="000000"/>
      <w:sz w:val="20"/>
      <w:szCs w:val="20"/>
      <w:lang w:eastAsia="ru-RU"/>
    </w:rPr>
  </w:style>
  <w:style w:type="paragraph" w:customStyle="1" w:styleId="ListLabel386">
    <w:name w:val="ListLabel 386"/>
    <w:link w:val="ListLabel38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61">
    <w:name w:val="ListLabel 3861"/>
    <w:link w:val="ListLabel386"/>
    <w:rsid w:val="00AE0FAC"/>
    <w:rPr>
      <w:rFonts w:ascii="Calibri" w:eastAsia="Times New Roman" w:hAnsi="Calibri" w:cs="Times New Roman"/>
      <w:color w:val="000000"/>
      <w:sz w:val="20"/>
      <w:szCs w:val="20"/>
      <w:lang w:eastAsia="ru-RU"/>
    </w:rPr>
  </w:style>
  <w:style w:type="paragraph" w:customStyle="1" w:styleId="ListLabel510">
    <w:name w:val="ListLabel 510"/>
    <w:link w:val="ListLabel51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01">
    <w:name w:val="ListLabel 5101"/>
    <w:link w:val="ListLabel510"/>
    <w:rsid w:val="00AE0FAC"/>
    <w:rPr>
      <w:rFonts w:ascii="Calibri" w:eastAsia="Times New Roman" w:hAnsi="Calibri" w:cs="Times New Roman"/>
      <w:color w:val="000000"/>
      <w:sz w:val="20"/>
      <w:szCs w:val="20"/>
      <w:lang w:eastAsia="ru-RU"/>
    </w:rPr>
  </w:style>
  <w:style w:type="paragraph" w:customStyle="1" w:styleId="ListLabel485">
    <w:name w:val="ListLabel 485"/>
    <w:link w:val="ListLabel48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51">
    <w:name w:val="ListLabel 4851"/>
    <w:link w:val="ListLabel485"/>
    <w:rsid w:val="00AE0FAC"/>
    <w:rPr>
      <w:rFonts w:ascii="Calibri" w:eastAsia="Times New Roman" w:hAnsi="Calibri" w:cs="Times New Roman"/>
      <w:color w:val="000000"/>
      <w:sz w:val="20"/>
      <w:szCs w:val="20"/>
      <w:lang w:eastAsia="ru-RU"/>
    </w:rPr>
  </w:style>
  <w:style w:type="character" w:customStyle="1" w:styleId="49">
    <w:name w:val="Основной текст Знак4"/>
    <w:rsid w:val="00AE0FAC"/>
    <w:rPr>
      <w:rFonts w:ascii="Times New Roman" w:hAnsi="Times New Roman"/>
      <w:sz w:val="24"/>
    </w:rPr>
  </w:style>
  <w:style w:type="paragraph" w:customStyle="1" w:styleId="ListLabel219">
    <w:name w:val="ListLabel 219"/>
    <w:link w:val="ListLabel21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91">
    <w:name w:val="ListLabel 2191"/>
    <w:link w:val="ListLabel219"/>
    <w:rsid w:val="00AE0FAC"/>
    <w:rPr>
      <w:rFonts w:ascii="Calibri" w:eastAsia="Times New Roman" w:hAnsi="Calibri" w:cs="Times New Roman"/>
      <w:color w:val="000000"/>
      <w:sz w:val="20"/>
      <w:szCs w:val="20"/>
      <w:lang w:eastAsia="ru-RU"/>
    </w:rPr>
  </w:style>
  <w:style w:type="character" w:customStyle="1" w:styleId="32">
    <w:name w:val="Оглавление 3 Знак"/>
    <w:basedOn w:val="1f4"/>
    <w:link w:val="31"/>
    <w:uiPriority w:val="39"/>
    <w:rsid w:val="00AE0FAC"/>
    <w:rPr>
      <w:rFonts w:ascii="Segoe UI" w:eastAsia="Segoe UI" w:hAnsi="Segoe UI" w:cs="Segoe UI"/>
      <w:sz w:val="28"/>
      <w:szCs w:val="28"/>
      <w:lang w:eastAsia="ru-RU"/>
    </w:rPr>
  </w:style>
  <w:style w:type="paragraph" w:customStyle="1" w:styleId="ListLabel422">
    <w:name w:val="ListLabel 422"/>
    <w:link w:val="ListLabel42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21">
    <w:name w:val="ListLabel 4221"/>
    <w:link w:val="ListLabel422"/>
    <w:rsid w:val="00AE0FAC"/>
    <w:rPr>
      <w:rFonts w:ascii="Calibri" w:eastAsia="Times New Roman" w:hAnsi="Calibri" w:cs="Times New Roman"/>
      <w:color w:val="000000"/>
      <w:sz w:val="20"/>
      <w:szCs w:val="20"/>
      <w:lang w:eastAsia="ru-RU"/>
    </w:rPr>
  </w:style>
  <w:style w:type="paragraph" w:customStyle="1" w:styleId="ListLabel108">
    <w:name w:val="ListLabel 108"/>
    <w:link w:val="ListLabel10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81">
    <w:name w:val="ListLabel 1081"/>
    <w:link w:val="ListLabel108"/>
    <w:rsid w:val="00AE0FAC"/>
    <w:rPr>
      <w:rFonts w:ascii="Calibri" w:eastAsia="Times New Roman" w:hAnsi="Calibri" w:cs="Times New Roman"/>
      <w:color w:val="000000"/>
      <w:sz w:val="20"/>
      <w:szCs w:val="20"/>
      <w:lang w:eastAsia="ru-RU"/>
    </w:rPr>
  </w:style>
  <w:style w:type="paragraph" w:customStyle="1" w:styleId="ListLabel324">
    <w:name w:val="ListLabel 324"/>
    <w:link w:val="ListLabel32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41">
    <w:name w:val="ListLabel 3241"/>
    <w:link w:val="ListLabel324"/>
    <w:rsid w:val="00AE0FAC"/>
    <w:rPr>
      <w:rFonts w:ascii="Calibri" w:eastAsia="Times New Roman" w:hAnsi="Calibri" w:cs="Times New Roman"/>
      <w:color w:val="000000"/>
      <w:sz w:val="20"/>
      <w:szCs w:val="20"/>
      <w:lang w:eastAsia="ru-RU"/>
    </w:rPr>
  </w:style>
  <w:style w:type="paragraph" w:customStyle="1" w:styleId="ListLabel470">
    <w:name w:val="ListLabel 470"/>
    <w:link w:val="ListLabel47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01">
    <w:name w:val="ListLabel 4701"/>
    <w:link w:val="ListLabel470"/>
    <w:rsid w:val="00AE0FAC"/>
    <w:rPr>
      <w:rFonts w:ascii="Calibri" w:eastAsia="Times New Roman" w:hAnsi="Calibri" w:cs="Times New Roman"/>
      <w:color w:val="000000"/>
      <w:sz w:val="20"/>
      <w:szCs w:val="20"/>
      <w:lang w:eastAsia="ru-RU"/>
    </w:rPr>
  </w:style>
  <w:style w:type="paragraph" w:customStyle="1" w:styleId="1fe">
    <w:name w:val="Верхний колонтитул Знак1"/>
    <w:link w:val="11d"/>
    <w:rsid w:val="00AE0FAC"/>
    <w:pPr>
      <w:spacing w:after="0" w:line="240" w:lineRule="auto"/>
    </w:pPr>
    <w:rPr>
      <w:rFonts w:ascii="Times New Roman" w:eastAsia="Times New Roman" w:hAnsi="Times New Roman" w:cs="Times New Roman"/>
      <w:color w:val="000000"/>
      <w:sz w:val="24"/>
      <w:szCs w:val="20"/>
      <w:lang w:eastAsia="ru-RU"/>
    </w:rPr>
  </w:style>
  <w:style w:type="character" w:customStyle="1" w:styleId="11d">
    <w:name w:val="Верхний колонтитул Знак11"/>
    <w:link w:val="1fe"/>
    <w:rsid w:val="00AE0FAC"/>
    <w:rPr>
      <w:rFonts w:ascii="Times New Roman" w:eastAsia="Times New Roman" w:hAnsi="Times New Roman" w:cs="Times New Roman"/>
      <w:color w:val="000000"/>
      <w:sz w:val="24"/>
      <w:szCs w:val="20"/>
      <w:lang w:eastAsia="ru-RU"/>
    </w:rPr>
  </w:style>
  <w:style w:type="paragraph" w:customStyle="1" w:styleId="ListLabel305">
    <w:name w:val="ListLabel 305"/>
    <w:link w:val="ListLabel30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51">
    <w:name w:val="ListLabel 3051"/>
    <w:link w:val="ListLabel305"/>
    <w:rsid w:val="00AE0FAC"/>
    <w:rPr>
      <w:rFonts w:ascii="Calibri" w:eastAsia="Times New Roman" w:hAnsi="Calibri" w:cs="Times New Roman"/>
      <w:color w:val="000000"/>
      <w:sz w:val="20"/>
      <w:szCs w:val="20"/>
      <w:lang w:eastAsia="ru-RU"/>
    </w:rPr>
  </w:style>
  <w:style w:type="paragraph" w:customStyle="1" w:styleId="ListLabel156">
    <w:name w:val="ListLabel 156"/>
    <w:link w:val="ListLabel15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61">
    <w:name w:val="ListLabel 1561"/>
    <w:link w:val="ListLabel156"/>
    <w:rsid w:val="00AE0FAC"/>
    <w:rPr>
      <w:rFonts w:ascii="Calibri" w:eastAsia="Times New Roman" w:hAnsi="Calibri" w:cs="Times New Roman"/>
      <w:color w:val="000000"/>
      <w:sz w:val="20"/>
      <w:szCs w:val="20"/>
      <w:lang w:eastAsia="ru-RU"/>
    </w:rPr>
  </w:style>
  <w:style w:type="paragraph" w:customStyle="1" w:styleId="ListLabel291">
    <w:name w:val="ListLabel 291"/>
    <w:link w:val="ListLabel29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11">
    <w:name w:val="ListLabel 2911"/>
    <w:link w:val="ListLabel291"/>
    <w:rsid w:val="00AE0FAC"/>
    <w:rPr>
      <w:rFonts w:ascii="Calibri" w:eastAsia="Times New Roman" w:hAnsi="Calibri" w:cs="Times New Roman"/>
      <w:color w:val="000000"/>
      <w:sz w:val="20"/>
      <w:szCs w:val="20"/>
      <w:lang w:eastAsia="ru-RU"/>
    </w:rPr>
  </w:style>
  <w:style w:type="paragraph" w:customStyle="1" w:styleId="ListLabel19">
    <w:name w:val="ListLabel 19"/>
    <w:link w:val="ListLabel19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10">
    <w:name w:val="ListLabel 1910"/>
    <w:link w:val="ListLabel19"/>
    <w:rsid w:val="00AE0FAC"/>
    <w:rPr>
      <w:rFonts w:ascii="Calibri" w:eastAsia="Times New Roman" w:hAnsi="Calibri" w:cs="Times New Roman"/>
      <w:color w:val="000000"/>
      <w:sz w:val="20"/>
      <w:szCs w:val="20"/>
      <w:lang w:eastAsia="ru-RU"/>
    </w:rPr>
  </w:style>
  <w:style w:type="paragraph" w:customStyle="1" w:styleId="ListLabel60">
    <w:name w:val="ListLabel 60"/>
    <w:link w:val="ListLabel6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01">
    <w:name w:val="ListLabel 601"/>
    <w:link w:val="ListLabel60"/>
    <w:rsid w:val="00AE0FAC"/>
    <w:rPr>
      <w:rFonts w:ascii="Calibri" w:eastAsia="Times New Roman" w:hAnsi="Calibri" w:cs="Times New Roman"/>
      <w:color w:val="000000"/>
      <w:sz w:val="20"/>
      <w:szCs w:val="20"/>
      <w:lang w:eastAsia="ru-RU"/>
    </w:rPr>
  </w:style>
  <w:style w:type="paragraph" w:customStyle="1" w:styleId="ListLabel249">
    <w:name w:val="ListLabel 249"/>
    <w:link w:val="ListLabel24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91">
    <w:name w:val="ListLabel 2491"/>
    <w:link w:val="ListLabel249"/>
    <w:rsid w:val="00AE0FAC"/>
    <w:rPr>
      <w:rFonts w:ascii="Calibri" w:eastAsia="Times New Roman" w:hAnsi="Calibri" w:cs="Times New Roman"/>
      <w:color w:val="000000"/>
      <w:sz w:val="20"/>
      <w:szCs w:val="20"/>
      <w:lang w:eastAsia="ru-RU"/>
    </w:rPr>
  </w:style>
  <w:style w:type="paragraph" w:customStyle="1" w:styleId="ListLabel480">
    <w:name w:val="ListLabel 480"/>
    <w:link w:val="ListLabel48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01">
    <w:name w:val="ListLabel 4801"/>
    <w:link w:val="ListLabel480"/>
    <w:rsid w:val="00AE0FAC"/>
    <w:rPr>
      <w:rFonts w:ascii="Calibri" w:eastAsia="Times New Roman" w:hAnsi="Calibri" w:cs="Times New Roman"/>
      <w:color w:val="000000"/>
      <w:sz w:val="20"/>
      <w:szCs w:val="20"/>
      <w:lang w:eastAsia="ru-RU"/>
    </w:rPr>
  </w:style>
  <w:style w:type="paragraph" w:customStyle="1" w:styleId="ListLabel471">
    <w:name w:val="ListLabel 471"/>
    <w:link w:val="ListLabel47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11">
    <w:name w:val="ListLabel 4711"/>
    <w:link w:val="ListLabel471"/>
    <w:rsid w:val="00AE0FAC"/>
    <w:rPr>
      <w:rFonts w:ascii="Calibri" w:eastAsia="Times New Roman" w:hAnsi="Calibri" w:cs="Times New Roman"/>
      <w:color w:val="000000"/>
      <w:sz w:val="20"/>
      <w:szCs w:val="20"/>
      <w:lang w:eastAsia="ru-RU"/>
    </w:rPr>
  </w:style>
  <w:style w:type="paragraph" w:customStyle="1" w:styleId="ListLabel183">
    <w:name w:val="ListLabel 183"/>
    <w:link w:val="ListLabel18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31">
    <w:name w:val="ListLabel 1831"/>
    <w:link w:val="ListLabel183"/>
    <w:rsid w:val="00AE0FAC"/>
    <w:rPr>
      <w:rFonts w:ascii="Calibri" w:eastAsia="Times New Roman" w:hAnsi="Calibri" w:cs="Times New Roman"/>
      <w:color w:val="000000"/>
      <w:sz w:val="20"/>
      <w:szCs w:val="20"/>
      <w:lang w:eastAsia="ru-RU"/>
    </w:rPr>
  </w:style>
  <w:style w:type="paragraph" w:customStyle="1" w:styleId="ListLabel37">
    <w:name w:val="ListLabel 37"/>
    <w:link w:val="ListLabel37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10">
    <w:name w:val="ListLabel 3710"/>
    <w:link w:val="ListLabel37"/>
    <w:rsid w:val="00AE0FAC"/>
    <w:rPr>
      <w:rFonts w:ascii="Calibri" w:eastAsia="Times New Roman" w:hAnsi="Calibri" w:cs="Times New Roman"/>
      <w:color w:val="000000"/>
      <w:sz w:val="20"/>
      <w:szCs w:val="20"/>
      <w:lang w:eastAsia="ru-RU"/>
    </w:rPr>
  </w:style>
  <w:style w:type="paragraph" w:customStyle="1" w:styleId="ListLabel28">
    <w:name w:val="ListLabel 28"/>
    <w:link w:val="ListLabel28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10">
    <w:name w:val="ListLabel 2810"/>
    <w:link w:val="ListLabel28"/>
    <w:rsid w:val="00AE0FAC"/>
    <w:rPr>
      <w:rFonts w:ascii="Calibri" w:eastAsia="Times New Roman" w:hAnsi="Calibri" w:cs="Times New Roman"/>
      <w:color w:val="000000"/>
      <w:sz w:val="20"/>
      <w:szCs w:val="20"/>
      <w:lang w:eastAsia="ru-RU"/>
    </w:rPr>
  </w:style>
  <w:style w:type="paragraph" w:customStyle="1" w:styleId="ListLabel524">
    <w:name w:val="ListLabel 524"/>
    <w:link w:val="ListLabel52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41">
    <w:name w:val="ListLabel 5241"/>
    <w:link w:val="ListLabel524"/>
    <w:rsid w:val="00AE0FAC"/>
    <w:rPr>
      <w:rFonts w:ascii="Calibri" w:eastAsia="Times New Roman" w:hAnsi="Calibri" w:cs="Times New Roman"/>
      <w:color w:val="000000"/>
      <w:sz w:val="20"/>
      <w:szCs w:val="20"/>
      <w:lang w:eastAsia="ru-RU"/>
    </w:rPr>
  </w:style>
  <w:style w:type="paragraph" w:customStyle="1" w:styleId="ListLabel298">
    <w:name w:val="ListLabel 298"/>
    <w:link w:val="ListLabel29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81">
    <w:name w:val="ListLabel 2981"/>
    <w:link w:val="ListLabel298"/>
    <w:rsid w:val="00AE0FAC"/>
    <w:rPr>
      <w:rFonts w:ascii="Calibri" w:eastAsia="Times New Roman" w:hAnsi="Calibri" w:cs="Times New Roman"/>
      <w:color w:val="000000"/>
      <w:sz w:val="20"/>
      <w:szCs w:val="20"/>
      <w:lang w:eastAsia="ru-RU"/>
    </w:rPr>
  </w:style>
  <w:style w:type="paragraph" w:customStyle="1" w:styleId="ListLabel169">
    <w:name w:val="ListLabel 169"/>
    <w:link w:val="ListLabel16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91">
    <w:name w:val="ListLabel 1691"/>
    <w:link w:val="ListLabel169"/>
    <w:rsid w:val="00AE0FAC"/>
    <w:rPr>
      <w:rFonts w:ascii="Calibri" w:eastAsia="Times New Roman" w:hAnsi="Calibri" w:cs="Times New Roman"/>
      <w:color w:val="000000"/>
      <w:sz w:val="20"/>
      <w:szCs w:val="20"/>
      <w:lang w:eastAsia="ru-RU"/>
    </w:rPr>
  </w:style>
  <w:style w:type="paragraph" w:customStyle="1" w:styleId="ListLabel253">
    <w:name w:val="ListLabel 253"/>
    <w:link w:val="ListLabel25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31">
    <w:name w:val="ListLabel 2531"/>
    <w:link w:val="ListLabel253"/>
    <w:rsid w:val="00AE0FAC"/>
    <w:rPr>
      <w:rFonts w:ascii="Calibri" w:eastAsia="Times New Roman" w:hAnsi="Calibri" w:cs="Times New Roman"/>
      <w:color w:val="000000"/>
      <w:sz w:val="20"/>
      <w:szCs w:val="20"/>
      <w:lang w:eastAsia="ru-RU"/>
    </w:rPr>
  </w:style>
  <w:style w:type="paragraph" w:customStyle="1" w:styleId="ListLabel365">
    <w:name w:val="ListLabel 365"/>
    <w:link w:val="ListLabel36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51">
    <w:name w:val="ListLabel 3651"/>
    <w:link w:val="ListLabel365"/>
    <w:rsid w:val="00AE0FAC"/>
    <w:rPr>
      <w:rFonts w:ascii="Calibri" w:eastAsia="Times New Roman" w:hAnsi="Calibri" w:cs="Times New Roman"/>
      <w:color w:val="000000"/>
      <w:sz w:val="20"/>
      <w:szCs w:val="20"/>
      <w:lang w:eastAsia="ru-RU"/>
    </w:rPr>
  </w:style>
  <w:style w:type="paragraph" w:customStyle="1" w:styleId="ListLabel396">
    <w:name w:val="ListLabel 396"/>
    <w:link w:val="ListLabel39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61">
    <w:name w:val="ListLabel 3961"/>
    <w:link w:val="ListLabel396"/>
    <w:rsid w:val="00AE0FAC"/>
    <w:rPr>
      <w:rFonts w:ascii="Calibri" w:eastAsia="Times New Roman" w:hAnsi="Calibri" w:cs="Times New Roman"/>
      <w:color w:val="000000"/>
      <w:sz w:val="20"/>
      <w:szCs w:val="20"/>
      <w:lang w:eastAsia="ru-RU"/>
    </w:rPr>
  </w:style>
  <w:style w:type="paragraph" w:customStyle="1" w:styleId="ListLabel27">
    <w:name w:val="ListLabel 27"/>
    <w:link w:val="ListLabel27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10">
    <w:name w:val="ListLabel 2710"/>
    <w:link w:val="ListLabel27"/>
    <w:rsid w:val="00AE0FAC"/>
    <w:rPr>
      <w:rFonts w:ascii="Calibri" w:eastAsia="Times New Roman" w:hAnsi="Calibri" w:cs="Times New Roman"/>
      <w:color w:val="000000"/>
      <w:sz w:val="20"/>
      <w:szCs w:val="20"/>
      <w:lang w:eastAsia="ru-RU"/>
    </w:rPr>
  </w:style>
  <w:style w:type="paragraph" w:customStyle="1" w:styleId="ListLabel86">
    <w:name w:val="ListLabel 86"/>
    <w:link w:val="ListLabel8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61">
    <w:name w:val="ListLabel 861"/>
    <w:link w:val="ListLabel86"/>
    <w:rsid w:val="00AE0FAC"/>
    <w:rPr>
      <w:rFonts w:ascii="Calibri" w:eastAsia="Times New Roman" w:hAnsi="Calibri" w:cs="Times New Roman"/>
      <w:color w:val="000000"/>
      <w:sz w:val="20"/>
      <w:szCs w:val="20"/>
      <w:lang w:eastAsia="ru-RU"/>
    </w:rPr>
  </w:style>
  <w:style w:type="paragraph" w:customStyle="1" w:styleId="ListLabel281">
    <w:name w:val="ListLabel 281"/>
    <w:link w:val="ListLabel28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11">
    <w:name w:val="ListLabel 2811"/>
    <w:link w:val="ListLabel281"/>
    <w:rsid w:val="00AE0FAC"/>
    <w:rPr>
      <w:rFonts w:ascii="Calibri" w:eastAsia="Times New Roman" w:hAnsi="Calibri" w:cs="Times New Roman"/>
      <w:color w:val="000000"/>
      <w:sz w:val="20"/>
      <w:szCs w:val="20"/>
      <w:lang w:eastAsia="ru-RU"/>
    </w:rPr>
  </w:style>
  <w:style w:type="paragraph" w:customStyle="1" w:styleId="ListLabel464">
    <w:name w:val="ListLabel 464"/>
    <w:link w:val="ListLabel46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41">
    <w:name w:val="ListLabel 4641"/>
    <w:link w:val="ListLabel464"/>
    <w:rsid w:val="00AE0FAC"/>
    <w:rPr>
      <w:rFonts w:ascii="Calibri" w:eastAsia="Times New Roman" w:hAnsi="Calibri" w:cs="Times New Roman"/>
      <w:color w:val="000000"/>
      <w:sz w:val="20"/>
      <w:szCs w:val="20"/>
      <w:lang w:eastAsia="ru-RU"/>
    </w:rPr>
  </w:style>
  <w:style w:type="paragraph" w:customStyle="1" w:styleId="WW8Num2z7">
    <w:name w:val="WW8Num2z7"/>
    <w:link w:val="WW8Num2z7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71">
    <w:name w:val="WW8Num2z71"/>
    <w:link w:val="WW8Num2z7"/>
    <w:rsid w:val="00AE0FAC"/>
    <w:rPr>
      <w:rFonts w:ascii="Calibri" w:eastAsia="Times New Roman" w:hAnsi="Calibri" w:cs="Times New Roman"/>
      <w:color w:val="000000"/>
      <w:sz w:val="20"/>
      <w:szCs w:val="20"/>
      <w:lang w:eastAsia="ru-RU"/>
    </w:rPr>
  </w:style>
  <w:style w:type="paragraph" w:customStyle="1" w:styleId="ListLabel491">
    <w:name w:val="ListLabel 491"/>
    <w:link w:val="ListLabel49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11">
    <w:name w:val="ListLabel 4911"/>
    <w:link w:val="ListLabel491"/>
    <w:rsid w:val="00AE0FAC"/>
    <w:rPr>
      <w:rFonts w:ascii="Calibri" w:eastAsia="Times New Roman" w:hAnsi="Calibri" w:cs="Times New Roman"/>
      <w:color w:val="000000"/>
      <w:sz w:val="20"/>
      <w:szCs w:val="20"/>
      <w:lang w:eastAsia="ru-RU"/>
    </w:rPr>
  </w:style>
  <w:style w:type="paragraph" w:customStyle="1" w:styleId="ListLabel234">
    <w:name w:val="ListLabel 234"/>
    <w:link w:val="ListLabel23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41">
    <w:name w:val="ListLabel 2341"/>
    <w:link w:val="ListLabel234"/>
    <w:rsid w:val="00AE0FAC"/>
    <w:rPr>
      <w:rFonts w:ascii="Calibri" w:eastAsia="Times New Roman" w:hAnsi="Calibri" w:cs="Times New Roman"/>
      <w:color w:val="000000"/>
      <w:sz w:val="20"/>
      <w:szCs w:val="20"/>
      <w:lang w:eastAsia="ru-RU"/>
    </w:rPr>
  </w:style>
  <w:style w:type="paragraph" w:customStyle="1" w:styleId="ListLabel323">
    <w:name w:val="ListLabel 323"/>
    <w:link w:val="ListLabel32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31">
    <w:name w:val="ListLabel 3231"/>
    <w:link w:val="ListLabel323"/>
    <w:rsid w:val="00AE0FAC"/>
    <w:rPr>
      <w:rFonts w:ascii="Calibri" w:eastAsia="Times New Roman" w:hAnsi="Calibri" w:cs="Times New Roman"/>
      <w:color w:val="000000"/>
      <w:sz w:val="20"/>
      <w:szCs w:val="20"/>
      <w:lang w:eastAsia="ru-RU"/>
    </w:rPr>
  </w:style>
  <w:style w:type="paragraph" w:customStyle="1" w:styleId="ListLabel190">
    <w:name w:val="ListLabel 190"/>
    <w:link w:val="ListLabel1901"/>
    <w:rsid w:val="00AE0FAC"/>
    <w:pPr>
      <w:spacing w:after="0" w:line="240" w:lineRule="auto"/>
    </w:pPr>
    <w:rPr>
      <w:rFonts w:ascii="Calibri" w:eastAsia="Times New Roman" w:hAnsi="Calibri" w:cs="Times New Roman"/>
      <w:color w:val="0000FF"/>
      <w:sz w:val="25"/>
      <w:szCs w:val="20"/>
      <w:lang w:eastAsia="ru-RU"/>
    </w:rPr>
  </w:style>
  <w:style w:type="character" w:customStyle="1" w:styleId="ListLabel1901">
    <w:name w:val="ListLabel 1901"/>
    <w:link w:val="ListLabel190"/>
    <w:rsid w:val="00AE0FAC"/>
    <w:rPr>
      <w:rFonts w:ascii="Calibri" w:eastAsia="Times New Roman" w:hAnsi="Calibri" w:cs="Times New Roman"/>
      <w:color w:val="0000FF"/>
      <w:sz w:val="25"/>
      <w:szCs w:val="20"/>
      <w:lang w:eastAsia="ru-RU"/>
    </w:rPr>
  </w:style>
  <w:style w:type="paragraph" w:customStyle="1" w:styleId="ListLabel260">
    <w:name w:val="ListLabel 260"/>
    <w:link w:val="ListLabel26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01">
    <w:name w:val="ListLabel 2601"/>
    <w:link w:val="ListLabel260"/>
    <w:rsid w:val="00AE0FAC"/>
    <w:rPr>
      <w:rFonts w:ascii="Calibri" w:eastAsia="Times New Roman" w:hAnsi="Calibri" w:cs="Times New Roman"/>
      <w:color w:val="000000"/>
      <w:sz w:val="20"/>
      <w:szCs w:val="20"/>
      <w:lang w:eastAsia="ru-RU"/>
    </w:rPr>
  </w:style>
  <w:style w:type="paragraph" w:customStyle="1" w:styleId="ListLabel1">
    <w:name w:val="ListLabel 1"/>
    <w:link w:val="ListLabel1100"/>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100">
    <w:name w:val="ListLabel 1100"/>
    <w:link w:val="ListLabel1"/>
    <w:rsid w:val="00AE0FAC"/>
    <w:rPr>
      <w:rFonts w:ascii="Calibri" w:eastAsia="Times New Roman" w:hAnsi="Calibri" w:cs="Times New Roman"/>
      <w:color w:val="000000"/>
      <w:sz w:val="24"/>
      <w:szCs w:val="20"/>
      <w:lang w:eastAsia="ru-RU"/>
    </w:rPr>
  </w:style>
  <w:style w:type="paragraph" w:customStyle="1" w:styleId="ListLabel540">
    <w:name w:val="ListLabel 540"/>
    <w:link w:val="ListLabel54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01">
    <w:name w:val="ListLabel 5401"/>
    <w:link w:val="ListLabel540"/>
    <w:rsid w:val="00AE0FAC"/>
    <w:rPr>
      <w:rFonts w:ascii="Calibri" w:eastAsia="Times New Roman" w:hAnsi="Calibri" w:cs="Times New Roman"/>
      <w:color w:val="000000"/>
      <w:sz w:val="20"/>
      <w:szCs w:val="20"/>
      <w:lang w:eastAsia="ru-RU"/>
    </w:rPr>
  </w:style>
  <w:style w:type="paragraph" w:customStyle="1" w:styleId="ListLabel82">
    <w:name w:val="ListLabel 82"/>
    <w:link w:val="ListLabel8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21">
    <w:name w:val="ListLabel 821"/>
    <w:link w:val="ListLabel82"/>
    <w:rsid w:val="00AE0FAC"/>
    <w:rPr>
      <w:rFonts w:ascii="Calibri" w:eastAsia="Times New Roman" w:hAnsi="Calibri" w:cs="Times New Roman"/>
      <w:color w:val="000000"/>
      <w:sz w:val="20"/>
      <w:szCs w:val="20"/>
      <w:lang w:eastAsia="ru-RU"/>
    </w:rPr>
  </w:style>
  <w:style w:type="paragraph" w:customStyle="1" w:styleId="ListLabel166">
    <w:name w:val="ListLabel 166"/>
    <w:link w:val="ListLabel16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61">
    <w:name w:val="ListLabel 1661"/>
    <w:link w:val="ListLabel166"/>
    <w:rsid w:val="00AE0FAC"/>
    <w:rPr>
      <w:rFonts w:ascii="Calibri" w:eastAsia="Times New Roman" w:hAnsi="Calibri" w:cs="Times New Roman"/>
      <w:color w:val="000000"/>
      <w:sz w:val="20"/>
      <w:szCs w:val="20"/>
      <w:lang w:eastAsia="ru-RU"/>
    </w:rPr>
  </w:style>
  <w:style w:type="character" w:customStyle="1" w:styleId="affffff1">
    <w:name w:val="Заголовок оглавления Знак"/>
    <w:basedOn w:val="113"/>
    <w:link w:val="affffff0"/>
    <w:uiPriority w:val="39"/>
    <w:rsid w:val="00AE0FAC"/>
    <w:rPr>
      <w:rFonts w:ascii="@Batang" w:eastAsia="Segoe UI" w:hAnsi="@Batang" w:cs="Segoe UI"/>
      <w:b w:val="0"/>
      <w:bCs w:val="0"/>
      <w:color w:val="2F5496"/>
      <w:sz w:val="24"/>
      <w:szCs w:val="24"/>
      <w:lang w:eastAsia="ru-RU"/>
    </w:rPr>
  </w:style>
  <w:style w:type="paragraph" w:customStyle="1" w:styleId="ListLabel460">
    <w:name w:val="ListLabel 460"/>
    <w:link w:val="ListLabel46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01">
    <w:name w:val="ListLabel 4601"/>
    <w:link w:val="ListLabel460"/>
    <w:rsid w:val="00AE0FAC"/>
    <w:rPr>
      <w:rFonts w:ascii="Calibri" w:eastAsia="Times New Roman" w:hAnsi="Calibri" w:cs="Times New Roman"/>
      <w:color w:val="000000"/>
      <w:sz w:val="20"/>
      <w:szCs w:val="20"/>
      <w:lang w:eastAsia="ru-RU"/>
    </w:rPr>
  </w:style>
  <w:style w:type="paragraph" w:customStyle="1" w:styleId="ListLabel170">
    <w:name w:val="ListLabel 170"/>
    <w:link w:val="ListLabel17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01">
    <w:name w:val="ListLabel 1701"/>
    <w:link w:val="ListLabel170"/>
    <w:rsid w:val="00AE0FAC"/>
    <w:rPr>
      <w:rFonts w:ascii="Calibri" w:eastAsia="Times New Roman" w:hAnsi="Calibri" w:cs="Times New Roman"/>
      <w:color w:val="000000"/>
      <w:sz w:val="20"/>
      <w:szCs w:val="20"/>
      <w:lang w:eastAsia="ru-RU"/>
    </w:rPr>
  </w:style>
  <w:style w:type="paragraph" w:customStyle="1" w:styleId="WW8Num3z4">
    <w:name w:val="WW8Num3z4"/>
    <w:link w:val="WW8Num3z4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41">
    <w:name w:val="WW8Num3z41"/>
    <w:link w:val="WW8Num3z4"/>
    <w:rsid w:val="00AE0FAC"/>
    <w:rPr>
      <w:rFonts w:ascii="Calibri" w:eastAsia="Times New Roman" w:hAnsi="Calibri" w:cs="Times New Roman"/>
      <w:color w:val="000000"/>
      <w:sz w:val="20"/>
      <w:szCs w:val="20"/>
      <w:lang w:eastAsia="ru-RU"/>
    </w:rPr>
  </w:style>
  <w:style w:type="paragraph" w:customStyle="1" w:styleId="ListLabel100">
    <w:name w:val="ListLabel 100"/>
    <w:link w:val="ListLabel10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01">
    <w:name w:val="ListLabel 1001"/>
    <w:link w:val="ListLabel100"/>
    <w:rsid w:val="00AE0FAC"/>
    <w:rPr>
      <w:rFonts w:ascii="Calibri" w:eastAsia="Times New Roman" w:hAnsi="Calibri" w:cs="Times New Roman"/>
      <w:color w:val="000000"/>
      <w:sz w:val="20"/>
      <w:szCs w:val="20"/>
      <w:lang w:eastAsia="ru-RU"/>
    </w:rPr>
  </w:style>
  <w:style w:type="paragraph" w:customStyle="1" w:styleId="ListLabel131">
    <w:name w:val="ListLabel 131"/>
    <w:link w:val="ListLabel13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11">
    <w:name w:val="ListLabel 1311"/>
    <w:link w:val="ListLabel131"/>
    <w:rsid w:val="00AE0FAC"/>
    <w:rPr>
      <w:rFonts w:ascii="Calibri" w:eastAsia="Times New Roman" w:hAnsi="Calibri" w:cs="Times New Roman"/>
      <w:color w:val="000000"/>
      <w:sz w:val="20"/>
      <w:szCs w:val="20"/>
      <w:lang w:eastAsia="ru-RU"/>
    </w:rPr>
  </w:style>
  <w:style w:type="paragraph" w:customStyle="1" w:styleId="ListLabel498">
    <w:name w:val="ListLabel 498"/>
    <w:link w:val="ListLabel49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81">
    <w:name w:val="ListLabel 4981"/>
    <w:link w:val="ListLabel498"/>
    <w:rsid w:val="00AE0FAC"/>
    <w:rPr>
      <w:rFonts w:ascii="Calibri" w:eastAsia="Times New Roman" w:hAnsi="Calibri" w:cs="Times New Roman"/>
      <w:color w:val="000000"/>
      <w:sz w:val="20"/>
      <w:szCs w:val="20"/>
      <w:lang w:eastAsia="ru-RU"/>
    </w:rPr>
  </w:style>
  <w:style w:type="paragraph" w:customStyle="1" w:styleId="ListLabel329">
    <w:name w:val="ListLabel 329"/>
    <w:link w:val="ListLabel32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91">
    <w:name w:val="ListLabel 3291"/>
    <w:link w:val="ListLabel329"/>
    <w:rsid w:val="00AE0FAC"/>
    <w:rPr>
      <w:rFonts w:ascii="Calibri" w:eastAsia="Times New Roman" w:hAnsi="Calibri" w:cs="Times New Roman"/>
      <w:color w:val="000000"/>
      <w:sz w:val="20"/>
      <w:szCs w:val="20"/>
      <w:lang w:eastAsia="ru-RU"/>
    </w:rPr>
  </w:style>
  <w:style w:type="paragraph" w:customStyle="1" w:styleId="ListLabel67">
    <w:name w:val="ListLabel 67"/>
    <w:link w:val="ListLabel6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71">
    <w:name w:val="ListLabel 671"/>
    <w:link w:val="ListLabel67"/>
    <w:rsid w:val="00AE0FAC"/>
    <w:rPr>
      <w:rFonts w:ascii="Calibri" w:eastAsia="Times New Roman" w:hAnsi="Calibri" w:cs="Times New Roman"/>
      <w:color w:val="000000"/>
      <w:sz w:val="20"/>
      <w:szCs w:val="20"/>
      <w:lang w:eastAsia="ru-RU"/>
    </w:rPr>
  </w:style>
  <w:style w:type="paragraph" w:customStyle="1" w:styleId="ListLabel188">
    <w:name w:val="ListLabel 188"/>
    <w:link w:val="ListLabel188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881">
    <w:name w:val="ListLabel 1881"/>
    <w:link w:val="ListLabel188"/>
    <w:rsid w:val="00AE0FAC"/>
    <w:rPr>
      <w:rFonts w:ascii="Calibri" w:eastAsia="Times New Roman" w:hAnsi="Calibri" w:cs="Times New Roman"/>
      <w:color w:val="000000"/>
      <w:sz w:val="24"/>
      <w:szCs w:val="20"/>
      <w:lang w:eastAsia="ru-RU"/>
    </w:rPr>
  </w:style>
  <w:style w:type="paragraph" w:customStyle="1" w:styleId="ListLabel543">
    <w:name w:val="ListLabel 543"/>
    <w:link w:val="ListLabel54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31">
    <w:name w:val="ListLabel 5431"/>
    <w:link w:val="ListLabel543"/>
    <w:rsid w:val="00AE0FAC"/>
    <w:rPr>
      <w:rFonts w:ascii="Calibri" w:eastAsia="Times New Roman" w:hAnsi="Calibri" w:cs="Times New Roman"/>
      <w:color w:val="000000"/>
      <w:sz w:val="20"/>
      <w:szCs w:val="20"/>
      <w:lang w:eastAsia="ru-RU"/>
    </w:rPr>
  </w:style>
  <w:style w:type="paragraph" w:customStyle="1" w:styleId="ListLabel284">
    <w:name w:val="ListLabel 284"/>
    <w:link w:val="ListLabel28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41">
    <w:name w:val="ListLabel 2841"/>
    <w:link w:val="ListLabel284"/>
    <w:rsid w:val="00AE0FAC"/>
    <w:rPr>
      <w:rFonts w:ascii="Calibri" w:eastAsia="Times New Roman" w:hAnsi="Calibri" w:cs="Times New Roman"/>
      <w:color w:val="000000"/>
      <w:sz w:val="20"/>
      <w:szCs w:val="20"/>
      <w:lang w:eastAsia="ru-RU"/>
    </w:rPr>
  </w:style>
  <w:style w:type="paragraph" w:customStyle="1" w:styleId="WW8Num3z1">
    <w:name w:val="WW8Num3z1"/>
    <w:link w:val="WW8Num3z1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11">
    <w:name w:val="WW8Num3z11"/>
    <w:link w:val="WW8Num3z1"/>
    <w:rsid w:val="00AE0FAC"/>
    <w:rPr>
      <w:rFonts w:ascii="Calibri" w:eastAsia="Times New Roman" w:hAnsi="Calibri" w:cs="Times New Roman"/>
      <w:color w:val="000000"/>
      <w:sz w:val="20"/>
      <w:szCs w:val="20"/>
      <w:lang w:eastAsia="ru-RU"/>
    </w:rPr>
  </w:style>
  <w:style w:type="paragraph" w:customStyle="1" w:styleId="ListLabel119">
    <w:name w:val="ListLabel 119"/>
    <w:link w:val="ListLabel11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91">
    <w:name w:val="ListLabel 1191"/>
    <w:link w:val="ListLabel119"/>
    <w:rsid w:val="00AE0FAC"/>
    <w:rPr>
      <w:rFonts w:ascii="Calibri" w:eastAsia="Times New Roman" w:hAnsi="Calibri" w:cs="Times New Roman"/>
      <w:color w:val="000000"/>
      <w:sz w:val="20"/>
      <w:szCs w:val="20"/>
      <w:lang w:eastAsia="ru-RU"/>
    </w:rPr>
  </w:style>
  <w:style w:type="paragraph" w:customStyle="1" w:styleId="ListLabel536">
    <w:name w:val="ListLabel 536"/>
    <w:link w:val="ListLabel53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61">
    <w:name w:val="ListLabel 5361"/>
    <w:link w:val="ListLabel536"/>
    <w:rsid w:val="00AE0FAC"/>
    <w:rPr>
      <w:rFonts w:ascii="Calibri" w:eastAsia="Times New Roman" w:hAnsi="Calibri" w:cs="Times New Roman"/>
      <w:color w:val="000000"/>
      <w:sz w:val="20"/>
      <w:szCs w:val="20"/>
      <w:lang w:eastAsia="ru-RU"/>
    </w:rPr>
  </w:style>
  <w:style w:type="paragraph" w:customStyle="1" w:styleId="ListLabel497">
    <w:name w:val="ListLabel 497"/>
    <w:link w:val="ListLabel49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71">
    <w:name w:val="ListLabel 4971"/>
    <w:link w:val="ListLabel497"/>
    <w:rsid w:val="00AE0FAC"/>
    <w:rPr>
      <w:rFonts w:ascii="Calibri" w:eastAsia="Times New Roman" w:hAnsi="Calibri" w:cs="Times New Roman"/>
      <w:color w:val="000000"/>
      <w:sz w:val="20"/>
      <w:szCs w:val="20"/>
      <w:lang w:eastAsia="ru-RU"/>
    </w:rPr>
  </w:style>
  <w:style w:type="paragraph" w:customStyle="1" w:styleId="ListLabel307">
    <w:name w:val="ListLabel 307"/>
    <w:link w:val="ListLabel30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71">
    <w:name w:val="ListLabel 3071"/>
    <w:link w:val="ListLabel307"/>
    <w:rsid w:val="00AE0FAC"/>
    <w:rPr>
      <w:rFonts w:ascii="Calibri" w:eastAsia="Times New Roman" w:hAnsi="Calibri" w:cs="Times New Roman"/>
      <w:color w:val="000000"/>
      <w:sz w:val="20"/>
      <w:szCs w:val="20"/>
      <w:lang w:eastAsia="ru-RU"/>
    </w:rPr>
  </w:style>
  <w:style w:type="paragraph" w:customStyle="1" w:styleId="ListLabel331">
    <w:name w:val="ListLabel 331"/>
    <w:link w:val="ListLabel33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11">
    <w:name w:val="ListLabel 3311"/>
    <w:link w:val="ListLabel331"/>
    <w:rsid w:val="00AE0FAC"/>
    <w:rPr>
      <w:rFonts w:ascii="Calibri" w:eastAsia="Times New Roman" w:hAnsi="Calibri" w:cs="Times New Roman"/>
      <w:color w:val="000000"/>
      <w:sz w:val="20"/>
      <w:szCs w:val="20"/>
      <w:lang w:eastAsia="ru-RU"/>
    </w:rPr>
  </w:style>
  <w:style w:type="paragraph" w:customStyle="1" w:styleId="ListLabel454">
    <w:name w:val="ListLabel 454"/>
    <w:link w:val="ListLabel45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41">
    <w:name w:val="ListLabel 4541"/>
    <w:link w:val="ListLabel454"/>
    <w:rsid w:val="00AE0FAC"/>
    <w:rPr>
      <w:rFonts w:ascii="Calibri" w:eastAsia="Times New Roman" w:hAnsi="Calibri" w:cs="Times New Roman"/>
      <w:color w:val="000000"/>
      <w:sz w:val="20"/>
      <w:szCs w:val="20"/>
      <w:lang w:eastAsia="ru-RU"/>
    </w:rPr>
  </w:style>
  <w:style w:type="paragraph" w:customStyle="1" w:styleId="ListLabel515">
    <w:name w:val="ListLabel 515"/>
    <w:link w:val="ListLabel51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51">
    <w:name w:val="ListLabel 5151"/>
    <w:link w:val="ListLabel515"/>
    <w:rsid w:val="00AE0FAC"/>
    <w:rPr>
      <w:rFonts w:ascii="Calibri" w:eastAsia="Times New Roman" w:hAnsi="Calibri" w:cs="Times New Roman"/>
      <w:color w:val="000000"/>
      <w:sz w:val="20"/>
      <w:szCs w:val="20"/>
      <w:lang w:eastAsia="ru-RU"/>
    </w:rPr>
  </w:style>
  <w:style w:type="paragraph" w:customStyle="1" w:styleId="ListLabel206">
    <w:name w:val="ListLabel 206"/>
    <w:link w:val="ListLabel20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61">
    <w:name w:val="ListLabel 2061"/>
    <w:link w:val="ListLabel206"/>
    <w:rsid w:val="00AE0FAC"/>
    <w:rPr>
      <w:rFonts w:ascii="Calibri" w:eastAsia="Times New Roman" w:hAnsi="Calibri" w:cs="Times New Roman"/>
      <w:color w:val="000000"/>
      <w:sz w:val="20"/>
      <w:szCs w:val="20"/>
      <w:lang w:eastAsia="ru-RU"/>
    </w:rPr>
  </w:style>
  <w:style w:type="paragraph" w:customStyle="1" w:styleId="SubtitleChar">
    <w:name w:val="Subtitle Char"/>
    <w:link w:val="SubtitleChar1"/>
    <w:rsid w:val="00AE0FAC"/>
    <w:pPr>
      <w:spacing w:after="0" w:line="240" w:lineRule="auto"/>
    </w:pPr>
    <w:rPr>
      <w:rFonts w:ascii="Calibri" w:eastAsia="Times New Roman" w:hAnsi="Calibri" w:cs="Times New Roman"/>
      <w:color w:val="000000"/>
      <w:sz w:val="24"/>
      <w:szCs w:val="20"/>
      <w:lang w:eastAsia="ru-RU"/>
    </w:rPr>
  </w:style>
  <w:style w:type="character" w:customStyle="1" w:styleId="SubtitleChar1">
    <w:name w:val="Subtitle Char1"/>
    <w:link w:val="SubtitleChar"/>
    <w:rsid w:val="00AE0FAC"/>
    <w:rPr>
      <w:rFonts w:ascii="Calibri" w:eastAsia="Times New Roman" w:hAnsi="Calibri" w:cs="Times New Roman"/>
      <w:color w:val="000000"/>
      <w:sz w:val="24"/>
      <w:szCs w:val="20"/>
      <w:lang w:eastAsia="ru-RU"/>
    </w:rPr>
  </w:style>
  <w:style w:type="paragraph" w:customStyle="1" w:styleId="ListLabel101">
    <w:name w:val="ListLabel 101"/>
    <w:link w:val="ListLabel101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011">
    <w:name w:val="ListLabel 1011"/>
    <w:link w:val="ListLabel101"/>
    <w:rsid w:val="00AE0FAC"/>
    <w:rPr>
      <w:rFonts w:ascii="Calibri" w:eastAsia="Times New Roman" w:hAnsi="Calibri" w:cs="Times New Roman"/>
      <w:color w:val="000000"/>
      <w:sz w:val="24"/>
      <w:szCs w:val="20"/>
      <w:lang w:eastAsia="ru-RU"/>
    </w:rPr>
  </w:style>
  <w:style w:type="paragraph" w:customStyle="1" w:styleId="ListLabel465">
    <w:name w:val="ListLabel 465"/>
    <w:link w:val="ListLabel46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51">
    <w:name w:val="ListLabel 4651"/>
    <w:link w:val="ListLabel465"/>
    <w:rsid w:val="00AE0FAC"/>
    <w:rPr>
      <w:rFonts w:ascii="Calibri" w:eastAsia="Times New Roman" w:hAnsi="Calibri" w:cs="Times New Roman"/>
      <w:color w:val="000000"/>
      <w:sz w:val="20"/>
      <w:szCs w:val="20"/>
      <w:lang w:eastAsia="ru-RU"/>
    </w:rPr>
  </w:style>
  <w:style w:type="paragraph" w:customStyle="1" w:styleId="ListLabel499">
    <w:name w:val="ListLabel 499"/>
    <w:link w:val="ListLabel49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91">
    <w:name w:val="ListLabel 4991"/>
    <w:link w:val="ListLabel499"/>
    <w:rsid w:val="00AE0FAC"/>
    <w:rPr>
      <w:rFonts w:ascii="Calibri" w:eastAsia="Times New Roman" w:hAnsi="Calibri" w:cs="Times New Roman"/>
      <w:color w:val="000000"/>
      <w:sz w:val="20"/>
      <w:szCs w:val="20"/>
      <w:lang w:eastAsia="ru-RU"/>
    </w:rPr>
  </w:style>
  <w:style w:type="paragraph" w:customStyle="1" w:styleId="ListLabel157">
    <w:name w:val="ListLabel 157"/>
    <w:link w:val="ListLabel15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71">
    <w:name w:val="ListLabel 1571"/>
    <w:link w:val="ListLabel157"/>
    <w:rsid w:val="00AE0FAC"/>
    <w:rPr>
      <w:rFonts w:ascii="Calibri" w:eastAsia="Times New Roman" w:hAnsi="Calibri" w:cs="Times New Roman"/>
      <w:color w:val="000000"/>
      <w:sz w:val="20"/>
      <w:szCs w:val="20"/>
      <w:lang w:eastAsia="ru-RU"/>
    </w:rPr>
  </w:style>
  <w:style w:type="paragraph" w:customStyle="1" w:styleId="ListLabel359">
    <w:name w:val="ListLabel 359"/>
    <w:link w:val="ListLabel35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91">
    <w:name w:val="ListLabel 3591"/>
    <w:link w:val="ListLabel359"/>
    <w:rsid w:val="00AE0FAC"/>
    <w:rPr>
      <w:rFonts w:ascii="Calibri" w:eastAsia="Times New Roman" w:hAnsi="Calibri" w:cs="Times New Roman"/>
      <w:color w:val="000000"/>
      <w:sz w:val="20"/>
      <w:szCs w:val="20"/>
      <w:lang w:eastAsia="ru-RU"/>
    </w:rPr>
  </w:style>
  <w:style w:type="paragraph" w:customStyle="1" w:styleId="ListLabel142">
    <w:name w:val="ListLabel 142"/>
    <w:link w:val="ListLabel14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21">
    <w:name w:val="ListLabel 1421"/>
    <w:link w:val="ListLabel142"/>
    <w:rsid w:val="00AE0FAC"/>
    <w:rPr>
      <w:rFonts w:ascii="Calibri" w:eastAsia="Times New Roman" w:hAnsi="Calibri" w:cs="Times New Roman"/>
      <w:color w:val="000000"/>
      <w:sz w:val="20"/>
      <w:szCs w:val="20"/>
      <w:lang w:eastAsia="ru-RU"/>
    </w:rPr>
  </w:style>
  <w:style w:type="paragraph" w:customStyle="1" w:styleId="ListLabel200">
    <w:name w:val="ListLabel 200"/>
    <w:link w:val="ListLabel20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01">
    <w:name w:val="ListLabel 2001"/>
    <w:link w:val="ListLabel200"/>
    <w:rsid w:val="00AE0FAC"/>
    <w:rPr>
      <w:rFonts w:ascii="Calibri" w:eastAsia="Times New Roman" w:hAnsi="Calibri" w:cs="Times New Roman"/>
      <w:color w:val="000000"/>
      <w:sz w:val="20"/>
      <w:szCs w:val="20"/>
      <w:lang w:eastAsia="ru-RU"/>
    </w:rPr>
  </w:style>
  <w:style w:type="paragraph" w:customStyle="1" w:styleId="ListLabel126">
    <w:name w:val="ListLabel 126"/>
    <w:link w:val="ListLabel12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61">
    <w:name w:val="ListLabel 1261"/>
    <w:link w:val="ListLabel126"/>
    <w:rsid w:val="00AE0FAC"/>
    <w:rPr>
      <w:rFonts w:ascii="Calibri" w:eastAsia="Times New Roman" w:hAnsi="Calibri" w:cs="Times New Roman"/>
      <w:color w:val="000000"/>
      <w:sz w:val="20"/>
      <w:szCs w:val="20"/>
      <w:lang w:eastAsia="ru-RU"/>
    </w:rPr>
  </w:style>
  <w:style w:type="paragraph" w:customStyle="1" w:styleId="ListLabel81">
    <w:name w:val="ListLabel 81"/>
    <w:link w:val="ListLabel8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11">
    <w:name w:val="ListLabel 811"/>
    <w:link w:val="ListLabel81"/>
    <w:rsid w:val="00AE0FAC"/>
    <w:rPr>
      <w:rFonts w:ascii="Calibri" w:eastAsia="Times New Roman" w:hAnsi="Calibri" w:cs="Times New Roman"/>
      <w:color w:val="000000"/>
      <w:sz w:val="20"/>
      <w:szCs w:val="20"/>
      <w:lang w:eastAsia="ru-RU"/>
    </w:rPr>
  </w:style>
  <w:style w:type="character" w:customStyle="1" w:styleId="3c">
    <w:name w:val="Выделенная цитата Знак3"/>
    <w:rsid w:val="00AE0FAC"/>
    <w:rPr>
      <w:rFonts w:ascii="Times New Roman" w:hAnsi="Times New Roman"/>
      <w:i/>
      <w:sz w:val="24"/>
    </w:rPr>
  </w:style>
  <w:style w:type="paragraph" w:customStyle="1" w:styleId="ListLabel110">
    <w:name w:val="ListLabel 110"/>
    <w:link w:val="ListLabel110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101">
    <w:name w:val="ListLabel 1101"/>
    <w:link w:val="ListLabel110"/>
    <w:rsid w:val="00AE0FAC"/>
    <w:rPr>
      <w:rFonts w:ascii="Calibri" w:eastAsia="Times New Roman" w:hAnsi="Calibri" w:cs="Times New Roman"/>
      <w:color w:val="000000"/>
      <w:sz w:val="24"/>
      <w:szCs w:val="20"/>
      <w:lang w:eastAsia="ru-RU"/>
    </w:rPr>
  </w:style>
  <w:style w:type="paragraph" w:customStyle="1" w:styleId="ListLabel68">
    <w:name w:val="ListLabel 68"/>
    <w:link w:val="ListLabel6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81">
    <w:name w:val="ListLabel 681"/>
    <w:link w:val="ListLabel68"/>
    <w:rsid w:val="00AE0FAC"/>
    <w:rPr>
      <w:rFonts w:ascii="Calibri" w:eastAsia="Times New Roman" w:hAnsi="Calibri" w:cs="Times New Roman"/>
      <w:color w:val="000000"/>
      <w:sz w:val="20"/>
      <w:szCs w:val="20"/>
      <w:lang w:eastAsia="ru-RU"/>
    </w:rPr>
  </w:style>
  <w:style w:type="paragraph" w:customStyle="1" w:styleId="ListLabel426">
    <w:name w:val="ListLabel 426"/>
    <w:link w:val="ListLabel42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61">
    <w:name w:val="ListLabel 4261"/>
    <w:link w:val="ListLabel426"/>
    <w:rsid w:val="00AE0FAC"/>
    <w:rPr>
      <w:rFonts w:ascii="Calibri" w:eastAsia="Times New Roman" w:hAnsi="Calibri" w:cs="Times New Roman"/>
      <w:color w:val="000000"/>
      <w:sz w:val="20"/>
      <w:szCs w:val="20"/>
      <w:lang w:eastAsia="ru-RU"/>
    </w:rPr>
  </w:style>
  <w:style w:type="paragraph" w:customStyle="1" w:styleId="ListLabel140">
    <w:name w:val="ListLabel 140"/>
    <w:link w:val="ListLabel14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01">
    <w:name w:val="ListLabel 1401"/>
    <w:link w:val="ListLabel140"/>
    <w:rsid w:val="00AE0FAC"/>
    <w:rPr>
      <w:rFonts w:ascii="Calibri" w:eastAsia="Times New Roman" w:hAnsi="Calibri" w:cs="Times New Roman"/>
      <w:color w:val="000000"/>
      <w:sz w:val="20"/>
      <w:szCs w:val="20"/>
      <w:lang w:eastAsia="ru-RU"/>
    </w:rPr>
  </w:style>
  <w:style w:type="paragraph" w:customStyle="1" w:styleId="ListLabel348">
    <w:name w:val="ListLabel 348"/>
    <w:link w:val="ListLabel34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81">
    <w:name w:val="ListLabel 3481"/>
    <w:link w:val="ListLabel348"/>
    <w:rsid w:val="00AE0FAC"/>
    <w:rPr>
      <w:rFonts w:ascii="Calibri" w:eastAsia="Times New Roman" w:hAnsi="Calibri" w:cs="Times New Roman"/>
      <w:color w:val="000000"/>
      <w:sz w:val="20"/>
      <w:szCs w:val="20"/>
      <w:lang w:eastAsia="ru-RU"/>
    </w:rPr>
  </w:style>
  <w:style w:type="paragraph" w:customStyle="1" w:styleId="Heading4Char">
    <w:name w:val="Heading 4 Char"/>
    <w:link w:val="Heading4Char1"/>
    <w:rsid w:val="00AE0FAC"/>
    <w:pPr>
      <w:spacing w:after="0" w:line="240" w:lineRule="auto"/>
    </w:pPr>
    <w:rPr>
      <w:rFonts w:ascii="Arial" w:eastAsia="Times New Roman" w:hAnsi="Arial" w:cs="Times New Roman"/>
      <w:b/>
      <w:color w:val="000000"/>
      <w:sz w:val="26"/>
      <w:szCs w:val="20"/>
      <w:lang w:eastAsia="ru-RU"/>
    </w:rPr>
  </w:style>
  <w:style w:type="character" w:customStyle="1" w:styleId="Heading4Char1">
    <w:name w:val="Heading 4 Char1"/>
    <w:link w:val="Heading4Char"/>
    <w:rsid w:val="00AE0FAC"/>
    <w:rPr>
      <w:rFonts w:ascii="Arial" w:eastAsia="Times New Roman" w:hAnsi="Arial" w:cs="Times New Roman"/>
      <w:b/>
      <w:color w:val="000000"/>
      <w:sz w:val="26"/>
      <w:szCs w:val="20"/>
      <w:lang w:eastAsia="ru-RU"/>
    </w:rPr>
  </w:style>
  <w:style w:type="character" w:customStyle="1" w:styleId="11e">
    <w:name w:val="Нижний колонтитул Знак11"/>
    <w:rsid w:val="00AE0FAC"/>
    <w:rPr>
      <w:rFonts w:ascii="Times New Roman" w:eastAsia="Times New Roman" w:hAnsi="Times New Roman" w:cs="Times New Roman"/>
      <w:color w:val="000000"/>
      <w:sz w:val="24"/>
      <w:szCs w:val="20"/>
    </w:rPr>
  </w:style>
  <w:style w:type="paragraph" w:customStyle="1" w:styleId="Heading8Char">
    <w:name w:val="Heading 8 Char"/>
    <w:link w:val="Heading8Char1"/>
    <w:rsid w:val="00AE0FAC"/>
    <w:pPr>
      <w:spacing w:after="0" w:line="240" w:lineRule="auto"/>
    </w:pPr>
    <w:rPr>
      <w:rFonts w:ascii="Arial" w:eastAsia="Times New Roman" w:hAnsi="Arial" w:cs="Times New Roman"/>
      <w:i/>
      <w:color w:val="000000"/>
      <w:szCs w:val="20"/>
      <w:lang w:eastAsia="ru-RU"/>
    </w:rPr>
  </w:style>
  <w:style w:type="character" w:customStyle="1" w:styleId="Heading8Char1">
    <w:name w:val="Heading 8 Char1"/>
    <w:link w:val="Heading8Char"/>
    <w:rsid w:val="00AE0FAC"/>
    <w:rPr>
      <w:rFonts w:ascii="Arial" w:eastAsia="Times New Roman" w:hAnsi="Arial" w:cs="Times New Roman"/>
      <w:i/>
      <w:color w:val="000000"/>
      <w:szCs w:val="20"/>
      <w:lang w:eastAsia="ru-RU"/>
    </w:rPr>
  </w:style>
  <w:style w:type="paragraph" w:customStyle="1" w:styleId="ListLabel248">
    <w:name w:val="ListLabel 248"/>
    <w:link w:val="ListLabel24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81">
    <w:name w:val="ListLabel 2481"/>
    <w:link w:val="ListLabel248"/>
    <w:rsid w:val="00AE0FAC"/>
    <w:rPr>
      <w:rFonts w:ascii="Calibri" w:eastAsia="Times New Roman" w:hAnsi="Calibri" w:cs="Times New Roman"/>
      <w:color w:val="000000"/>
      <w:sz w:val="20"/>
      <w:szCs w:val="20"/>
      <w:lang w:eastAsia="ru-RU"/>
    </w:rPr>
  </w:style>
  <w:style w:type="paragraph" w:customStyle="1" w:styleId="ListLabel398">
    <w:name w:val="ListLabel 398"/>
    <w:link w:val="ListLabel39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81">
    <w:name w:val="ListLabel 3981"/>
    <w:link w:val="ListLabel398"/>
    <w:rsid w:val="00AE0FAC"/>
    <w:rPr>
      <w:rFonts w:ascii="Calibri" w:eastAsia="Times New Roman" w:hAnsi="Calibri" w:cs="Times New Roman"/>
      <w:color w:val="000000"/>
      <w:sz w:val="20"/>
      <w:szCs w:val="20"/>
      <w:lang w:eastAsia="ru-RU"/>
    </w:rPr>
  </w:style>
  <w:style w:type="paragraph" w:customStyle="1" w:styleId="ListLabel79">
    <w:name w:val="ListLabel 79"/>
    <w:link w:val="ListLabel7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91">
    <w:name w:val="ListLabel 791"/>
    <w:link w:val="ListLabel79"/>
    <w:rsid w:val="00AE0FAC"/>
    <w:rPr>
      <w:rFonts w:ascii="Calibri" w:eastAsia="Times New Roman" w:hAnsi="Calibri" w:cs="Times New Roman"/>
      <w:color w:val="000000"/>
      <w:sz w:val="20"/>
      <w:szCs w:val="20"/>
      <w:lang w:eastAsia="ru-RU"/>
    </w:rPr>
  </w:style>
  <w:style w:type="paragraph" w:customStyle="1" w:styleId="ListLabel393">
    <w:name w:val="ListLabel 393"/>
    <w:link w:val="ListLabel39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31">
    <w:name w:val="ListLabel 3931"/>
    <w:link w:val="ListLabel393"/>
    <w:rsid w:val="00AE0FAC"/>
    <w:rPr>
      <w:rFonts w:ascii="Calibri" w:eastAsia="Times New Roman" w:hAnsi="Calibri" w:cs="Times New Roman"/>
      <w:color w:val="000000"/>
      <w:sz w:val="20"/>
      <w:szCs w:val="20"/>
      <w:lang w:eastAsia="ru-RU"/>
    </w:rPr>
  </w:style>
  <w:style w:type="paragraph" w:customStyle="1" w:styleId="ListLabel272">
    <w:name w:val="ListLabel 272"/>
    <w:link w:val="ListLabel27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21">
    <w:name w:val="ListLabel 2721"/>
    <w:link w:val="ListLabel272"/>
    <w:rsid w:val="00AE0FAC"/>
    <w:rPr>
      <w:rFonts w:ascii="Calibri" w:eastAsia="Times New Roman" w:hAnsi="Calibri" w:cs="Times New Roman"/>
      <w:color w:val="000000"/>
      <w:sz w:val="20"/>
      <w:szCs w:val="20"/>
      <w:lang w:eastAsia="ru-RU"/>
    </w:rPr>
  </w:style>
  <w:style w:type="paragraph" w:customStyle="1" w:styleId="ListLabel456">
    <w:name w:val="ListLabel 456"/>
    <w:link w:val="ListLabel45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61">
    <w:name w:val="ListLabel 4561"/>
    <w:link w:val="ListLabel456"/>
    <w:rsid w:val="00AE0FAC"/>
    <w:rPr>
      <w:rFonts w:ascii="Calibri" w:eastAsia="Times New Roman" w:hAnsi="Calibri" w:cs="Times New Roman"/>
      <w:color w:val="000000"/>
      <w:sz w:val="20"/>
      <w:szCs w:val="20"/>
      <w:lang w:eastAsia="ru-RU"/>
    </w:rPr>
  </w:style>
  <w:style w:type="paragraph" w:customStyle="1" w:styleId="ListLabel263">
    <w:name w:val="ListLabel 263"/>
    <w:link w:val="ListLabel26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31">
    <w:name w:val="ListLabel 2631"/>
    <w:link w:val="ListLabel263"/>
    <w:rsid w:val="00AE0FAC"/>
    <w:rPr>
      <w:rFonts w:ascii="Calibri" w:eastAsia="Times New Roman" w:hAnsi="Calibri" w:cs="Times New Roman"/>
      <w:color w:val="000000"/>
      <w:sz w:val="20"/>
      <w:szCs w:val="20"/>
      <w:lang w:eastAsia="ru-RU"/>
    </w:rPr>
  </w:style>
  <w:style w:type="paragraph" w:customStyle="1" w:styleId="ListLabel46">
    <w:name w:val="ListLabel 46"/>
    <w:link w:val="ListLabel46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10">
    <w:name w:val="ListLabel 4610"/>
    <w:link w:val="ListLabel46"/>
    <w:rsid w:val="00AE0FAC"/>
    <w:rPr>
      <w:rFonts w:ascii="Calibri" w:eastAsia="Times New Roman" w:hAnsi="Calibri" w:cs="Times New Roman"/>
      <w:color w:val="000000"/>
      <w:sz w:val="20"/>
      <w:szCs w:val="20"/>
      <w:lang w:eastAsia="ru-RU"/>
    </w:rPr>
  </w:style>
  <w:style w:type="paragraph" w:customStyle="1" w:styleId="ListLabel31">
    <w:name w:val="ListLabel 31"/>
    <w:link w:val="ListLabel31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10">
    <w:name w:val="ListLabel 3110"/>
    <w:link w:val="ListLabel31"/>
    <w:rsid w:val="00AE0FAC"/>
    <w:rPr>
      <w:rFonts w:ascii="Calibri" w:eastAsia="Times New Roman" w:hAnsi="Calibri" w:cs="Times New Roman"/>
      <w:color w:val="000000"/>
      <w:sz w:val="20"/>
      <w:szCs w:val="20"/>
      <w:lang w:eastAsia="ru-RU"/>
    </w:rPr>
  </w:style>
  <w:style w:type="paragraph" w:customStyle="1" w:styleId="ListLabel350">
    <w:name w:val="ListLabel 350"/>
    <w:link w:val="ListLabel35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01">
    <w:name w:val="ListLabel 3501"/>
    <w:link w:val="ListLabel350"/>
    <w:rsid w:val="00AE0FAC"/>
    <w:rPr>
      <w:rFonts w:ascii="Calibri" w:eastAsia="Times New Roman" w:hAnsi="Calibri" w:cs="Times New Roman"/>
      <w:color w:val="000000"/>
      <w:sz w:val="20"/>
      <w:szCs w:val="20"/>
      <w:lang w:eastAsia="ru-RU"/>
    </w:rPr>
  </w:style>
  <w:style w:type="paragraph" w:customStyle="1" w:styleId="ListLabel161">
    <w:name w:val="ListLabel 161"/>
    <w:link w:val="ListLabel16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11">
    <w:name w:val="ListLabel 1611"/>
    <w:link w:val="ListLabel161"/>
    <w:rsid w:val="00AE0FAC"/>
    <w:rPr>
      <w:rFonts w:ascii="Calibri" w:eastAsia="Times New Roman" w:hAnsi="Calibri" w:cs="Times New Roman"/>
      <w:color w:val="000000"/>
      <w:sz w:val="20"/>
      <w:szCs w:val="20"/>
      <w:lang w:eastAsia="ru-RU"/>
    </w:rPr>
  </w:style>
  <w:style w:type="paragraph" w:customStyle="1" w:styleId="ListLabel179">
    <w:name w:val="ListLabel 179"/>
    <w:link w:val="ListLabel17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91">
    <w:name w:val="ListLabel 1791"/>
    <w:link w:val="ListLabel179"/>
    <w:rsid w:val="00AE0FAC"/>
    <w:rPr>
      <w:rFonts w:ascii="Calibri" w:eastAsia="Times New Roman" w:hAnsi="Calibri" w:cs="Times New Roman"/>
      <w:color w:val="000000"/>
      <w:sz w:val="20"/>
      <w:szCs w:val="20"/>
      <w:lang w:eastAsia="ru-RU"/>
    </w:rPr>
  </w:style>
  <w:style w:type="paragraph" w:customStyle="1" w:styleId="ListLabel409">
    <w:name w:val="ListLabel 409"/>
    <w:link w:val="ListLabel40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91">
    <w:name w:val="ListLabel 4091"/>
    <w:link w:val="ListLabel409"/>
    <w:rsid w:val="00AE0FAC"/>
    <w:rPr>
      <w:rFonts w:ascii="Calibri" w:eastAsia="Times New Roman" w:hAnsi="Calibri" w:cs="Times New Roman"/>
      <w:color w:val="000000"/>
      <w:sz w:val="20"/>
      <w:szCs w:val="20"/>
      <w:lang w:eastAsia="ru-RU"/>
    </w:rPr>
  </w:style>
  <w:style w:type="paragraph" w:customStyle="1" w:styleId="HeaderChar">
    <w:name w:val="Header Char"/>
    <w:basedOn w:val="1f5"/>
    <w:link w:val="HeaderChar1"/>
    <w:rsid w:val="00AE0FAC"/>
  </w:style>
  <w:style w:type="character" w:customStyle="1" w:styleId="HeaderChar1">
    <w:name w:val="Header Char1"/>
    <w:basedOn w:val="a2"/>
    <w:link w:val="HeaderChar"/>
    <w:rsid w:val="00AE0FAC"/>
    <w:rPr>
      <w:rFonts w:ascii="Calibri" w:eastAsia="Times New Roman" w:hAnsi="Calibri" w:cs="Times New Roman"/>
      <w:color w:val="000000"/>
      <w:sz w:val="20"/>
      <w:szCs w:val="20"/>
      <w:lang w:eastAsia="ru-RU"/>
    </w:rPr>
  </w:style>
  <w:style w:type="paragraph" w:customStyle="1" w:styleId="ListLabel247">
    <w:name w:val="ListLabel 247"/>
    <w:link w:val="ListLabel24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71">
    <w:name w:val="ListLabel 2471"/>
    <w:link w:val="ListLabel247"/>
    <w:rsid w:val="00AE0FAC"/>
    <w:rPr>
      <w:rFonts w:ascii="Calibri" w:eastAsia="Times New Roman" w:hAnsi="Calibri" w:cs="Times New Roman"/>
      <w:color w:val="000000"/>
      <w:sz w:val="20"/>
      <w:szCs w:val="20"/>
      <w:lang w:eastAsia="ru-RU"/>
    </w:rPr>
  </w:style>
  <w:style w:type="paragraph" w:styleId="affffffff0">
    <w:name w:val="table of figures"/>
    <w:basedOn w:val="a0"/>
    <w:link w:val="affffffff1"/>
    <w:uiPriority w:val="99"/>
    <w:qFormat/>
    <w:rsid w:val="00AE0FAC"/>
    <w:pPr>
      <w:spacing w:after="0" w:line="252" w:lineRule="auto"/>
    </w:pPr>
    <w:rPr>
      <w:rFonts w:ascii="Times New Roman" w:eastAsia="Times New Roman" w:hAnsi="Times New Roman" w:cs="Times New Roman"/>
      <w:color w:val="000000"/>
      <w:sz w:val="24"/>
      <w:szCs w:val="20"/>
      <w:lang w:eastAsia="ru-RU"/>
    </w:rPr>
  </w:style>
  <w:style w:type="character" w:customStyle="1" w:styleId="affffffff1">
    <w:name w:val="Перечень рисунков Знак"/>
    <w:basedOn w:val="1f4"/>
    <w:link w:val="affffffff0"/>
    <w:uiPriority w:val="99"/>
    <w:rsid w:val="00AE0FAC"/>
    <w:rPr>
      <w:rFonts w:ascii="Times New Roman" w:eastAsia="Times New Roman" w:hAnsi="Times New Roman" w:cs="Times New Roman"/>
      <w:color w:val="000000"/>
      <w:sz w:val="24"/>
      <w:szCs w:val="20"/>
      <w:lang w:eastAsia="ru-RU"/>
    </w:rPr>
  </w:style>
  <w:style w:type="paragraph" w:customStyle="1" w:styleId="ListLabel544">
    <w:name w:val="ListLabel 544"/>
    <w:link w:val="ListLabel54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41">
    <w:name w:val="ListLabel 5441"/>
    <w:link w:val="ListLabel544"/>
    <w:rsid w:val="00AE0FAC"/>
    <w:rPr>
      <w:rFonts w:ascii="Calibri" w:eastAsia="Times New Roman" w:hAnsi="Calibri" w:cs="Times New Roman"/>
      <w:color w:val="000000"/>
      <w:sz w:val="20"/>
      <w:szCs w:val="20"/>
      <w:lang w:eastAsia="ru-RU"/>
    </w:rPr>
  </w:style>
  <w:style w:type="paragraph" w:customStyle="1" w:styleId="ListLabel581">
    <w:name w:val="ListLabel 581"/>
    <w:link w:val="ListLabel58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11">
    <w:name w:val="ListLabel 5811"/>
    <w:link w:val="ListLabel581"/>
    <w:rsid w:val="00AE0FAC"/>
    <w:rPr>
      <w:rFonts w:ascii="Calibri" w:eastAsia="Times New Roman" w:hAnsi="Calibri" w:cs="Times New Roman"/>
      <w:color w:val="000000"/>
      <w:sz w:val="20"/>
      <w:szCs w:val="20"/>
      <w:lang w:eastAsia="ru-RU"/>
    </w:rPr>
  </w:style>
  <w:style w:type="paragraph" w:customStyle="1" w:styleId="ListLabel315">
    <w:name w:val="ListLabel 315"/>
    <w:link w:val="ListLabel31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51">
    <w:name w:val="ListLabel 3151"/>
    <w:link w:val="ListLabel315"/>
    <w:rsid w:val="00AE0FAC"/>
    <w:rPr>
      <w:rFonts w:ascii="Calibri" w:eastAsia="Times New Roman" w:hAnsi="Calibri" w:cs="Times New Roman"/>
      <w:color w:val="000000"/>
      <w:sz w:val="20"/>
      <w:szCs w:val="20"/>
      <w:lang w:eastAsia="ru-RU"/>
    </w:rPr>
  </w:style>
  <w:style w:type="paragraph" w:customStyle="1" w:styleId="ListLabel23">
    <w:name w:val="ListLabel 23"/>
    <w:link w:val="ListLabel23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10">
    <w:name w:val="ListLabel 2310"/>
    <w:link w:val="ListLabel23"/>
    <w:rsid w:val="00AE0FAC"/>
    <w:rPr>
      <w:rFonts w:ascii="Calibri" w:eastAsia="Times New Roman" w:hAnsi="Calibri" w:cs="Times New Roman"/>
      <w:color w:val="000000"/>
      <w:sz w:val="20"/>
      <w:szCs w:val="20"/>
      <w:lang w:eastAsia="ru-RU"/>
    </w:rPr>
  </w:style>
  <w:style w:type="paragraph" w:customStyle="1" w:styleId="ListLabel196">
    <w:name w:val="ListLabel 196"/>
    <w:link w:val="ListLabel19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61">
    <w:name w:val="ListLabel 1961"/>
    <w:link w:val="ListLabel196"/>
    <w:rsid w:val="00AE0FAC"/>
    <w:rPr>
      <w:rFonts w:ascii="Calibri" w:eastAsia="Times New Roman" w:hAnsi="Calibri" w:cs="Times New Roman"/>
      <w:color w:val="000000"/>
      <w:sz w:val="20"/>
      <w:szCs w:val="20"/>
      <w:lang w:eastAsia="ru-RU"/>
    </w:rPr>
  </w:style>
  <w:style w:type="paragraph" w:customStyle="1" w:styleId="ListLabel65">
    <w:name w:val="ListLabel 65"/>
    <w:link w:val="ListLabel6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51">
    <w:name w:val="ListLabel 651"/>
    <w:link w:val="ListLabel65"/>
    <w:rsid w:val="00AE0FAC"/>
    <w:rPr>
      <w:rFonts w:ascii="Calibri" w:eastAsia="Times New Roman" w:hAnsi="Calibri" w:cs="Times New Roman"/>
      <w:color w:val="000000"/>
      <w:sz w:val="20"/>
      <w:szCs w:val="20"/>
      <w:lang w:eastAsia="ru-RU"/>
    </w:rPr>
  </w:style>
  <w:style w:type="paragraph" w:customStyle="1" w:styleId="ListLabel542">
    <w:name w:val="ListLabel 542"/>
    <w:link w:val="ListLabel54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21">
    <w:name w:val="ListLabel 5421"/>
    <w:link w:val="ListLabel542"/>
    <w:rsid w:val="00AE0FAC"/>
    <w:rPr>
      <w:rFonts w:ascii="Calibri" w:eastAsia="Times New Roman" w:hAnsi="Calibri" w:cs="Times New Roman"/>
      <w:color w:val="000000"/>
      <w:sz w:val="20"/>
      <w:szCs w:val="20"/>
      <w:lang w:eastAsia="ru-RU"/>
    </w:rPr>
  </w:style>
  <w:style w:type="paragraph" w:customStyle="1" w:styleId="ListLabel213">
    <w:name w:val="ListLabel 213"/>
    <w:link w:val="ListLabel21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31">
    <w:name w:val="ListLabel 2131"/>
    <w:link w:val="ListLabel213"/>
    <w:rsid w:val="00AE0FAC"/>
    <w:rPr>
      <w:rFonts w:ascii="Calibri" w:eastAsia="Times New Roman" w:hAnsi="Calibri" w:cs="Times New Roman"/>
      <w:color w:val="000000"/>
      <w:sz w:val="20"/>
      <w:szCs w:val="20"/>
      <w:lang w:eastAsia="ru-RU"/>
    </w:rPr>
  </w:style>
  <w:style w:type="paragraph" w:customStyle="1" w:styleId="ListLabel306">
    <w:name w:val="ListLabel 306"/>
    <w:link w:val="ListLabel30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61">
    <w:name w:val="ListLabel 3061"/>
    <w:link w:val="ListLabel306"/>
    <w:rsid w:val="00AE0FAC"/>
    <w:rPr>
      <w:rFonts w:ascii="Calibri" w:eastAsia="Times New Roman" w:hAnsi="Calibri" w:cs="Times New Roman"/>
      <w:color w:val="000000"/>
      <w:sz w:val="20"/>
      <w:szCs w:val="20"/>
      <w:lang w:eastAsia="ru-RU"/>
    </w:rPr>
  </w:style>
  <w:style w:type="paragraph" w:customStyle="1" w:styleId="ListLabel133">
    <w:name w:val="ListLabel 133"/>
    <w:link w:val="ListLabel13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31">
    <w:name w:val="ListLabel 1331"/>
    <w:link w:val="ListLabel133"/>
    <w:rsid w:val="00AE0FAC"/>
    <w:rPr>
      <w:rFonts w:ascii="Calibri" w:eastAsia="Times New Roman" w:hAnsi="Calibri" w:cs="Times New Roman"/>
      <w:color w:val="000000"/>
      <w:sz w:val="20"/>
      <w:szCs w:val="20"/>
      <w:lang w:eastAsia="ru-RU"/>
    </w:rPr>
  </w:style>
  <w:style w:type="paragraph" w:customStyle="1" w:styleId="ListLabel47">
    <w:name w:val="ListLabel 47"/>
    <w:link w:val="ListLabel47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10">
    <w:name w:val="ListLabel 4710"/>
    <w:link w:val="ListLabel47"/>
    <w:rsid w:val="00AE0FAC"/>
    <w:rPr>
      <w:rFonts w:ascii="Calibri" w:eastAsia="Times New Roman" w:hAnsi="Calibri" w:cs="Times New Roman"/>
      <w:color w:val="000000"/>
      <w:sz w:val="20"/>
      <w:szCs w:val="20"/>
      <w:lang w:eastAsia="ru-RU"/>
    </w:rPr>
  </w:style>
  <w:style w:type="paragraph" w:customStyle="1" w:styleId="ListLabel559">
    <w:name w:val="ListLabel 559"/>
    <w:link w:val="ListLabel55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91">
    <w:name w:val="ListLabel 5591"/>
    <w:link w:val="ListLabel559"/>
    <w:rsid w:val="00AE0FAC"/>
    <w:rPr>
      <w:rFonts w:ascii="Calibri" w:eastAsia="Times New Roman" w:hAnsi="Calibri" w:cs="Times New Roman"/>
      <w:color w:val="000000"/>
      <w:sz w:val="20"/>
      <w:szCs w:val="20"/>
      <w:lang w:eastAsia="ru-RU"/>
    </w:rPr>
  </w:style>
  <w:style w:type="paragraph" w:customStyle="1" w:styleId="ListLabel10">
    <w:name w:val="ListLabel 10"/>
    <w:link w:val="ListLabel10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10">
    <w:name w:val="ListLabel 1010"/>
    <w:link w:val="ListLabel10"/>
    <w:rsid w:val="00AE0FAC"/>
    <w:rPr>
      <w:rFonts w:ascii="Calibri" w:eastAsia="Times New Roman" w:hAnsi="Calibri" w:cs="Times New Roman"/>
      <w:color w:val="000000"/>
      <w:sz w:val="20"/>
      <w:szCs w:val="20"/>
      <w:lang w:eastAsia="ru-RU"/>
    </w:rPr>
  </w:style>
  <w:style w:type="paragraph" w:customStyle="1" w:styleId="ListLabel198">
    <w:name w:val="ListLabel 198"/>
    <w:link w:val="ListLabel19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81">
    <w:name w:val="ListLabel 1981"/>
    <w:link w:val="ListLabel198"/>
    <w:rsid w:val="00AE0FAC"/>
    <w:rPr>
      <w:rFonts w:ascii="Calibri" w:eastAsia="Times New Roman" w:hAnsi="Calibri" w:cs="Times New Roman"/>
      <w:color w:val="000000"/>
      <w:sz w:val="20"/>
      <w:szCs w:val="20"/>
      <w:lang w:eastAsia="ru-RU"/>
    </w:rPr>
  </w:style>
  <w:style w:type="paragraph" w:customStyle="1" w:styleId="ListLabel437">
    <w:name w:val="ListLabel 437"/>
    <w:link w:val="ListLabel43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71">
    <w:name w:val="ListLabel 4371"/>
    <w:link w:val="ListLabel437"/>
    <w:rsid w:val="00AE0FAC"/>
    <w:rPr>
      <w:rFonts w:ascii="Calibri" w:eastAsia="Times New Roman" w:hAnsi="Calibri" w:cs="Times New Roman"/>
      <w:color w:val="000000"/>
      <w:sz w:val="20"/>
      <w:szCs w:val="20"/>
      <w:lang w:eastAsia="ru-RU"/>
    </w:rPr>
  </w:style>
  <w:style w:type="paragraph" w:customStyle="1" w:styleId="ListLabel526">
    <w:name w:val="ListLabel 526"/>
    <w:link w:val="ListLabel52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61">
    <w:name w:val="ListLabel 5261"/>
    <w:link w:val="ListLabel526"/>
    <w:rsid w:val="00AE0FAC"/>
    <w:rPr>
      <w:rFonts w:ascii="Calibri" w:eastAsia="Times New Roman" w:hAnsi="Calibri" w:cs="Times New Roman"/>
      <w:color w:val="000000"/>
      <w:sz w:val="20"/>
      <w:szCs w:val="20"/>
      <w:lang w:eastAsia="ru-RU"/>
    </w:rPr>
  </w:style>
  <w:style w:type="paragraph" w:customStyle="1" w:styleId="WW8Num3z6">
    <w:name w:val="WW8Num3z6"/>
    <w:link w:val="WW8Num3z6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61">
    <w:name w:val="WW8Num3z61"/>
    <w:link w:val="WW8Num3z6"/>
    <w:rsid w:val="00AE0FAC"/>
    <w:rPr>
      <w:rFonts w:ascii="Calibri" w:eastAsia="Times New Roman" w:hAnsi="Calibri" w:cs="Times New Roman"/>
      <w:color w:val="000000"/>
      <w:sz w:val="20"/>
      <w:szCs w:val="20"/>
      <w:lang w:eastAsia="ru-RU"/>
    </w:rPr>
  </w:style>
  <w:style w:type="paragraph" w:customStyle="1" w:styleId="ListLabel148">
    <w:name w:val="ListLabel 148"/>
    <w:link w:val="ListLabel14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81">
    <w:name w:val="ListLabel 1481"/>
    <w:link w:val="ListLabel148"/>
    <w:rsid w:val="00AE0FAC"/>
    <w:rPr>
      <w:rFonts w:ascii="Calibri" w:eastAsia="Times New Roman" w:hAnsi="Calibri" w:cs="Times New Roman"/>
      <w:color w:val="000000"/>
      <w:sz w:val="20"/>
      <w:szCs w:val="20"/>
      <w:lang w:eastAsia="ru-RU"/>
    </w:rPr>
  </w:style>
  <w:style w:type="paragraph" w:customStyle="1" w:styleId="ListLabel572">
    <w:name w:val="ListLabel 572"/>
    <w:link w:val="ListLabel57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21">
    <w:name w:val="ListLabel 5721"/>
    <w:link w:val="ListLabel572"/>
    <w:rsid w:val="00AE0FAC"/>
    <w:rPr>
      <w:rFonts w:ascii="Calibri" w:eastAsia="Times New Roman" w:hAnsi="Calibri" w:cs="Times New Roman"/>
      <w:color w:val="000000"/>
      <w:sz w:val="20"/>
      <w:szCs w:val="20"/>
      <w:lang w:eastAsia="ru-RU"/>
    </w:rPr>
  </w:style>
  <w:style w:type="paragraph" w:customStyle="1" w:styleId="ListLabel501">
    <w:name w:val="ListLabel 501"/>
    <w:link w:val="ListLabel50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11">
    <w:name w:val="ListLabel 5011"/>
    <w:link w:val="ListLabel501"/>
    <w:rsid w:val="00AE0FAC"/>
    <w:rPr>
      <w:rFonts w:ascii="Calibri" w:eastAsia="Times New Roman" w:hAnsi="Calibri" w:cs="Times New Roman"/>
      <w:color w:val="000000"/>
      <w:sz w:val="20"/>
      <w:szCs w:val="20"/>
      <w:lang w:eastAsia="ru-RU"/>
    </w:rPr>
  </w:style>
  <w:style w:type="paragraph" w:customStyle="1" w:styleId="ListLabel89">
    <w:name w:val="ListLabel 89"/>
    <w:link w:val="ListLabel8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91">
    <w:name w:val="ListLabel 891"/>
    <w:link w:val="ListLabel89"/>
    <w:rsid w:val="00AE0FAC"/>
    <w:rPr>
      <w:rFonts w:ascii="Calibri" w:eastAsia="Times New Roman" w:hAnsi="Calibri" w:cs="Times New Roman"/>
      <w:color w:val="000000"/>
      <w:sz w:val="20"/>
      <w:szCs w:val="20"/>
      <w:lang w:eastAsia="ru-RU"/>
    </w:rPr>
  </w:style>
  <w:style w:type="paragraph" w:customStyle="1" w:styleId="ListLabel43">
    <w:name w:val="ListLabel 43"/>
    <w:link w:val="ListLabel43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10">
    <w:name w:val="ListLabel 4310"/>
    <w:link w:val="ListLabel43"/>
    <w:rsid w:val="00AE0FAC"/>
    <w:rPr>
      <w:rFonts w:ascii="Calibri" w:eastAsia="Times New Roman" w:hAnsi="Calibri" w:cs="Times New Roman"/>
      <w:color w:val="000000"/>
      <w:sz w:val="20"/>
      <w:szCs w:val="20"/>
      <w:lang w:eastAsia="ru-RU"/>
    </w:rPr>
  </w:style>
  <w:style w:type="paragraph" w:customStyle="1" w:styleId="ListLabel302">
    <w:name w:val="ListLabel 302"/>
    <w:link w:val="ListLabel30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21">
    <w:name w:val="ListLabel 3021"/>
    <w:link w:val="ListLabel302"/>
    <w:rsid w:val="00AE0FAC"/>
    <w:rPr>
      <w:rFonts w:ascii="Calibri" w:eastAsia="Times New Roman" w:hAnsi="Calibri" w:cs="Times New Roman"/>
      <w:color w:val="000000"/>
      <w:sz w:val="20"/>
      <w:szCs w:val="20"/>
      <w:lang w:eastAsia="ru-RU"/>
    </w:rPr>
  </w:style>
  <w:style w:type="paragraph" w:customStyle="1" w:styleId="ListLabel75">
    <w:name w:val="ListLabel 75"/>
    <w:link w:val="ListLabel7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51">
    <w:name w:val="ListLabel 751"/>
    <w:link w:val="ListLabel75"/>
    <w:rsid w:val="00AE0FAC"/>
    <w:rPr>
      <w:rFonts w:ascii="Calibri" w:eastAsia="Times New Roman" w:hAnsi="Calibri" w:cs="Times New Roman"/>
      <w:color w:val="000000"/>
      <w:sz w:val="20"/>
      <w:szCs w:val="20"/>
      <w:lang w:eastAsia="ru-RU"/>
    </w:rPr>
  </w:style>
  <w:style w:type="paragraph" w:customStyle="1" w:styleId="ListLabel397">
    <w:name w:val="ListLabel 397"/>
    <w:link w:val="ListLabel39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71">
    <w:name w:val="ListLabel 3971"/>
    <w:link w:val="ListLabel397"/>
    <w:rsid w:val="00AE0FAC"/>
    <w:rPr>
      <w:rFonts w:ascii="Calibri" w:eastAsia="Times New Roman" w:hAnsi="Calibri" w:cs="Times New Roman"/>
      <w:color w:val="000000"/>
      <w:sz w:val="20"/>
      <w:szCs w:val="20"/>
      <w:lang w:eastAsia="ru-RU"/>
    </w:rPr>
  </w:style>
  <w:style w:type="paragraph" w:customStyle="1" w:styleId="ListLabel233">
    <w:name w:val="ListLabel 233"/>
    <w:link w:val="ListLabel23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31">
    <w:name w:val="ListLabel 2331"/>
    <w:link w:val="ListLabel233"/>
    <w:rsid w:val="00AE0FAC"/>
    <w:rPr>
      <w:rFonts w:ascii="Calibri" w:eastAsia="Times New Roman" w:hAnsi="Calibri" w:cs="Times New Roman"/>
      <w:color w:val="000000"/>
      <w:sz w:val="20"/>
      <w:szCs w:val="20"/>
      <w:lang w:eastAsia="ru-RU"/>
    </w:rPr>
  </w:style>
  <w:style w:type="paragraph" w:customStyle="1" w:styleId="ListLabel452">
    <w:name w:val="ListLabel 452"/>
    <w:link w:val="ListLabel45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21">
    <w:name w:val="ListLabel 4521"/>
    <w:link w:val="ListLabel452"/>
    <w:rsid w:val="00AE0FAC"/>
    <w:rPr>
      <w:rFonts w:ascii="Calibri" w:eastAsia="Times New Roman" w:hAnsi="Calibri" w:cs="Times New Roman"/>
      <w:color w:val="000000"/>
      <w:sz w:val="20"/>
      <w:szCs w:val="20"/>
      <w:lang w:eastAsia="ru-RU"/>
    </w:rPr>
  </w:style>
  <w:style w:type="paragraph" w:customStyle="1" w:styleId="ListLabel360">
    <w:name w:val="ListLabel 360"/>
    <w:link w:val="ListLabel36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01">
    <w:name w:val="ListLabel 3601"/>
    <w:link w:val="ListLabel360"/>
    <w:rsid w:val="00AE0FAC"/>
    <w:rPr>
      <w:rFonts w:ascii="Calibri" w:eastAsia="Times New Roman" w:hAnsi="Calibri" w:cs="Times New Roman"/>
      <w:color w:val="000000"/>
      <w:sz w:val="20"/>
      <w:szCs w:val="20"/>
      <w:lang w:eastAsia="ru-RU"/>
    </w:rPr>
  </w:style>
  <w:style w:type="paragraph" w:customStyle="1" w:styleId="ListLabel583">
    <w:name w:val="ListLabel 583"/>
    <w:link w:val="ListLabel58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31">
    <w:name w:val="ListLabel 5831"/>
    <w:link w:val="ListLabel583"/>
    <w:rsid w:val="00AE0FAC"/>
    <w:rPr>
      <w:rFonts w:ascii="Calibri" w:eastAsia="Times New Roman" w:hAnsi="Calibri" w:cs="Times New Roman"/>
      <w:color w:val="000000"/>
      <w:sz w:val="20"/>
      <w:szCs w:val="20"/>
      <w:lang w:eastAsia="ru-RU"/>
    </w:rPr>
  </w:style>
  <w:style w:type="paragraph" w:customStyle="1" w:styleId="ListLabel566">
    <w:name w:val="ListLabel 566"/>
    <w:link w:val="ListLabel56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61">
    <w:name w:val="ListLabel 5661"/>
    <w:link w:val="ListLabel566"/>
    <w:rsid w:val="00AE0FAC"/>
    <w:rPr>
      <w:rFonts w:ascii="Calibri" w:eastAsia="Times New Roman" w:hAnsi="Calibri" w:cs="Times New Roman"/>
      <w:color w:val="000000"/>
      <w:sz w:val="20"/>
      <w:szCs w:val="20"/>
      <w:lang w:eastAsia="ru-RU"/>
    </w:rPr>
  </w:style>
  <w:style w:type="paragraph" w:customStyle="1" w:styleId="ListLabel369">
    <w:name w:val="ListLabel 369"/>
    <w:link w:val="ListLabel36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91">
    <w:name w:val="ListLabel 3691"/>
    <w:link w:val="ListLabel369"/>
    <w:rsid w:val="00AE0FAC"/>
    <w:rPr>
      <w:rFonts w:ascii="Calibri" w:eastAsia="Times New Roman" w:hAnsi="Calibri" w:cs="Times New Roman"/>
      <w:color w:val="000000"/>
      <w:sz w:val="20"/>
      <w:szCs w:val="20"/>
      <w:lang w:eastAsia="ru-RU"/>
    </w:rPr>
  </w:style>
  <w:style w:type="paragraph" w:customStyle="1" w:styleId="ListLabel578">
    <w:name w:val="ListLabel 578"/>
    <w:link w:val="ListLabel57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81">
    <w:name w:val="ListLabel 5781"/>
    <w:link w:val="ListLabel578"/>
    <w:rsid w:val="00AE0FAC"/>
    <w:rPr>
      <w:rFonts w:ascii="Calibri" w:eastAsia="Times New Roman" w:hAnsi="Calibri" w:cs="Times New Roman"/>
      <w:color w:val="000000"/>
      <w:sz w:val="20"/>
      <w:szCs w:val="20"/>
      <w:lang w:eastAsia="ru-RU"/>
    </w:rPr>
  </w:style>
  <w:style w:type="paragraph" w:customStyle="1" w:styleId="ListLabel564">
    <w:name w:val="ListLabel 564"/>
    <w:link w:val="ListLabel56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41">
    <w:name w:val="ListLabel 5641"/>
    <w:link w:val="ListLabel564"/>
    <w:rsid w:val="00AE0FAC"/>
    <w:rPr>
      <w:rFonts w:ascii="Calibri" w:eastAsia="Times New Roman" w:hAnsi="Calibri" w:cs="Times New Roman"/>
      <w:color w:val="000000"/>
      <w:sz w:val="20"/>
      <w:szCs w:val="20"/>
      <w:lang w:eastAsia="ru-RU"/>
    </w:rPr>
  </w:style>
  <w:style w:type="paragraph" w:customStyle="1" w:styleId="ListLabel557">
    <w:name w:val="ListLabel 557"/>
    <w:link w:val="ListLabel55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71">
    <w:name w:val="ListLabel 5571"/>
    <w:link w:val="ListLabel557"/>
    <w:rsid w:val="00AE0FAC"/>
    <w:rPr>
      <w:rFonts w:ascii="Calibri" w:eastAsia="Times New Roman" w:hAnsi="Calibri" w:cs="Times New Roman"/>
      <w:color w:val="000000"/>
      <w:sz w:val="20"/>
      <w:szCs w:val="20"/>
      <w:lang w:eastAsia="ru-RU"/>
    </w:rPr>
  </w:style>
  <w:style w:type="paragraph" w:customStyle="1" w:styleId="ListLabel374">
    <w:name w:val="ListLabel 374"/>
    <w:link w:val="ListLabel37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41">
    <w:name w:val="ListLabel 3741"/>
    <w:link w:val="ListLabel374"/>
    <w:rsid w:val="00AE0FAC"/>
    <w:rPr>
      <w:rFonts w:ascii="Calibri" w:eastAsia="Times New Roman" w:hAnsi="Calibri" w:cs="Times New Roman"/>
      <w:color w:val="000000"/>
      <w:sz w:val="20"/>
      <w:szCs w:val="20"/>
      <w:lang w:eastAsia="ru-RU"/>
    </w:rPr>
  </w:style>
  <w:style w:type="paragraph" w:customStyle="1" w:styleId="ListLabel164">
    <w:name w:val="ListLabel 164"/>
    <w:link w:val="ListLabel16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41">
    <w:name w:val="ListLabel 1641"/>
    <w:link w:val="ListLabel164"/>
    <w:rsid w:val="00AE0FAC"/>
    <w:rPr>
      <w:rFonts w:ascii="Calibri" w:eastAsia="Times New Roman" w:hAnsi="Calibri" w:cs="Times New Roman"/>
      <w:color w:val="000000"/>
      <w:sz w:val="20"/>
      <w:szCs w:val="20"/>
      <w:lang w:eastAsia="ru-RU"/>
    </w:rPr>
  </w:style>
  <w:style w:type="paragraph" w:customStyle="1" w:styleId="ListLabel334">
    <w:name w:val="ListLabel 334"/>
    <w:link w:val="ListLabel33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41">
    <w:name w:val="ListLabel 3341"/>
    <w:link w:val="ListLabel334"/>
    <w:rsid w:val="00AE0FAC"/>
    <w:rPr>
      <w:rFonts w:ascii="Calibri" w:eastAsia="Times New Roman" w:hAnsi="Calibri" w:cs="Times New Roman"/>
      <w:color w:val="000000"/>
      <w:sz w:val="20"/>
      <w:szCs w:val="20"/>
      <w:lang w:eastAsia="ru-RU"/>
    </w:rPr>
  </w:style>
  <w:style w:type="paragraph" w:customStyle="1" w:styleId="ListLabel389">
    <w:name w:val="ListLabel 389"/>
    <w:link w:val="ListLabel38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91">
    <w:name w:val="ListLabel 3891"/>
    <w:link w:val="ListLabel389"/>
    <w:rsid w:val="00AE0FAC"/>
    <w:rPr>
      <w:rFonts w:ascii="Calibri" w:eastAsia="Times New Roman" w:hAnsi="Calibri" w:cs="Times New Roman"/>
      <w:color w:val="000000"/>
      <w:sz w:val="20"/>
      <w:szCs w:val="20"/>
      <w:lang w:eastAsia="ru-RU"/>
    </w:rPr>
  </w:style>
  <w:style w:type="paragraph" w:customStyle="1" w:styleId="WW8Num2z3">
    <w:name w:val="WW8Num2z3"/>
    <w:link w:val="WW8Num2z3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31">
    <w:name w:val="WW8Num2z31"/>
    <w:link w:val="WW8Num2z3"/>
    <w:rsid w:val="00AE0FAC"/>
    <w:rPr>
      <w:rFonts w:ascii="Calibri" w:eastAsia="Times New Roman" w:hAnsi="Calibri" w:cs="Times New Roman"/>
      <w:color w:val="000000"/>
      <w:sz w:val="20"/>
      <w:szCs w:val="20"/>
      <w:lang w:eastAsia="ru-RU"/>
    </w:rPr>
  </w:style>
  <w:style w:type="character" w:customStyle="1" w:styleId="2f7">
    <w:name w:val="Текст выноски Знак2"/>
    <w:basedOn w:val="a2"/>
    <w:rsid w:val="00AE0FAC"/>
    <w:rPr>
      <w:rFonts w:ascii="Tahoma" w:hAnsi="Tahoma"/>
      <w:sz w:val="16"/>
    </w:rPr>
  </w:style>
  <w:style w:type="paragraph" w:customStyle="1" w:styleId="ListLabel191">
    <w:name w:val="ListLabel 191"/>
    <w:link w:val="ListLabel191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911">
    <w:name w:val="ListLabel 1911"/>
    <w:link w:val="ListLabel191"/>
    <w:rsid w:val="00AE0FAC"/>
    <w:rPr>
      <w:rFonts w:ascii="Calibri" w:eastAsia="Times New Roman" w:hAnsi="Calibri" w:cs="Times New Roman"/>
      <w:color w:val="000000"/>
      <w:sz w:val="24"/>
      <w:szCs w:val="20"/>
      <w:lang w:eastAsia="ru-RU"/>
    </w:rPr>
  </w:style>
  <w:style w:type="paragraph" w:customStyle="1" w:styleId="ListLabel314">
    <w:name w:val="ListLabel 314"/>
    <w:link w:val="ListLabel31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41">
    <w:name w:val="ListLabel 3141"/>
    <w:link w:val="ListLabel314"/>
    <w:rsid w:val="00AE0FAC"/>
    <w:rPr>
      <w:rFonts w:ascii="Calibri" w:eastAsia="Times New Roman" w:hAnsi="Calibri" w:cs="Times New Roman"/>
      <w:color w:val="000000"/>
      <w:sz w:val="20"/>
      <w:szCs w:val="20"/>
      <w:lang w:eastAsia="ru-RU"/>
    </w:rPr>
  </w:style>
  <w:style w:type="paragraph" w:customStyle="1" w:styleId="ListLabel222">
    <w:name w:val="ListLabel 222"/>
    <w:link w:val="ListLabel22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21">
    <w:name w:val="ListLabel 2221"/>
    <w:link w:val="ListLabel222"/>
    <w:rsid w:val="00AE0FAC"/>
    <w:rPr>
      <w:rFonts w:ascii="Calibri" w:eastAsia="Times New Roman" w:hAnsi="Calibri" w:cs="Times New Roman"/>
      <w:color w:val="000000"/>
      <w:sz w:val="20"/>
      <w:szCs w:val="20"/>
      <w:lang w:eastAsia="ru-RU"/>
    </w:rPr>
  </w:style>
  <w:style w:type="paragraph" w:customStyle="1" w:styleId="ListLabel120">
    <w:name w:val="ListLabel 120"/>
    <w:link w:val="ListLabel12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01">
    <w:name w:val="ListLabel 1201"/>
    <w:link w:val="ListLabel120"/>
    <w:rsid w:val="00AE0FAC"/>
    <w:rPr>
      <w:rFonts w:ascii="Calibri" w:eastAsia="Times New Roman" w:hAnsi="Calibri" w:cs="Times New Roman"/>
      <w:color w:val="000000"/>
      <w:sz w:val="20"/>
      <w:szCs w:val="20"/>
      <w:lang w:eastAsia="ru-RU"/>
    </w:rPr>
  </w:style>
  <w:style w:type="character" w:customStyle="1" w:styleId="FootnoteTextChar1">
    <w:name w:val="Footnote Text Char1"/>
    <w:rsid w:val="00AE0FAC"/>
    <w:rPr>
      <w:rFonts w:ascii="Calibri" w:eastAsia="Times New Roman" w:hAnsi="Calibri" w:cs="Times New Roman"/>
      <w:color w:val="000000"/>
      <w:sz w:val="18"/>
      <w:szCs w:val="20"/>
    </w:rPr>
  </w:style>
  <w:style w:type="paragraph" w:customStyle="1" w:styleId="ListLabel91">
    <w:name w:val="ListLabel 91"/>
    <w:link w:val="ListLabel9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911">
    <w:name w:val="ListLabel 911"/>
    <w:link w:val="ListLabel91"/>
    <w:rsid w:val="00AE0FAC"/>
    <w:rPr>
      <w:rFonts w:ascii="Calibri" w:eastAsia="Times New Roman" w:hAnsi="Calibri" w:cs="Times New Roman"/>
      <w:color w:val="000000"/>
      <w:sz w:val="20"/>
      <w:szCs w:val="20"/>
      <w:lang w:eastAsia="ru-RU"/>
    </w:rPr>
  </w:style>
  <w:style w:type="paragraph" w:customStyle="1" w:styleId="ListLabel550">
    <w:name w:val="ListLabel 550"/>
    <w:link w:val="ListLabel55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01">
    <w:name w:val="ListLabel 5501"/>
    <w:link w:val="ListLabel550"/>
    <w:rsid w:val="00AE0FAC"/>
    <w:rPr>
      <w:rFonts w:ascii="Calibri" w:eastAsia="Times New Roman" w:hAnsi="Calibri" w:cs="Times New Roman"/>
      <w:color w:val="000000"/>
      <w:sz w:val="20"/>
      <w:szCs w:val="20"/>
      <w:lang w:eastAsia="ru-RU"/>
    </w:rPr>
  </w:style>
  <w:style w:type="paragraph" w:customStyle="1" w:styleId="ListLabel153">
    <w:name w:val="ListLabel 153"/>
    <w:link w:val="ListLabel15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31">
    <w:name w:val="ListLabel 1531"/>
    <w:link w:val="ListLabel153"/>
    <w:rsid w:val="00AE0FAC"/>
    <w:rPr>
      <w:rFonts w:ascii="Calibri" w:eastAsia="Times New Roman" w:hAnsi="Calibri" w:cs="Times New Roman"/>
      <w:color w:val="000000"/>
      <w:sz w:val="20"/>
      <w:szCs w:val="20"/>
      <w:lang w:eastAsia="ru-RU"/>
    </w:rPr>
  </w:style>
  <w:style w:type="paragraph" w:customStyle="1" w:styleId="ListLabel349">
    <w:name w:val="ListLabel 349"/>
    <w:link w:val="ListLabel34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91">
    <w:name w:val="ListLabel 3491"/>
    <w:link w:val="ListLabel349"/>
    <w:rsid w:val="00AE0FAC"/>
    <w:rPr>
      <w:rFonts w:ascii="Calibri" w:eastAsia="Times New Roman" w:hAnsi="Calibri" w:cs="Times New Roman"/>
      <w:color w:val="000000"/>
      <w:sz w:val="20"/>
      <w:szCs w:val="20"/>
      <w:lang w:eastAsia="ru-RU"/>
    </w:rPr>
  </w:style>
  <w:style w:type="paragraph" w:customStyle="1" w:styleId="WW8Num2z2">
    <w:name w:val="WW8Num2z2"/>
    <w:link w:val="WW8Num2z2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21">
    <w:name w:val="WW8Num2z21"/>
    <w:link w:val="WW8Num2z2"/>
    <w:rsid w:val="00AE0FAC"/>
    <w:rPr>
      <w:rFonts w:ascii="Calibri" w:eastAsia="Times New Roman" w:hAnsi="Calibri" w:cs="Times New Roman"/>
      <w:color w:val="000000"/>
      <w:sz w:val="20"/>
      <w:szCs w:val="20"/>
      <w:lang w:eastAsia="ru-RU"/>
    </w:rPr>
  </w:style>
  <w:style w:type="paragraph" w:customStyle="1" w:styleId="ListLabel363">
    <w:name w:val="ListLabel 363"/>
    <w:link w:val="ListLabel36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31">
    <w:name w:val="ListLabel 3631"/>
    <w:link w:val="ListLabel363"/>
    <w:rsid w:val="00AE0FAC"/>
    <w:rPr>
      <w:rFonts w:ascii="Calibri" w:eastAsia="Times New Roman" w:hAnsi="Calibri" w:cs="Times New Roman"/>
      <w:color w:val="000000"/>
      <w:sz w:val="20"/>
      <w:szCs w:val="20"/>
      <w:lang w:eastAsia="ru-RU"/>
    </w:rPr>
  </w:style>
  <w:style w:type="paragraph" w:customStyle="1" w:styleId="13">
    <w:name w:val="Гиперссылка1"/>
    <w:basedOn w:val="1f5"/>
    <w:link w:val="ae"/>
    <w:uiPriority w:val="99"/>
    <w:rsid w:val="00AE0FAC"/>
    <w:rPr>
      <w:rFonts w:asciiTheme="minorHAnsi" w:eastAsiaTheme="minorHAnsi" w:hAnsiTheme="minorHAnsi" w:cs="Segoe UI"/>
      <w:color w:val="0000FF"/>
      <w:sz w:val="22"/>
      <w:szCs w:val="22"/>
      <w:u w:val="single"/>
      <w:lang w:eastAsia="en-US"/>
    </w:rPr>
  </w:style>
  <w:style w:type="paragraph" w:customStyle="1" w:styleId="Footnote">
    <w:name w:val="Footnote"/>
    <w:basedOn w:val="a0"/>
    <w:link w:val="Footnote1"/>
    <w:rsid w:val="00AE0FAC"/>
    <w:pPr>
      <w:spacing w:after="40" w:line="240" w:lineRule="auto"/>
    </w:pPr>
    <w:rPr>
      <w:rFonts w:ascii="Times New Roman" w:eastAsia="Times New Roman" w:hAnsi="Times New Roman" w:cs="Times New Roman"/>
      <w:color w:val="000000"/>
      <w:sz w:val="18"/>
      <w:szCs w:val="20"/>
      <w:lang w:eastAsia="ru-RU"/>
    </w:rPr>
  </w:style>
  <w:style w:type="character" w:customStyle="1" w:styleId="Footnote1">
    <w:name w:val="Footnote1"/>
    <w:basedOn w:val="1f4"/>
    <w:link w:val="Footnote"/>
    <w:rsid w:val="00AE0FAC"/>
    <w:rPr>
      <w:rFonts w:ascii="Times New Roman" w:eastAsia="Times New Roman" w:hAnsi="Times New Roman" w:cs="Times New Roman"/>
      <w:color w:val="000000"/>
      <w:sz w:val="18"/>
      <w:szCs w:val="20"/>
      <w:lang w:eastAsia="ru-RU"/>
    </w:rPr>
  </w:style>
  <w:style w:type="paragraph" w:customStyle="1" w:styleId="ListLabel421">
    <w:name w:val="ListLabel 421"/>
    <w:link w:val="ListLabel42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11">
    <w:name w:val="ListLabel 4211"/>
    <w:link w:val="ListLabel421"/>
    <w:rsid w:val="00AE0FAC"/>
    <w:rPr>
      <w:rFonts w:ascii="Calibri" w:eastAsia="Times New Roman" w:hAnsi="Calibri" w:cs="Times New Roman"/>
      <w:color w:val="000000"/>
      <w:sz w:val="20"/>
      <w:szCs w:val="20"/>
      <w:lang w:eastAsia="ru-RU"/>
    </w:rPr>
  </w:style>
  <w:style w:type="paragraph" w:customStyle="1" w:styleId="ListLabel547">
    <w:name w:val="ListLabel 547"/>
    <w:link w:val="ListLabel54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71">
    <w:name w:val="ListLabel 5471"/>
    <w:link w:val="ListLabel547"/>
    <w:rsid w:val="00AE0FAC"/>
    <w:rPr>
      <w:rFonts w:ascii="Calibri" w:eastAsia="Times New Roman" w:hAnsi="Calibri" w:cs="Times New Roman"/>
      <w:color w:val="000000"/>
      <w:sz w:val="20"/>
      <w:szCs w:val="20"/>
      <w:lang w:eastAsia="ru-RU"/>
    </w:rPr>
  </w:style>
  <w:style w:type="paragraph" w:customStyle="1" w:styleId="ListLabel71">
    <w:name w:val="ListLabel 71"/>
    <w:link w:val="ListLabel7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11">
    <w:name w:val="ListLabel 711"/>
    <w:link w:val="ListLabel71"/>
    <w:rsid w:val="00AE0FAC"/>
    <w:rPr>
      <w:rFonts w:ascii="Calibri" w:eastAsia="Times New Roman" w:hAnsi="Calibri" w:cs="Times New Roman"/>
      <w:color w:val="000000"/>
      <w:sz w:val="20"/>
      <w:szCs w:val="20"/>
      <w:lang w:eastAsia="ru-RU"/>
    </w:rPr>
  </w:style>
  <w:style w:type="paragraph" w:customStyle="1" w:styleId="ListLabel417">
    <w:name w:val="ListLabel 417"/>
    <w:link w:val="ListLabel41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71">
    <w:name w:val="ListLabel 4171"/>
    <w:link w:val="ListLabel417"/>
    <w:rsid w:val="00AE0FAC"/>
    <w:rPr>
      <w:rFonts w:ascii="Calibri" w:eastAsia="Times New Roman" w:hAnsi="Calibri" w:cs="Times New Roman"/>
      <w:color w:val="000000"/>
      <w:sz w:val="20"/>
      <w:szCs w:val="20"/>
      <w:lang w:eastAsia="ru-RU"/>
    </w:rPr>
  </w:style>
  <w:style w:type="character" w:customStyle="1" w:styleId="ConsPlusNormal1">
    <w:name w:val="ConsPlusNormal1"/>
    <w:link w:val="ConsPlusNormal"/>
    <w:uiPriority w:val="99"/>
    <w:rsid w:val="00AE0FAC"/>
    <w:rPr>
      <w:rFonts w:ascii="Courier New" w:eastAsia="Segoe UI" w:hAnsi="Courier New" w:cs="Courier New"/>
      <w:sz w:val="20"/>
      <w:szCs w:val="20"/>
      <w:lang w:eastAsia="ru-RU"/>
    </w:rPr>
  </w:style>
  <w:style w:type="character" w:customStyle="1" w:styleId="3d">
    <w:name w:val="Нижний колонтитул Знак3"/>
    <w:rsid w:val="00AE0FAC"/>
    <w:rPr>
      <w:rFonts w:ascii="Times New Roman" w:hAnsi="Times New Roman"/>
      <w:sz w:val="24"/>
    </w:rPr>
  </w:style>
  <w:style w:type="paragraph" w:customStyle="1" w:styleId="ListLabel252">
    <w:name w:val="ListLabel 252"/>
    <w:link w:val="ListLabel25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21">
    <w:name w:val="ListLabel 2521"/>
    <w:link w:val="ListLabel252"/>
    <w:rsid w:val="00AE0FAC"/>
    <w:rPr>
      <w:rFonts w:ascii="Calibri" w:eastAsia="Times New Roman" w:hAnsi="Calibri" w:cs="Times New Roman"/>
      <w:color w:val="000000"/>
      <w:sz w:val="20"/>
      <w:szCs w:val="20"/>
      <w:lang w:eastAsia="ru-RU"/>
    </w:rPr>
  </w:style>
  <w:style w:type="paragraph" w:customStyle="1" w:styleId="ListLabel127">
    <w:name w:val="ListLabel 127"/>
    <w:link w:val="ListLabel12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71">
    <w:name w:val="ListLabel 1271"/>
    <w:link w:val="ListLabel127"/>
    <w:rsid w:val="00AE0FAC"/>
    <w:rPr>
      <w:rFonts w:ascii="Calibri" w:eastAsia="Times New Roman" w:hAnsi="Calibri" w:cs="Times New Roman"/>
      <w:color w:val="000000"/>
      <w:sz w:val="20"/>
      <w:szCs w:val="20"/>
      <w:lang w:eastAsia="ru-RU"/>
    </w:rPr>
  </w:style>
  <w:style w:type="character" w:customStyle="1" w:styleId="110">
    <w:name w:val="Оглавление 1 Знак1"/>
    <w:basedOn w:val="afffffff8"/>
    <w:link w:val="14"/>
    <w:uiPriority w:val="39"/>
    <w:rsid w:val="00AE0FAC"/>
    <w:rPr>
      <w:rFonts w:ascii="Verdana" w:eastAsia="Segoe UI" w:hAnsi="Verdana" w:cs="Verdana"/>
      <w:b/>
      <w:bCs/>
      <w:color w:val="000000"/>
      <w:sz w:val="20"/>
      <w:szCs w:val="20"/>
      <w:lang w:eastAsia="ru-RU"/>
    </w:rPr>
  </w:style>
  <w:style w:type="paragraph" w:customStyle="1" w:styleId="ListLabel57">
    <w:name w:val="ListLabel 57"/>
    <w:link w:val="ListLabel57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10">
    <w:name w:val="ListLabel 5710"/>
    <w:link w:val="ListLabel57"/>
    <w:rsid w:val="00AE0FAC"/>
    <w:rPr>
      <w:rFonts w:ascii="Calibri" w:eastAsia="Times New Roman" w:hAnsi="Calibri" w:cs="Times New Roman"/>
      <w:color w:val="000000"/>
      <w:sz w:val="20"/>
      <w:szCs w:val="20"/>
      <w:lang w:eastAsia="ru-RU"/>
    </w:rPr>
  </w:style>
  <w:style w:type="paragraph" w:customStyle="1" w:styleId="WW8Num2z0">
    <w:name w:val="WW8Num2z0"/>
    <w:link w:val="WW8Num2z0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01">
    <w:name w:val="WW8Num2z01"/>
    <w:link w:val="WW8Num2z0"/>
    <w:rsid w:val="00AE0FAC"/>
    <w:rPr>
      <w:rFonts w:ascii="Calibri" w:eastAsia="Times New Roman" w:hAnsi="Calibri" w:cs="Times New Roman"/>
      <w:color w:val="000000"/>
      <w:sz w:val="20"/>
      <w:szCs w:val="20"/>
      <w:lang w:eastAsia="ru-RU"/>
    </w:rPr>
  </w:style>
  <w:style w:type="paragraph" w:customStyle="1" w:styleId="ListLabel181">
    <w:name w:val="ListLabel 181"/>
    <w:link w:val="ListLabel18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11">
    <w:name w:val="ListLabel 1811"/>
    <w:link w:val="ListLabel181"/>
    <w:rsid w:val="00AE0FAC"/>
    <w:rPr>
      <w:rFonts w:ascii="Calibri" w:eastAsia="Times New Roman" w:hAnsi="Calibri" w:cs="Times New Roman"/>
      <w:color w:val="000000"/>
      <w:sz w:val="20"/>
      <w:szCs w:val="20"/>
      <w:lang w:eastAsia="ru-RU"/>
    </w:rPr>
  </w:style>
  <w:style w:type="paragraph" w:customStyle="1" w:styleId="ListLabel34">
    <w:name w:val="ListLabel 34"/>
    <w:link w:val="ListLabel34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10">
    <w:name w:val="ListLabel 3410"/>
    <w:link w:val="ListLabel34"/>
    <w:rsid w:val="00AE0FAC"/>
    <w:rPr>
      <w:rFonts w:ascii="Calibri" w:eastAsia="Times New Roman" w:hAnsi="Calibri" w:cs="Times New Roman"/>
      <w:color w:val="000000"/>
      <w:sz w:val="20"/>
      <w:szCs w:val="20"/>
      <w:lang w:eastAsia="ru-RU"/>
    </w:rPr>
  </w:style>
  <w:style w:type="paragraph" w:customStyle="1" w:styleId="ListLabel104">
    <w:name w:val="ListLabel 104"/>
    <w:link w:val="ListLabel10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41">
    <w:name w:val="ListLabel 1041"/>
    <w:link w:val="ListLabel104"/>
    <w:rsid w:val="00AE0FAC"/>
    <w:rPr>
      <w:rFonts w:ascii="Calibri" w:eastAsia="Times New Roman" w:hAnsi="Calibri" w:cs="Times New Roman"/>
      <w:color w:val="000000"/>
      <w:sz w:val="20"/>
      <w:szCs w:val="20"/>
      <w:lang w:eastAsia="ru-RU"/>
    </w:rPr>
  </w:style>
  <w:style w:type="paragraph" w:customStyle="1" w:styleId="ListLabel412">
    <w:name w:val="ListLabel 412"/>
    <w:link w:val="ListLabel41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21">
    <w:name w:val="ListLabel 4121"/>
    <w:link w:val="ListLabel412"/>
    <w:rsid w:val="00AE0FAC"/>
    <w:rPr>
      <w:rFonts w:ascii="Calibri" w:eastAsia="Times New Roman" w:hAnsi="Calibri" w:cs="Times New Roman"/>
      <w:color w:val="000000"/>
      <w:sz w:val="20"/>
      <w:szCs w:val="20"/>
      <w:lang w:eastAsia="ru-RU"/>
    </w:rPr>
  </w:style>
  <w:style w:type="paragraph" w:customStyle="1" w:styleId="ListLabel433">
    <w:name w:val="ListLabel 433"/>
    <w:link w:val="ListLabel43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31">
    <w:name w:val="ListLabel 4331"/>
    <w:link w:val="ListLabel433"/>
    <w:rsid w:val="00AE0FAC"/>
    <w:rPr>
      <w:rFonts w:ascii="Calibri" w:eastAsia="Times New Roman" w:hAnsi="Calibri" w:cs="Times New Roman"/>
      <w:color w:val="000000"/>
      <w:sz w:val="20"/>
      <w:szCs w:val="20"/>
      <w:lang w:eastAsia="ru-RU"/>
    </w:rPr>
  </w:style>
  <w:style w:type="paragraph" w:customStyle="1" w:styleId="ListLabel278">
    <w:name w:val="ListLabel 278"/>
    <w:link w:val="ListLabel27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81">
    <w:name w:val="ListLabel 2781"/>
    <w:link w:val="ListLabel278"/>
    <w:rsid w:val="00AE0FAC"/>
    <w:rPr>
      <w:rFonts w:ascii="Calibri" w:eastAsia="Times New Roman" w:hAnsi="Calibri" w:cs="Times New Roman"/>
      <w:color w:val="000000"/>
      <w:sz w:val="20"/>
      <w:szCs w:val="20"/>
      <w:lang w:eastAsia="ru-RU"/>
    </w:rPr>
  </w:style>
  <w:style w:type="paragraph" w:customStyle="1" w:styleId="ListLabel35">
    <w:name w:val="ListLabel 35"/>
    <w:link w:val="ListLabel35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10">
    <w:name w:val="ListLabel 3510"/>
    <w:link w:val="ListLabel35"/>
    <w:rsid w:val="00AE0FAC"/>
    <w:rPr>
      <w:rFonts w:ascii="Calibri" w:eastAsia="Times New Roman" w:hAnsi="Calibri" w:cs="Times New Roman"/>
      <w:color w:val="000000"/>
      <w:sz w:val="20"/>
      <w:szCs w:val="20"/>
      <w:lang w:eastAsia="ru-RU"/>
    </w:rPr>
  </w:style>
  <w:style w:type="paragraph" w:customStyle="1" w:styleId="ListLabel403">
    <w:name w:val="ListLabel 403"/>
    <w:link w:val="ListLabel40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31">
    <w:name w:val="ListLabel 4031"/>
    <w:link w:val="ListLabel403"/>
    <w:rsid w:val="00AE0FAC"/>
    <w:rPr>
      <w:rFonts w:ascii="Calibri" w:eastAsia="Times New Roman" w:hAnsi="Calibri" w:cs="Times New Roman"/>
      <w:color w:val="000000"/>
      <w:sz w:val="20"/>
      <w:szCs w:val="20"/>
      <w:lang w:eastAsia="ru-RU"/>
    </w:rPr>
  </w:style>
  <w:style w:type="paragraph" w:customStyle="1" w:styleId="ListLabel309">
    <w:name w:val="ListLabel 309"/>
    <w:link w:val="ListLabel30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91">
    <w:name w:val="ListLabel 3091"/>
    <w:link w:val="ListLabel309"/>
    <w:rsid w:val="00AE0FAC"/>
    <w:rPr>
      <w:rFonts w:ascii="Calibri" w:eastAsia="Times New Roman" w:hAnsi="Calibri" w:cs="Times New Roman"/>
      <w:color w:val="000000"/>
      <w:sz w:val="20"/>
      <w:szCs w:val="20"/>
      <w:lang w:eastAsia="ru-RU"/>
    </w:rPr>
  </w:style>
  <w:style w:type="paragraph" w:customStyle="1" w:styleId="ListLabel232">
    <w:name w:val="ListLabel 232"/>
    <w:link w:val="ListLabel23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21">
    <w:name w:val="ListLabel 2321"/>
    <w:link w:val="ListLabel232"/>
    <w:rsid w:val="00AE0FAC"/>
    <w:rPr>
      <w:rFonts w:ascii="Calibri" w:eastAsia="Times New Roman" w:hAnsi="Calibri" w:cs="Times New Roman"/>
      <w:color w:val="000000"/>
      <w:sz w:val="20"/>
      <w:szCs w:val="20"/>
      <w:lang w:eastAsia="ru-RU"/>
    </w:rPr>
  </w:style>
  <w:style w:type="character" w:customStyle="1" w:styleId="3e">
    <w:name w:val="Верхний колонтитул Знак3"/>
    <w:rsid w:val="00AE0FAC"/>
    <w:rPr>
      <w:rFonts w:ascii="Times New Roman" w:hAnsi="Times New Roman"/>
      <w:sz w:val="24"/>
    </w:rPr>
  </w:style>
  <w:style w:type="paragraph" w:customStyle="1" w:styleId="ListLabel343">
    <w:name w:val="ListLabel 343"/>
    <w:link w:val="ListLabel343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3431">
    <w:name w:val="ListLabel 3431"/>
    <w:link w:val="ListLabel343"/>
    <w:rsid w:val="00AE0FAC"/>
    <w:rPr>
      <w:rFonts w:ascii="Calibri" w:eastAsia="Times New Roman" w:hAnsi="Calibri" w:cs="Times New Roman"/>
      <w:color w:val="000000"/>
      <w:sz w:val="24"/>
      <w:szCs w:val="20"/>
      <w:lang w:eastAsia="ru-RU"/>
    </w:rPr>
  </w:style>
  <w:style w:type="paragraph" w:customStyle="1" w:styleId="ListLabel404">
    <w:name w:val="ListLabel 404"/>
    <w:link w:val="ListLabel40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41">
    <w:name w:val="ListLabel 4041"/>
    <w:link w:val="ListLabel404"/>
    <w:rsid w:val="00AE0FAC"/>
    <w:rPr>
      <w:rFonts w:ascii="Calibri" w:eastAsia="Times New Roman" w:hAnsi="Calibri" w:cs="Times New Roman"/>
      <w:color w:val="000000"/>
      <w:sz w:val="20"/>
      <w:szCs w:val="20"/>
      <w:lang w:eastAsia="ru-RU"/>
    </w:rPr>
  </w:style>
  <w:style w:type="paragraph" w:customStyle="1" w:styleId="ListLabel353">
    <w:name w:val="ListLabel 353"/>
    <w:link w:val="ListLabel35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31">
    <w:name w:val="ListLabel 3531"/>
    <w:link w:val="ListLabel353"/>
    <w:rsid w:val="00AE0FAC"/>
    <w:rPr>
      <w:rFonts w:ascii="Calibri" w:eastAsia="Times New Roman" w:hAnsi="Calibri" w:cs="Times New Roman"/>
      <w:color w:val="000000"/>
      <w:sz w:val="20"/>
      <w:szCs w:val="20"/>
      <w:lang w:eastAsia="ru-RU"/>
    </w:rPr>
  </w:style>
  <w:style w:type="paragraph" w:customStyle="1" w:styleId="ListLabel15">
    <w:name w:val="ListLabel 15"/>
    <w:link w:val="ListLabel15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10">
    <w:name w:val="ListLabel 1510"/>
    <w:link w:val="ListLabel15"/>
    <w:rsid w:val="00AE0FAC"/>
    <w:rPr>
      <w:rFonts w:ascii="Calibri" w:eastAsia="Times New Roman" w:hAnsi="Calibri" w:cs="Times New Roman"/>
      <w:color w:val="000000"/>
      <w:sz w:val="20"/>
      <w:szCs w:val="20"/>
      <w:lang w:eastAsia="ru-RU"/>
    </w:rPr>
  </w:style>
  <w:style w:type="paragraph" w:customStyle="1" w:styleId="ListLabel381">
    <w:name w:val="ListLabel 381"/>
    <w:link w:val="ListLabel38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11">
    <w:name w:val="ListLabel 3811"/>
    <w:link w:val="ListLabel381"/>
    <w:rsid w:val="00AE0FAC"/>
    <w:rPr>
      <w:rFonts w:ascii="Calibri" w:eastAsia="Times New Roman" w:hAnsi="Calibri" w:cs="Times New Roman"/>
      <w:color w:val="000000"/>
      <w:sz w:val="20"/>
      <w:szCs w:val="20"/>
      <w:lang w:eastAsia="ru-RU"/>
    </w:rPr>
  </w:style>
  <w:style w:type="paragraph" w:customStyle="1" w:styleId="ListLabel74">
    <w:name w:val="ListLabel 74"/>
    <w:link w:val="ListLabel7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41">
    <w:name w:val="ListLabel 741"/>
    <w:link w:val="ListLabel74"/>
    <w:rsid w:val="00AE0FAC"/>
    <w:rPr>
      <w:rFonts w:ascii="Calibri" w:eastAsia="Times New Roman" w:hAnsi="Calibri" w:cs="Times New Roman"/>
      <w:color w:val="000000"/>
      <w:sz w:val="20"/>
      <w:szCs w:val="20"/>
      <w:lang w:eastAsia="ru-RU"/>
    </w:rPr>
  </w:style>
  <w:style w:type="paragraph" w:customStyle="1" w:styleId="ListLabel338">
    <w:name w:val="ListLabel 338"/>
    <w:link w:val="ListLabel33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81">
    <w:name w:val="ListLabel 3381"/>
    <w:link w:val="ListLabel338"/>
    <w:rsid w:val="00AE0FAC"/>
    <w:rPr>
      <w:rFonts w:ascii="Calibri" w:eastAsia="Times New Roman" w:hAnsi="Calibri" w:cs="Times New Roman"/>
      <w:color w:val="000000"/>
      <w:sz w:val="20"/>
      <w:szCs w:val="20"/>
      <w:lang w:eastAsia="ru-RU"/>
    </w:rPr>
  </w:style>
  <w:style w:type="paragraph" w:customStyle="1" w:styleId="ListLabel361">
    <w:name w:val="ListLabel 361"/>
    <w:link w:val="ListLabel36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11">
    <w:name w:val="ListLabel 3611"/>
    <w:link w:val="ListLabel361"/>
    <w:rsid w:val="00AE0FAC"/>
    <w:rPr>
      <w:rFonts w:ascii="Calibri" w:eastAsia="Times New Roman" w:hAnsi="Calibri" w:cs="Times New Roman"/>
      <w:color w:val="000000"/>
      <w:sz w:val="20"/>
      <w:szCs w:val="20"/>
      <w:lang w:eastAsia="ru-RU"/>
    </w:rPr>
  </w:style>
  <w:style w:type="paragraph" w:styleId="1ff">
    <w:name w:val="index 1"/>
    <w:basedOn w:val="a0"/>
    <w:next w:val="a0"/>
    <w:link w:val="1ff0"/>
    <w:uiPriority w:val="99"/>
    <w:qFormat/>
    <w:rsid w:val="00AE0FAC"/>
    <w:pPr>
      <w:spacing w:after="0" w:line="240" w:lineRule="auto"/>
      <w:ind w:left="240" w:hanging="240"/>
    </w:pPr>
    <w:rPr>
      <w:rFonts w:ascii="Times New Roman" w:eastAsia="Times New Roman" w:hAnsi="Times New Roman" w:cs="Times New Roman"/>
      <w:color w:val="000000"/>
      <w:sz w:val="24"/>
      <w:szCs w:val="20"/>
      <w:lang w:eastAsia="ru-RU"/>
    </w:rPr>
  </w:style>
  <w:style w:type="character" w:customStyle="1" w:styleId="1ff0">
    <w:name w:val="Указатель 1 Знак"/>
    <w:basedOn w:val="1f4"/>
    <w:link w:val="1ff"/>
    <w:uiPriority w:val="99"/>
    <w:rsid w:val="00AE0FAC"/>
    <w:rPr>
      <w:rFonts w:ascii="Times New Roman" w:eastAsia="Times New Roman" w:hAnsi="Times New Roman" w:cs="Times New Roman"/>
      <w:color w:val="000000"/>
      <w:sz w:val="24"/>
      <w:szCs w:val="20"/>
      <w:lang w:eastAsia="ru-RU"/>
    </w:rPr>
  </w:style>
  <w:style w:type="paragraph" w:customStyle="1" w:styleId="HeaderandFooter">
    <w:name w:val="Header and Footer"/>
    <w:basedOn w:val="a0"/>
    <w:link w:val="HeaderandFooter1"/>
    <w:qFormat/>
    <w:rsid w:val="00AE0FAC"/>
    <w:pPr>
      <w:tabs>
        <w:tab w:val="center" w:pos="4819"/>
        <w:tab w:val="right" w:pos="9638"/>
      </w:tabs>
      <w:spacing w:after="160" w:line="252" w:lineRule="auto"/>
    </w:pPr>
    <w:rPr>
      <w:rFonts w:ascii="Times New Roman" w:eastAsia="Times New Roman" w:hAnsi="Times New Roman" w:cs="Times New Roman"/>
      <w:color w:val="000000"/>
      <w:sz w:val="24"/>
      <w:szCs w:val="20"/>
      <w:lang w:eastAsia="ru-RU"/>
    </w:rPr>
  </w:style>
  <w:style w:type="character" w:customStyle="1" w:styleId="HeaderandFooter1">
    <w:name w:val="Header and Footer1"/>
    <w:basedOn w:val="1f4"/>
    <w:link w:val="HeaderandFooter"/>
    <w:rsid w:val="00AE0FAC"/>
    <w:rPr>
      <w:rFonts w:ascii="Times New Roman" w:eastAsia="Times New Roman" w:hAnsi="Times New Roman" w:cs="Times New Roman"/>
      <w:color w:val="000000"/>
      <w:sz w:val="24"/>
      <w:szCs w:val="20"/>
      <w:lang w:eastAsia="ru-RU"/>
    </w:rPr>
  </w:style>
  <w:style w:type="paragraph" w:customStyle="1" w:styleId="ListLabel13">
    <w:name w:val="ListLabel 13"/>
    <w:link w:val="ListLabel13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10">
    <w:name w:val="ListLabel 1310"/>
    <w:link w:val="ListLabel13"/>
    <w:rsid w:val="00AE0FAC"/>
    <w:rPr>
      <w:rFonts w:ascii="Calibri" w:eastAsia="Times New Roman" w:hAnsi="Calibri" w:cs="Times New Roman"/>
      <w:color w:val="000000"/>
      <w:sz w:val="20"/>
      <w:szCs w:val="20"/>
      <w:lang w:eastAsia="ru-RU"/>
    </w:rPr>
  </w:style>
  <w:style w:type="paragraph" w:customStyle="1" w:styleId="ListLabel22">
    <w:name w:val="ListLabel 22"/>
    <w:link w:val="ListLabel22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10">
    <w:name w:val="ListLabel 2210"/>
    <w:link w:val="ListLabel22"/>
    <w:rsid w:val="00AE0FAC"/>
    <w:rPr>
      <w:rFonts w:ascii="Calibri" w:eastAsia="Times New Roman" w:hAnsi="Calibri" w:cs="Times New Roman"/>
      <w:color w:val="000000"/>
      <w:sz w:val="20"/>
      <w:szCs w:val="20"/>
      <w:lang w:eastAsia="ru-RU"/>
    </w:rPr>
  </w:style>
  <w:style w:type="paragraph" w:customStyle="1" w:styleId="ListLabel255">
    <w:name w:val="ListLabel 255"/>
    <w:link w:val="ListLabel25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51">
    <w:name w:val="ListLabel 2551"/>
    <w:link w:val="ListLabel255"/>
    <w:rsid w:val="00AE0FAC"/>
    <w:rPr>
      <w:rFonts w:ascii="Calibri" w:eastAsia="Times New Roman" w:hAnsi="Calibri" w:cs="Times New Roman"/>
      <w:color w:val="000000"/>
      <w:sz w:val="20"/>
      <w:szCs w:val="20"/>
      <w:lang w:eastAsia="ru-RU"/>
    </w:rPr>
  </w:style>
  <w:style w:type="paragraph" w:customStyle="1" w:styleId="ListLabel344">
    <w:name w:val="ListLabel 344"/>
    <w:link w:val="ListLabel344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3441">
    <w:name w:val="ListLabel 3441"/>
    <w:link w:val="ListLabel344"/>
    <w:rsid w:val="00AE0FAC"/>
    <w:rPr>
      <w:rFonts w:ascii="Calibri" w:eastAsia="Times New Roman" w:hAnsi="Calibri" w:cs="Times New Roman"/>
      <w:color w:val="000000"/>
      <w:sz w:val="24"/>
      <w:szCs w:val="20"/>
      <w:lang w:eastAsia="ru-RU"/>
    </w:rPr>
  </w:style>
  <w:style w:type="paragraph" w:customStyle="1" w:styleId="ListLabel117">
    <w:name w:val="ListLabel 117"/>
    <w:link w:val="ListLabel11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71">
    <w:name w:val="ListLabel 1171"/>
    <w:link w:val="ListLabel117"/>
    <w:rsid w:val="00AE0FAC"/>
    <w:rPr>
      <w:rFonts w:ascii="Calibri" w:eastAsia="Times New Roman" w:hAnsi="Calibri" w:cs="Times New Roman"/>
      <w:color w:val="000000"/>
      <w:sz w:val="20"/>
      <w:szCs w:val="20"/>
      <w:lang w:eastAsia="ru-RU"/>
    </w:rPr>
  </w:style>
  <w:style w:type="paragraph" w:customStyle="1" w:styleId="ListLabel268">
    <w:name w:val="ListLabel 268"/>
    <w:link w:val="ListLabel26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81">
    <w:name w:val="ListLabel 2681"/>
    <w:link w:val="ListLabel268"/>
    <w:rsid w:val="00AE0FAC"/>
    <w:rPr>
      <w:rFonts w:ascii="Calibri" w:eastAsia="Times New Roman" w:hAnsi="Calibri" w:cs="Times New Roman"/>
      <w:color w:val="000000"/>
      <w:sz w:val="20"/>
      <w:szCs w:val="20"/>
      <w:lang w:eastAsia="ru-RU"/>
    </w:rPr>
  </w:style>
  <w:style w:type="paragraph" w:customStyle="1" w:styleId="WW8Num1z1">
    <w:name w:val="WW8Num1z1"/>
    <w:link w:val="WW8Num1z1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11">
    <w:name w:val="WW8Num1z11"/>
    <w:link w:val="WW8Num1z1"/>
    <w:rsid w:val="00AE0FAC"/>
    <w:rPr>
      <w:rFonts w:ascii="Calibri" w:eastAsia="Times New Roman" w:hAnsi="Calibri" w:cs="Times New Roman"/>
      <w:color w:val="000000"/>
      <w:sz w:val="20"/>
      <w:szCs w:val="20"/>
      <w:lang w:eastAsia="ru-RU"/>
    </w:rPr>
  </w:style>
  <w:style w:type="paragraph" w:customStyle="1" w:styleId="ListLabel143">
    <w:name w:val="ListLabel 143"/>
    <w:link w:val="ListLabel14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31">
    <w:name w:val="ListLabel 1431"/>
    <w:link w:val="ListLabel143"/>
    <w:rsid w:val="00AE0FAC"/>
    <w:rPr>
      <w:rFonts w:ascii="Calibri" w:eastAsia="Times New Roman" w:hAnsi="Calibri" w:cs="Times New Roman"/>
      <w:color w:val="000000"/>
      <w:sz w:val="20"/>
      <w:szCs w:val="20"/>
      <w:lang w:eastAsia="ru-RU"/>
    </w:rPr>
  </w:style>
  <w:style w:type="paragraph" w:customStyle="1" w:styleId="1f5">
    <w:name w:val="Основной шрифт абзаца1"/>
    <w:rsid w:val="00AE0FAC"/>
    <w:pPr>
      <w:spacing w:after="0" w:line="240" w:lineRule="auto"/>
    </w:pPr>
    <w:rPr>
      <w:rFonts w:ascii="Calibri" w:eastAsia="Times New Roman" w:hAnsi="Calibri" w:cs="Times New Roman"/>
      <w:color w:val="000000"/>
      <w:sz w:val="20"/>
      <w:szCs w:val="20"/>
      <w:lang w:eastAsia="ru-RU"/>
    </w:rPr>
  </w:style>
  <w:style w:type="paragraph" w:customStyle="1" w:styleId="pc">
    <w:name w:val="pc"/>
    <w:basedOn w:val="a0"/>
    <w:link w:val="pc1"/>
    <w:rsid w:val="00AE0FAC"/>
    <w:pPr>
      <w:spacing w:before="280" w:after="280" w:line="240" w:lineRule="auto"/>
    </w:pPr>
    <w:rPr>
      <w:rFonts w:ascii="Times New Roman" w:eastAsia="Times New Roman" w:hAnsi="Times New Roman" w:cs="Times New Roman"/>
      <w:color w:val="000000"/>
      <w:sz w:val="24"/>
      <w:szCs w:val="20"/>
      <w:lang w:eastAsia="ru-RU"/>
    </w:rPr>
  </w:style>
  <w:style w:type="character" w:customStyle="1" w:styleId="pc1">
    <w:name w:val="pc1"/>
    <w:basedOn w:val="1f4"/>
    <w:link w:val="pc"/>
    <w:rsid w:val="00AE0FAC"/>
    <w:rPr>
      <w:rFonts w:ascii="Times New Roman" w:eastAsia="Times New Roman" w:hAnsi="Times New Roman" w:cs="Times New Roman"/>
      <w:color w:val="000000"/>
      <w:sz w:val="24"/>
      <w:szCs w:val="20"/>
      <w:lang w:eastAsia="ru-RU"/>
    </w:rPr>
  </w:style>
  <w:style w:type="paragraph" w:customStyle="1" w:styleId="ListLabel310">
    <w:name w:val="ListLabel 310"/>
    <w:link w:val="ListLabel31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01">
    <w:name w:val="ListLabel 3101"/>
    <w:link w:val="ListLabel310"/>
    <w:rsid w:val="00AE0FAC"/>
    <w:rPr>
      <w:rFonts w:ascii="Calibri" w:eastAsia="Times New Roman" w:hAnsi="Calibri" w:cs="Times New Roman"/>
      <w:color w:val="000000"/>
      <w:sz w:val="20"/>
      <w:szCs w:val="20"/>
      <w:lang w:eastAsia="ru-RU"/>
    </w:rPr>
  </w:style>
  <w:style w:type="paragraph" w:customStyle="1" w:styleId="ListLabel318">
    <w:name w:val="ListLabel 318"/>
    <w:link w:val="ListLabel31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81">
    <w:name w:val="ListLabel 3181"/>
    <w:link w:val="ListLabel318"/>
    <w:rsid w:val="00AE0FAC"/>
    <w:rPr>
      <w:rFonts w:ascii="Calibri" w:eastAsia="Times New Roman" w:hAnsi="Calibri" w:cs="Times New Roman"/>
      <w:color w:val="000000"/>
      <w:sz w:val="20"/>
      <w:szCs w:val="20"/>
      <w:lang w:eastAsia="ru-RU"/>
    </w:rPr>
  </w:style>
  <w:style w:type="paragraph" w:customStyle="1" w:styleId="ListLabel105">
    <w:name w:val="ListLabel 105"/>
    <w:link w:val="ListLabel10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51">
    <w:name w:val="ListLabel 1051"/>
    <w:link w:val="ListLabel105"/>
    <w:rsid w:val="00AE0FAC"/>
    <w:rPr>
      <w:rFonts w:ascii="Calibri" w:eastAsia="Times New Roman" w:hAnsi="Calibri" w:cs="Times New Roman"/>
      <w:color w:val="000000"/>
      <w:sz w:val="20"/>
      <w:szCs w:val="20"/>
      <w:lang w:eastAsia="ru-RU"/>
    </w:rPr>
  </w:style>
  <w:style w:type="paragraph" w:customStyle="1" w:styleId="ListLabel41">
    <w:name w:val="ListLabel 41"/>
    <w:link w:val="ListLabel41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10">
    <w:name w:val="ListLabel 4110"/>
    <w:link w:val="ListLabel41"/>
    <w:rsid w:val="00AE0FAC"/>
    <w:rPr>
      <w:rFonts w:ascii="Calibri" w:eastAsia="Times New Roman" w:hAnsi="Calibri" w:cs="Times New Roman"/>
      <w:color w:val="000000"/>
      <w:sz w:val="20"/>
      <w:szCs w:val="20"/>
      <w:lang w:eastAsia="ru-RU"/>
    </w:rPr>
  </w:style>
  <w:style w:type="paragraph" w:customStyle="1" w:styleId="ListLabel173">
    <w:name w:val="ListLabel 173"/>
    <w:link w:val="ListLabel17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31">
    <w:name w:val="ListLabel 1731"/>
    <w:link w:val="ListLabel173"/>
    <w:rsid w:val="00AE0FAC"/>
    <w:rPr>
      <w:rFonts w:ascii="Calibri" w:eastAsia="Times New Roman" w:hAnsi="Calibri" w:cs="Times New Roman"/>
      <w:color w:val="000000"/>
      <w:sz w:val="20"/>
      <w:szCs w:val="20"/>
      <w:lang w:eastAsia="ru-RU"/>
    </w:rPr>
  </w:style>
  <w:style w:type="paragraph" w:customStyle="1" w:styleId="ListLabel541">
    <w:name w:val="ListLabel 541"/>
    <w:link w:val="ListLabel54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11">
    <w:name w:val="ListLabel 5411"/>
    <w:link w:val="ListLabel541"/>
    <w:rsid w:val="00AE0FAC"/>
    <w:rPr>
      <w:rFonts w:ascii="Calibri" w:eastAsia="Times New Roman" w:hAnsi="Calibri" w:cs="Times New Roman"/>
      <w:color w:val="000000"/>
      <w:sz w:val="20"/>
      <w:szCs w:val="20"/>
      <w:lang w:eastAsia="ru-RU"/>
    </w:rPr>
  </w:style>
  <w:style w:type="paragraph" w:customStyle="1" w:styleId="AAA">
    <w:name w:val="AAA Заголовок методички"/>
    <w:basedOn w:val="a0"/>
    <w:qFormat/>
    <w:rsid w:val="00AE0FAC"/>
    <w:pPr>
      <w:spacing w:after="120" w:line="360" w:lineRule="auto"/>
      <w:ind w:firstLine="709"/>
      <w:jc w:val="both"/>
    </w:pPr>
    <w:rPr>
      <w:rFonts w:ascii="Times New Roman" w:hAnsi="Times New Roman"/>
      <w:b/>
      <w:sz w:val="28"/>
      <w:lang w:eastAsia="ru-RU"/>
    </w:rPr>
  </w:style>
  <w:style w:type="paragraph" w:customStyle="1" w:styleId="AAA0">
    <w:name w:val="AAA Подзаголовок методичке"/>
    <w:basedOn w:val="a0"/>
    <w:qFormat/>
    <w:rsid w:val="00AE0FAC"/>
    <w:pPr>
      <w:spacing w:after="120" w:line="360" w:lineRule="auto"/>
      <w:ind w:firstLine="709"/>
      <w:jc w:val="both"/>
    </w:pPr>
    <w:rPr>
      <w:rFonts w:ascii="Times New Roman" w:hAnsi="Times New Roman" w:cs="Times New Roman"/>
      <w:b/>
      <w:bCs/>
      <w:sz w:val="28"/>
      <w:szCs w:val="24"/>
    </w:rPr>
  </w:style>
  <w:style w:type="paragraph" w:customStyle="1" w:styleId="WW8Num3z5">
    <w:name w:val="WW8Num3z5"/>
    <w:link w:val="WW8Num3z5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51">
    <w:name w:val="WW8Num3z51"/>
    <w:link w:val="WW8Num3z5"/>
    <w:rsid w:val="00AE0FAC"/>
    <w:rPr>
      <w:rFonts w:ascii="Calibri" w:eastAsia="Times New Roman" w:hAnsi="Calibri" w:cs="Times New Roman"/>
      <w:color w:val="000000"/>
      <w:sz w:val="20"/>
      <w:szCs w:val="20"/>
      <w:lang w:eastAsia="ru-RU"/>
    </w:rPr>
  </w:style>
  <w:style w:type="paragraph" w:customStyle="1" w:styleId="ListLabel488">
    <w:name w:val="ListLabel 488"/>
    <w:link w:val="ListLabel48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81">
    <w:name w:val="ListLabel 4881"/>
    <w:link w:val="ListLabel488"/>
    <w:rsid w:val="00AE0FAC"/>
    <w:rPr>
      <w:rFonts w:ascii="Calibri" w:eastAsia="Times New Roman" w:hAnsi="Calibri" w:cs="Times New Roman"/>
      <w:color w:val="000000"/>
      <w:sz w:val="20"/>
      <w:szCs w:val="20"/>
      <w:lang w:eastAsia="ru-RU"/>
    </w:rPr>
  </w:style>
  <w:style w:type="paragraph" w:customStyle="1" w:styleId="ListLabel254">
    <w:name w:val="ListLabel 254"/>
    <w:link w:val="ListLabel25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41">
    <w:name w:val="ListLabel 2541"/>
    <w:link w:val="ListLabel254"/>
    <w:rsid w:val="00AE0FAC"/>
    <w:rPr>
      <w:rFonts w:ascii="Calibri" w:eastAsia="Times New Roman" w:hAnsi="Calibri" w:cs="Times New Roman"/>
      <w:color w:val="000000"/>
      <w:sz w:val="20"/>
      <w:szCs w:val="20"/>
      <w:lang w:eastAsia="ru-RU"/>
    </w:rPr>
  </w:style>
  <w:style w:type="paragraph" w:customStyle="1" w:styleId="ListLabel561">
    <w:name w:val="ListLabel 561"/>
    <w:link w:val="ListLabel56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11">
    <w:name w:val="ListLabel 5611"/>
    <w:link w:val="ListLabel561"/>
    <w:rsid w:val="00AE0FAC"/>
    <w:rPr>
      <w:rFonts w:ascii="Calibri" w:eastAsia="Times New Roman" w:hAnsi="Calibri" w:cs="Times New Roman"/>
      <w:color w:val="000000"/>
      <w:sz w:val="20"/>
      <w:szCs w:val="20"/>
      <w:lang w:eastAsia="ru-RU"/>
    </w:rPr>
  </w:style>
  <w:style w:type="character" w:customStyle="1" w:styleId="-1">
    <w:name w:val="Интернет-ссылка1"/>
    <w:rsid w:val="00AE0FAC"/>
    <w:rPr>
      <w:color w:val="0563C1"/>
      <w:u w:val="single"/>
    </w:rPr>
  </w:style>
  <w:style w:type="paragraph" w:customStyle="1" w:styleId="ListLabel565">
    <w:name w:val="ListLabel 565"/>
    <w:link w:val="ListLabel56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51">
    <w:name w:val="ListLabel 5651"/>
    <w:link w:val="ListLabel565"/>
    <w:rsid w:val="00AE0FAC"/>
    <w:rPr>
      <w:rFonts w:ascii="Calibri" w:eastAsia="Times New Roman" w:hAnsi="Calibri" w:cs="Times New Roman"/>
      <w:color w:val="000000"/>
      <w:sz w:val="20"/>
      <w:szCs w:val="20"/>
      <w:lang w:eastAsia="ru-RU"/>
    </w:rPr>
  </w:style>
  <w:style w:type="paragraph" w:customStyle="1" w:styleId="ListLabel99">
    <w:name w:val="ListLabel 99"/>
    <w:link w:val="ListLabel99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991">
    <w:name w:val="ListLabel 991"/>
    <w:link w:val="ListLabel99"/>
    <w:rsid w:val="00AE0FAC"/>
    <w:rPr>
      <w:rFonts w:ascii="Calibri" w:eastAsia="Times New Roman" w:hAnsi="Calibri" w:cs="Times New Roman"/>
      <w:color w:val="000000"/>
      <w:sz w:val="24"/>
      <w:szCs w:val="20"/>
      <w:lang w:eastAsia="ru-RU"/>
    </w:rPr>
  </w:style>
  <w:style w:type="paragraph" w:customStyle="1" w:styleId="ListLabel262">
    <w:name w:val="ListLabel 262"/>
    <w:link w:val="ListLabel26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21">
    <w:name w:val="ListLabel 2621"/>
    <w:link w:val="ListLabel262"/>
    <w:rsid w:val="00AE0FAC"/>
    <w:rPr>
      <w:rFonts w:ascii="Calibri" w:eastAsia="Times New Roman" w:hAnsi="Calibri" w:cs="Times New Roman"/>
      <w:color w:val="000000"/>
      <w:sz w:val="20"/>
      <w:szCs w:val="20"/>
      <w:lang w:eastAsia="ru-RU"/>
    </w:rPr>
  </w:style>
  <w:style w:type="paragraph" w:customStyle="1" w:styleId="ListLabel580">
    <w:name w:val="ListLabel 580"/>
    <w:link w:val="ListLabel58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01">
    <w:name w:val="ListLabel 5801"/>
    <w:link w:val="ListLabel580"/>
    <w:rsid w:val="00AE0FAC"/>
    <w:rPr>
      <w:rFonts w:ascii="Calibri" w:eastAsia="Times New Roman" w:hAnsi="Calibri" w:cs="Times New Roman"/>
      <w:color w:val="000000"/>
      <w:sz w:val="20"/>
      <w:szCs w:val="20"/>
      <w:lang w:eastAsia="ru-RU"/>
    </w:rPr>
  </w:style>
  <w:style w:type="paragraph" w:customStyle="1" w:styleId="ListLabel58">
    <w:name w:val="ListLabel 58"/>
    <w:link w:val="ListLabel587"/>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7">
    <w:name w:val="ListLabel 587"/>
    <w:link w:val="ListLabel58"/>
    <w:rsid w:val="00AE0FAC"/>
    <w:rPr>
      <w:rFonts w:ascii="Calibri" w:eastAsia="Times New Roman" w:hAnsi="Calibri" w:cs="Times New Roman"/>
      <w:color w:val="000000"/>
      <w:sz w:val="20"/>
      <w:szCs w:val="20"/>
      <w:lang w:eastAsia="ru-RU"/>
    </w:rPr>
  </w:style>
  <w:style w:type="paragraph" w:customStyle="1" w:styleId="ListLabel128">
    <w:name w:val="ListLabel 128"/>
    <w:link w:val="ListLabel12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81">
    <w:name w:val="ListLabel 1281"/>
    <w:link w:val="ListLabel128"/>
    <w:rsid w:val="00AE0FAC"/>
    <w:rPr>
      <w:rFonts w:ascii="Calibri" w:eastAsia="Times New Roman" w:hAnsi="Calibri" w:cs="Times New Roman"/>
      <w:color w:val="000000"/>
      <w:sz w:val="20"/>
      <w:szCs w:val="20"/>
      <w:lang w:eastAsia="ru-RU"/>
    </w:rPr>
  </w:style>
  <w:style w:type="paragraph" w:customStyle="1" w:styleId="ListLabel364">
    <w:name w:val="ListLabel 364"/>
    <w:link w:val="ListLabel36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41">
    <w:name w:val="ListLabel 3641"/>
    <w:link w:val="ListLabel364"/>
    <w:rsid w:val="00AE0FAC"/>
    <w:rPr>
      <w:rFonts w:ascii="Calibri" w:eastAsia="Times New Roman" w:hAnsi="Calibri" w:cs="Times New Roman"/>
      <w:color w:val="000000"/>
      <w:sz w:val="20"/>
      <w:szCs w:val="20"/>
      <w:lang w:eastAsia="ru-RU"/>
    </w:rPr>
  </w:style>
  <w:style w:type="paragraph" w:styleId="affffffff2">
    <w:name w:val="index heading"/>
    <w:basedOn w:val="a0"/>
    <w:link w:val="afffffff8"/>
    <w:uiPriority w:val="99"/>
    <w:qFormat/>
    <w:rsid w:val="00AE0FAC"/>
    <w:pPr>
      <w:spacing w:after="160" w:line="252" w:lineRule="auto"/>
    </w:pPr>
    <w:rPr>
      <w:rFonts w:ascii="Times New Roman" w:eastAsia="Times New Roman" w:hAnsi="Times New Roman" w:cs="Times New Roman"/>
      <w:color w:val="000000"/>
      <w:sz w:val="24"/>
      <w:szCs w:val="20"/>
      <w:lang w:eastAsia="ru-RU"/>
    </w:rPr>
  </w:style>
  <w:style w:type="character" w:customStyle="1" w:styleId="afffffff8">
    <w:name w:val="Указатель Знак"/>
    <w:basedOn w:val="1f4"/>
    <w:link w:val="affffffff2"/>
    <w:uiPriority w:val="99"/>
    <w:rsid w:val="00AE0FAC"/>
    <w:rPr>
      <w:rFonts w:ascii="Times New Roman" w:eastAsia="Times New Roman" w:hAnsi="Times New Roman" w:cs="Times New Roman"/>
      <w:color w:val="000000"/>
      <w:sz w:val="24"/>
      <w:szCs w:val="20"/>
      <w:lang w:eastAsia="ru-RU"/>
    </w:rPr>
  </w:style>
  <w:style w:type="character" w:customStyle="1" w:styleId="92">
    <w:name w:val="Оглавление 9 Знак"/>
    <w:basedOn w:val="1f4"/>
    <w:link w:val="91"/>
    <w:uiPriority w:val="99"/>
    <w:rsid w:val="00AE0FAC"/>
    <w:rPr>
      <w:rFonts w:ascii="Verdana" w:eastAsia="Segoe UI" w:hAnsi="Verdana" w:cs="Verdana"/>
      <w:sz w:val="20"/>
      <w:szCs w:val="20"/>
      <w:lang w:eastAsia="ru-RU"/>
    </w:rPr>
  </w:style>
  <w:style w:type="paragraph" w:customStyle="1" w:styleId="ListLabel226">
    <w:name w:val="ListLabel 226"/>
    <w:link w:val="ListLabel22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61">
    <w:name w:val="ListLabel 2261"/>
    <w:link w:val="ListLabel226"/>
    <w:rsid w:val="00AE0FAC"/>
    <w:rPr>
      <w:rFonts w:ascii="Calibri" w:eastAsia="Times New Roman" w:hAnsi="Calibri" w:cs="Times New Roman"/>
      <w:color w:val="000000"/>
      <w:sz w:val="20"/>
      <w:szCs w:val="20"/>
      <w:lang w:eastAsia="ru-RU"/>
    </w:rPr>
  </w:style>
  <w:style w:type="character" w:customStyle="1" w:styleId="11f">
    <w:name w:val="Заголовок Знак11"/>
    <w:rsid w:val="00AE0FAC"/>
    <w:rPr>
      <w:rFonts w:ascii="Times New Roman" w:eastAsia="Times New Roman" w:hAnsi="Times New Roman" w:cs="Times New Roman"/>
      <w:i/>
      <w:color w:val="000000"/>
      <w:sz w:val="24"/>
      <w:szCs w:val="20"/>
    </w:rPr>
  </w:style>
  <w:style w:type="paragraph" w:customStyle="1" w:styleId="ListLabel367">
    <w:name w:val="ListLabel 367"/>
    <w:link w:val="ListLabel36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71">
    <w:name w:val="ListLabel 3671"/>
    <w:link w:val="ListLabel367"/>
    <w:rsid w:val="00AE0FAC"/>
    <w:rPr>
      <w:rFonts w:ascii="Calibri" w:eastAsia="Times New Roman" w:hAnsi="Calibri" w:cs="Times New Roman"/>
      <w:color w:val="000000"/>
      <w:sz w:val="20"/>
      <w:szCs w:val="20"/>
      <w:lang w:eastAsia="ru-RU"/>
    </w:rPr>
  </w:style>
  <w:style w:type="paragraph" w:customStyle="1" w:styleId="ListLabel138">
    <w:name w:val="ListLabel 138"/>
    <w:link w:val="ListLabel13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81">
    <w:name w:val="ListLabel 1381"/>
    <w:link w:val="ListLabel138"/>
    <w:rsid w:val="00AE0FAC"/>
    <w:rPr>
      <w:rFonts w:ascii="Calibri" w:eastAsia="Times New Roman" w:hAnsi="Calibri" w:cs="Times New Roman"/>
      <w:color w:val="000000"/>
      <w:sz w:val="20"/>
      <w:szCs w:val="20"/>
      <w:lang w:eastAsia="ru-RU"/>
    </w:rPr>
  </w:style>
  <w:style w:type="paragraph" w:customStyle="1" w:styleId="ListLabel242">
    <w:name w:val="ListLabel 242"/>
    <w:link w:val="ListLabel24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21">
    <w:name w:val="ListLabel 2421"/>
    <w:link w:val="ListLabel242"/>
    <w:rsid w:val="00AE0FAC"/>
    <w:rPr>
      <w:rFonts w:ascii="Calibri" w:eastAsia="Times New Roman" w:hAnsi="Calibri" w:cs="Times New Roman"/>
      <w:color w:val="000000"/>
      <w:sz w:val="20"/>
      <w:szCs w:val="20"/>
      <w:lang w:eastAsia="ru-RU"/>
    </w:rPr>
  </w:style>
  <w:style w:type="paragraph" w:customStyle="1" w:styleId="ListLabel296">
    <w:name w:val="ListLabel 296"/>
    <w:link w:val="ListLabel29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61">
    <w:name w:val="ListLabel 2961"/>
    <w:link w:val="ListLabel296"/>
    <w:rsid w:val="00AE0FAC"/>
    <w:rPr>
      <w:rFonts w:ascii="Calibri" w:eastAsia="Times New Roman" w:hAnsi="Calibri" w:cs="Times New Roman"/>
      <w:color w:val="000000"/>
      <w:sz w:val="20"/>
      <w:szCs w:val="20"/>
      <w:lang w:eastAsia="ru-RU"/>
    </w:rPr>
  </w:style>
  <w:style w:type="paragraph" w:customStyle="1" w:styleId="ListLabel167">
    <w:name w:val="ListLabel 167"/>
    <w:link w:val="ListLabel16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71">
    <w:name w:val="ListLabel 1671"/>
    <w:link w:val="ListLabel167"/>
    <w:rsid w:val="00AE0FAC"/>
    <w:rPr>
      <w:rFonts w:ascii="Calibri" w:eastAsia="Times New Roman" w:hAnsi="Calibri" w:cs="Times New Roman"/>
      <w:color w:val="000000"/>
      <w:sz w:val="20"/>
      <w:szCs w:val="20"/>
      <w:lang w:eastAsia="ru-RU"/>
    </w:rPr>
  </w:style>
  <w:style w:type="paragraph" w:customStyle="1" w:styleId="ListLabel308">
    <w:name w:val="ListLabel 308"/>
    <w:link w:val="ListLabel30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81">
    <w:name w:val="ListLabel 3081"/>
    <w:link w:val="ListLabel308"/>
    <w:rsid w:val="00AE0FAC"/>
    <w:rPr>
      <w:rFonts w:ascii="Calibri" w:eastAsia="Times New Roman" w:hAnsi="Calibri" w:cs="Times New Roman"/>
      <w:color w:val="000000"/>
      <w:sz w:val="20"/>
      <w:szCs w:val="20"/>
      <w:lang w:eastAsia="ru-RU"/>
    </w:rPr>
  </w:style>
  <w:style w:type="paragraph" w:customStyle="1" w:styleId="ListLabel432">
    <w:name w:val="ListLabel 432"/>
    <w:link w:val="ListLabel43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21">
    <w:name w:val="ListLabel 4321"/>
    <w:link w:val="ListLabel432"/>
    <w:rsid w:val="00AE0FAC"/>
    <w:rPr>
      <w:rFonts w:ascii="Calibri" w:eastAsia="Times New Roman" w:hAnsi="Calibri" w:cs="Times New Roman"/>
      <w:color w:val="000000"/>
      <w:sz w:val="20"/>
      <w:szCs w:val="20"/>
      <w:lang w:eastAsia="ru-RU"/>
    </w:rPr>
  </w:style>
  <w:style w:type="paragraph" w:customStyle="1" w:styleId="ListLabel267">
    <w:name w:val="ListLabel 267"/>
    <w:link w:val="ListLabel26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71">
    <w:name w:val="ListLabel 2671"/>
    <w:link w:val="ListLabel267"/>
    <w:rsid w:val="00AE0FAC"/>
    <w:rPr>
      <w:rFonts w:ascii="Calibri" w:eastAsia="Times New Roman" w:hAnsi="Calibri" w:cs="Times New Roman"/>
      <w:color w:val="000000"/>
      <w:sz w:val="20"/>
      <w:szCs w:val="20"/>
      <w:lang w:eastAsia="ru-RU"/>
    </w:rPr>
  </w:style>
  <w:style w:type="paragraph" w:customStyle="1" w:styleId="ListLabel93">
    <w:name w:val="ListLabel 93"/>
    <w:link w:val="ListLabel9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931">
    <w:name w:val="ListLabel 931"/>
    <w:link w:val="ListLabel93"/>
    <w:rsid w:val="00AE0FAC"/>
    <w:rPr>
      <w:rFonts w:ascii="Calibri" w:eastAsia="Times New Roman" w:hAnsi="Calibri" w:cs="Times New Roman"/>
      <w:color w:val="000000"/>
      <w:sz w:val="20"/>
      <w:szCs w:val="20"/>
      <w:lang w:eastAsia="ru-RU"/>
    </w:rPr>
  </w:style>
  <w:style w:type="paragraph" w:customStyle="1" w:styleId="ListLabel216">
    <w:name w:val="ListLabel 216"/>
    <w:link w:val="ListLabel21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61">
    <w:name w:val="ListLabel 2161"/>
    <w:link w:val="ListLabel216"/>
    <w:rsid w:val="00AE0FAC"/>
    <w:rPr>
      <w:rFonts w:ascii="Calibri" w:eastAsia="Times New Roman" w:hAnsi="Calibri" w:cs="Times New Roman"/>
      <w:color w:val="000000"/>
      <w:sz w:val="20"/>
      <w:szCs w:val="20"/>
      <w:lang w:eastAsia="ru-RU"/>
    </w:rPr>
  </w:style>
  <w:style w:type="paragraph" w:customStyle="1" w:styleId="ListLabel346">
    <w:name w:val="ListLabel 346"/>
    <w:link w:val="ListLabel34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61">
    <w:name w:val="ListLabel 3461"/>
    <w:link w:val="ListLabel346"/>
    <w:rsid w:val="00AE0FAC"/>
    <w:rPr>
      <w:rFonts w:ascii="Calibri" w:eastAsia="Times New Roman" w:hAnsi="Calibri" w:cs="Times New Roman"/>
      <w:color w:val="000000"/>
      <w:sz w:val="20"/>
      <w:szCs w:val="20"/>
      <w:lang w:eastAsia="ru-RU"/>
    </w:rPr>
  </w:style>
  <w:style w:type="paragraph" w:customStyle="1" w:styleId="ListLabel29">
    <w:name w:val="ListLabel 29"/>
    <w:link w:val="ListLabel29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10">
    <w:name w:val="ListLabel 2910"/>
    <w:link w:val="ListLabel29"/>
    <w:rsid w:val="00AE0FAC"/>
    <w:rPr>
      <w:rFonts w:ascii="Calibri" w:eastAsia="Times New Roman" w:hAnsi="Calibri" w:cs="Times New Roman"/>
      <w:color w:val="000000"/>
      <w:sz w:val="20"/>
      <w:szCs w:val="20"/>
      <w:lang w:eastAsia="ru-RU"/>
    </w:rPr>
  </w:style>
  <w:style w:type="paragraph" w:customStyle="1" w:styleId="ListLabel430">
    <w:name w:val="ListLabel 430"/>
    <w:link w:val="ListLabel43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01">
    <w:name w:val="ListLabel 4301"/>
    <w:link w:val="ListLabel430"/>
    <w:rsid w:val="00AE0FAC"/>
    <w:rPr>
      <w:rFonts w:ascii="Calibri" w:eastAsia="Times New Roman" w:hAnsi="Calibri" w:cs="Times New Roman"/>
      <w:color w:val="000000"/>
      <w:sz w:val="20"/>
      <w:szCs w:val="20"/>
      <w:lang w:eastAsia="ru-RU"/>
    </w:rPr>
  </w:style>
  <w:style w:type="paragraph" w:customStyle="1" w:styleId="ListLabel322">
    <w:name w:val="ListLabel 322"/>
    <w:link w:val="ListLabel32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21">
    <w:name w:val="ListLabel 3221"/>
    <w:link w:val="ListLabel322"/>
    <w:rsid w:val="00AE0FAC"/>
    <w:rPr>
      <w:rFonts w:ascii="Calibri" w:eastAsia="Times New Roman" w:hAnsi="Calibri" w:cs="Times New Roman"/>
      <w:color w:val="000000"/>
      <w:sz w:val="20"/>
      <w:szCs w:val="20"/>
      <w:lang w:eastAsia="ru-RU"/>
    </w:rPr>
  </w:style>
  <w:style w:type="paragraph" w:customStyle="1" w:styleId="ListLabel423">
    <w:name w:val="ListLabel 423"/>
    <w:link w:val="ListLabel42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31">
    <w:name w:val="ListLabel 4231"/>
    <w:link w:val="ListLabel423"/>
    <w:rsid w:val="00AE0FAC"/>
    <w:rPr>
      <w:rFonts w:ascii="Calibri" w:eastAsia="Times New Roman" w:hAnsi="Calibri" w:cs="Times New Roman"/>
      <w:color w:val="000000"/>
      <w:sz w:val="20"/>
      <w:szCs w:val="20"/>
      <w:lang w:eastAsia="ru-RU"/>
    </w:rPr>
  </w:style>
  <w:style w:type="paragraph" w:customStyle="1" w:styleId="ListLabel168">
    <w:name w:val="ListLabel 168"/>
    <w:link w:val="ListLabel16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81">
    <w:name w:val="ListLabel 1681"/>
    <w:link w:val="ListLabel168"/>
    <w:rsid w:val="00AE0FAC"/>
    <w:rPr>
      <w:rFonts w:ascii="Calibri" w:eastAsia="Times New Roman" w:hAnsi="Calibri" w:cs="Times New Roman"/>
      <w:color w:val="000000"/>
      <w:sz w:val="20"/>
      <w:szCs w:val="20"/>
      <w:lang w:eastAsia="ru-RU"/>
    </w:rPr>
  </w:style>
  <w:style w:type="paragraph" w:customStyle="1" w:styleId="ListLabel59">
    <w:name w:val="ListLabel 59"/>
    <w:link w:val="ListLabel5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91">
    <w:name w:val="ListLabel 591"/>
    <w:link w:val="ListLabel59"/>
    <w:rsid w:val="00AE0FAC"/>
    <w:rPr>
      <w:rFonts w:ascii="Calibri" w:eastAsia="Times New Roman" w:hAnsi="Calibri" w:cs="Times New Roman"/>
      <w:color w:val="000000"/>
      <w:sz w:val="20"/>
      <w:szCs w:val="20"/>
      <w:lang w:eastAsia="ru-RU"/>
    </w:rPr>
  </w:style>
  <w:style w:type="paragraph" w:customStyle="1" w:styleId="ListLabel137">
    <w:name w:val="ListLabel 137"/>
    <w:link w:val="ListLabel13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71">
    <w:name w:val="ListLabel 1371"/>
    <w:link w:val="ListLabel137"/>
    <w:rsid w:val="00AE0FAC"/>
    <w:rPr>
      <w:rFonts w:ascii="Calibri" w:eastAsia="Times New Roman" w:hAnsi="Calibri" w:cs="Times New Roman"/>
      <w:color w:val="000000"/>
      <w:sz w:val="20"/>
      <w:szCs w:val="20"/>
      <w:lang w:eastAsia="ru-RU"/>
    </w:rPr>
  </w:style>
  <w:style w:type="paragraph" w:customStyle="1" w:styleId="ListLabel555">
    <w:name w:val="ListLabel 555"/>
    <w:link w:val="ListLabel55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51">
    <w:name w:val="ListLabel 5551"/>
    <w:link w:val="ListLabel555"/>
    <w:rsid w:val="00AE0FAC"/>
    <w:rPr>
      <w:rFonts w:ascii="Calibri" w:eastAsia="Times New Roman" w:hAnsi="Calibri" w:cs="Times New Roman"/>
      <w:color w:val="000000"/>
      <w:sz w:val="20"/>
      <w:szCs w:val="20"/>
      <w:lang w:eastAsia="ru-RU"/>
    </w:rPr>
  </w:style>
  <w:style w:type="paragraph" w:customStyle="1" w:styleId="ListLabel211">
    <w:name w:val="ListLabel 211"/>
    <w:link w:val="ListLabel21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11">
    <w:name w:val="ListLabel 2111"/>
    <w:link w:val="ListLabel211"/>
    <w:rsid w:val="00AE0FAC"/>
    <w:rPr>
      <w:rFonts w:ascii="Calibri" w:eastAsia="Times New Roman" w:hAnsi="Calibri" w:cs="Times New Roman"/>
      <w:color w:val="000000"/>
      <w:sz w:val="20"/>
      <w:szCs w:val="20"/>
      <w:lang w:eastAsia="ru-RU"/>
    </w:rPr>
  </w:style>
  <w:style w:type="character" w:customStyle="1" w:styleId="2f8">
    <w:name w:val="Тема примечания Знак2"/>
    <w:rsid w:val="00AE0FAC"/>
    <w:rPr>
      <w:rFonts w:ascii="Times New Roman" w:hAnsi="Times New Roman"/>
      <w:b/>
    </w:rPr>
  </w:style>
  <w:style w:type="paragraph" w:customStyle="1" w:styleId="ListLabel428">
    <w:name w:val="ListLabel 428"/>
    <w:link w:val="ListLabel42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81">
    <w:name w:val="ListLabel 4281"/>
    <w:link w:val="ListLabel428"/>
    <w:rsid w:val="00AE0FAC"/>
    <w:rPr>
      <w:rFonts w:ascii="Calibri" w:eastAsia="Times New Roman" w:hAnsi="Calibri" w:cs="Times New Roman"/>
      <w:color w:val="000000"/>
      <w:sz w:val="20"/>
      <w:szCs w:val="20"/>
      <w:lang w:eastAsia="ru-RU"/>
    </w:rPr>
  </w:style>
  <w:style w:type="paragraph" w:styleId="affffffff3">
    <w:name w:val="caption"/>
    <w:basedOn w:val="a0"/>
    <w:link w:val="affffffff4"/>
    <w:uiPriority w:val="35"/>
    <w:qFormat/>
    <w:rsid w:val="00AE0FAC"/>
    <w:pPr>
      <w:spacing w:before="120" w:after="120" w:line="252" w:lineRule="auto"/>
    </w:pPr>
    <w:rPr>
      <w:rFonts w:ascii="Times New Roman" w:eastAsia="Times New Roman" w:hAnsi="Times New Roman" w:cs="Times New Roman"/>
      <w:i/>
      <w:color w:val="000000"/>
      <w:sz w:val="24"/>
      <w:szCs w:val="20"/>
      <w:lang w:eastAsia="ru-RU"/>
    </w:rPr>
  </w:style>
  <w:style w:type="character" w:customStyle="1" w:styleId="affffffff4">
    <w:name w:val="Название объекта Знак"/>
    <w:basedOn w:val="1f4"/>
    <w:link w:val="affffffff3"/>
    <w:uiPriority w:val="35"/>
    <w:rsid w:val="00AE0FAC"/>
    <w:rPr>
      <w:rFonts w:ascii="Times New Roman" w:eastAsia="Times New Roman" w:hAnsi="Times New Roman" w:cs="Times New Roman"/>
      <w:i/>
      <w:color w:val="000000"/>
      <w:sz w:val="24"/>
      <w:szCs w:val="20"/>
      <w:lang w:eastAsia="ru-RU"/>
    </w:rPr>
  </w:style>
  <w:style w:type="paragraph" w:customStyle="1" w:styleId="ListLabel162">
    <w:name w:val="ListLabel 162"/>
    <w:link w:val="ListLabel16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21">
    <w:name w:val="ListLabel 1621"/>
    <w:link w:val="ListLabel162"/>
    <w:rsid w:val="00AE0FAC"/>
    <w:rPr>
      <w:rFonts w:ascii="Calibri" w:eastAsia="Times New Roman" w:hAnsi="Calibri" w:cs="Times New Roman"/>
      <w:color w:val="000000"/>
      <w:sz w:val="20"/>
      <w:szCs w:val="20"/>
      <w:lang w:eastAsia="ru-RU"/>
    </w:rPr>
  </w:style>
  <w:style w:type="paragraph" w:customStyle="1" w:styleId="affffffff5">
    <w:name w:val="Ссылка указателя"/>
    <w:link w:val="1ff1"/>
    <w:rsid w:val="00AE0FAC"/>
    <w:pPr>
      <w:spacing w:after="0" w:line="240" w:lineRule="auto"/>
    </w:pPr>
    <w:rPr>
      <w:rFonts w:ascii="Calibri" w:eastAsia="Times New Roman" w:hAnsi="Calibri" w:cs="Times New Roman"/>
      <w:color w:val="000000"/>
      <w:sz w:val="20"/>
      <w:szCs w:val="20"/>
      <w:lang w:eastAsia="ru-RU"/>
    </w:rPr>
  </w:style>
  <w:style w:type="character" w:customStyle="1" w:styleId="1ff1">
    <w:name w:val="Ссылка указателя1"/>
    <w:link w:val="affffffff5"/>
    <w:rsid w:val="00AE0FAC"/>
    <w:rPr>
      <w:rFonts w:ascii="Calibri" w:eastAsia="Times New Roman" w:hAnsi="Calibri" w:cs="Times New Roman"/>
      <w:color w:val="000000"/>
      <w:sz w:val="20"/>
      <w:szCs w:val="20"/>
      <w:lang w:eastAsia="ru-RU"/>
    </w:rPr>
  </w:style>
  <w:style w:type="paragraph" w:customStyle="1" w:styleId="ListLabel458">
    <w:name w:val="ListLabel 458"/>
    <w:link w:val="ListLabel45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81">
    <w:name w:val="ListLabel 4581"/>
    <w:link w:val="ListLabel458"/>
    <w:rsid w:val="00AE0FAC"/>
    <w:rPr>
      <w:rFonts w:ascii="Calibri" w:eastAsia="Times New Roman" w:hAnsi="Calibri" w:cs="Times New Roman"/>
      <w:color w:val="000000"/>
      <w:sz w:val="20"/>
      <w:szCs w:val="20"/>
      <w:lang w:eastAsia="ru-RU"/>
    </w:rPr>
  </w:style>
  <w:style w:type="character" w:customStyle="1" w:styleId="2f9">
    <w:name w:val="Текст концевой сноски Знак2"/>
    <w:basedOn w:val="1f4"/>
    <w:rsid w:val="00AE0FAC"/>
    <w:rPr>
      <w:rFonts w:ascii="Times New Roman" w:hAnsi="Times New Roman"/>
      <w:sz w:val="24"/>
    </w:rPr>
  </w:style>
  <w:style w:type="paragraph" w:customStyle="1" w:styleId="ListLabel158">
    <w:name w:val="ListLabel 158"/>
    <w:link w:val="ListLabel15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81">
    <w:name w:val="ListLabel 1581"/>
    <w:link w:val="ListLabel158"/>
    <w:rsid w:val="00AE0FAC"/>
    <w:rPr>
      <w:rFonts w:ascii="Calibri" w:eastAsia="Times New Roman" w:hAnsi="Calibri" w:cs="Times New Roman"/>
      <w:color w:val="000000"/>
      <w:sz w:val="20"/>
      <w:szCs w:val="20"/>
      <w:lang w:eastAsia="ru-RU"/>
    </w:rPr>
  </w:style>
  <w:style w:type="paragraph" w:customStyle="1" w:styleId="ListLabel300">
    <w:name w:val="ListLabel 300"/>
    <w:link w:val="ListLabel30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01">
    <w:name w:val="ListLabel 3001"/>
    <w:link w:val="ListLabel300"/>
    <w:rsid w:val="00AE0FAC"/>
    <w:rPr>
      <w:rFonts w:ascii="Calibri" w:eastAsia="Times New Roman" w:hAnsi="Calibri" w:cs="Times New Roman"/>
      <w:color w:val="000000"/>
      <w:sz w:val="20"/>
      <w:szCs w:val="20"/>
      <w:lang w:eastAsia="ru-RU"/>
    </w:rPr>
  </w:style>
  <w:style w:type="paragraph" w:customStyle="1" w:styleId="ListLabel517">
    <w:name w:val="ListLabel 517"/>
    <w:link w:val="ListLabel51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71">
    <w:name w:val="ListLabel 5171"/>
    <w:link w:val="ListLabel517"/>
    <w:rsid w:val="00AE0FAC"/>
    <w:rPr>
      <w:rFonts w:ascii="Calibri" w:eastAsia="Times New Roman" w:hAnsi="Calibri" w:cs="Times New Roman"/>
      <w:color w:val="000000"/>
      <w:sz w:val="20"/>
      <w:szCs w:val="20"/>
      <w:lang w:eastAsia="ru-RU"/>
    </w:rPr>
  </w:style>
  <w:style w:type="paragraph" w:customStyle="1" w:styleId="ListLabel239">
    <w:name w:val="ListLabel 239"/>
    <w:link w:val="ListLabel23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91">
    <w:name w:val="ListLabel 2391"/>
    <w:link w:val="ListLabel239"/>
    <w:rsid w:val="00AE0FAC"/>
    <w:rPr>
      <w:rFonts w:ascii="Calibri" w:eastAsia="Times New Roman" w:hAnsi="Calibri" w:cs="Times New Roman"/>
      <w:color w:val="000000"/>
      <w:sz w:val="20"/>
      <w:szCs w:val="20"/>
      <w:lang w:eastAsia="ru-RU"/>
    </w:rPr>
  </w:style>
  <w:style w:type="paragraph" w:customStyle="1" w:styleId="ListLabel279">
    <w:name w:val="ListLabel 279"/>
    <w:link w:val="ListLabel27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91">
    <w:name w:val="ListLabel 2791"/>
    <w:link w:val="ListLabel279"/>
    <w:rsid w:val="00AE0FAC"/>
    <w:rPr>
      <w:rFonts w:ascii="Calibri" w:eastAsia="Times New Roman" w:hAnsi="Calibri" w:cs="Times New Roman"/>
      <w:color w:val="000000"/>
      <w:sz w:val="20"/>
      <w:szCs w:val="20"/>
      <w:lang w:eastAsia="ru-RU"/>
    </w:rPr>
  </w:style>
  <w:style w:type="paragraph" w:customStyle="1" w:styleId="ListLabel92">
    <w:name w:val="ListLabel 92"/>
    <w:link w:val="ListLabel9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921">
    <w:name w:val="ListLabel 921"/>
    <w:link w:val="ListLabel92"/>
    <w:rsid w:val="00AE0FAC"/>
    <w:rPr>
      <w:rFonts w:ascii="Calibri" w:eastAsia="Times New Roman" w:hAnsi="Calibri" w:cs="Times New Roman"/>
      <w:color w:val="000000"/>
      <w:sz w:val="20"/>
      <w:szCs w:val="20"/>
      <w:lang w:eastAsia="ru-RU"/>
    </w:rPr>
  </w:style>
  <w:style w:type="paragraph" w:customStyle="1" w:styleId="ListLabel523">
    <w:name w:val="ListLabel 523"/>
    <w:link w:val="ListLabel52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31">
    <w:name w:val="ListLabel 5231"/>
    <w:link w:val="ListLabel523"/>
    <w:rsid w:val="00AE0FAC"/>
    <w:rPr>
      <w:rFonts w:ascii="Calibri" w:eastAsia="Times New Roman" w:hAnsi="Calibri" w:cs="Times New Roman"/>
      <w:color w:val="000000"/>
      <w:sz w:val="20"/>
      <w:szCs w:val="20"/>
      <w:lang w:eastAsia="ru-RU"/>
    </w:rPr>
  </w:style>
  <w:style w:type="paragraph" w:customStyle="1" w:styleId="1ff2">
    <w:name w:val="Оглавление 1 Знак"/>
    <w:link w:val="123"/>
    <w:rsid w:val="00AE0FAC"/>
    <w:pPr>
      <w:spacing w:after="0" w:line="240" w:lineRule="auto"/>
    </w:pPr>
    <w:rPr>
      <w:rFonts w:ascii="Times New Roman" w:eastAsia="Times New Roman" w:hAnsi="Times New Roman" w:cs="Times New Roman"/>
      <w:b/>
      <w:color w:val="000000"/>
      <w:sz w:val="24"/>
      <w:szCs w:val="20"/>
      <w:lang w:eastAsia="ru-RU"/>
    </w:rPr>
  </w:style>
  <w:style w:type="character" w:customStyle="1" w:styleId="123">
    <w:name w:val="Оглавление 1 Знак2"/>
    <w:link w:val="1ff2"/>
    <w:rsid w:val="00AE0FAC"/>
    <w:rPr>
      <w:rFonts w:ascii="Times New Roman" w:eastAsia="Times New Roman" w:hAnsi="Times New Roman" w:cs="Times New Roman"/>
      <w:b/>
      <w:color w:val="000000"/>
      <w:sz w:val="24"/>
      <w:szCs w:val="20"/>
      <w:lang w:eastAsia="ru-RU"/>
    </w:rPr>
  </w:style>
  <w:style w:type="paragraph" w:customStyle="1" w:styleId="ListLabel111">
    <w:name w:val="ListLabel 111"/>
    <w:link w:val="ListLabel11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11">
    <w:name w:val="ListLabel 1111"/>
    <w:link w:val="ListLabel111"/>
    <w:rsid w:val="00AE0FAC"/>
    <w:rPr>
      <w:rFonts w:ascii="Calibri" w:eastAsia="Times New Roman" w:hAnsi="Calibri" w:cs="Times New Roman"/>
      <w:color w:val="000000"/>
      <w:sz w:val="20"/>
      <w:szCs w:val="20"/>
      <w:lang w:eastAsia="ru-RU"/>
    </w:rPr>
  </w:style>
  <w:style w:type="character" w:customStyle="1" w:styleId="82">
    <w:name w:val="Оглавление 8 Знак"/>
    <w:basedOn w:val="1f4"/>
    <w:link w:val="81"/>
    <w:uiPriority w:val="99"/>
    <w:rsid w:val="00AE0FAC"/>
    <w:rPr>
      <w:rFonts w:ascii="Verdana" w:eastAsia="Segoe UI" w:hAnsi="Verdana" w:cs="Verdana"/>
      <w:sz w:val="20"/>
      <w:szCs w:val="20"/>
      <w:lang w:eastAsia="ru-RU"/>
    </w:rPr>
  </w:style>
  <w:style w:type="paragraph" w:customStyle="1" w:styleId="ListLabel246">
    <w:name w:val="ListLabel 246"/>
    <w:link w:val="ListLabel24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61">
    <w:name w:val="ListLabel 2461"/>
    <w:link w:val="ListLabel246"/>
    <w:rsid w:val="00AE0FAC"/>
    <w:rPr>
      <w:rFonts w:ascii="Calibri" w:eastAsia="Times New Roman" w:hAnsi="Calibri" w:cs="Times New Roman"/>
      <w:color w:val="000000"/>
      <w:sz w:val="20"/>
      <w:szCs w:val="20"/>
      <w:lang w:eastAsia="ru-RU"/>
    </w:rPr>
  </w:style>
  <w:style w:type="paragraph" w:customStyle="1" w:styleId="ListLabel245">
    <w:name w:val="ListLabel 245"/>
    <w:link w:val="ListLabel24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51">
    <w:name w:val="ListLabel 2451"/>
    <w:link w:val="ListLabel245"/>
    <w:rsid w:val="00AE0FAC"/>
    <w:rPr>
      <w:rFonts w:ascii="Calibri" w:eastAsia="Times New Roman" w:hAnsi="Calibri" w:cs="Times New Roman"/>
      <w:color w:val="000000"/>
      <w:sz w:val="20"/>
      <w:szCs w:val="20"/>
      <w:lang w:eastAsia="ru-RU"/>
    </w:rPr>
  </w:style>
  <w:style w:type="paragraph" w:customStyle="1" w:styleId="ListLabel163">
    <w:name w:val="ListLabel 163"/>
    <w:link w:val="ListLabel16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31">
    <w:name w:val="ListLabel 1631"/>
    <w:link w:val="ListLabel163"/>
    <w:rsid w:val="00AE0FAC"/>
    <w:rPr>
      <w:rFonts w:ascii="Calibri" w:eastAsia="Times New Roman" w:hAnsi="Calibri" w:cs="Times New Roman"/>
      <w:color w:val="000000"/>
      <w:sz w:val="20"/>
      <w:szCs w:val="20"/>
      <w:lang w:eastAsia="ru-RU"/>
    </w:rPr>
  </w:style>
  <w:style w:type="paragraph" w:customStyle="1" w:styleId="cf01">
    <w:name w:val="cf01"/>
    <w:basedOn w:val="1f5"/>
    <w:link w:val="cf011"/>
    <w:rsid w:val="00AE0FAC"/>
    <w:rPr>
      <w:rFonts w:ascii="Segoe UI" w:hAnsi="Segoe UI"/>
      <w:color w:val="00B050"/>
      <w:sz w:val="18"/>
    </w:rPr>
  </w:style>
  <w:style w:type="character" w:customStyle="1" w:styleId="cf011">
    <w:name w:val="cf011"/>
    <w:basedOn w:val="a2"/>
    <w:link w:val="cf01"/>
    <w:rsid w:val="00AE0FAC"/>
    <w:rPr>
      <w:rFonts w:ascii="Segoe UI" w:eastAsia="Times New Roman" w:hAnsi="Segoe UI" w:cs="Times New Roman"/>
      <w:color w:val="00B050"/>
      <w:sz w:val="18"/>
      <w:szCs w:val="20"/>
      <w:lang w:eastAsia="ru-RU"/>
    </w:rPr>
  </w:style>
  <w:style w:type="character" w:customStyle="1" w:styleId="11f0">
    <w:name w:val="Текст концевой сноски Знак11"/>
    <w:rsid w:val="00AE0FAC"/>
    <w:rPr>
      <w:rFonts w:ascii="Times New Roman" w:hAnsi="Times New Roman"/>
    </w:rPr>
  </w:style>
  <w:style w:type="paragraph" w:customStyle="1" w:styleId="ListLabel552">
    <w:name w:val="ListLabel 552"/>
    <w:link w:val="ListLabel55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21">
    <w:name w:val="ListLabel 5521"/>
    <w:link w:val="ListLabel552"/>
    <w:rsid w:val="00AE0FAC"/>
    <w:rPr>
      <w:rFonts w:ascii="Calibri" w:eastAsia="Times New Roman" w:hAnsi="Calibri" w:cs="Times New Roman"/>
      <w:color w:val="000000"/>
      <w:sz w:val="20"/>
      <w:szCs w:val="20"/>
      <w:lang w:eastAsia="ru-RU"/>
    </w:rPr>
  </w:style>
  <w:style w:type="paragraph" w:customStyle="1" w:styleId="ListLabel176">
    <w:name w:val="ListLabel 176"/>
    <w:link w:val="ListLabel17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61">
    <w:name w:val="ListLabel 1761"/>
    <w:link w:val="ListLabel176"/>
    <w:rsid w:val="00AE0FAC"/>
    <w:rPr>
      <w:rFonts w:ascii="Calibri" w:eastAsia="Times New Roman" w:hAnsi="Calibri" w:cs="Times New Roman"/>
      <w:color w:val="000000"/>
      <w:sz w:val="20"/>
      <w:szCs w:val="20"/>
      <w:lang w:eastAsia="ru-RU"/>
    </w:rPr>
  </w:style>
  <w:style w:type="paragraph" w:customStyle="1" w:styleId="ListLabel316">
    <w:name w:val="ListLabel 316"/>
    <w:link w:val="ListLabel31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61">
    <w:name w:val="ListLabel 3161"/>
    <w:link w:val="ListLabel316"/>
    <w:rsid w:val="00AE0FAC"/>
    <w:rPr>
      <w:rFonts w:ascii="Calibri" w:eastAsia="Times New Roman" w:hAnsi="Calibri" w:cs="Times New Roman"/>
      <w:color w:val="000000"/>
      <w:sz w:val="20"/>
      <w:szCs w:val="20"/>
      <w:lang w:eastAsia="ru-RU"/>
    </w:rPr>
  </w:style>
  <w:style w:type="paragraph" w:customStyle="1" w:styleId="ListLabel449">
    <w:name w:val="ListLabel 449"/>
    <w:link w:val="ListLabel44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91">
    <w:name w:val="ListLabel 4491"/>
    <w:link w:val="ListLabel449"/>
    <w:rsid w:val="00AE0FAC"/>
    <w:rPr>
      <w:rFonts w:ascii="Calibri" w:eastAsia="Times New Roman" w:hAnsi="Calibri" w:cs="Times New Roman"/>
      <w:color w:val="000000"/>
      <w:sz w:val="20"/>
      <w:szCs w:val="20"/>
      <w:lang w:eastAsia="ru-RU"/>
    </w:rPr>
  </w:style>
  <w:style w:type="paragraph" w:customStyle="1" w:styleId="WW8Num3z0">
    <w:name w:val="WW8Num3z0"/>
    <w:link w:val="WW8Num3z01"/>
    <w:rsid w:val="00AE0FAC"/>
    <w:pPr>
      <w:spacing w:after="0" w:line="240" w:lineRule="auto"/>
    </w:pPr>
    <w:rPr>
      <w:rFonts w:ascii="Times New Roman" w:eastAsia="Times New Roman" w:hAnsi="Times New Roman" w:cs="Times New Roman"/>
      <w:color w:val="000000"/>
      <w:sz w:val="24"/>
      <w:szCs w:val="20"/>
      <w:lang w:eastAsia="ru-RU"/>
    </w:rPr>
  </w:style>
  <w:style w:type="character" w:customStyle="1" w:styleId="WW8Num3z01">
    <w:name w:val="WW8Num3z01"/>
    <w:link w:val="WW8Num3z0"/>
    <w:rsid w:val="00AE0FAC"/>
    <w:rPr>
      <w:rFonts w:ascii="Times New Roman" w:eastAsia="Times New Roman" w:hAnsi="Times New Roman" w:cs="Times New Roman"/>
      <w:color w:val="000000"/>
      <w:sz w:val="24"/>
      <w:szCs w:val="20"/>
      <w:lang w:eastAsia="ru-RU"/>
    </w:rPr>
  </w:style>
  <w:style w:type="paragraph" w:customStyle="1" w:styleId="ListLabel492">
    <w:name w:val="ListLabel 492"/>
    <w:link w:val="ListLabel49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21">
    <w:name w:val="ListLabel 4921"/>
    <w:link w:val="ListLabel492"/>
    <w:rsid w:val="00AE0FAC"/>
    <w:rPr>
      <w:rFonts w:ascii="Calibri" w:eastAsia="Times New Roman" w:hAnsi="Calibri" w:cs="Times New Roman"/>
      <w:color w:val="000000"/>
      <w:sz w:val="20"/>
      <w:szCs w:val="20"/>
      <w:lang w:eastAsia="ru-RU"/>
    </w:rPr>
  </w:style>
  <w:style w:type="paragraph" w:customStyle="1" w:styleId="ListLabel549">
    <w:name w:val="ListLabel 549"/>
    <w:link w:val="ListLabel54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91">
    <w:name w:val="ListLabel 5491"/>
    <w:link w:val="ListLabel549"/>
    <w:rsid w:val="00AE0FAC"/>
    <w:rPr>
      <w:rFonts w:ascii="Calibri" w:eastAsia="Times New Roman" w:hAnsi="Calibri" w:cs="Times New Roman"/>
      <w:color w:val="000000"/>
      <w:sz w:val="20"/>
      <w:szCs w:val="20"/>
      <w:lang w:eastAsia="ru-RU"/>
    </w:rPr>
  </w:style>
  <w:style w:type="paragraph" w:customStyle="1" w:styleId="ListLabel70">
    <w:name w:val="ListLabel 70"/>
    <w:link w:val="ListLabel7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01">
    <w:name w:val="ListLabel 701"/>
    <w:link w:val="ListLabel70"/>
    <w:rsid w:val="00AE0FAC"/>
    <w:rPr>
      <w:rFonts w:ascii="Calibri" w:eastAsia="Times New Roman" w:hAnsi="Calibri" w:cs="Times New Roman"/>
      <w:color w:val="000000"/>
      <w:sz w:val="20"/>
      <w:szCs w:val="20"/>
      <w:lang w:eastAsia="ru-RU"/>
    </w:rPr>
  </w:style>
  <w:style w:type="paragraph" w:customStyle="1" w:styleId="affffffff6">
    <w:name w:val="Привязка концевой сноски"/>
    <w:link w:val="1ff3"/>
    <w:rsid w:val="00AE0FAC"/>
    <w:pPr>
      <w:spacing w:after="0" w:line="240" w:lineRule="auto"/>
    </w:pPr>
    <w:rPr>
      <w:rFonts w:ascii="Calibri" w:eastAsia="Times New Roman" w:hAnsi="Calibri" w:cs="Times New Roman"/>
      <w:color w:val="000000"/>
      <w:sz w:val="20"/>
      <w:szCs w:val="20"/>
      <w:vertAlign w:val="superscript"/>
      <w:lang w:eastAsia="ru-RU"/>
    </w:rPr>
  </w:style>
  <w:style w:type="character" w:customStyle="1" w:styleId="1ff3">
    <w:name w:val="Привязка концевой сноски1"/>
    <w:link w:val="affffffff6"/>
    <w:rsid w:val="00AE0FAC"/>
    <w:rPr>
      <w:rFonts w:ascii="Calibri" w:eastAsia="Times New Roman" w:hAnsi="Calibri" w:cs="Times New Roman"/>
      <w:color w:val="000000"/>
      <w:sz w:val="20"/>
      <w:szCs w:val="20"/>
      <w:vertAlign w:val="superscript"/>
      <w:lang w:eastAsia="ru-RU"/>
    </w:rPr>
  </w:style>
  <w:style w:type="paragraph" w:customStyle="1" w:styleId="QuoteChar">
    <w:name w:val="Quote Char"/>
    <w:link w:val="QuoteChar1"/>
    <w:rsid w:val="00AE0FAC"/>
    <w:pPr>
      <w:spacing w:after="0" w:line="240" w:lineRule="auto"/>
    </w:pPr>
    <w:rPr>
      <w:rFonts w:ascii="Calibri" w:eastAsia="Times New Roman" w:hAnsi="Calibri" w:cs="Times New Roman"/>
      <w:i/>
      <w:color w:val="000000"/>
      <w:sz w:val="20"/>
      <w:szCs w:val="20"/>
      <w:lang w:eastAsia="ru-RU"/>
    </w:rPr>
  </w:style>
  <w:style w:type="character" w:customStyle="1" w:styleId="QuoteChar1">
    <w:name w:val="Quote Char1"/>
    <w:link w:val="QuoteChar"/>
    <w:rsid w:val="00AE0FAC"/>
    <w:rPr>
      <w:rFonts w:ascii="Calibri" w:eastAsia="Times New Roman" w:hAnsi="Calibri" w:cs="Times New Roman"/>
      <w:i/>
      <w:color w:val="000000"/>
      <w:sz w:val="20"/>
      <w:szCs w:val="20"/>
      <w:lang w:eastAsia="ru-RU"/>
    </w:rPr>
  </w:style>
  <w:style w:type="paragraph" w:customStyle="1" w:styleId="ListLabel476">
    <w:name w:val="ListLabel 476"/>
    <w:link w:val="ListLabel47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61">
    <w:name w:val="ListLabel 4761"/>
    <w:link w:val="ListLabel476"/>
    <w:rsid w:val="00AE0FAC"/>
    <w:rPr>
      <w:rFonts w:ascii="Calibri" w:eastAsia="Times New Roman" w:hAnsi="Calibri" w:cs="Times New Roman"/>
      <w:color w:val="000000"/>
      <w:sz w:val="20"/>
      <w:szCs w:val="20"/>
      <w:lang w:eastAsia="ru-RU"/>
    </w:rPr>
  </w:style>
  <w:style w:type="paragraph" w:customStyle="1" w:styleId="ListLabel136">
    <w:name w:val="ListLabel 136"/>
    <w:link w:val="ListLabel13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61">
    <w:name w:val="ListLabel 1361"/>
    <w:link w:val="ListLabel136"/>
    <w:rsid w:val="00AE0FAC"/>
    <w:rPr>
      <w:rFonts w:ascii="Calibri" w:eastAsia="Times New Roman" w:hAnsi="Calibri" w:cs="Times New Roman"/>
      <w:color w:val="000000"/>
      <w:sz w:val="20"/>
      <w:szCs w:val="20"/>
      <w:lang w:eastAsia="ru-RU"/>
    </w:rPr>
  </w:style>
  <w:style w:type="paragraph" w:customStyle="1" w:styleId="ListLabel277">
    <w:name w:val="ListLabel 277"/>
    <w:link w:val="ListLabel27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71">
    <w:name w:val="ListLabel 2771"/>
    <w:link w:val="ListLabel277"/>
    <w:rsid w:val="00AE0FAC"/>
    <w:rPr>
      <w:rFonts w:ascii="Calibri" w:eastAsia="Times New Roman" w:hAnsi="Calibri" w:cs="Times New Roman"/>
      <w:color w:val="000000"/>
      <w:sz w:val="20"/>
      <w:szCs w:val="20"/>
      <w:lang w:eastAsia="ru-RU"/>
    </w:rPr>
  </w:style>
  <w:style w:type="paragraph" w:customStyle="1" w:styleId="headertext">
    <w:name w:val="headertext"/>
    <w:basedOn w:val="a0"/>
    <w:link w:val="headertext1"/>
    <w:rsid w:val="00AE0FAC"/>
    <w:pPr>
      <w:spacing w:before="280" w:after="280" w:line="240" w:lineRule="auto"/>
    </w:pPr>
    <w:rPr>
      <w:rFonts w:ascii="Times New Roman" w:eastAsia="Times New Roman" w:hAnsi="Times New Roman" w:cs="Times New Roman"/>
      <w:color w:val="000000"/>
      <w:sz w:val="24"/>
      <w:szCs w:val="20"/>
      <w:lang w:eastAsia="ru-RU"/>
    </w:rPr>
  </w:style>
  <w:style w:type="character" w:customStyle="1" w:styleId="headertext1">
    <w:name w:val="headertext1"/>
    <w:basedOn w:val="1f4"/>
    <w:link w:val="headertext"/>
    <w:rsid w:val="00AE0FAC"/>
    <w:rPr>
      <w:rFonts w:ascii="Times New Roman" w:eastAsia="Times New Roman" w:hAnsi="Times New Roman" w:cs="Times New Roman"/>
      <w:color w:val="000000"/>
      <w:sz w:val="24"/>
      <w:szCs w:val="20"/>
      <w:lang w:eastAsia="ru-RU"/>
    </w:rPr>
  </w:style>
  <w:style w:type="paragraph" w:customStyle="1" w:styleId="ListLabel562">
    <w:name w:val="ListLabel 562"/>
    <w:link w:val="ListLabel56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21">
    <w:name w:val="ListLabel 5621"/>
    <w:link w:val="ListLabel562"/>
    <w:rsid w:val="00AE0FAC"/>
    <w:rPr>
      <w:rFonts w:ascii="Calibri" w:eastAsia="Times New Roman" w:hAnsi="Calibri" w:cs="Times New Roman"/>
      <w:color w:val="000000"/>
      <w:sz w:val="20"/>
      <w:szCs w:val="20"/>
      <w:lang w:eastAsia="ru-RU"/>
    </w:rPr>
  </w:style>
  <w:style w:type="paragraph" w:customStyle="1" w:styleId="ListLabel567">
    <w:name w:val="ListLabel 567"/>
    <w:link w:val="ListLabel56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71">
    <w:name w:val="ListLabel 5671"/>
    <w:link w:val="ListLabel567"/>
    <w:rsid w:val="00AE0FAC"/>
    <w:rPr>
      <w:rFonts w:ascii="Calibri" w:eastAsia="Times New Roman" w:hAnsi="Calibri" w:cs="Times New Roman"/>
      <w:color w:val="000000"/>
      <w:sz w:val="20"/>
      <w:szCs w:val="20"/>
      <w:lang w:eastAsia="ru-RU"/>
    </w:rPr>
  </w:style>
  <w:style w:type="paragraph" w:styleId="2fa">
    <w:name w:val="Quote"/>
    <w:basedOn w:val="a0"/>
    <w:link w:val="2fb"/>
    <w:uiPriority w:val="29"/>
    <w:qFormat/>
    <w:rsid w:val="00AE0FAC"/>
    <w:pPr>
      <w:spacing w:after="160" w:line="252" w:lineRule="auto"/>
      <w:ind w:left="720" w:right="720"/>
    </w:pPr>
    <w:rPr>
      <w:rFonts w:ascii="Times New Roman" w:eastAsia="Times New Roman" w:hAnsi="Times New Roman" w:cs="Times New Roman"/>
      <w:i/>
      <w:color w:val="000000"/>
      <w:sz w:val="24"/>
      <w:szCs w:val="20"/>
      <w:lang w:eastAsia="ru-RU"/>
    </w:rPr>
  </w:style>
  <w:style w:type="character" w:customStyle="1" w:styleId="2fb">
    <w:name w:val="Цитата 2 Знак"/>
    <w:basedOn w:val="a2"/>
    <w:link w:val="2fa"/>
    <w:uiPriority w:val="29"/>
    <w:qFormat/>
    <w:rsid w:val="00AE0FAC"/>
    <w:rPr>
      <w:rFonts w:ascii="Times New Roman" w:eastAsia="Times New Roman" w:hAnsi="Times New Roman" w:cs="Times New Roman"/>
      <w:i/>
      <w:color w:val="000000"/>
      <w:sz w:val="24"/>
      <w:szCs w:val="20"/>
      <w:lang w:eastAsia="ru-RU"/>
    </w:rPr>
  </w:style>
  <w:style w:type="paragraph" w:customStyle="1" w:styleId="ListLabel244">
    <w:name w:val="ListLabel 244"/>
    <w:link w:val="ListLabel24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41">
    <w:name w:val="ListLabel 2441"/>
    <w:link w:val="ListLabel244"/>
    <w:rsid w:val="00AE0FAC"/>
    <w:rPr>
      <w:rFonts w:ascii="Calibri" w:eastAsia="Times New Roman" w:hAnsi="Calibri" w:cs="Times New Roman"/>
      <w:color w:val="000000"/>
      <w:sz w:val="20"/>
      <w:szCs w:val="20"/>
      <w:lang w:eastAsia="ru-RU"/>
    </w:rPr>
  </w:style>
  <w:style w:type="paragraph" w:customStyle="1" w:styleId="ListLabel14">
    <w:name w:val="ListLabel 14"/>
    <w:link w:val="ListLabel14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10">
    <w:name w:val="ListLabel 1410"/>
    <w:link w:val="ListLabel14"/>
    <w:rsid w:val="00AE0FAC"/>
    <w:rPr>
      <w:rFonts w:ascii="Calibri" w:eastAsia="Times New Roman" w:hAnsi="Calibri" w:cs="Times New Roman"/>
      <w:color w:val="000000"/>
      <w:sz w:val="20"/>
      <w:szCs w:val="20"/>
      <w:lang w:eastAsia="ru-RU"/>
    </w:rPr>
  </w:style>
  <w:style w:type="paragraph" w:customStyle="1" w:styleId="ListLabel546">
    <w:name w:val="ListLabel 546"/>
    <w:link w:val="ListLabel54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61">
    <w:name w:val="ListLabel 5461"/>
    <w:link w:val="ListLabel546"/>
    <w:rsid w:val="00AE0FAC"/>
    <w:rPr>
      <w:rFonts w:ascii="Calibri" w:eastAsia="Times New Roman" w:hAnsi="Calibri" w:cs="Times New Roman"/>
      <w:color w:val="000000"/>
      <w:sz w:val="20"/>
      <w:szCs w:val="20"/>
      <w:lang w:eastAsia="ru-RU"/>
    </w:rPr>
  </w:style>
  <w:style w:type="paragraph" w:customStyle="1" w:styleId="ListLabel496">
    <w:name w:val="ListLabel 496"/>
    <w:link w:val="ListLabel49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61">
    <w:name w:val="ListLabel 4961"/>
    <w:link w:val="ListLabel496"/>
    <w:rsid w:val="00AE0FAC"/>
    <w:rPr>
      <w:rFonts w:ascii="Calibri" w:eastAsia="Times New Roman" w:hAnsi="Calibri" w:cs="Times New Roman"/>
      <w:color w:val="000000"/>
      <w:sz w:val="20"/>
      <w:szCs w:val="20"/>
      <w:lang w:eastAsia="ru-RU"/>
    </w:rPr>
  </w:style>
  <w:style w:type="paragraph" w:customStyle="1" w:styleId="ListLabel146">
    <w:name w:val="ListLabel 146"/>
    <w:link w:val="ListLabel14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61">
    <w:name w:val="ListLabel 1461"/>
    <w:link w:val="ListLabel146"/>
    <w:rsid w:val="00AE0FAC"/>
    <w:rPr>
      <w:rFonts w:ascii="Calibri" w:eastAsia="Times New Roman" w:hAnsi="Calibri" w:cs="Times New Roman"/>
      <w:color w:val="000000"/>
      <w:sz w:val="20"/>
      <w:szCs w:val="20"/>
      <w:lang w:eastAsia="ru-RU"/>
    </w:rPr>
  </w:style>
  <w:style w:type="paragraph" w:customStyle="1" w:styleId="ListLabel506">
    <w:name w:val="ListLabel 506"/>
    <w:link w:val="ListLabel50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61">
    <w:name w:val="ListLabel 5061"/>
    <w:link w:val="ListLabel506"/>
    <w:rsid w:val="00AE0FAC"/>
    <w:rPr>
      <w:rFonts w:ascii="Calibri" w:eastAsia="Times New Roman" w:hAnsi="Calibri" w:cs="Times New Roman"/>
      <w:color w:val="000000"/>
      <w:sz w:val="20"/>
      <w:szCs w:val="20"/>
      <w:lang w:eastAsia="ru-RU"/>
    </w:rPr>
  </w:style>
  <w:style w:type="paragraph" w:customStyle="1" w:styleId="ListLabel62">
    <w:name w:val="ListLabel 62"/>
    <w:link w:val="ListLabel6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21">
    <w:name w:val="ListLabel 621"/>
    <w:link w:val="ListLabel62"/>
    <w:rsid w:val="00AE0FAC"/>
    <w:rPr>
      <w:rFonts w:ascii="Calibri" w:eastAsia="Times New Roman" w:hAnsi="Calibri" w:cs="Times New Roman"/>
      <w:color w:val="000000"/>
      <w:sz w:val="20"/>
      <w:szCs w:val="20"/>
      <w:lang w:eastAsia="ru-RU"/>
    </w:rPr>
  </w:style>
  <w:style w:type="paragraph" w:customStyle="1" w:styleId="ListLabel129">
    <w:name w:val="ListLabel 129"/>
    <w:link w:val="ListLabel12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91">
    <w:name w:val="ListLabel 1291"/>
    <w:link w:val="ListLabel129"/>
    <w:rsid w:val="00AE0FAC"/>
    <w:rPr>
      <w:rFonts w:ascii="Calibri" w:eastAsia="Times New Roman" w:hAnsi="Calibri" w:cs="Times New Roman"/>
      <w:color w:val="000000"/>
      <w:sz w:val="20"/>
      <w:szCs w:val="20"/>
      <w:lang w:eastAsia="ru-RU"/>
    </w:rPr>
  </w:style>
  <w:style w:type="paragraph" w:customStyle="1" w:styleId="ListLabel45">
    <w:name w:val="ListLabel 45"/>
    <w:link w:val="ListLabel45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10">
    <w:name w:val="ListLabel 4510"/>
    <w:link w:val="ListLabel45"/>
    <w:rsid w:val="00AE0FAC"/>
    <w:rPr>
      <w:rFonts w:ascii="Calibri" w:eastAsia="Times New Roman" w:hAnsi="Calibri" w:cs="Times New Roman"/>
      <w:color w:val="000000"/>
      <w:sz w:val="20"/>
      <w:szCs w:val="20"/>
      <w:lang w:eastAsia="ru-RU"/>
    </w:rPr>
  </w:style>
  <w:style w:type="paragraph" w:customStyle="1" w:styleId="ListLabel447">
    <w:name w:val="ListLabel 447"/>
    <w:link w:val="ListLabel44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71">
    <w:name w:val="ListLabel 4471"/>
    <w:link w:val="ListLabel447"/>
    <w:rsid w:val="00AE0FAC"/>
    <w:rPr>
      <w:rFonts w:ascii="Calibri" w:eastAsia="Times New Roman" w:hAnsi="Calibri" w:cs="Times New Roman"/>
      <w:color w:val="000000"/>
      <w:sz w:val="20"/>
      <w:szCs w:val="20"/>
      <w:lang w:eastAsia="ru-RU"/>
    </w:rPr>
  </w:style>
  <w:style w:type="paragraph" w:customStyle="1" w:styleId="ListLabel411">
    <w:name w:val="ListLabel 411"/>
    <w:link w:val="ListLabel41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11">
    <w:name w:val="ListLabel 4111"/>
    <w:link w:val="ListLabel411"/>
    <w:rsid w:val="00AE0FAC"/>
    <w:rPr>
      <w:rFonts w:ascii="Calibri" w:eastAsia="Times New Roman" w:hAnsi="Calibri" w:cs="Times New Roman"/>
      <w:color w:val="000000"/>
      <w:sz w:val="20"/>
      <w:szCs w:val="20"/>
      <w:lang w:eastAsia="ru-RU"/>
    </w:rPr>
  </w:style>
  <w:style w:type="paragraph" w:customStyle="1" w:styleId="ListLabel379">
    <w:name w:val="ListLabel 379"/>
    <w:link w:val="ListLabel37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91">
    <w:name w:val="ListLabel 3791"/>
    <w:link w:val="ListLabel379"/>
    <w:rsid w:val="00AE0FAC"/>
    <w:rPr>
      <w:rFonts w:ascii="Calibri" w:eastAsia="Times New Roman" w:hAnsi="Calibri" w:cs="Times New Roman"/>
      <w:color w:val="000000"/>
      <w:sz w:val="20"/>
      <w:szCs w:val="20"/>
      <w:lang w:eastAsia="ru-RU"/>
    </w:rPr>
  </w:style>
  <w:style w:type="paragraph" w:customStyle="1" w:styleId="ListLabel106">
    <w:name w:val="ListLabel 106"/>
    <w:link w:val="ListLabel10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61">
    <w:name w:val="ListLabel 1061"/>
    <w:link w:val="ListLabel106"/>
    <w:rsid w:val="00AE0FAC"/>
    <w:rPr>
      <w:rFonts w:ascii="Calibri" w:eastAsia="Times New Roman" w:hAnsi="Calibri" w:cs="Times New Roman"/>
      <w:color w:val="000000"/>
      <w:sz w:val="20"/>
      <w:szCs w:val="20"/>
      <w:lang w:eastAsia="ru-RU"/>
    </w:rPr>
  </w:style>
  <w:style w:type="paragraph" w:customStyle="1" w:styleId="ListLabel2">
    <w:name w:val="ListLabel 2"/>
    <w:link w:val="ListLabel210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00">
    <w:name w:val="ListLabel 2100"/>
    <w:link w:val="ListLabel2"/>
    <w:rsid w:val="00AE0FAC"/>
    <w:rPr>
      <w:rFonts w:ascii="Calibri" w:eastAsia="Times New Roman" w:hAnsi="Calibri" w:cs="Times New Roman"/>
      <w:color w:val="000000"/>
      <w:sz w:val="20"/>
      <w:szCs w:val="20"/>
      <w:lang w:eastAsia="ru-RU"/>
    </w:rPr>
  </w:style>
  <w:style w:type="paragraph" w:customStyle="1" w:styleId="ListLabel533">
    <w:name w:val="ListLabel 533"/>
    <w:link w:val="ListLabel53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31">
    <w:name w:val="ListLabel 5331"/>
    <w:link w:val="ListLabel533"/>
    <w:rsid w:val="00AE0FAC"/>
    <w:rPr>
      <w:rFonts w:ascii="Calibri" w:eastAsia="Times New Roman" w:hAnsi="Calibri" w:cs="Times New Roman"/>
      <w:color w:val="000000"/>
      <w:sz w:val="20"/>
      <w:szCs w:val="20"/>
      <w:lang w:eastAsia="ru-RU"/>
    </w:rPr>
  </w:style>
  <w:style w:type="paragraph" w:customStyle="1" w:styleId="ListLabel205">
    <w:name w:val="ListLabel 205"/>
    <w:link w:val="ListLabel20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51">
    <w:name w:val="ListLabel 2051"/>
    <w:link w:val="ListLabel205"/>
    <w:rsid w:val="00AE0FAC"/>
    <w:rPr>
      <w:rFonts w:ascii="Calibri" w:eastAsia="Times New Roman" w:hAnsi="Calibri" w:cs="Times New Roman"/>
      <w:color w:val="000000"/>
      <w:sz w:val="20"/>
      <w:szCs w:val="20"/>
      <w:lang w:eastAsia="ru-RU"/>
    </w:rPr>
  </w:style>
  <w:style w:type="paragraph" w:customStyle="1" w:styleId="formattext">
    <w:name w:val="formattext"/>
    <w:basedOn w:val="a0"/>
    <w:link w:val="formattext1"/>
    <w:uiPriority w:val="99"/>
    <w:qFormat/>
    <w:rsid w:val="00AE0FAC"/>
    <w:pPr>
      <w:spacing w:before="280" w:after="280" w:line="240" w:lineRule="auto"/>
    </w:pPr>
    <w:rPr>
      <w:rFonts w:ascii="Times New Roman" w:eastAsia="Times New Roman" w:hAnsi="Times New Roman" w:cs="Times New Roman"/>
      <w:color w:val="000000"/>
      <w:sz w:val="24"/>
      <w:szCs w:val="20"/>
      <w:lang w:eastAsia="ru-RU"/>
    </w:rPr>
  </w:style>
  <w:style w:type="character" w:customStyle="1" w:styleId="formattext1">
    <w:name w:val="formattext1"/>
    <w:basedOn w:val="1f4"/>
    <w:link w:val="formattext"/>
    <w:uiPriority w:val="99"/>
    <w:rsid w:val="00AE0FAC"/>
    <w:rPr>
      <w:rFonts w:ascii="Times New Roman" w:eastAsia="Times New Roman" w:hAnsi="Times New Roman" w:cs="Times New Roman"/>
      <w:color w:val="000000"/>
      <w:sz w:val="24"/>
      <w:szCs w:val="20"/>
      <w:lang w:eastAsia="ru-RU"/>
    </w:rPr>
  </w:style>
  <w:style w:type="paragraph" w:customStyle="1" w:styleId="ListLabel217">
    <w:name w:val="ListLabel 217"/>
    <w:link w:val="ListLabel21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71">
    <w:name w:val="ListLabel 2171"/>
    <w:link w:val="ListLabel217"/>
    <w:rsid w:val="00AE0FAC"/>
    <w:rPr>
      <w:rFonts w:ascii="Calibri" w:eastAsia="Times New Roman" w:hAnsi="Calibri" w:cs="Times New Roman"/>
      <w:color w:val="000000"/>
      <w:sz w:val="20"/>
      <w:szCs w:val="20"/>
      <w:lang w:eastAsia="ru-RU"/>
    </w:rPr>
  </w:style>
  <w:style w:type="paragraph" w:customStyle="1" w:styleId="ListLabel215">
    <w:name w:val="ListLabel 215"/>
    <w:link w:val="ListLabel21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51">
    <w:name w:val="ListLabel 2151"/>
    <w:link w:val="ListLabel215"/>
    <w:rsid w:val="00AE0FAC"/>
    <w:rPr>
      <w:rFonts w:ascii="Calibri" w:eastAsia="Times New Roman" w:hAnsi="Calibri" w:cs="Times New Roman"/>
      <w:color w:val="000000"/>
      <w:sz w:val="20"/>
      <w:szCs w:val="20"/>
      <w:lang w:eastAsia="ru-RU"/>
    </w:rPr>
  </w:style>
  <w:style w:type="paragraph" w:customStyle="1" w:styleId="ListLabel400">
    <w:name w:val="ListLabel 400"/>
    <w:link w:val="ListLabel400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4001">
    <w:name w:val="ListLabel 4001"/>
    <w:link w:val="ListLabel400"/>
    <w:rsid w:val="00AE0FAC"/>
    <w:rPr>
      <w:rFonts w:ascii="Calibri" w:eastAsia="Times New Roman" w:hAnsi="Calibri" w:cs="Times New Roman"/>
      <w:color w:val="000000"/>
      <w:sz w:val="24"/>
      <w:szCs w:val="20"/>
      <w:lang w:eastAsia="ru-RU"/>
    </w:rPr>
  </w:style>
  <w:style w:type="paragraph" w:customStyle="1" w:styleId="ListLabel210">
    <w:name w:val="ListLabel 210"/>
    <w:link w:val="ListLabel21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01">
    <w:name w:val="ListLabel 2101"/>
    <w:link w:val="ListLabel210"/>
    <w:rsid w:val="00AE0FAC"/>
    <w:rPr>
      <w:rFonts w:ascii="Calibri" w:eastAsia="Times New Roman" w:hAnsi="Calibri" w:cs="Times New Roman"/>
      <w:color w:val="000000"/>
      <w:sz w:val="20"/>
      <w:szCs w:val="20"/>
      <w:lang w:eastAsia="ru-RU"/>
    </w:rPr>
  </w:style>
  <w:style w:type="paragraph" w:customStyle="1" w:styleId="ListLabel194">
    <w:name w:val="ListLabel 194"/>
    <w:link w:val="ListLabel19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41">
    <w:name w:val="ListLabel 1941"/>
    <w:link w:val="ListLabel194"/>
    <w:rsid w:val="00AE0FAC"/>
    <w:rPr>
      <w:rFonts w:ascii="Calibri" w:eastAsia="Times New Roman" w:hAnsi="Calibri" w:cs="Times New Roman"/>
      <w:color w:val="000000"/>
      <w:sz w:val="20"/>
      <w:szCs w:val="20"/>
      <w:lang w:eastAsia="ru-RU"/>
    </w:rPr>
  </w:style>
  <w:style w:type="paragraph" w:customStyle="1" w:styleId="Heading2Char">
    <w:name w:val="Heading 2 Char"/>
    <w:link w:val="Heading2Char1"/>
    <w:rsid w:val="00AE0FAC"/>
    <w:pPr>
      <w:spacing w:after="0" w:line="240" w:lineRule="auto"/>
    </w:pPr>
    <w:rPr>
      <w:rFonts w:ascii="Arial" w:eastAsia="Times New Roman" w:hAnsi="Arial" w:cs="Times New Roman"/>
      <w:color w:val="000000"/>
      <w:sz w:val="34"/>
      <w:szCs w:val="20"/>
      <w:lang w:eastAsia="ru-RU"/>
    </w:rPr>
  </w:style>
  <w:style w:type="character" w:customStyle="1" w:styleId="Heading2Char1">
    <w:name w:val="Heading 2 Char1"/>
    <w:link w:val="Heading2Char"/>
    <w:rsid w:val="00AE0FAC"/>
    <w:rPr>
      <w:rFonts w:ascii="Arial" w:eastAsia="Times New Roman" w:hAnsi="Arial" w:cs="Times New Roman"/>
      <w:color w:val="000000"/>
      <w:sz w:val="34"/>
      <w:szCs w:val="20"/>
      <w:lang w:eastAsia="ru-RU"/>
    </w:rPr>
  </w:style>
  <w:style w:type="paragraph" w:customStyle="1" w:styleId="ListLabel154">
    <w:name w:val="ListLabel 154"/>
    <w:link w:val="ListLabel15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41">
    <w:name w:val="ListLabel 1541"/>
    <w:link w:val="ListLabel154"/>
    <w:rsid w:val="00AE0FAC"/>
    <w:rPr>
      <w:rFonts w:ascii="Calibri" w:eastAsia="Times New Roman" w:hAnsi="Calibri" w:cs="Times New Roman"/>
      <w:color w:val="000000"/>
      <w:sz w:val="20"/>
      <w:szCs w:val="20"/>
      <w:lang w:eastAsia="ru-RU"/>
    </w:rPr>
  </w:style>
  <w:style w:type="paragraph" w:customStyle="1" w:styleId="ListLabel489">
    <w:name w:val="ListLabel 489"/>
    <w:link w:val="ListLabel48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91">
    <w:name w:val="ListLabel 4891"/>
    <w:link w:val="ListLabel489"/>
    <w:rsid w:val="00AE0FAC"/>
    <w:rPr>
      <w:rFonts w:ascii="Calibri" w:eastAsia="Times New Roman" w:hAnsi="Calibri" w:cs="Times New Roman"/>
      <w:color w:val="000000"/>
      <w:sz w:val="20"/>
      <w:szCs w:val="20"/>
      <w:lang w:eastAsia="ru-RU"/>
    </w:rPr>
  </w:style>
  <w:style w:type="paragraph" w:customStyle="1" w:styleId="ListLabel147">
    <w:name w:val="ListLabel 147"/>
    <w:link w:val="ListLabel14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71">
    <w:name w:val="ListLabel 1471"/>
    <w:link w:val="ListLabel147"/>
    <w:rsid w:val="00AE0FAC"/>
    <w:rPr>
      <w:rFonts w:ascii="Calibri" w:eastAsia="Times New Roman" w:hAnsi="Calibri" w:cs="Times New Roman"/>
      <w:color w:val="000000"/>
      <w:sz w:val="20"/>
      <w:szCs w:val="20"/>
      <w:lang w:eastAsia="ru-RU"/>
    </w:rPr>
  </w:style>
  <w:style w:type="paragraph" w:customStyle="1" w:styleId="ListLabel319">
    <w:name w:val="ListLabel 319"/>
    <w:link w:val="ListLabel31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91">
    <w:name w:val="ListLabel 3191"/>
    <w:link w:val="ListLabel319"/>
    <w:rsid w:val="00AE0FAC"/>
    <w:rPr>
      <w:rFonts w:ascii="Calibri" w:eastAsia="Times New Roman" w:hAnsi="Calibri" w:cs="Times New Roman"/>
      <w:color w:val="000000"/>
      <w:sz w:val="20"/>
      <w:szCs w:val="20"/>
      <w:lang w:eastAsia="ru-RU"/>
    </w:rPr>
  </w:style>
  <w:style w:type="paragraph" w:customStyle="1" w:styleId="CaptionChar">
    <w:name w:val="Caption Char"/>
    <w:link w:val="CaptionChar1"/>
    <w:rsid w:val="00AE0FAC"/>
    <w:pPr>
      <w:spacing w:after="0" w:line="240" w:lineRule="auto"/>
    </w:pPr>
    <w:rPr>
      <w:rFonts w:ascii="Calibri" w:eastAsia="Times New Roman" w:hAnsi="Calibri" w:cs="Times New Roman"/>
      <w:color w:val="000000"/>
      <w:sz w:val="20"/>
      <w:szCs w:val="20"/>
      <w:lang w:eastAsia="ru-RU"/>
    </w:rPr>
  </w:style>
  <w:style w:type="character" w:customStyle="1" w:styleId="CaptionChar1">
    <w:name w:val="Caption Char1"/>
    <w:link w:val="CaptionChar"/>
    <w:rsid w:val="00AE0FAC"/>
    <w:rPr>
      <w:rFonts w:ascii="Calibri" w:eastAsia="Times New Roman" w:hAnsi="Calibri" w:cs="Times New Roman"/>
      <w:color w:val="000000"/>
      <w:sz w:val="20"/>
      <w:szCs w:val="20"/>
      <w:lang w:eastAsia="ru-RU"/>
    </w:rPr>
  </w:style>
  <w:style w:type="paragraph" w:customStyle="1" w:styleId="ListLabel530">
    <w:name w:val="ListLabel 530"/>
    <w:link w:val="ListLabel53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01">
    <w:name w:val="ListLabel 5301"/>
    <w:link w:val="ListLabel530"/>
    <w:rsid w:val="00AE0FAC"/>
    <w:rPr>
      <w:rFonts w:ascii="Calibri" w:eastAsia="Times New Roman" w:hAnsi="Calibri" w:cs="Times New Roman"/>
      <w:color w:val="000000"/>
      <w:sz w:val="20"/>
      <w:szCs w:val="20"/>
      <w:lang w:eastAsia="ru-RU"/>
    </w:rPr>
  </w:style>
  <w:style w:type="paragraph" w:customStyle="1" w:styleId="ListLabel519">
    <w:name w:val="ListLabel 519"/>
    <w:link w:val="ListLabel51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91">
    <w:name w:val="ListLabel 5191"/>
    <w:link w:val="ListLabel519"/>
    <w:rsid w:val="00AE0FAC"/>
    <w:rPr>
      <w:rFonts w:ascii="Calibri" w:eastAsia="Times New Roman" w:hAnsi="Calibri" w:cs="Times New Roman"/>
      <w:color w:val="000000"/>
      <w:sz w:val="20"/>
      <w:szCs w:val="20"/>
      <w:lang w:eastAsia="ru-RU"/>
    </w:rPr>
  </w:style>
  <w:style w:type="paragraph" w:customStyle="1" w:styleId="ListLabel410">
    <w:name w:val="ListLabel 410"/>
    <w:link w:val="ListLabel41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01">
    <w:name w:val="ListLabel 4101"/>
    <w:link w:val="ListLabel410"/>
    <w:rsid w:val="00AE0FAC"/>
    <w:rPr>
      <w:rFonts w:ascii="Calibri" w:eastAsia="Times New Roman" w:hAnsi="Calibri" w:cs="Times New Roman"/>
      <w:color w:val="000000"/>
      <w:sz w:val="20"/>
      <w:szCs w:val="20"/>
      <w:lang w:eastAsia="ru-RU"/>
    </w:rPr>
  </w:style>
  <w:style w:type="paragraph" w:customStyle="1" w:styleId="ListLabel40">
    <w:name w:val="ListLabel 40"/>
    <w:link w:val="ListLabel40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10">
    <w:name w:val="ListLabel 4010"/>
    <w:link w:val="ListLabel40"/>
    <w:rsid w:val="00AE0FAC"/>
    <w:rPr>
      <w:rFonts w:ascii="Calibri" w:eastAsia="Times New Roman" w:hAnsi="Calibri" w:cs="Times New Roman"/>
      <w:color w:val="000000"/>
      <w:sz w:val="20"/>
      <w:szCs w:val="20"/>
      <w:lang w:eastAsia="ru-RU"/>
    </w:rPr>
  </w:style>
  <w:style w:type="paragraph" w:customStyle="1" w:styleId="ListLabel88">
    <w:name w:val="ListLabel 88"/>
    <w:link w:val="ListLabel8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81">
    <w:name w:val="ListLabel 881"/>
    <w:link w:val="ListLabel88"/>
    <w:rsid w:val="00AE0FAC"/>
    <w:rPr>
      <w:rFonts w:ascii="Calibri" w:eastAsia="Times New Roman" w:hAnsi="Calibri" w:cs="Times New Roman"/>
      <w:color w:val="000000"/>
      <w:sz w:val="20"/>
      <w:szCs w:val="20"/>
      <w:lang w:eastAsia="ru-RU"/>
    </w:rPr>
  </w:style>
  <w:style w:type="paragraph" w:customStyle="1" w:styleId="ListLabel94">
    <w:name w:val="ListLabel 94"/>
    <w:link w:val="ListLabel9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941">
    <w:name w:val="ListLabel 941"/>
    <w:link w:val="ListLabel94"/>
    <w:rsid w:val="00AE0FAC"/>
    <w:rPr>
      <w:rFonts w:ascii="Calibri" w:eastAsia="Times New Roman" w:hAnsi="Calibri" w:cs="Times New Roman"/>
      <w:color w:val="000000"/>
      <w:sz w:val="20"/>
      <w:szCs w:val="20"/>
      <w:lang w:eastAsia="ru-RU"/>
    </w:rPr>
  </w:style>
  <w:style w:type="paragraph" w:customStyle="1" w:styleId="ListLabel165">
    <w:name w:val="ListLabel 165"/>
    <w:link w:val="ListLabel16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51">
    <w:name w:val="ListLabel 1651"/>
    <w:link w:val="ListLabel165"/>
    <w:rsid w:val="00AE0FAC"/>
    <w:rPr>
      <w:rFonts w:ascii="Calibri" w:eastAsia="Times New Roman" w:hAnsi="Calibri" w:cs="Times New Roman"/>
      <w:color w:val="000000"/>
      <w:sz w:val="20"/>
      <w:szCs w:val="20"/>
      <w:lang w:eastAsia="ru-RU"/>
    </w:rPr>
  </w:style>
  <w:style w:type="paragraph" w:customStyle="1" w:styleId="ListLabel144">
    <w:name w:val="ListLabel 144"/>
    <w:link w:val="ListLabel14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41">
    <w:name w:val="ListLabel 1441"/>
    <w:link w:val="ListLabel144"/>
    <w:rsid w:val="00AE0FAC"/>
    <w:rPr>
      <w:rFonts w:ascii="Calibri" w:eastAsia="Times New Roman" w:hAnsi="Calibri" w:cs="Times New Roman"/>
      <w:color w:val="000000"/>
      <w:sz w:val="20"/>
      <w:szCs w:val="20"/>
      <w:lang w:eastAsia="ru-RU"/>
    </w:rPr>
  </w:style>
  <w:style w:type="paragraph" w:customStyle="1" w:styleId="ListLabel463">
    <w:name w:val="ListLabel 463"/>
    <w:link w:val="ListLabel46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31">
    <w:name w:val="ListLabel 4631"/>
    <w:link w:val="ListLabel463"/>
    <w:rsid w:val="00AE0FAC"/>
    <w:rPr>
      <w:rFonts w:ascii="Calibri" w:eastAsia="Times New Roman" w:hAnsi="Calibri" w:cs="Times New Roman"/>
      <w:color w:val="000000"/>
      <w:sz w:val="20"/>
      <w:szCs w:val="20"/>
      <w:lang w:eastAsia="ru-RU"/>
    </w:rPr>
  </w:style>
  <w:style w:type="paragraph" w:customStyle="1" w:styleId="ListLabel266">
    <w:name w:val="ListLabel 266"/>
    <w:link w:val="ListLabel26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61">
    <w:name w:val="ListLabel 2661"/>
    <w:link w:val="ListLabel266"/>
    <w:rsid w:val="00AE0FAC"/>
    <w:rPr>
      <w:rFonts w:ascii="Calibri" w:eastAsia="Times New Roman" w:hAnsi="Calibri" w:cs="Times New Roman"/>
      <w:color w:val="000000"/>
      <w:sz w:val="20"/>
      <w:szCs w:val="20"/>
      <w:lang w:eastAsia="ru-RU"/>
    </w:rPr>
  </w:style>
  <w:style w:type="paragraph" w:customStyle="1" w:styleId="ListLabel90">
    <w:name w:val="ListLabel 90"/>
    <w:link w:val="ListLabel9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901">
    <w:name w:val="ListLabel 901"/>
    <w:link w:val="ListLabel90"/>
    <w:rsid w:val="00AE0FAC"/>
    <w:rPr>
      <w:rFonts w:ascii="Calibri" w:eastAsia="Times New Roman" w:hAnsi="Calibri" w:cs="Times New Roman"/>
      <w:color w:val="000000"/>
      <w:sz w:val="20"/>
      <w:szCs w:val="20"/>
      <w:lang w:eastAsia="ru-RU"/>
    </w:rPr>
  </w:style>
  <w:style w:type="paragraph" w:customStyle="1" w:styleId="ListLabel274">
    <w:name w:val="ListLabel 274"/>
    <w:link w:val="ListLabel27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41">
    <w:name w:val="ListLabel 2741"/>
    <w:link w:val="ListLabel274"/>
    <w:rsid w:val="00AE0FAC"/>
    <w:rPr>
      <w:rFonts w:ascii="Calibri" w:eastAsia="Times New Roman" w:hAnsi="Calibri" w:cs="Times New Roman"/>
      <w:color w:val="000000"/>
      <w:sz w:val="20"/>
      <w:szCs w:val="20"/>
      <w:lang w:eastAsia="ru-RU"/>
    </w:rPr>
  </w:style>
  <w:style w:type="paragraph" w:customStyle="1" w:styleId="ListLabel383">
    <w:name w:val="ListLabel 383"/>
    <w:link w:val="ListLabel38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31">
    <w:name w:val="ListLabel 3831"/>
    <w:link w:val="ListLabel383"/>
    <w:rsid w:val="00AE0FAC"/>
    <w:rPr>
      <w:rFonts w:ascii="Calibri" w:eastAsia="Times New Roman" w:hAnsi="Calibri" w:cs="Times New Roman"/>
      <w:color w:val="000000"/>
      <w:sz w:val="20"/>
      <w:szCs w:val="20"/>
      <w:lang w:eastAsia="ru-RU"/>
    </w:rPr>
  </w:style>
  <w:style w:type="character" w:customStyle="1" w:styleId="52">
    <w:name w:val="Оглавление 5 Знак"/>
    <w:basedOn w:val="1f4"/>
    <w:link w:val="51"/>
    <w:uiPriority w:val="99"/>
    <w:rsid w:val="00AE0FAC"/>
    <w:rPr>
      <w:rFonts w:ascii="Verdana" w:eastAsia="Segoe UI" w:hAnsi="Verdana" w:cs="Verdana"/>
      <w:sz w:val="20"/>
      <w:szCs w:val="20"/>
      <w:lang w:eastAsia="ru-RU"/>
    </w:rPr>
  </w:style>
  <w:style w:type="paragraph" w:customStyle="1" w:styleId="ListLabel442">
    <w:name w:val="ListLabel 442"/>
    <w:link w:val="ListLabel44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21">
    <w:name w:val="ListLabel 4421"/>
    <w:link w:val="ListLabel442"/>
    <w:rsid w:val="00AE0FAC"/>
    <w:rPr>
      <w:rFonts w:ascii="Calibri" w:eastAsia="Times New Roman" w:hAnsi="Calibri" w:cs="Times New Roman"/>
      <w:color w:val="000000"/>
      <w:sz w:val="20"/>
      <w:szCs w:val="20"/>
      <w:lang w:eastAsia="ru-RU"/>
    </w:rPr>
  </w:style>
  <w:style w:type="paragraph" w:customStyle="1" w:styleId="ListLabel531">
    <w:name w:val="ListLabel 531"/>
    <w:link w:val="ListLabel53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11">
    <w:name w:val="ListLabel 5311"/>
    <w:link w:val="ListLabel531"/>
    <w:rsid w:val="00AE0FAC"/>
    <w:rPr>
      <w:rFonts w:ascii="Calibri" w:eastAsia="Times New Roman" w:hAnsi="Calibri" w:cs="Times New Roman"/>
      <w:color w:val="000000"/>
      <w:sz w:val="20"/>
      <w:szCs w:val="20"/>
      <w:lang w:eastAsia="ru-RU"/>
    </w:rPr>
  </w:style>
  <w:style w:type="paragraph" w:customStyle="1" w:styleId="ListLabel311">
    <w:name w:val="ListLabel 311"/>
    <w:link w:val="ListLabel31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11">
    <w:name w:val="ListLabel 3111"/>
    <w:link w:val="ListLabel311"/>
    <w:rsid w:val="00AE0FAC"/>
    <w:rPr>
      <w:rFonts w:ascii="Calibri" w:eastAsia="Times New Roman" w:hAnsi="Calibri" w:cs="Times New Roman"/>
      <w:color w:val="000000"/>
      <w:sz w:val="20"/>
      <w:szCs w:val="20"/>
      <w:lang w:eastAsia="ru-RU"/>
    </w:rPr>
  </w:style>
  <w:style w:type="paragraph" w:customStyle="1" w:styleId="ListLabel445">
    <w:name w:val="ListLabel 445"/>
    <w:link w:val="ListLabel44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51">
    <w:name w:val="ListLabel 4451"/>
    <w:link w:val="ListLabel445"/>
    <w:rsid w:val="00AE0FAC"/>
    <w:rPr>
      <w:rFonts w:ascii="Calibri" w:eastAsia="Times New Roman" w:hAnsi="Calibri" w:cs="Times New Roman"/>
      <w:color w:val="000000"/>
      <w:sz w:val="20"/>
      <w:szCs w:val="20"/>
      <w:lang w:eastAsia="ru-RU"/>
    </w:rPr>
  </w:style>
  <w:style w:type="paragraph" w:customStyle="1" w:styleId="ListLabel171">
    <w:name w:val="ListLabel 171"/>
    <w:link w:val="ListLabel17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11">
    <w:name w:val="ListLabel 1711"/>
    <w:link w:val="ListLabel171"/>
    <w:rsid w:val="00AE0FAC"/>
    <w:rPr>
      <w:rFonts w:ascii="Calibri" w:eastAsia="Times New Roman" w:hAnsi="Calibri" w:cs="Times New Roman"/>
      <w:color w:val="000000"/>
      <w:sz w:val="20"/>
      <w:szCs w:val="20"/>
      <w:lang w:eastAsia="ru-RU"/>
    </w:rPr>
  </w:style>
  <w:style w:type="paragraph" w:customStyle="1" w:styleId="ListLabel52">
    <w:name w:val="ListLabel 52"/>
    <w:link w:val="ListLabel52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10">
    <w:name w:val="ListLabel 5210"/>
    <w:link w:val="ListLabel52"/>
    <w:rsid w:val="00AE0FAC"/>
    <w:rPr>
      <w:rFonts w:ascii="Calibri" w:eastAsia="Times New Roman" w:hAnsi="Calibri" w:cs="Times New Roman"/>
      <w:color w:val="000000"/>
      <w:sz w:val="20"/>
      <w:szCs w:val="20"/>
      <w:lang w:eastAsia="ru-RU"/>
    </w:rPr>
  </w:style>
  <w:style w:type="paragraph" w:customStyle="1" w:styleId="ListLabel185">
    <w:name w:val="ListLabel 185"/>
    <w:link w:val="ListLabel18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51">
    <w:name w:val="ListLabel 1851"/>
    <w:link w:val="ListLabel185"/>
    <w:rsid w:val="00AE0FAC"/>
    <w:rPr>
      <w:rFonts w:ascii="Calibri" w:eastAsia="Times New Roman" w:hAnsi="Calibri" w:cs="Times New Roman"/>
      <w:color w:val="000000"/>
      <w:sz w:val="20"/>
      <w:szCs w:val="20"/>
      <w:lang w:eastAsia="ru-RU"/>
    </w:rPr>
  </w:style>
  <w:style w:type="paragraph" w:customStyle="1" w:styleId="ListLabel522">
    <w:name w:val="ListLabel 522"/>
    <w:link w:val="ListLabel52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21">
    <w:name w:val="ListLabel 5221"/>
    <w:link w:val="ListLabel522"/>
    <w:rsid w:val="00AE0FAC"/>
    <w:rPr>
      <w:rFonts w:ascii="Calibri" w:eastAsia="Times New Roman" w:hAnsi="Calibri" w:cs="Times New Roman"/>
      <w:color w:val="000000"/>
      <w:sz w:val="20"/>
      <w:szCs w:val="20"/>
      <w:lang w:eastAsia="ru-RU"/>
    </w:rPr>
  </w:style>
  <w:style w:type="paragraph" w:customStyle="1" w:styleId="ListLabel189">
    <w:name w:val="ListLabel 189"/>
    <w:link w:val="ListLabel189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891">
    <w:name w:val="ListLabel 1891"/>
    <w:link w:val="ListLabel189"/>
    <w:rsid w:val="00AE0FAC"/>
    <w:rPr>
      <w:rFonts w:ascii="Calibri" w:eastAsia="Times New Roman" w:hAnsi="Calibri" w:cs="Times New Roman"/>
      <w:color w:val="000000"/>
      <w:sz w:val="24"/>
      <w:szCs w:val="20"/>
      <w:lang w:eastAsia="ru-RU"/>
    </w:rPr>
  </w:style>
  <w:style w:type="paragraph" w:customStyle="1" w:styleId="ListLabel459">
    <w:name w:val="ListLabel 459"/>
    <w:link w:val="ListLabel45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91">
    <w:name w:val="ListLabel 4591"/>
    <w:link w:val="ListLabel459"/>
    <w:rsid w:val="00AE0FAC"/>
    <w:rPr>
      <w:rFonts w:ascii="Calibri" w:eastAsia="Times New Roman" w:hAnsi="Calibri" w:cs="Times New Roman"/>
      <w:color w:val="000000"/>
      <w:sz w:val="20"/>
      <w:szCs w:val="20"/>
      <w:lang w:eastAsia="ru-RU"/>
    </w:rPr>
  </w:style>
  <w:style w:type="paragraph" w:customStyle="1" w:styleId="ListLabel376">
    <w:name w:val="ListLabel 376"/>
    <w:link w:val="ListLabel37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61">
    <w:name w:val="ListLabel 3761"/>
    <w:link w:val="ListLabel376"/>
    <w:rsid w:val="00AE0FAC"/>
    <w:rPr>
      <w:rFonts w:ascii="Calibri" w:eastAsia="Times New Roman" w:hAnsi="Calibri" w:cs="Times New Roman"/>
      <w:color w:val="000000"/>
      <w:sz w:val="20"/>
      <w:szCs w:val="20"/>
      <w:lang w:eastAsia="ru-RU"/>
    </w:rPr>
  </w:style>
  <w:style w:type="paragraph" w:customStyle="1" w:styleId="ListLabel61">
    <w:name w:val="ListLabel 61"/>
    <w:link w:val="ListLabel6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11">
    <w:name w:val="ListLabel 611"/>
    <w:link w:val="ListLabel61"/>
    <w:rsid w:val="00AE0FAC"/>
    <w:rPr>
      <w:rFonts w:ascii="Calibri" w:eastAsia="Times New Roman" w:hAnsi="Calibri" w:cs="Times New Roman"/>
      <w:color w:val="000000"/>
      <w:sz w:val="20"/>
      <w:szCs w:val="20"/>
      <w:lang w:eastAsia="ru-RU"/>
    </w:rPr>
  </w:style>
  <w:style w:type="paragraph" w:customStyle="1" w:styleId="ListLabel570">
    <w:name w:val="ListLabel 570"/>
    <w:link w:val="ListLabel57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01">
    <w:name w:val="ListLabel 5701"/>
    <w:link w:val="ListLabel570"/>
    <w:rsid w:val="00AE0FAC"/>
    <w:rPr>
      <w:rFonts w:ascii="Calibri" w:eastAsia="Times New Roman" w:hAnsi="Calibri" w:cs="Times New Roman"/>
      <w:color w:val="000000"/>
      <w:sz w:val="20"/>
      <w:szCs w:val="20"/>
      <w:lang w:eastAsia="ru-RU"/>
    </w:rPr>
  </w:style>
  <w:style w:type="paragraph" w:customStyle="1" w:styleId="ListLabel42">
    <w:name w:val="ListLabel 42"/>
    <w:link w:val="ListLabel42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10">
    <w:name w:val="ListLabel 4210"/>
    <w:link w:val="ListLabel42"/>
    <w:rsid w:val="00AE0FAC"/>
    <w:rPr>
      <w:rFonts w:ascii="Calibri" w:eastAsia="Times New Roman" w:hAnsi="Calibri" w:cs="Times New Roman"/>
      <w:color w:val="000000"/>
      <w:sz w:val="20"/>
      <w:szCs w:val="20"/>
      <w:lang w:eastAsia="ru-RU"/>
    </w:rPr>
  </w:style>
  <w:style w:type="paragraph" w:customStyle="1" w:styleId="ListLabel178">
    <w:name w:val="ListLabel 178"/>
    <w:link w:val="ListLabel17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81">
    <w:name w:val="ListLabel 1781"/>
    <w:link w:val="ListLabel178"/>
    <w:rsid w:val="00AE0FAC"/>
    <w:rPr>
      <w:rFonts w:ascii="Calibri" w:eastAsia="Times New Roman" w:hAnsi="Calibri" w:cs="Times New Roman"/>
      <w:color w:val="000000"/>
      <w:sz w:val="20"/>
      <w:szCs w:val="20"/>
      <w:lang w:eastAsia="ru-RU"/>
    </w:rPr>
  </w:style>
  <w:style w:type="paragraph" w:customStyle="1" w:styleId="ListLabel529">
    <w:name w:val="ListLabel 529"/>
    <w:link w:val="ListLabel52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91">
    <w:name w:val="ListLabel 5291"/>
    <w:link w:val="ListLabel529"/>
    <w:rsid w:val="00AE0FAC"/>
    <w:rPr>
      <w:rFonts w:ascii="Calibri" w:eastAsia="Times New Roman" w:hAnsi="Calibri" w:cs="Times New Roman"/>
      <w:color w:val="000000"/>
      <w:sz w:val="20"/>
      <w:szCs w:val="20"/>
      <w:lang w:eastAsia="ru-RU"/>
    </w:rPr>
  </w:style>
  <w:style w:type="paragraph" w:customStyle="1" w:styleId="pr">
    <w:name w:val="pr"/>
    <w:basedOn w:val="a0"/>
    <w:link w:val="pr1"/>
    <w:rsid w:val="00AE0FAC"/>
    <w:pPr>
      <w:spacing w:before="280" w:after="280" w:line="240" w:lineRule="auto"/>
    </w:pPr>
    <w:rPr>
      <w:rFonts w:ascii="Times New Roman" w:eastAsia="Times New Roman" w:hAnsi="Times New Roman" w:cs="Times New Roman"/>
      <w:color w:val="000000"/>
      <w:sz w:val="24"/>
      <w:szCs w:val="20"/>
      <w:lang w:eastAsia="ru-RU"/>
    </w:rPr>
  </w:style>
  <w:style w:type="character" w:customStyle="1" w:styleId="pr1">
    <w:name w:val="pr1"/>
    <w:basedOn w:val="1f4"/>
    <w:link w:val="pr"/>
    <w:rsid w:val="00AE0FAC"/>
    <w:rPr>
      <w:rFonts w:ascii="Times New Roman" w:eastAsia="Times New Roman" w:hAnsi="Times New Roman" w:cs="Times New Roman"/>
      <w:color w:val="000000"/>
      <w:sz w:val="24"/>
      <w:szCs w:val="20"/>
      <w:lang w:eastAsia="ru-RU"/>
    </w:rPr>
  </w:style>
  <w:style w:type="paragraph" w:customStyle="1" w:styleId="Heading7Char">
    <w:name w:val="Heading 7 Char"/>
    <w:link w:val="Heading7Char1"/>
    <w:rsid w:val="00AE0FAC"/>
    <w:pPr>
      <w:spacing w:after="0" w:line="240" w:lineRule="auto"/>
    </w:pPr>
    <w:rPr>
      <w:rFonts w:ascii="Arial" w:eastAsia="Times New Roman" w:hAnsi="Arial" w:cs="Times New Roman"/>
      <w:b/>
      <w:i/>
      <w:color w:val="000000"/>
      <w:szCs w:val="20"/>
      <w:lang w:eastAsia="ru-RU"/>
    </w:rPr>
  </w:style>
  <w:style w:type="character" w:customStyle="1" w:styleId="Heading7Char1">
    <w:name w:val="Heading 7 Char1"/>
    <w:link w:val="Heading7Char"/>
    <w:rsid w:val="00AE0FAC"/>
    <w:rPr>
      <w:rFonts w:ascii="Arial" w:eastAsia="Times New Roman" w:hAnsi="Arial" w:cs="Times New Roman"/>
      <w:b/>
      <w:i/>
      <w:color w:val="000000"/>
      <w:szCs w:val="20"/>
      <w:lang w:eastAsia="ru-RU"/>
    </w:rPr>
  </w:style>
  <w:style w:type="paragraph" w:customStyle="1" w:styleId="ListLabel56">
    <w:name w:val="ListLabel 56"/>
    <w:link w:val="ListLabel56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10">
    <w:name w:val="ListLabel 5610"/>
    <w:link w:val="ListLabel56"/>
    <w:rsid w:val="00AE0FAC"/>
    <w:rPr>
      <w:rFonts w:ascii="Calibri" w:eastAsia="Times New Roman" w:hAnsi="Calibri" w:cs="Times New Roman"/>
      <w:color w:val="000000"/>
      <w:sz w:val="20"/>
      <w:szCs w:val="20"/>
      <w:lang w:eastAsia="ru-RU"/>
    </w:rPr>
  </w:style>
  <w:style w:type="paragraph" w:customStyle="1" w:styleId="ListLabel551">
    <w:name w:val="ListLabel 551"/>
    <w:link w:val="ListLabel55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11">
    <w:name w:val="ListLabel 5511"/>
    <w:link w:val="ListLabel551"/>
    <w:rsid w:val="00AE0FAC"/>
    <w:rPr>
      <w:rFonts w:ascii="Calibri" w:eastAsia="Times New Roman" w:hAnsi="Calibri" w:cs="Times New Roman"/>
      <w:color w:val="000000"/>
      <w:sz w:val="20"/>
      <w:szCs w:val="20"/>
      <w:lang w:eastAsia="ru-RU"/>
    </w:rPr>
  </w:style>
  <w:style w:type="paragraph" w:customStyle="1" w:styleId="ListLabel39">
    <w:name w:val="ListLabel 39"/>
    <w:link w:val="ListLabel3910"/>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3910">
    <w:name w:val="ListLabel 3910"/>
    <w:link w:val="ListLabel39"/>
    <w:rsid w:val="00AE0FAC"/>
    <w:rPr>
      <w:rFonts w:ascii="Calibri" w:eastAsia="Times New Roman" w:hAnsi="Calibri" w:cs="Times New Roman"/>
      <w:color w:val="000000"/>
      <w:sz w:val="24"/>
      <w:szCs w:val="20"/>
      <w:lang w:eastAsia="ru-RU"/>
    </w:rPr>
  </w:style>
  <w:style w:type="paragraph" w:customStyle="1" w:styleId="ListLabel199">
    <w:name w:val="ListLabel 199"/>
    <w:link w:val="ListLabel19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91">
    <w:name w:val="ListLabel 1991"/>
    <w:link w:val="ListLabel199"/>
    <w:rsid w:val="00AE0FAC"/>
    <w:rPr>
      <w:rFonts w:ascii="Calibri" w:eastAsia="Times New Roman" w:hAnsi="Calibri" w:cs="Times New Roman"/>
      <w:color w:val="000000"/>
      <w:sz w:val="20"/>
      <w:szCs w:val="20"/>
      <w:lang w:eastAsia="ru-RU"/>
    </w:rPr>
  </w:style>
  <w:style w:type="paragraph" w:customStyle="1" w:styleId="ListLabel427">
    <w:name w:val="ListLabel 427"/>
    <w:link w:val="ListLabel42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71">
    <w:name w:val="ListLabel 4271"/>
    <w:link w:val="ListLabel427"/>
    <w:rsid w:val="00AE0FAC"/>
    <w:rPr>
      <w:rFonts w:ascii="Calibri" w:eastAsia="Times New Roman" w:hAnsi="Calibri" w:cs="Times New Roman"/>
      <w:color w:val="000000"/>
      <w:sz w:val="20"/>
      <w:szCs w:val="20"/>
      <w:lang w:eastAsia="ru-RU"/>
    </w:rPr>
  </w:style>
  <w:style w:type="paragraph" w:customStyle="1" w:styleId="ListLabel355">
    <w:name w:val="ListLabel 355"/>
    <w:link w:val="ListLabel35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51">
    <w:name w:val="ListLabel 3551"/>
    <w:link w:val="ListLabel355"/>
    <w:rsid w:val="00AE0FAC"/>
    <w:rPr>
      <w:rFonts w:ascii="Calibri" w:eastAsia="Times New Roman" w:hAnsi="Calibri" w:cs="Times New Roman"/>
      <w:color w:val="000000"/>
      <w:sz w:val="20"/>
      <w:szCs w:val="20"/>
      <w:lang w:eastAsia="ru-RU"/>
    </w:rPr>
  </w:style>
  <w:style w:type="paragraph" w:customStyle="1" w:styleId="ListLabel258">
    <w:name w:val="ListLabel 258"/>
    <w:link w:val="ListLabel25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81">
    <w:name w:val="ListLabel 2581"/>
    <w:link w:val="ListLabel258"/>
    <w:rsid w:val="00AE0FAC"/>
    <w:rPr>
      <w:rFonts w:ascii="Calibri" w:eastAsia="Times New Roman" w:hAnsi="Calibri" w:cs="Times New Roman"/>
      <w:color w:val="000000"/>
      <w:sz w:val="20"/>
      <w:szCs w:val="20"/>
      <w:lang w:eastAsia="ru-RU"/>
    </w:rPr>
  </w:style>
  <w:style w:type="paragraph" w:customStyle="1" w:styleId="ListLabel193">
    <w:name w:val="ListLabel 193"/>
    <w:link w:val="ListLabel19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31">
    <w:name w:val="ListLabel 1931"/>
    <w:link w:val="ListLabel193"/>
    <w:rsid w:val="00AE0FAC"/>
    <w:rPr>
      <w:rFonts w:ascii="Calibri" w:eastAsia="Times New Roman" w:hAnsi="Calibri" w:cs="Times New Roman"/>
      <w:color w:val="000000"/>
      <w:sz w:val="20"/>
      <w:szCs w:val="20"/>
      <w:lang w:eastAsia="ru-RU"/>
    </w:rPr>
  </w:style>
  <w:style w:type="paragraph" w:customStyle="1" w:styleId="ListLabel438">
    <w:name w:val="ListLabel 438"/>
    <w:link w:val="ListLabel43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81">
    <w:name w:val="ListLabel 4381"/>
    <w:link w:val="ListLabel438"/>
    <w:rsid w:val="00AE0FAC"/>
    <w:rPr>
      <w:rFonts w:ascii="Calibri" w:eastAsia="Times New Roman" w:hAnsi="Calibri" w:cs="Times New Roman"/>
      <w:color w:val="000000"/>
      <w:sz w:val="20"/>
      <w:szCs w:val="20"/>
      <w:lang w:eastAsia="ru-RU"/>
    </w:rPr>
  </w:style>
  <w:style w:type="paragraph" w:customStyle="1" w:styleId="ListLabel54">
    <w:name w:val="ListLabel 54"/>
    <w:link w:val="ListLabel54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10">
    <w:name w:val="ListLabel 5410"/>
    <w:link w:val="ListLabel54"/>
    <w:rsid w:val="00AE0FAC"/>
    <w:rPr>
      <w:rFonts w:ascii="Calibri" w:eastAsia="Times New Roman" w:hAnsi="Calibri" w:cs="Times New Roman"/>
      <w:color w:val="000000"/>
      <w:sz w:val="20"/>
      <w:szCs w:val="20"/>
      <w:lang w:eastAsia="ru-RU"/>
    </w:rPr>
  </w:style>
  <w:style w:type="paragraph" w:customStyle="1" w:styleId="ListLabel356">
    <w:name w:val="ListLabel 356"/>
    <w:link w:val="ListLabel35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61">
    <w:name w:val="ListLabel 3561"/>
    <w:link w:val="ListLabel356"/>
    <w:rsid w:val="00AE0FAC"/>
    <w:rPr>
      <w:rFonts w:ascii="Calibri" w:eastAsia="Times New Roman" w:hAnsi="Calibri" w:cs="Times New Roman"/>
      <w:color w:val="000000"/>
      <w:sz w:val="20"/>
      <w:szCs w:val="20"/>
      <w:lang w:eastAsia="ru-RU"/>
    </w:rPr>
  </w:style>
  <w:style w:type="paragraph" w:customStyle="1" w:styleId="ListLabel399">
    <w:name w:val="ListLabel 399"/>
    <w:link w:val="ListLabel39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91">
    <w:name w:val="ListLabel 3991"/>
    <w:link w:val="ListLabel399"/>
    <w:rsid w:val="00AE0FAC"/>
    <w:rPr>
      <w:rFonts w:ascii="Calibri" w:eastAsia="Times New Roman" w:hAnsi="Calibri" w:cs="Times New Roman"/>
      <w:color w:val="000000"/>
      <w:sz w:val="20"/>
      <w:szCs w:val="20"/>
      <w:lang w:eastAsia="ru-RU"/>
    </w:rPr>
  </w:style>
  <w:style w:type="paragraph" w:customStyle="1" w:styleId="ListLabel261">
    <w:name w:val="ListLabel 261"/>
    <w:link w:val="ListLabel26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11">
    <w:name w:val="ListLabel 2611"/>
    <w:link w:val="ListLabel261"/>
    <w:rsid w:val="00AE0FAC"/>
    <w:rPr>
      <w:rFonts w:ascii="Calibri" w:eastAsia="Times New Roman" w:hAnsi="Calibri" w:cs="Times New Roman"/>
      <w:color w:val="000000"/>
      <w:sz w:val="20"/>
      <w:szCs w:val="20"/>
      <w:lang w:eastAsia="ru-RU"/>
    </w:rPr>
  </w:style>
  <w:style w:type="paragraph" w:customStyle="1" w:styleId="WW8Num3z7">
    <w:name w:val="WW8Num3z7"/>
    <w:link w:val="WW8Num3z7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71">
    <w:name w:val="WW8Num3z71"/>
    <w:link w:val="WW8Num3z7"/>
    <w:rsid w:val="00AE0FAC"/>
    <w:rPr>
      <w:rFonts w:ascii="Calibri" w:eastAsia="Times New Roman" w:hAnsi="Calibri" w:cs="Times New Roman"/>
      <w:color w:val="000000"/>
      <w:sz w:val="20"/>
      <w:szCs w:val="20"/>
      <w:lang w:eastAsia="ru-RU"/>
    </w:rPr>
  </w:style>
  <w:style w:type="paragraph" w:customStyle="1" w:styleId="ListLabel539">
    <w:name w:val="ListLabel 539"/>
    <w:link w:val="ListLabel53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91">
    <w:name w:val="ListLabel 5391"/>
    <w:link w:val="ListLabel539"/>
    <w:rsid w:val="00AE0FAC"/>
    <w:rPr>
      <w:rFonts w:ascii="Calibri" w:eastAsia="Times New Roman" w:hAnsi="Calibri" w:cs="Times New Roman"/>
      <w:color w:val="000000"/>
      <w:sz w:val="20"/>
      <w:szCs w:val="20"/>
      <w:lang w:eastAsia="ru-RU"/>
    </w:rPr>
  </w:style>
  <w:style w:type="paragraph" w:customStyle="1" w:styleId="ListLabel134">
    <w:name w:val="ListLabel 134"/>
    <w:link w:val="ListLabel13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41">
    <w:name w:val="ListLabel 1341"/>
    <w:link w:val="ListLabel134"/>
    <w:rsid w:val="00AE0FAC"/>
    <w:rPr>
      <w:rFonts w:ascii="Calibri" w:eastAsia="Times New Roman" w:hAnsi="Calibri" w:cs="Times New Roman"/>
      <w:color w:val="000000"/>
      <w:sz w:val="20"/>
      <w:szCs w:val="20"/>
      <w:lang w:eastAsia="ru-RU"/>
    </w:rPr>
  </w:style>
  <w:style w:type="paragraph" w:customStyle="1" w:styleId="ListLabel8">
    <w:name w:val="ListLabel 8"/>
    <w:link w:val="ListLabel8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10">
    <w:name w:val="ListLabel 810"/>
    <w:link w:val="ListLabel8"/>
    <w:rsid w:val="00AE0FAC"/>
    <w:rPr>
      <w:rFonts w:ascii="Calibri" w:eastAsia="Times New Roman" w:hAnsi="Calibri" w:cs="Times New Roman"/>
      <w:color w:val="000000"/>
      <w:sz w:val="20"/>
      <w:szCs w:val="20"/>
      <w:lang w:eastAsia="ru-RU"/>
    </w:rPr>
  </w:style>
  <w:style w:type="paragraph" w:customStyle="1" w:styleId="ListLabel283">
    <w:name w:val="ListLabel 283"/>
    <w:link w:val="ListLabel28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31">
    <w:name w:val="ListLabel 2831"/>
    <w:link w:val="ListLabel283"/>
    <w:rsid w:val="00AE0FAC"/>
    <w:rPr>
      <w:rFonts w:ascii="Calibri" w:eastAsia="Times New Roman" w:hAnsi="Calibri" w:cs="Times New Roman"/>
      <w:color w:val="000000"/>
      <w:sz w:val="20"/>
      <w:szCs w:val="20"/>
      <w:lang w:eastAsia="ru-RU"/>
    </w:rPr>
  </w:style>
  <w:style w:type="paragraph" w:customStyle="1" w:styleId="ListLabel520">
    <w:name w:val="ListLabel 520"/>
    <w:link w:val="ListLabel52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01">
    <w:name w:val="ListLabel 5201"/>
    <w:link w:val="ListLabel520"/>
    <w:rsid w:val="00AE0FAC"/>
    <w:rPr>
      <w:rFonts w:ascii="Calibri" w:eastAsia="Times New Roman" w:hAnsi="Calibri" w:cs="Times New Roman"/>
      <w:color w:val="000000"/>
      <w:sz w:val="20"/>
      <w:szCs w:val="20"/>
      <w:lang w:eastAsia="ru-RU"/>
    </w:rPr>
  </w:style>
  <w:style w:type="paragraph" w:customStyle="1" w:styleId="1ff4">
    <w:name w:val="Указатель1"/>
    <w:basedOn w:val="a0"/>
    <w:link w:val="11f1"/>
    <w:rsid w:val="00AE0FAC"/>
    <w:pPr>
      <w:spacing w:after="160" w:line="252" w:lineRule="auto"/>
    </w:pPr>
    <w:rPr>
      <w:rFonts w:ascii="Times New Roman" w:eastAsia="Times New Roman" w:hAnsi="Times New Roman" w:cs="Times New Roman"/>
      <w:color w:val="000000"/>
      <w:sz w:val="24"/>
      <w:szCs w:val="20"/>
      <w:lang w:eastAsia="ru-RU"/>
    </w:rPr>
  </w:style>
  <w:style w:type="character" w:customStyle="1" w:styleId="11f1">
    <w:name w:val="Указатель11"/>
    <w:basedOn w:val="1f4"/>
    <w:link w:val="1ff4"/>
    <w:rsid w:val="00AE0FAC"/>
    <w:rPr>
      <w:rFonts w:ascii="Times New Roman" w:eastAsia="Times New Roman" w:hAnsi="Times New Roman" w:cs="Times New Roman"/>
      <w:color w:val="000000"/>
      <w:sz w:val="24"/>
      <w:szCs w:val="20"/>
      <w:lang w:eastAsia="ru-RU"/>
    </w:rPr>
  </w:style>
  <w:style w:type="paragraph" w:customStyle="1" w:styleId="ListLabel6">
    <w:name w:val="ListLabel 6"/>
    <w:link w:val="ListLabel6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10">
    <w:name w:val="ListLabel 610"/>
    <w:link w:val="ListLabel6"/>
    <w:rsid w:val="00AE0FAC"/>
    <w:rPr>
      <w:rFonts w:ascii="Calibri" w:eastAsia="Times New Roman" w:hAnsi="Calibri" w:cs="Times New Roman"/>
      <w:color w:val="000000"/>
      <w:sz w:val="20"/>
      <w:szCs w:val="20"/>
      <w:lang w:eastAsia="ru-RU"/>
    </w:rPr>
  </w:style>
  <w:style w:type="paragraph" w:customStyle="1" w:styleId="ListLabel49">
    <w:name w:val="ListLabel 49"/>
    <w:link w:val="ListLabel49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10">
    <w:name w:val="ListLabel 4910"/>
    <w:link w:val="ListLabel49"/>
    <w:rsid w:val="00AE0FAC"/>
    <w:rPr>
      <w:rFonts w:ascii="Calibri" w:eastAsia="Times New Roman" w:hAnsi="Calibri" w:cs="Times New Roman"/>
      <w:color w:val="000000"/>
      <w:sz w:val="20"/>
      <w:szCs w:val="20"/>
      <w:lang w:eastAsia="ru-RU"/>
    </w:rPr>
  </w:style>
  <w:style w:type="paragraph" w:customStyle="1" w:styleId="ListLabel312">
    <w:name w:val="ListLabel 312"/>
    <w:link w:val="ListLabel31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21">
    <w:name w:val="ListLabel 3121"/>
    <w:link w:val="ListLabel312"/>
    <w:rsid w:val="00AE0FAC"/>
    <w:rPr>
      <w:rFonts w:ascii="Calibri" w:eastAsia="Times New Roman" w:hAnsi="Calibri" w:cs="Times New Roman"/>
      <w:color w:val="000000"/>
      <w:sz w:val="20"/>
      <w:szCs w:val="20"/>
      <w:lang w:eastAsia="ru-RU"/>
    </w:rPr>
  </w:style>
  <w:style w:type="character" w:customStyle="1" w:styleId="11f2">
    <w:name w:val="Текст сноски Знак11"/>
    <w:rsid w:val="00AE0FAC"/>
    <w:rPr>
      <w:rFonts w:ascii="Times New Roman" w:eastAsia="Times New Roman" w:hAnsi="Times New Roman" w:cs="Times New Roman"/>
      <w:color w:val="000000"/>
      <w:sz w:val="18"/>
      <w:szCs w:val="20"/>
    </w:rPr>
  </w:style>
  <w:style w:type="paragraph" w:customStyle="1" w:styleId="ListLabel293">
    <w:name w:val="ListLabel 293"/>
    <w:link w:val="ListLabel29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31">
    <w:name w:val="ListLabel 2931"/>
    <w:link w:val="ListLabel293"/>
    <w:rsid w:val="00AE0FAC"/>
    <w:rPr>
      <w:rFonts w:ascii="Calibri" w:eastAsia="Times New Roman" w:hAnsi="Calibri" w:cs="Times New Roman"/>
      <w:color w:val="000000"/>
      <w:sz w:val="20"/>
      <w:szCs w:val="20"/>
      <w:lang w:eastAsia="ru-RU"/>
    </w:rPr>
  </w:style>
  <w:style w:type="paragraph" w:customStyle="1" w:styleId="ListLabel579">
    <w:name w:val="ListLabel 579"/>
    <w:link w:val="ListLabel57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91">
    <w:name w:val="ListLabel 5791"/>
    <w:link w:val="ListLabel579"/>
    <w:rsid w:val="00AE0FAC"/>
    <w:rPr>
      <w:rFonts w:ascii="Calibri" w:eastAsia="Times New Roman" w:hAnsi="Calibri" w:cs="Times New Roman"/>
      <w:color w:val="000000"/>
      <w:sz w:val="20"/>
      <w:szCs w:val="20"/>
      <w:lang w:eastAsia="ru-RU"/>
    </w:rPr>
  </w:style>
  <w:style w:type="paragraph" w:customStyle="1" w:styleId="ListLabel317">
    <w:name w:val="ListLabel 317"/>
    <w:link w:val="ListLabel31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71">
    <w:name w:val="ListLabel 3171"/>
    <w:link w:val="ListLabel317"/>
    <w:rsid w:val="00AE0FAC"/>
    <w:rPr>
      <w:rFonts w:ascii="Calibri" w:eastAsia="Times New Roman" w:hAnsi="Calibri" w:cs="Times New Roman"/>
      <w:color w:val="000000"/>
      <w:sz w:val="20"/>
      <w:szCs w:val="20"/>
      <w:lang w:eastAsia="ru-RU"/>
    </w:rPr>
  </w:style>
  <w:style w:type="paragraph" w:customStyle="1" w:styleId="WW8Num1z0">
    <w:name w:val="WW8Num1z0"/>
    <w:link w:val="WW8Num1z0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01">
    <w:name w:val="WW8Num1z01"/>
    <w:link w:val="WW8Num1z0"/>
    <w:rsid w:val="00AE0FAC"/>
    <w:rPr>
      <w:rFonts w:ascii="Calibri" w:eastAsia="Times New Roman" w:hAnsi="Calibri" w:cs="Times New Roman"/>
      <w:color w:val="000000"/>
      <w:sz w:val="20"/>
      <w:szCs w:val="20"/>
      <w:lang w:eastAsia="ru-RU"/>
    </w:rPr>
  </w:style>
  <w:style w:type="paragraph" w:customStyle="1" w:styleId="ListLabel195">
    <w:name w:val="ListLabel 195"/>
    <w:link w:val="ListLabel19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51">
    <w:name w:val="ListLabel 1951"/>
    <w:link w:val="ListLabel195"/>
    <w:rsid w:val="00AE0FAC"/>
    <w:rPr>
      <w:rFonts w:ascii="Calibri" w:eastAsia="Times New Roman" w:hAnsi="Calibri" w:cs="Times New Roman"/>
      <w:color w:val="000000"/>
      <w:sz w:val="20"/>
      <w:szCs w:val="20"/>
      <w:lang w:eastAsia="ru-RU"/>
    </w:rPr>
  </w:style>
  <w:style w:type="paragraph" w:customStyle="1" w:styleId="ListLabel388">
    <w:name w:val="ListLabel 388"/>
    <w:link w:val="ListLabel38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81">
    <w:name w:val="ListLabel 3881"/>
    <w:link w:val="ListLabel388"/>
    <w:rsid w:val="00AE0FAC"/>
    <w:rPr>
      <w:rFonts w:ascii="Calibri" w:eastAsia="Times New Roman" w:hAnsi="Calibri" w:cs="Times New Roman"/>
      <w:color w:val="000000"/>
      <w:sz w:val="20"/>
      <w:szCs w:val="20"/>
      <w:lang w:eastAsia="ru-RU"/>
    </w:rPr>
  </w:style>
  <w:style w:type="paragraph" w:customStyle="1" w:styleId="ListLabel276">
    <w:name w:val="ListLabel 276"/>
    <w:link w:val="ListLabel27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61">
    <w:name w:val="ListLabel 2761"/>
    <w:link w:val="ListLabel276"/>
    <w:rsid w:val="00AE0FAC"/>
    <w:rPr>
      <w:rFonts w:ascii="Calibri" w:eastAsia="Times New Roman" w:hAnsi="Calibri" w:cs="Times New Roman"/>
      <w:color w:val="000000"/>
      <w:sz w:val="20"/>
      <w:szCs w:val="20"/>
      <w:lang w:eastAsia="ru-RU"/>
    </w:rPr>
  </w:style>
  <w:style w:type="paragraph" w:customStyle="1" w:styleId="ListLabel287">
    <w:name w:val="ListLabel 287"/>
    <w:link w:val="ListLabel287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2871">
    <w:name w:val="ListLabel 2871"/>
    <w:link w:val="ListLabel287"/>
    <w:rsid w:val="00AE0FAC"/>
    <w:rPr>
      <w:rFonts w:ascii="Calibri" w:eastAsia="Times New Roman" w:hAnsi="Calibri" w:cs="Times New Roman"/>
      <w:color w:val="000000"/>
      <w:sz w:val="24"/>
      <w:szCs w:val="20"/>
      <w:lang w:eastAsia="ru-RU"/>
    </w:rPr>
  </w:style>
  <w:style w:type="paragraph" w:customStyle="1" w:styleId="ListLabel186">
    <w:name w:val="ListLabel 186"/>
    <w:link w:val="ListLabel18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61">
    <w:name w:val="ListLabel 1861"/>
    <w:link w:val="ListLabel186"/>
    <w:rsid w:val="00AE0FAC"/>
    <w:rPr>
      <w:rFonts w:ascii="Calibri" w:eastAsia="Times New Roman" w:hAnsi="Calibri" w:cs="Times New Roman"/>
      <w:color w:val="000000"/>
      <w:sz w:val="20"/>
      <w:szCs w:val="20"/>
      <w:lang w:eastAsia="ru-RU"/>
    </w:rPr>
  </w:style>
  <w:style w:type="paragraph" w:customStyle="1" w:styleId="ListLabel155">
    <w:name w:val="ListLabel 155"/>
    <w:link w:val="ListLabel15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51">
    <w:name w:val="ListLabel 1551"/>
    <w:link w:val="ListLabel155"/>
    <w:rsid w:val="00AE0FAC"/>
    <w:rPr>
      <w:rFonts w:ascii="Calibri" w:eastAsia="Times New Roman" w:hAnsi="Calibri" w:cs="Times New Roman"/>
      <w:color w:val="000000"/>
      <w:sz w:val="20"/>
      <w:szCs w:val="20"/>
      <w:lang w:eastAsia="ru-RU"/>
    </w:rPr>
  </w:style>
  <w:style w:type="paragraph" w:customStyle="1" w:styleId="ListLabel537">
    <w:name w:val="ListLabel 537"/>
    <w:link w:val="ListLabel53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71">
    <w:name w:val="ListLabel 5371"/>
    <w:link w:val="ListLabel537"/>
    <w:rsid w:val="00AE0FAC"/>
    <w:rPr>
      <w:rFonts w:ascii="Calibri" w:eastAsia="Times New Roman" w:hAnsi="Calibri" w:cs="Times New Roman"/>
      <w:color w:val="000000"/>
      <w:sz w:val="20"/>
      <w:szCs w:val="20"/>
      <w:lang w:eastAsia="ru-RU"/>
    </w:rPr>
  </w:style>
  <w:style w:type="paragraph" w:customStyle="1" w:styleId="ListLabel327">
    <w:name w:val="ListLabel 327"/>
    <w:link w:val="ListLabel32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71">
    <w:name w:val="ListLabel 3271"/>
    <w:link w:val="ListLabel327"/>
    <w:rsid w:val="00AE0FAC"/>
    <w:rPr>
      <w:rFonts w:ascii="Calibri" w:eastAsia="Times New Roman" w:hAnsi="Calibri" w:cs="Times New Roman"/>
      <w:color w:val="000000"/>
      <w:sz w:val="20"/>
      <w:szCs w:val="20"/>
      <w:lang w:eastAsia="ru-RU"/>
    </w:rPr>
  </w:style>
  <w:style w:type="paragraph" w:customStyle="1" w:styleId="ListLabel5">
    <w:name w:val="ListLabel 5"/>
    <w:link w:val="ListLabel586"/>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6">
    <w:name w:val="ListLabel 586"/>
    <w:link w:val="ListLabel5"/>
    <w:rsid w:val="00AE0FAC"/>
    <w:rPr>
      <w:rFonts w:ascii="Calibri" w:eastAsia="Times New Roman" w:hAnsi="Calibri" w:cs="Times New Roman"/>
      <w:color w:val="000000"/>
      <w:sz w:val="20"/>
      <w:szCs w:val="20"/>
      <w:lang w:eastAsia="ru-RU"/>
    </w:rPr>
  </w:style>
  <w:style w:type="paragraph" w:customStyle="1" w:styleId="ListLabel73">
    <w:name w:val="ListLabel 73"/>
    <w:link w:val="ListLabel7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31">
    <w:name w:val="ListLabel 731"/>
    <w:link w:val="ListLabel73"/>
    <w:rsid w:val="00AE0FAC"/>
    <w:rPr>
      <w:rFonts w:ascii="Calibri" w:eastAsia="Times New Roman" w:hAnsi="Calibri" w:cs="Times New Roman"/>
      <w:color w:val="000000"/>
      <w:sz w:val="20"/>
      <w:szCs w:val="20"/>
      <w:lang w:eastAsia="ru-RU"/>
    </w:rPr>
  </w:style>
  <w:style w:type="paragraph" w:customStyle="1" w:styleId="ListLabel288">
    <w:name w:val="ListLabel 288"/>
    <w:link w:val="ListLabel28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81">
    <w:name w:val="ListLabel 2881"/>
    <w:link w:val="ListLabel288"/>
    <w:rsid w:val="00AE0FAC"/>
    <w:rPr>
      <w:rFonts w:ascii="Calibri" w:eastAsia="Times New Roman" w:hAnsi="Calibri" w:cs="Times New Roman"/>
      <w:color w:val="000000"/>
      <w:sz w:val="20"/>
      <w:szCs w:val="20"/>
      <w:lang w:eastAsia="ru-RU"/>
    </w:rPr>
  </w:style>
  <w:style w:type="paragraph" w:customStyle="1" w:styleId="ListLabel251">
    <w:name w:val="ListLabel 251"/>
    <w:link w:val="ListLabel25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11">
    <w:name w:val="ListLabel 2511"/>
    <w:link w:val="ListLabel251"/>
    <w:rsid w:val="00AE0FAC"/>
    <w:rPr>
      <w:rFonts w:ascii="Calibri" w:eastAsia="Times New Roman" w:hAnsi="Calibri" w:cs="Times New Roman"/>
      <w:color w:val="000000"/>
      <w:sz w:val="20"/>
      <w:szCs w:val="20"/>
      <w:lang w:eastAsia="ru-RU"/>
    </w:rPr>
  </w:style>
  <w:style w:type="paragraph" w:customStyle="1" w:styleId="ListLabel532">
    <w:name w:val="ListLabel 532"/>
    <w:link w:val="ListLabel53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21">
    <w:name w:val="ListLabel 5321"/>
    <w:link w:val="ListLabel532"/>
    <w:rsid w:val="00AE0FAC"/>
    <w:rPr>
      <w:rFonts w:ascii="Calibri" w:eastAsia="Times New Roman" w:hAnsi="Calibri" w:cs="Times New Roman"/>
      <w:color w:val="000000"/>
      <w:sz w:val="20"/>
      <w:szCs w:val="20"/>
      <w:lang w:eastAsia="ru-RU"/>
    </w:rPr>
  </w:style>
  <w:style w:type="paragraph" w:customStyle="1" w:styleId="ListLabel286">
    <w:name w:val="ListLabel 286"/>
    <w:link w:val="ListLabel28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61">
    <w:name w:val="ListLabel 2861"/>
    <w:link w:val="ListLabel286"/>
    <w:rsid w:val="00AE0FAC"/>
    <w:rPr>
      <w:rFonts w:ascii="Calibri" w:eastAsia="Times New Roman" w:hAnsi="Calibri" w:cs="Times New Roman"/>
      <w:color w:val="000000"/>
      <w:sz w:val="20"/>
      <w:szCs w:val="20"/>
      <w:lang w:eastAsia="ru-RU"/>
    </w:rPr>
  </w:style>
  <w:style w:type="character" w:customStyle="1" w:styleId="3f">
    <w:name w:val="Подзаголовок Знак3"/>
    <w:basedOn w:val="a2"/>
    <w:uiPriority w:val="11"/>
    <w:rsid w:val="00AE0FAC"/>
    <w:rPr>
      <w:rFonts w:ascii="Times New Roman" w:hAnsi="Times New Roman"/>
      <w:sz w:val="24"/>
    </w:rPr>
  </w:style>
  <w:style w:type="paragraph" w:customStyle="1" w:styleId="ListLabel407">
    <w:name w:val="ListLabel 407"/>
    <w:link w:val="ListLabel40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71">
    <w:name w:val="ListLabel 4071"/>
    <w:link w:val="ListLabel407"/>
    <w:rsid w:val="00AE0FAC"/>
    <w:rPr>
      <w:rFonts w:ascii="Calibri" w:eastAsia="Times New Roman" w:hAnsi="Calibri" w:cs="Times New Roman"/>
      <w:color w:val="000000"/>
      <w:sz w:val="20"/>
      <w:szCs w:val="20"/>
      <w:lang w:eastAsia="ru-RU"/>
    </w:rPr>
  </w:style>
  <w:style w:type="paragraph" w:customStyle="1" w:styleId="ListLabel500">
    <w:name w:val="ListLabel 500"/>
    <w:link w:val="ListLabel50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01">
    <w:name w:val="ListLabel 5001"/>
    <w:link w:val="ListLabel500"/>
    <w:rsid w:val="00AE0FAC"/>
    <w:rPr>
      <w:rFonts w:ascii="Calibri" w:eastAsia="Times New Roman" w:hAnsi="Calibri" w:cs="Times New Roman"/>
      <w:color w:val="000000"/>
      <w:sz w:val="20"/>
      <w:szCs w:val="20"/>
      <w:lang w:eastAsia="ru-RU"/>
    </w:rPr>
  </w:style>
  <w:style w:type="paragraph" w:customStyle="1" w:styleId="ListLabel290">
    <w:name w:val="ListLabel 290"/>
    <w:link w:val="ListLabel29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01">
    <w:name w:val="ListLabel 2901"/>
    <w:link w:val="ListLabel290"/>
    <w:rsid w:val="00AE0FAC"/>
    <w:rPr>
      <w:rFonts w:ascii="Calibri" w:eastAsia="Times New Roman" w:hAnsi="Calibri" w:cs="Times New Roman"/>
      <w:color w:val="000000"/>
      <w:sz w:val="20"/>
      <w:szCs w:val="20"/>
      <w:lang w:eastAsia="ru-RU"/>
    </w:rPr>
  </w:style>
  <w:style w:type="paragraph" w:customStyle="1" w:styleId="ListLabel469">
    <w:name w:val="ListLabel 469"/>
    <w:link w:val="ListLabel46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91">
    <w:name w:val="ListLabel 4691"/>
    <w:link w:val="ListLabel469"/>
    <w:rsid w:val="00AE0FAC"/>
    <w:rPr>
      <w:rFonts w:ascii="Calibri" w:eastAsia="Times New Roman" w:hAnsi="Calibri" w:cs="Times New Roman"/>
      <w:color w:val="000000"/>
      <w:sz w:val="20"/>
      <w:szCs w:val="20"/>
      <w:lang w:eastAsia="ru-RU"/>
    </w:rPr>
  </w:style>
  <w:style w:type="paragraph" w:customStyle="1" w:styleId="ListLabel482">
    <w:name w:val="ListLabel 482"/>
    <w:link w:val="ListLabel48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21">
    <w:name w:val="ListLabel 4821"/>
    <w:link w:val="ListLabel482"/>
    <w:rsid w:val="00AE0FAC"/>
    <w:rPr>
      <w:rFonts w:ascii="Calibri" w:eastAsia="Times New Roman" w:hAnsi="Calibri" w:cs="Times New Roman"/>
      <w:color w:val="000000"/>
      <w:sz w:val="20"/>
      <w:szCs w:val="20"/>
      <w:lang w:eastAsia="ru-RU"/>
    </w:rPr>
  </w:style>
  <w:style w:type="paragraph" w:customStyle="1" w:styleId="ListLabel390">
    <w:name w:val="ListLabel 390"/>
    <w:link w:val="ListLabel39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01">
    <w:name w:val="ListLabel 3901"/>
    <w:link w:val="ListLabel390"/>
    <w:rsid w:val="00AE0FAC"/>
    <w:rPr>
      <w:rFonts w:ascii="Calibri" w:eastAsia="Times New Roman" w:hAnsi="Calibri" w:cs="Times New Roman"/>
      <w:color w:val="000000"/>
      <w:sz w:val="20"/>
      <w:szCs w:val="20"/>
      <w:lang w:eastAsia="ru-RU"/>
    </w:rPr>
  </w:style>
  <w:style w:type="paragraph" w:customStyle="1" w:styleId="Heading5Char">
    <w:name w:val="Heading 5 Char"/>
    <w:link w:val="Heading5Char1"/>
    <w:rsid w:val="00AE0FAC"/>
    <w:pPr>
      <w:spacing w:after="0" w:line="240" w:lineRule="auto"/>
    </w:pPr>
    <w:rPr>
      <w:rFonts w:ascii="Arial" w:eastAsia="Times New Roman" w:hAnsi="Arial" w:cs="Times New Roman"/>
      <w:b/>
      <w:color w:val="000000"/>
      <w:sz w:val="24"/>
      <w:szCs w:val="20"/>
      <w:lang w:eastAsia="ru-RU"/>
    </w:rPr>
  </w:style>
  <w:style w:type="character" w:customStyle="1" w:styleId="Heading5Char1">
    <w:name w:val="Heading 5 Char1"/>
    <w:link w:val="Heading5Char"/>
    <w:rsid w:val="00AE0FAC"/>
    <w:rPr>
      <w:rFonts w:ascii="Arial" w:eastAsia="Times New Roman" w:hAnsi="Arial" w:cs="Times New Roman"/>
      <w:b/>
      <w:color w:val="000000"/>
      <w:sz w:val="24"/>
      <w:szCs w:val="20"/>
      <w:lang w:eastAsia="ru-RU"/>
    </w:rPr>
  </w:style>
  <w:style w:type="character" w:customStyle="1" w:styleId="2fc">
    <w:name w:val="Нижний колонтитул Знак2"/>
    <w:basedOn w:val="a2"/>
    <w:uiPriority w:val="99"/>
    <w:rsid w:val="00AE0FAC"/>
    <w:rPr>
      <w:rFonts w:ascii="Times New Roman" w:hAnsi="Times New Roman"/>
      <w:sz w:val="24"/>
    </w:rPr>
  </w:style>
  <w:style w:type="paragraph" w:customStyle="1" w:styleId="ListLabel516">
    <w:name w:val="ListLabel 516"/>
    <w:link w:val="ListLabel51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61">
    <w:name w:val="ListLabel 5161"/>
    <w:link w:val="ListLabel516"/>
    <w:rsid w:val="00AE0FAC"/>
    <w:rPr>
      <w:rFonts w:ascii="Calibri" w:eastAsia="Times New Roman" w:hAnsi="Calibri" w:cs="Times New Roman"/>
      <w:color w:val="000000"/>
      <w:sz w:val="20"/>
      <w:szCs w:val="20"/>
      <w:lang w:eastAsia="ru-RU"/>
    </w:rPr>
  </w:style>
  <w:style w:type="paragraph" w:customStyle="1" w:styleId="ListLabel292">
    <w:name w:val="ListLabel 292"/>
    <w:link w:val="ListLabel29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21">
    <w:name w:val="ListLabel 2921"/>
    <w:link w:val="ListLabel292"/>
    <w:rsid w:val="00AE0FAC"/>
    <w:rPr>
      <w:rFonts w:ascii="Calibri" w:eastAsia="Times New Roman" w:hAnsi="Calibri" w:cs="Times New Roman"/>
      <w:color w:val="000000"/>
      <w:sz w:val="20"/>
      <w:szCs w:val="20"/>
      <w:lang w:eastAsia="ru-RU"/>
    </w:rPr>
  </w:style>
  <w:style w:type="paragraph" w:customStyle="1" w:styleId="ListLabel240">
    <w:name w:val="ListLabel 240"/>
    <w:link w:val="ListLabel24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01">
    <w:name w:val="ListLabel 2401"/>
    <w:link w:val="ListLabel240"/>
    <w:rsid w:val="00AE0FAC"/>
    <w:rPr>
      <w:rFonts w:ascii="Calibri" w:eastAsia="Times New Roman" w:hAnsi="Calibri" w:cs="Times New Roman"/>
      <w:color w:val="000000"/>
      <w:sz w:val="20"/>
      <w:szCs w:val="20"/>
      <w:lang w:eastAsia="ru-RU"/>
    </w:rPr>
  </w:style>
  <w:style w:type="paragraph" w:customStyle="1" w:styleId="ListLabel554">
    <w:name w:val="ListLabel 554"/>
    <w:link w:val="ListLabel55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41">
    <w:name w:val="ListLabel 5541"/>
    <w:link w:val="ListLabel554"/>
    <w:rsid w:val="00AE0FAC"/>
    <w:rPr>
      <w:rFonts w:ascii="Calibri" w:eastAsia="Times New Roman" w:hAnsi="Calibri" w:cs="Times New Roman"/>
      <w:color w:val="000000"/>
      <w:sz w:val="20"/>
      <w:szCs w:val="20"/>
      <w:lang w:eastAsia="ru-RU"/>
    </w:rPr>
  </w:style>
  <w:style w:type="paragraph" w:customStyle="1" w:styleId="ListLabel451">
    <w:name w:val="ListLabel 451"/>
    <w:link w:val="ListLabel45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11">
    <w:name w:val="ListLabel 4511"/>
    <w:link w:val="ListLabel451"/>
    <w:rsid w:val="00AE0FAC"/>
    <w:rPr>
      <w:rFonts w:ascii="Calibri" w:eastAsia="Times New Roman" w:hAnsi="Calibri" w:cs="Times New Roman"/>
      <w:color w:val="000000"/>
      <w:sz w:val="20"/>
      <w:szCs w:val="20"/>
      <w:lang w:eastAsia="ru-RU"/>
    </w:rPr>
  </w:style>
  <w:style w:type="paragraph" w:customStyle="1" w:styleId="ListLabel220">
    <w:name w:val="ListLabel 220"/>
    <w:link w:val="ListLabel22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01">
    <w:name w:val="ListLabel 2201"/>
    <w:link w:val="ListLabel220"/>
    <w:rsid w:val="00AE0FAC"/>
    <w:rPr>
      <w:rFonts w:ascii="Calibri" w:eastAsia="Times New Roman" w:hAnsi="Calibri" w:cs="Times New Roman"/>
      <w:color w:val="000000"/>
      <w:sz w:val="20"/>
      <w:szCs w:val="20"/>
      <w:lang w:eastAsia="ru-RU"/>
    </w:rPr>
  </w:style>
  <w:style w:type="paragraph" w:customStyle="1" w:styleId="ListLabel174">
    <w:name w:val="ListLabel 174"/>
    <w:link w:val="ListLabel17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41">
    <w:name w:val="ListLabel 1741"/>
    <w:link w:val="ListLabel174"/>
    <w:rsid w:val="00AE0FAC"/>
    <w:rPr>
      <w:rFonts w:ascii="Calibri" w:eastAsia="Times New Roman" w:hAnsi="Calibri" w:cs="Times New Roman"/>
      <w:color w:val="000000"/>
      <w:sz w:val="20"/>
      <w:szCs w:val="20"/>
      <w:lang w:eastAsia="ru-RU"/>
    </w:rPr>
  </w:style>
  <w:style w:type="paragraph" w:customStyle="1" w:styleId="ListLabel48">
    <w:name w:val="ListLabel 48"/>
    <w:link w:val="ListLabel48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10">
    <w:name w:val="ListLabel 4810"/>
    <w:link w:val="ListLabel48"/>
    <w:rsid w:val="00AE0FAC"/>
    <w:rPr>
      <w:rFonts w:ascii="Calibri" w:eastAsia="Times New Roman" w:hAnsi="Calibri" w:cs="Times New Roman"/>
      <w:color w:val="000000"/>
      <w:sz w:val="20"/>
      <w:szCs w:val="20"/>
      <w:lang w:eastAsia="ru-RU"/>
    </w:rPr>
  </w:style>
  <w:style w:type="paragraph" w:customStyle="1" w:styleId="ListLabel118">
    <w:name w:val="ListLabel 118"/>
    <w:link w:val="ListLabel11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81">
    <w:name w:val="ListLabel 1181"/>
    <w:link w:val="ListLabel118"/>
    <w:rsid w:val="00AE0FAC"/>
    <w:rPr>
      <w:rFonts w:ascii="Calibri" w:eastAsia="Times New Roman" w:hAnsi="Calibri" w:cs="Times New Roman"/>
      <w:color w:val="000000"/>
      <w:sz w:val="20"/>
      <w:szCs w:val="20"/>
      <w:lang w:eastAsia="ru-RU"/>
    </w:rPr>
  </w:style>
  <w:style w:type="paragraph" w:customStyle="1" w:styleId="ListLabel145">
    <w:name w:val="ListLabel 145"/>
    <w:link w:val="ListLabel14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51">
    <w:name w:val="ListLabel 1451"/>
    <w:link w:val="ListLabel145"/>
    <w:rsid w:val="00AE0FAC"/>
    <w:rPr>
      <w:rFonts w:ascii="Calibri" w:eastAsia="Times New Roman" w:hAnsi="Calibri" w:cs="Times New Roman"/>
      <w:color w:val="000000"/>
      <w:sz w:val="20"/>
      <w:szCs w:val="20"/>
      <w:lang w:eastAsia="ru-RU"/>
    </w:rPr>
  </w:style>
  <w:style w:type="paragraph" w:customStyle="1" w:styleId="EndnoteCharacters">
    <w:name w:val="Endnote Characters"/>
    <w:link w:val="EndnoteCharacters1"/>
    <w:rsid w:val="00AE0FAC"/>
    <w:pPr>
      <w:spacing w:after="0" w:line="240" w:lineRule="auto"/>
    </w:pPr>
    <w:rPr>
      <w:rFonts w:ascii="Calibri" w:eastAsia="Times New Roman" w:hAnsi="Calibri" w:cs="Times New Roman"/>
      <w:color w:val="000000"/>
      <w:sz w:val="20"/>
      <w:szCs w:val="20"/>
      <w:vertAlign w:val="superscript"/>
      <w:lang w:eastAsia="ru-RU"/>
    </w:rPr>
  </w:style>
  <w:style w:type="character" w:customStyle="1" w:styleId="EndnoteCharacters1">
    <w:name w:val="Endnote Characters1"/>
    <w:link w:val="EndnoteCharacters"/>
    <w:rsid w:val="00AE0FAC"/>
    <w:rPr>
      <w:rFonts w:ascii="Calibri" w:eastAsia="Times New Roman" w:hAnsi="Calibri" w:cs="Times New Roman"/>
      <w:color w:val="000000"/>
      <w:sz w:val="20"/>
      <w:szCs w:val="20"/>
      <w:vertAlign w:val="superscript"/>
      <w:lang w:eastAsia="ru-RU"/>
    </w:rPr>
  </w:style>
  <w:style w:type="paragraph" w:customStyle="1" w:styleId="ListLabel534">
    <w:name w:val="ListLabel 534"/>
    <w:link w:val="ListLabel53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41">
    <w:name w:val="ListLabel 5341"/>
    <w:link w:val="ListLabel534"/>
    <w:rsid w:val="00AE0FAC"/>
    <w:rPr>
      <w:rFonts w:ascii="Calibri" w:eastAsia="Times New Roman" w:hAnsi="Calibri" w:cs="Times New Roman"/>
      <w:color w:val="000000"/>
      <w:sz w:val="20"/>
      <w:szCs w:val="20"/>
      <w:lang w:eastAsia="ru-RU"/>
    </w:rPr>
  </w:style>
  <w:style w:type="paragraph" w:customStyle="1" w:styleId="ListLabel490">
    <w:name w:val="ListLabel 490"/>
    <w:link w:val="ListLabel49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01">
    <w:name w:val="ListLabel 4901"/>
    <w:link w:val="ListLabel490"/>
    <w:rsid w:val="00AE0FAC"/>
    <w:rPr>
      <w:rFonts w:ascii="Calibri" w:eastAsia="Times New Roman" w:hAnsi="Calibri" w:cs="Times New Roman"/>
      <w:color w:val="000000"/>
      <w:sz w:val="20"/>
      <w:szCs w:val="20"/>
      <w:lang w:eastAsia="ru-RU"/>
    </w:rPr>
  </w:style>
  <w:style w:type="paragraph" w:customStyle="1" w:styleId="ListLabel212">
    <w:name w:val="ListLabel 212"/>
    <w:link w:val="ListLabel21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21">
    <w:name w:val="ListLabel 2121"/>
    <w:link w:val="ListLabel212"/>
    <w:rsid w:val="00AE0FAC"/>
    <w:rPr>
      <w:rFonts w:ascii="Calibri" w:eastAsia="Times New Roman" w:hAnsi="Calibri" w:cs="Times New Roman"/>
      <w:color w:val="000000"/>
      <w:sz w:val="20"/>
      <w:szCs w:val="20"/>
      <w:lang w:eastAsia="ru-RU"/>
    </w:rPr>
  </w:style>
  <w:style w:type="paragraph" w:customStyle="1" w:styleId="ListLabel362">
    <w:name w:val="ListLabel 362"/>
    <w:link w:val="ListLabel36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21">
    <w:name w:val="ListLabel 3621"/>
    <w:link w:val="ListLabel362"/>
    <w:rsid w:val="00AE0FAC"/>
    <w:rPr>
      <w:rFonts w:ascii="Calibri" w:eastAsia="Times New Roman" w:hAnsi="Calibri" w:cs="Times New Roman"/>
      <w:color w:val="000000"/>
      <w:sz w:val="20"/>
      <w:szCs w:val="20"/>
      <w:lang w:eastAsia="ru-RU"/>
    </w:rPr>
  </w:style>
  <w:style w:type="paragraph" w:customStyle="1" w:styleId="ListLabel406">
    <w:name w:val="ListLabel 406"/>
    <w:link w:val="ListLabel40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61">
    <w:name w:val="ListLabel 4061"/>
    <w:link w:val="ListLabel406"/>
    <w:rsid w:val="00AE0FAC"/>
    <w:rPr>
      <w:rFonts w:ascii="Calibri" w:eastAsia="Times New Roman" w:hAnsi="Calibri" w:cs="Times New Roman"/>
      <w:color w:val="000000"/>
      <w:sz w:val="20"/>
      <w:szCs w:val="20"/>
      <w:lang w:eastAsia="ru-RU"/>
    </w:rPr>
  </w:style>
  <w:style w:type="paragraph" w:customStyle="1" w:styleId="ListLabel294">
    <w:name w:val="ListLabel 294"/>
    <w:link w:val="ListLabel29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41">
    <w:name w:val="ListLabel 2941"/>
    <w:link w:val="ListLabel294"/>
    <w:rsid w:val="00AE0FAC"/>
    <w:rPr>
      <w:rFonts w:ascii="Calibri" w:eastAsia="Times New Roman" w:hAnsi="Calibri" w:cs="Times New Roman"/>
      <w:color w:val="000000"/>
      <w:sz w:val="20"/>
      <w:szCs w:val="20"/>
      <w:lang w:eastAsia="ru-RU"/>
    </w:rPr>
  </w:style>
  <w:style w:type="paragraph" w:customStyle="1" w:styleId="ListLabel66">
    <w:name w:val="ListLabel 66"/>
    <w:link w:val="ListLabel6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61">
    <w:name w:val="ListLabel 661"/>
    <w:link w:val="ListLabel66"/>
    <w:rsid w:val="00AE0FAC"/>
    <w:rPr>
      <w:rFonts w:ascii="Calibri" w:eastAsia="Times New Roman" w:hAnsi="Calibri" w:cs="Times New Roman"/>
      <w:color w:val="000000"/>
      <w:sz w:val="20"/>
      <w:szCs w:val="20"/>
      <w:lang w:eastAsia="ru-RU"/>
    </w:rPr>
  </w:style>
  <w:style w:type="paragraph" w:customStyle="1" w:styleId="ListLabel36">
    <w:name w:val="ListLabel 36"/>
    <w:link w:val="ListLabel36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10">
    <w:name w:val="ListLabel 3610"/>
    <w:link w:val="ListLabel36"/>
    <w:rsid w:val="00AE0FAC"/>
    <w:rPr>
      <w:rFonts w:ascii="Calibri" w:eastAsia="Times New Roman" w:hAnsi="Calibri" w:cs="Times New Roman"/>
      <w:color w:val="000000"/>
      <w:sz w:val="20"/>
      <w:szCs w:val="20"/>
      <w:lang w:eastAsia="ru-RU"/>
    </w:rPr>
  </w:style>
  <w:style w:type="character" w:customStyle="1" w:styleId="3a">
    <w:name w:val="Основной текст Знак3"/>
    <w:basedOn w:val="a2"/>
    <w:rsid w:val="00AE0FAC"/>
    <w:rPr>
      <w:rFonts w:ascii="Times New Roman" w:hAnsi="Times New Roman"/>
      <w:sz w:val="24"/>
    </w:rPr>
  </w:style>
  <w:style w:type="paragraph" w:customStyle="1" w:styleId="ListLabel53">
    <w:name w:val="ListLabel 53"/>
    <w:link w:val="ListLabel53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10">
    <w:name w:val="ListLabel 5310"/>
    <w:link w:val="ListLabel53"/>
    <w:rsid w:val="00AE0FAC"/>
    <w:rPr>
      <w:rFonts w:ascii="Calibri" w:eastAsia="Times New Roman" w:hAnsi="Calibri" w:cs="Times New Roman"/>
      <w:color w:val="000000"/>
      <w:sz w:val="20"/>
      <w:szCs w:val="20"/>
      <w:lang w:eastAsia="ru-RU"/>
    </w:rPr>
  </w:style>
  <w:style w:type="character" w:customStyle="1" w:styleId="3b">
    <w:name w:val="Заголовок Знак3"/>
    <w:basedOn w:val="a2"/>
    <w:uiPriority w:val="10"/>
    <w:rsid w:val="00AE0FAC"/>
    <w:rPr>
      <w:rFonts w:ascii="Times New Roman" w:hAnsi="Times New Roman"/>
      <w:i/>
      <w:sz w:val="24"/>
    </w:rPr>
  </w:style>
  <w:style w:type="paragraph" w:customStyle="1" w:styleId="ListLabel149">
    <w:name w:val="ListLabel 149"/>
    <w:link w:val="ListLabel14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91">
    <w:name w:val="ListLabel 1491"/>
    <w:link w:val="ListLabel149"/>
    <w:rsid w:val="00AE0FAC"/>
    <w:rPr>
      <w:rFonts w:ascii="Calibri" w:eastAsia="Times New Roman" w:hAnsi="Calibri" w:cs="Times New Roman"/>
      <w:color w:val="000000"/>
      <w:sz w:val="20"/>
      <w:szCs w:val="20"/>
      <w:lang w:eastAsia="ru-RU"/>
    </w:rPr>
  </w:style>
  <w:style w:type="paragraph" w:customStyle="1" w:styleId="WW8Num3z2">
    <w:name w:val="WW8Num3z2"/>
    <w:link w:val="WW8Num3z21"/>
    <w:rsid w:val="00AE0FAC"/>
    <w:pPr>
      <w:spacing w:after="0" w:line="240" w:lineRule="auto"/>
    </w:pPr>
    <w:rPr>
      <w:rFonts w:ascii="Times New Roman" w:eastAsia="Times New Roman" w:hAnsi="Times New Roman" w:cs="Times New Roman"/>
      <w:color w:val="000000"/>
      <w:sz w:val="20"/>
      <w:szCs w:val="20"/>
      <w:lang w:eastAsia="ru-RU"/>
    </w:rPr>
  </w:style>
  <w:style w:type="character" w:customStyle="1" w:styleId="WW8Num3z21">
    <w:name w:val="WW8Num3z21"/>
    <w:link w:val="WW8Num3z2"/>
    <w:rsid w:val="00AE0FAC"/>
    <w:rPr>
      <w:rFonts w:ascii="Times New Roman" w:eastAsia="Times New Roman" w:hAnsi="Times New Roman" w:cs="Times New Roman"/>
      <w:color w:val="000000"/>
      <w:sz w:val="20"/>
      <w:szCs w:val="20"/>
      <w:lang w:eastAsia="ru-RU"/>
    </w:rPr>
  </w:style>
  <w:style w:type="paragraph" w:customStyle="1" w:styleId="ListLabel33">
    <w:name w:val="ListLabel 33"/>
    <w:link w:val="ListLabel33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10">
    <w:name w:val="ListLabel 3310"/>
    <w:link w:val="ListLabel33"/>
    <w:rsid w:val="00AE0FAC"/>
    <w:rPr>
      <w:rFonts w:ascii="Calibri" w:eastAsia="Times New Roman" w:hAnsi="Calibri" w:cs="Times New Roman"/>
      <w:color w:val="000000"/>
      <w:sz w:val="20"/>
      <w:szCs w:val="20"/>
      <w:lang w:eastAsia="ru-RU"/>
    </w:rPr>
  </w:style>
  <w:style w:type="paragraph" w:customStyle="1" w:styleId="ListLabel270">
    <w:name w:val="ListLabel 270"/>
    <w:link w:val="ListLabel27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01">
    <w:name w:val="ListLabel 2701"/>
    <w:link w:val="ListLabel270"/>
    <w:rsid w:val="00AE0FAC"/>
    <w:rPr>
      <w:rFonts w:ascii="Calibri" w:eastAsia="Times New Roman" w:hAnsi="Calibri" w:cs="Times New Roman"/>
      <w:color w:val="000000"/>
      <w:sz w:val="20"/>
      <w:szCs w:val="20"/>
      <w:lang w:eastAsia="ru-RU"/>
    </w:rPr>
  </w:style>
  <w:style w:type="paragraph" w:customStyle="1" w:styleId="ListLabel203">
    <w:name w:val="ListLabel 203"/>
    <w:link w:val="ListLabel20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31">
    <w:name w:val="ListLabel 2031"/>
    <w:link w:val="ListLabel203"/>
    <w:rsid w:val="00AE0FAC"/>
    <w:rPr>
      <w:rFonts w:ascii="Calibri" w:eastAsia="Times New Roman" w:hAnsi="Calibri" w:cs="Times New Roman"/>
      <w:color w:val="000000"/>
      <w:sz w:val="20"/>
      <w:szCs w:val="20"/>
      <w:lang w:eastAsia="ru-RU"/>
    </w:rPr>
  </w:style>
  <w:style w:type="paragraph" w:customStyle="1" w:styleId="ListLabel285">
    <w:name w:val="ListLabel 285"/>
    <w:link w:val="ListLabel285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2851">
    <w:name w:val="ListLabel 2851"/>
    <w:link w:val="ListLabel285"/>
    <w:rsid w:val="00AE0FAC"/>
    <w:rPr>
      <w:rFonts w:ascii="Calibri" w:eastAsia="Times New Roman" w:hAnsi="Calibri" w:cs="Times New Roman"/>
      <w:color w:val="000000"/>
      <w:sz w:val="24"/>
      <w:szCs w:val="20"/>
      <w:lang w:eastAsia="ru-RU"/>
    </w:rPr>
  </w:style>
  <w:style w:type="paragraph" w:customStyle="1" w:styleId="ListLabel521">
    <w:name w:val="ListLabel 521"/>
    <w:link w:val="ListLabel52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11">
    <w:name w:val="ListLabel 5211"/>
    <w:link w:val="ListLabel521"/>
    <w:rsid w:val="00AE0FAC"/>
    <w:rPr>
      <w:rFonts w:ascii="Calibri" w:eastAsia="Times New Roman" w:hAnsi="Calibri" w:cs="Times New Roman"/>
      <w:color w:val="000000"/>
      <w:sz w:val="20"/>
      <w:szCs w:val="20"/>
      <w:lang w:eastAsia="ru-RU"/>
    </w:rPr>
  </w:style>
  <w:style w:type="paragraph" w:customStyle="1" w:styleId="ListLabel435">
    <w:name w:val="ListLabel 435"/>
    <w:link w:val="ListLabel43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51">
    <w:name w:val="ListLabel 4351"/>
    <w:link w:val="ListLabel435"/>
    <w:rsid w:val="00AE0FAC"/>
    <w:rPr>
      <w:rFonts w:ascii="Calibri" w:eastAsia="Times New Roman" w:hAnsi="Calibri" w:cs="Times New Roman"/>
      <w:color w:val="000000"/>
      <w:sz w:val="20"/>
      <w:szCs w:val="20"/>
      <w:lang w:eastAsia="ru-RU"/>
    </w:rPr>
  </w:style>
  <w:style w:type="paragraph" w:customStyle="1" w:styleId="ListLabel505">
    <w:name w:val="ListLabel 505"/>
    <w:link w:val="ListLabel50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51">
    <w:name w:val="ListLabel 5051"/>
    <w:link w:val="ListLabel505"/>
    <w:rsid w:val="00AE0FAC"/>
    <w:rPr>
      <w:rFonts w:ascii="Calibri" w:eastAsia="Times New Roman" w:hAnsi="Calibri" w:cs="Times New Roman"/>
      <w:color w:val="000000"/>
      <w:sz w:val="20"/>
      <w:szCs w:val="20"/>
      <w:lang w:eastAsia="ru-RU"/>
    </w:rPr>
  </w:style>
  <w:style w:type="paragraph" w:customStyle="1" w:styleId="ListLabel342">
    <w:name w:val="ListLabel 342"/>
    <w:link w:val="ListLabel34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21">
    <w:name w:val="ListLabel 3421"/>
    <w:link w:val="ListLabel342"/>
    <w:rsid w:val="00AE0FAC"/>
    <w:rPr>
      <w:rFonts w:ascii="Calibri" w:eastAsia="Times New Roman" w:hAnsi="Calibri" w:cs="Times New Roman"/>
      <w:color w:val="000000"/>
      <w:sz w:val="20"/>
      <w:szCs w:val="20"/>
      <w:lang w:eastAsia="ru-RU"/>
    </w:rPr>
  </w:style>
  <w:style w:type="paragraph" w:customStyle="1" w:styleId="ListLabel370">
    <w:name w:val="ListLabel 370"/>
    <w:link w:val="ListLabel37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01">
    <w:name w:val="ListLabel 3701"/>
    <w:link w:val="ListLabel370"/>
    <w:rsid w:val="00AE0FAC"/>
    <w:rPr>
      <w:rFonts w:ascii="Calibri" w:eastAsia="Times New Roman" w:hAnsi="Calibri" w:cs="Times New Roman"/>
      <w:color w:val="000000"/>
      <w:sz w:val="20"/>
      <w:szCs w:val="20"/>
      <w:lang w:eastAsia="ru-RU"/>
    </w:rPr>
  </w:style>
  <w:style w:type="paragraph" w:customStyle="1" w:styleId="ListLabel180">
    <w:name w:val="ListLabel 180"/>
    <w:link w:val="ListLabel18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01">
    <w:name w:val="ListLabel 1801"/>
    <w:link w:val="ListLabel180"/>
    <w:rsid w:val="00AE0FAC"/>
    <w:rPr>
      <w:rFonts w:ascii="Calibri" w:eastAsia="Times New Roman" w:hAnsi="Calibri" w:cs="Times New Roman"/>
      <w:color w:val="000000"/>
      <w:sz w:val="20"/>
      <w:szCs w:val="20"/>
      <w:lang w:eastAsia="ru-RU"/>
    </w:rPr>
  </w:style>
  <w:style w:type="paragraph" w:customStyle="1" w:styleId="ListLabel152">
    <w:name w:val="ListLabel 152"/>
    <w:link w:val="ListLabel15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21">
    <w:name w:val="ListLabel 1521"/>
    <w:link w:val="ListLabel152"/>
    <w:rsid w:val="00AE0FAC"/>
    <w:rPr>
      <w:rFonts w:ascii="Calibri" w:eastAsia="Times New Roman" w:hAnsi="Calibri" w:cs="Times New Roman"/>
      <w:color w:val="000000"/>
      <w:sz w:val="20"/>
      <w:szCs w:val="20"/>
      <w:lang w:eastAsia="ru-RU"/>
    </w:rPr>
  </w:style>
  <w:style w:type="character" w:customStyle="1" w:styleId="2fd">
    <w:name w:val="Текст сноски Знак2"/>
    <w:uiPriority w:val="99"/>
    <w:qFormat/>
    <w:rsid w:val="00AE0FAC"/>
    <w:rPr>
      <w:rFonts w:ascii="Times New Roman" w:hAnsi="Times New Roman"/>
      <w:sz w:val="18"/>
    </w:rPr>
  </w:style>
  <w:style w:type="paragraph" w:customStyle="1" w:styleId="ListLabel512">
    <w:name w:val="ListLabel 512"/>
    <w:link w:val="ListLabel51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21">
    <w:name w:val="ListLabel 5121"/>
    <w:link w:val="ListLabel512"/>
    <w:rsid w:val="00AE0FAC"/>
    <w:rPr>
      <w:rFonts w:ascii="Calibri" w:eastAsia="Times New Roman" w:hAnsi="Calibri" w:cs="Times New Roman"/>
      <w:color w:val="000000"/>
      <w:sz w:val="20"/>
      <w:szCs w:val="20"/>
      <w:lang w:eastAsia="ru-RU"/>
    </w:rPr>
  </w:style>
  <w:style w:type="paragraph" w:customStyle="1" w:styleId="ListLabel321">
    <w:name w:val="ListLabel 321"/>
    <w:link w:val="ListLabel32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11">
    <w:name w:val="ListLabel 3211"/>
    <w:link w:val="ListLabel321"/>
    <w:rsid w:val="00AE0FAC"/>
    <w:rPr>
      <w:rFonts w:ascii="Calibri" w:eastAsia="Times New Roman" w:hAnsi="Calibri" w:cs="Times New Roman"/>
      <w:color w:val="000000"/>
      <w:sz w:val="20"/>
      <w:szCs w:val="20"/>
      <w:lang w:eastAsia="ru-RU"/>
    </w:rPr>
  </w:style>
  <w:style w:type="paragraph" w:customStyle="1" w:styleId="ListLabel384">
    <w:name w:val="ListLabel 384"/>
    <w:link w:val="ListLabel38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41">
    <w:name w:val="ListLabel 3841"/>
    <w:link w:val="ListLabel384"/>
    <w:rsid w:val="00AE0FAC"/>
    <w:rPr>
      <w:rFonts w:ascii="Calibri" w:eastAsia="Times New Roman" w:hAnsi="Calibri" w:cs="Times New Roman"/>
      <w:color w:val="000000"/>
      <w:sz w:val="20"/>
      <w:szCs w:val="20"/>
      <w:lang w:eastAsia="ru-RU"/>
    </w:rPr>
  </w:style>
  <w:style w:type="paragraph" w:customStyle="1" w:styleId="ListLabel352">
    <w:name w:val="ListLabel 352"/>
    <w:link w:val="ListLabel35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21">
    <w:name w:val="ListLabel 3521"/>
    <w:link w:val="ListLabel352"/>
    <w:rsid w:val="00AE0FAC"/>
    <w:rPr>
      <w:rFonts w:ascii="Calibri" w:eastAsia="Times New Roman" w:hAnsi="Calibri" w:cs="Times New Roman"/>
      <w:color w:val="000000"/>
      <w:sz w:val="20"/>
      <w:szCs w:val="20"/>
      <w:lang w:eastAsia="ru-RU"/>
    </w:rPr>
  </w:style>
  <w:style w:type="paragraph" w:customStyle="1" w:styleId="ListLabel504">
    <w:name w:val="ListLabel 504"/>
    <w:link w:val="ListLabel50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41">
    <w:name w:val="ListLabel 5041"/>
    <w:link w:val="ListLabel504"/>
    <w:rsid w:val="00AE0FAC"/>
    <w:rPr>
      <w:rFonts w:ascii="Calibri" w:eastAsia="Times New Roman" w:hAnsi="Calibri" w:cs="Times New Roman"/>
      <w:color w:val="000000"/>
      <w:sz w:val="20"/>
      <w:szCs w:val="20"/>
      <w:lang w:eastAsia="ru-RU"/>
    </w:rPr>
  </w:style>
  <w:style w:type="paragraph" w:customStyle="1" w:styleId="ListLabel78">
    <w:name w:val="ListLabel 78"/>
    <w:link w:val="ListLabel7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81">
    <w:name w:val="ListLabel 781"/>
    <w:link w:val="ListLabel78"/>
    <w:rsid w:val="00AE0FAC"/>
    <w:rPr>
      <w:rFonts w:ascii="Calibri" w:eastAsia="Times New Roman" w:hAnsi="Calibri" w:cs="Times New Roman"/>
      <w:color w:val="000000"/>
      <w:sz w:val="20"/>
      <w:szCs w:val="20"/>
      <w:lang w:eastAsia="ru-RU"/>
    </w:rPr>
  </w:style>
  <w:style w:type="paragraph" w:customStyle="1" w:styleId="TitleChar">
    <w:name w:val="Title Char"/>
    <w:link w:val="TitleChar1"/>
    <w:rsid w:val="00AE0FAC"/>
    <w:pPr>
      <w:spacing w:after="0" w:line="240" w:lineRule="auto"/>
    </w:pPr>
    <w:rPr>
      <w:rFonts w:ascii="Calibri" w:eastAsia="Times New Roman" w:hAnsi="Calibri" w:cs="Times New Roman"/>
      <w:color w:val="000000"/>
      <w:sz w:val="48"/>
      <w:szCs w:val="20"/>
      <w:lang w:eastAsia="ru-RU"/>
    </w:rPr>
  </w:style>
  <w:style w:type="character" w:customStyle="1" w:styleId="TitleChar1">
    <w:name w:val="Title Char1"/>
    <w:link w:val="TitleChar"/>
    <w:rsid w:val="00AE0FAC"/>
    <w:rPr>
      <w:rFonts w:ascii="Calibri" w:eastAsia="Times New Roman" w:hAnsi="Calibri" w:cs="Times New Roman"/>
      <w:color w:val="000000"/>
      <w:sz w:val="48"/>
      <w:szCs w:val="20"/>
      <w:lang w:eastAsia="ru-RU"/>
    </w:rPr>
  </w:style>
  <w:style w:type="paragraph" w:customStyle="1" w:styleId="1ff5">
    <w:name w:val="Обычный (веб)1"/>
    <w:basedOn w:val="a0"/>
    <w:link w:val="11f3"/>
    <w:qFormat/>
    <w:rsid w:val="00AE0FAC"/>
    <w:pPr>
      <w:spacing w:before="280" w:after="280" w:line="240" w:lineRule="auto"/>
    </w:pPr>
    <w:rPr>
      <w:rFonts w:ascii="Times New Roman" w:eastAsia="Times New Roman" w:hAnsi="Times New Roman" w:cs="Times New Roman"/>
      <w:color w:val="000000"/>
      <w:sz w:val="24"/>
      <w:szCs w:val="20"/>
      <w:lang w:eastAsia="ru-RU"/>
    </w:rPr>
  </w:style>
  <w:style w:type="character" w:customStyle="1" w:styleId="11f3">
    <w:name w:val="Обычный (веб)11"/>
    <w:basedOn w:val="1f4"/>
    <w:link w:val="1ff5"/>
    <w:rsid w:val="00AE0FAC"/>
    <w:rPr>
      <w:rFonts w:ascii="Times New Roman" w:eastAsia="Times New Roman" w:hAnsi="Times New Roman" w:cs="Times New Roman"/>
      <w:color w:val="000000"/>
      <w:sz w:val="24"/>
      <w:szCs w:val="20"/>
      <w:lang w:eastAsia="ru-RU"/>
    </w:rPr>
  </w:style>
  <w:style w:type="paragraph" w:customStyle="1" w:styleId="ListLabel556">
    <w:name w:val="ListLabel 556"/>
    <w:link w:val="ListLabel55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61">
    <w:name w:val="ListLabel 5561"/>
    <w:link w:val="ListLabel556"/>
    <w:rsid w:val="00AE0FAC"/>
    <w:rPr>
      <w:rFonts w:ascii="Calibri" w:eastAsia="Times New Roman" w:hAnsi="Calibri" w:cs="Times New Roman"/>
      <w:color w:val="000000"/>
      <w:sz w:val="20"/>
      <w:szCs w:val="20"/>
      <w:lang w:eastAsia="ru-RU"/>
    </w:rPr>
  </w:style>
  <w:style w:type="paragraph" w:customStyle="1" w:styleId="ListLabel122">
    <w:name w:val="ListLabel 122"/>
    <w:link w:val="ListLabel12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21">
    <w:name w:val="ListLabel 1221"/>
    <w:link w:val="ListLabel122"/>
    <w:rsid w:val="00AE0FAC"/>
    <w:rPr>
      <w:rFonts w:ascii="Calibri" w:eastAsia="Times New Roman" w:hAnsi="Calibri" w:cs="Times New Roman"/>
      <w:color w:val="000000"/>
      <w:sz w:val="20"/>
      <w:szCs w:val="20"/>
      <w:lang w:eastAsia="ru-RU"/>
    </w:rPr>
  </w:style>
  <w:style w:type="paragraph" w:customStyle="1" w:styleId="ListLabel96">
    <w:name w:val="ListLabel 96"/>
    <w:link w:val="ListLabel96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961">
    <w:name w:val="ListLabel 961"/>
    <w:link w:val="ListLabel96"/>
    <w:rsid w:val="00AE0FAC"/>
    <w:rPr>
      <w:rFonts w:ascii="Calibri" w:eastAsia="Times New Roman" w:hAnsi="Calibri" w:cs="Times New Roman"/>
      <w:color w:val="000000"/>
      <w:sz w:val="24"/>
      <w:szCs w:val="20"/>
      <w:lang w:eastAsia="ru-RU"/>
    </w:rPr>
  </w:style>
  <w:style w:type="paragraph" w:customStyle="1" w:styleId="ListLabel560">
    <w:name w:val="ListLabel 560"/>
    <w:link w:val="ListLabel56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01">
    <w:name w:val="ListLabel 5601"/>
    <w:link w:val="ListLabel560"/>
    <w:rsid w:val="00AE0FAC"/>
    <w:rPr>
      <w:rFonts w:ascii="Calibri" w:eastAsia="Times New Roman" w:hAnsi="Calibri" w:cs="Times New Roman"/>
      <w:color w:val="000000"/>
      <w:sz w:val="20"/>
      <w:szCs w:val="20"/>
      <w:lang w:eastAsia="ru-RU"/>
    </w:rPr>
  </w:style>
  <w:style w:type="paragraph" w:customStyle="1" w:styleId="ListLabel576">
    <w:name w:val="ListLabel 576"/>
    <w:link w:val="ListLabel57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61">
    <w:name w:val="ListLabel 5761"/>
    <w:link w:val="ListLabel576"/>
    <w:rsid w:val="00AE0FAC"/>
    <w:rPr>
      <w:rFonts w:ascii="Calibri" w:eastAsia="Times New Roman" w:hAnsi="Calibri" w:cs="Times New Roman"/>
      <w:color w:val="000000"/>
      <w:sz w:val="20"/>
      <w:szCs w:val="20"/>
      <w:lang w:eastAsia="ru-RU"/>
    </w:rPr>
  </w:style>
  <w:style w:type="paragraph" w:customStyle="1" w:styleId="ListLabel563">
    <w:name w:val="ListLabel 563"/>
    <w:link w:val="ListLabel56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31">
    <w:name w:val="ListLabel 5631"/>
    <w:link w:val="ListLabel563"/>
    <w:rsid w:val="00AE0FAC"/>
    <w:rPr>
      <w:rFonts w:ascii="Calibri" w:eastAsia="Times New Roman" w:hAnsi="Calibri" w:cs="Times New Roman"/>
      <w:color w:val="000000"/>
      <w:sz w:val="20"/>
      <w:szCs w:val="20"/>
      <w:lang w:eastAsia="ru-RU"/>
    </w:rPr>
  </w:style>
  <w:style w:type="paragraph" w:customStyle="1" w:styleId="ListLabel51">
    <w:name w:val="ListLabel 51"/>
    <w:link w:val="ListLabel51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10">
    <w:name w:val="ListLabel 5110"/>
    <w:link w:val="ListLabel51"/>
    <w:rsid w:val="00AE0FAC"/>
    <w:rPr>
      <w:rFonts w:ascii="Calibri" w:eastAsia="Times New Roman" w:hAnsi="Calibri" w:cs="Times New Roman"/>
      <w:color w:val="000000"/>
      <w:sz w:val="20"/>
      <w:szCs w:val="20"/>
      <w:lang w:eastAsia="ru-RU"/>
    </w:rPr>
  </w:style>
  <w:style w:type="paragraph" w:customStyle="1" w:styleId="WW8Num2z5">
    <w:name w:val="WW8Num2z5"/>
    <w:link w:val="WW8Num2z5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51">
    <w:name w:val="WW8Num2z51"/>
    <w:link w:val="WW8Num2z5"/>
    <w:rsid w:val="00AE0FAC"/>
    <w:rPr>
      <w:rFonts w:ascii="Calibri" w:eastAsia="Times New Roman" w:hAnsi="Calibri" w:cs="Times New Roman"/>
      <w:color w:val="000000"/>
      <w:sz w:val="20"/>
      <w:szCs w:val="20"/>
      <w:lang w:eastAsia="ru-RU"/>
    </w:rPr>
  </w:style>
  <w:style w:type="paragraph" w:customStyle="1" w:styleId="FooterChar">
    <w:name w:val="Footer Char"/>
    <w:basedOn w:val="1f5"/>
    <w:link w:val="FooterChar1"/>
    <w:rsid w:val="00AE0FAC"/>
  </w:style>
  <w:style w:type="character" w:customStyle="1" w:styleId="FooterChar1">
    <w:name w:val="Footer Char1"/>
    <w:basedOn w:val="a2"/>
    <w:link w:val="FooterChar"/>
    <w:rsid w:val="00AE0FAC"/>
    <w:rPr>
      <w:rFonts w:ascii="Calibri" w:eastAsia="Times New Roman" w:hAnsi="Calibri" w:cs="Times New Roman"/>
      <w:color w:val="000000"/>
      <w:sz w:val="20"/>
      <w:szCs w:val="20"/>
      <w:lang w:eastAsia="ru-RU"/>
    </w:rPr>
  </w:style>
  <w:style w:type="character" w:customStyle="1" w:styleId="affffff5">
    <w:name w:val="Рецензия Знак"/>
    <w:link w:val="affffff4"/>
    <w:uiPriority w:val="99"/>
    <w:rsid w:val="00AE0FAC"/>
    <w:rPr>
      <w:rFonts w:ascii="Verdana" w:eastAsia="Segoe UI" w:hAnsi="Verdana" w:cs="Segoe UI"/>
      <w:lang w:eastAsia="ru-RU"/>
    </w:rPr>
  </w:style>
  <w:style w:type="paragraph" w:customStyle="1" w:styleId="ListLabel295">
    <w:name w:val="ListLabel 295"/>
    <w:link w:val="ListLabel29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51">
    <w:name w:val="ListLabel 2951"/>
    <w:link w:val="ListLabel295"/>
    <w:rsid w:val="00AE0FAC"/>
    <w:rPr>
      <w:rFonts w:ascii="Calibri" w:eastAsia="Times New Roman" w:hAnsi="Calibri" w:cs="Times New Roman"/>
      <w:color w:val="000000"/>
      <w:sz w:val="20"/>
      <w:szCs w:val="20"/>
      <w:lang w:eastAsia="ru-RU"/>
    </w:rPr>
  </w:style>
  <w:style w:type="paragraph" w:customStyle="1" w:styleId="ListLabel107">
    <w:name w:val="ListLabel 107"/>
    <w:link w:val="ListLabel10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71">
    <w:name w:val="ListLabel 1071"/>
    <w:link w:val="ListLabel107"/>
    <w:rsid w:val="00AE0FAC"/>
    <w:rPr>
      <w:rFonts w:ascii="Calibri" w:eastAsia="Times New Roman" w:hAnsi="Calibri" w:cs="Times New Roman"/>
      <w:color w:val="000000"/>
      <w:sz w:val="20"/>
      <w:szCs w:val="20"/>
      <w:lang w:eastAsia="ru-RU"/>
    </w:rPr>
  </w:style>
  <w:style w:type="paragraph" w:customStyle="1" w:styleId="ListLabel221">
    <w:name w:val="ListLabel 221"/>
    <w:link w:val="ListLabel22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11">
    <w:name w:val="ListLabel 2211"/>
    <w:link w:val="ListLabel221"/>
    <w:rsid w:val="00AE0FAC"/>
    <w:rPr>
      <w:rFonts w:ascii="Calibri" w:eastAsia="Times New Roman" w:hAnsi="Calibri" w:cs="Times New Roman"/>
      <w:color w:val="000000"/>
      <w:sz w:val="20"/>
      <w:szCs w:val="20"/>
      <w:lang w:eastAsia="ru-RU"/>
    </w:rPr>
  </w:style>
  <w:style w:type="paragraph" w:customStyle="1" w:styleId="ListLabel502">
    <w:name w:val="ListLabel 502"/>
    <w:link w:val="ListLabel50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21">
    <w:name w:val="ListLabel 5021"/>
    <w:link w:val="ListLabel502"/>
    <w:rsid w:val="00AE0FAC"/>
    <w:rPr>
      <w:rFonts w:ascii="Calibri" w:eastAsia="Times New Roman" w:hAnsi="Calibri" w:cs="Times New Roman"/>
      <w:color w:val="000000"/>
      <w:sz w:val="20"/>
      <w:szCs w:val="20"/>
      <w:lang w:eastAsia="ru-RU"/>
    </w:rPr>
  </w:style>
  <w:style w:type="paragraph" w:customStyle="1" w:styleId="ListLabel375">
    <w:name w:val="ListLabel 375"/>
    <w:link w:val="ListLabel37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51">
    <w:name w:val="ListLabel 3751"/>
    <w:link w:val="ListLabel375"/>
    <w:rsid w:val="00AE0FAC"/>
    <w:rPr>
      <w:rFonts w:ascii="Calibri" w:eastAsia="Times New Roman" w:hAnsi="Calibri" w:cs="Times New Roman"/>
      <w:color w:val="000000"/>
      <w:sz w:val="20"/>
      <w:szCs w:val="20"/>
      <w:lang w:eastAsia="ru-RU"/>
    </w:rPr>
  </w:style>
  <w:style w:type="paragraph" w:customStyle="1" w:styleId="12">
    <w:name w:val="Знак сноски1"/>
    <w:basedOn w:val="1f5"/>
    <w:link w:val="ad"/>
    <w:uiPriority w:val="99"/>
    <w:rsid w:val="00AE0FAC"/>
    <w:rPr>
      <w:rFonts w:asciiTheme="minorHAnsi" w:eastAsiaTheme="minorHAnsi" w:hAnsiTheme="minorHAnsi" w:cs="Segoe UI"/>
      <w:color w:val="auto"/>
      <w:sz w:val="22"/>
      <w:szCs w:val="22"/>
      <w:vertAlign w:val="superscript"/>
      <w:lang w:eastAsia="en-US"/>
    </w:rPr>
  </w:style>
  <w:style w:type="paragraph" w:customStyle="1" w:styleId="ListLabel320">
    <w:name w:val="ListLabel 320"/>
    <w:link w:val="ListLabel32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01">
    <w:name w:val="ListLabel 3201"/>
    <w:link w:val="ListLabel320"/>
    <w:rsid w:val="00AE0FAC"/>
    <w:rPr>
      <w:rFonts w:ascii="Calibri" w:eastAsia="Times New Roman" w:hAnsi="Calibri" w:cs="Times New Roman"/>
      <w:color w:val="000000"/>
      <w:sz w:val="20"/>
      <w:szCs w:val="20"/>
      <w:lang w:eastAsia="ru-RU"/>
    </w:rPr>
  </w:style>
  <w:style w:type="paragraph" w:customStyle="1" w:styleId="ListLabel477">
    <w:name w:val="ListLabel 477"/>
    <w:link w:val="ListLabel47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71">
    <w:name w:val="ListLabel 4771"/>
    <w:link w:val="ListLabel477"/>
    <w:rsid w:val="00AE0FAC"/>
    <w:rPr>
      <w:rFonts w:ascii="Calibri" w:eastAsia="Times New Roman" w:hAnsi="Calibri" w:cs="Times New Roman"/>
      <w:color w:val="000000"/>
      <w:sz w:val="20"/>
      <w:szCs w:val="20"/>
      <w:lang w:eastAsia="ru-RU"/>
    </w:rPr>
  </w:style>
  <w:style w:type="paragraph" w:customStyle="1" w:styleId="ListLabel97">
    <w:name w:val="ListLabel 97"/>
    <w:link w:val="ListLabel97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971">
    <w:name w:val="ListLabel 971"/>
    <w:link w:val="ListLabel97"/>
    <w:rsid w:val="00AE0FAC"/>
    <w:rPr>
      <w:rFonts w:ascii="Calibri" w:eastAsia="Times New Roman" w:hAnsi="Calibri" w:cs="Times New Roman"/>
      <w:color w:val="000000"/>
      <w:sz w:val="24"/>
      <w:szCs w:val="20"/>
      <w:lang w:eastAsia="ru-RU"/>
    </w:rPr>
  </w:style>
  <w:style w:type="paragraph" w:customStyle="1" w:styleId="ListLabel569">
    <w:name w:val="ListLabel 569"/>
    <w:link w:val="ListLabel56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91">
    <w:name w:val="ListLabel 5691"/>
    <w:link w:val="ListLabel569"/>
    <w:rsid w:val="00AE0FAC"/>
    <w:rPr>
      <w:rFonts w:ascii="Calibri" w:eastAsia="Times New Roman" w:hAnsi="Calibri" w:cs="Times New Roman"/>
      <w:color w:val="000000"/>
      <w:sz w:val="20"/>
      <w:szCs w:val="20"/>
      <w:lang w:eastAsia="ru-RU"/>
    </w:rPr>
  </w:style>
  <w:style w:type="character" w:customStyle="1" w:styleId="3f0">
    <w:name w:val="Текст концевой сноски Знак3"/>
    <w:rsid w:val="00AE0FAC"/>
    <w:rPr>
      <w:rFonts w:ascii="Times New Roman" w:hAnsi="Times New Roman"/>
      <w:sz w:val="20"/>
    </w:rPr>
  </w:style>
  <w:style w:type="paragraph" w:customStyle="1" w:styleId="ListLabel25">
    <w:name w:val="ListLabel 25"/>
    <w:link w:val="ListLabel25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10">
    <w:name w:val="ListLabel 2510"/>
    <w:link w:val="ListLabel25"/>
    <w:rsid w:val="00AE0FAC"/>
    <w:rPr>
      <w:rFonts w:ascii="Calibri" w:eastAsia="Times New Roman" w:hAnsi="Calibri" w:cs="Times New Roman"/>
      <w:color w:val="000000"/>
      <w:sz w:val="20"/>
      <w:szCs w:val="20"/>
      <w:lang w:eastAsia="ru-RU"/>
    </w:rPr>
  </w:style>
  <w:style w:type="paragraph" w:customStyle="1" w:styleId="ListLabel130">
    <w:name w:val="ListLabel 130"/>
    <w:link w:val="ListLabel13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01">
    <w:name w:val="ListLabel 1301"/>
    <w:link w:val="ListLabel130"/>
    <w:rsid w:val="00AE0FAC"/>
    <w:rPr>
      <w:rFonts w:ascii="Calibri" w:eastAsia="Times New Roman" w:hAnsi="Calibri" w:cs="Times New Roman"/>
      <w:color w:val="000000"/>
      <w:sz w:val="20"/>
      <w:szCs w:val="20"/>
      <w:lang w:eastAsia="ru-RU"/>
    </w:rPr>
  </w:style>
  <w:style w:type="paragraph" w:customStyle="1" w:styleId="ListLabel446">
    <w:name w:val="ListLabel 446"/>
    <w:link w:val="ListLabel44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61">
    <w:name w:val="ListLabel 4461"/>
    <w:link w:val="ListLabel446"/>
    <w:rsid w:val="00AE0FAC"/>
    <w:rPr>
      <w:rFonts w:ascii="Calibri" w:eastAsia="Times New Roman" w:hAnsi="Calibri" w:cs="Times New Roman"/>
      <w:color w:val="000000"/>
      <w:sz w:val="20"/>
      <w:szCs w:val="20"/>
      <w:lang w:eastAsia="ru-RU"/>
    </w:rPr>
  </w:style>
  <w:style w:type="paragraph" w:customStyle="1" w:styleId="ListLabel192">
    <w:name w:val="ListLabel 192"/>
    <w:link w:val="ListLabel19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21">
    <w:name w:val="ListLabel 1921"/>
    <w:link w:val="ListLabel192"/>
    <w:rsid w:val="00AE0FAC"/>
    <w:rPr>
      <w:rFonts w:ascii="Calibri" w:eastAsia="Times New Roman" w:hAnsi="Calibri" w:cs="Times New Roman"/>
      <w:color w:val="000000"/>
      <w:sz w:val="20"/>
      <w:szCs w:val="20"/>
      <w:lang w:eastAsia="ru-RU"/>
    </w:rPr>
  </w:style>
  <w:style w:type="table" w:customStyle="1" w:styleId="GridTable2-Accent6">
    <w:name w:val="Grid Table 2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61">
    <w:name w:val="Список-таблица 6 цветн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7F7F7F"/>
        <w:bottom w:val="single" w:sz="4" w:space="0" w:color="7F7F7F"/>
      </w:tblBorders>
      <w:tblCellMar>
        <w:left w:w="0" w:type="dxa"/>
        <w:right w:w="0" w:type="dxa"/>
      </w:tblCellMar>
    </w:tblPr>
  </w:style>
  <w:style w:type="table" w:customStyle="1" w:styleId="ListTable6Colorful-Accent5">
    <w:name w:val="List Table 6 Colorful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2CCDC"/>
        <w:bottom w:val="single" w:sz="4" w:space="0" w:color="92CCDC"/>
      </w:tblBorders>
      <w:tblCellMar>
        <w:top w:w="0" w:type="dxa"/>
        <w:left w:w="0" w:type="dxa"/>
        <w:bottom w:w="0" w:type="dxa"/>
        <w:right w:w="0" w:type="dxa"/>
      </w:tblCellMar>
    </w:tblPr>
  </w:style>
  <w:style w:type="table" w:customStyle="1" w:styleId="GridTable4-Accent4">
    <w:name w:val="Grid Table 4 - Accent 4"/>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style>
  <w:style w:type="table" w:customStyle="1" w:styleId="GridTable6Colorful-Accent1">
    <w:name w:val="Grid Table 6 Colorful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GridTable5Dark-Accent5">
    <w:name w:val="Grid Table 5 Dark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Bordered-Accent6">
    <w:name w:val="Bordered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table" w:customStyle="1" w:styleId="GridTable5Dark-Accent4">
    <w:name w:val="Grid Table 5 Dark-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ListTable5Dark-Accent2">
    <w:name w:val="List Table 5 Dark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32" w:space="0" w:color="D99695"/>
        <w:left w:val="single" w:sz="32" w:space="0" w:color="D99695"/>
        <w:bottom w:val="single" w:sz="32" w:space="0" w:color="D99695"/>
        <w:right w:val="single" w:sz="32" w:space="0" w:color="D99695"/>
      </w:tblBorders>
      <w:tblCellMar>
        <w:top w:w="0" w:type="dxa"/>
        <w:left w:w="0" w:type="dxa"/>
        <w:bottom w:w="0" w:type="dxa"/>
        <w:right w:w="0" w:type="dxa"/>
      </w:tblCellMar>
    </w:tblPr>
  </w:style>
  <w:style w:type="table" w:customStyle="1" w:styleId="BorderedLined-Accent">
    <w:name w:val="Bordered &amp; Lined - Accent"/>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style>
  <w:style w:type="table" w:customStyle="1" w:styleId="-71">
    <w:name w:val="Список-таблица 7 цветн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right w:val="single" w:sz="4" w:space="0" w:color="7F7F7F"/>
      </w:tblBorders>
      <w:tblCellMar>
        <w:left w:w="0" w:type="dxa"/>
        <w:right w:w="0" w:type="dxa"/>
      </w:tblCellMar>
    </w:tblPr>
  </w:style>
  <w:style w:type="table" w:customStyle="1" w:styleId="BorderedLined-Accent5">
    <w:name w:val="Bordered &amp; Lined - Accent 5"/>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266779"/>
        <w:left w:val="single" w:sz="4" w:space="0" w:color="266779"/>
        <w:bottom w:val="single" w:sz="4" w:space="0" w:color="266779"/>
        <w:right w:val="single" w:sz="4" w:space="0" w:color="266779"/>
        <w:insideH w:val="single" w:sz="4" w:space="0" w:color="266779"/>
        <w:insideV w:val="single" w:sz="4" w:space="0" w:color="266779"/>
      </w:tblBorders>
      <w:tblCellMar>
        <w:top w:w="0" w:type="dxa"/>
        <w:left w:w="0" w:type="dxa"/>
        <w:bottom w:w="0" w:type="dxa"/>
        <w:right w:w="0" w:type="dxa"/>
      </w:tblCellMar>
    </w:tblPr>
  </w:style>
  <w:style w:type="table" w:customStyle="1" w:styleId="GridTable7Colorful-Accent4">
    <w:name w:val="Grid Table 7 Colorful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2-Accent4">
    <w:name w:val="Grid Table 2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ListTable3-Accent1">
    <w:name w:val="List Table 3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style>
  <w:style w:type="table" w:customStyle="1" w:styleId="-610">
    <w:name w:val="Таблица-сетка 6 цветн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0" w:type="dxa"/>
        <w:right w:w="0" w:type="dxa"/>
      </w:tblCellMar>
    </w:tblPr>
  </w:style>
  <w:style w:type="table" w:customStyle="1" w:styleId="512">
    <w:name w:val="Таблица простая 51"/>
    <w:basedOn w:val="a3"/>
    <w:uiPriority w:val="99"/>
    <w:rsid w:val="00AE0FAC"/>
    <w:pPr>
      <w:spacing w:after="0" w:line="240" w:lineRule="auto"/>
    </w:pPr>
    <w:rPr>
      <w:rFonts w:ascii="Calibri" w:eastAsia="Times New Roman" w:hAnsi="Calibri" w:cs="Times New Roman"/>
      <w:color w:val="000000"/>
      <w:sz w:val="20"/>
      <w:szCs w:val="20"/>
      <w:lang w:eastAsia="ru-RU"/>
    </w:rPr>
    <w:tblPr>
      <w:tblCellMar>
        <w:left w:w="0" w:type="dxa"/>
        <w:right w:w="0" w:type="dxa"/>
      </w:tblCellMar>
    </w:tblPr>
  </w:style>
  <w:style w:type="table" w:customStyle="1" w:styleId="GridTable2-Accent2">
    <w:name w:val="Grid Table 2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4-Accent6">
    <w:name w:val="Grid Table 4 - Accent 6"/>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GridTable1Light-Accent1">
    <w:name w:val="Grid Table 1 Light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GridTable5Dark-Accent1">
    <w:name w:val="Grid Table 5 Dark-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ListTable4-Accent6">
    <w:name w:val="List Table 4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style>
  <w:style w:type="table" w:customStyle="1" w:styleId="Bordered-Accent4">
    <w:name w:val="Bordered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ListTable3-Accent3">
    <w:name w:val="List Table 3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style>
  <w:style w:type="table" w:customStyle="1" w:styleId="ListTable5Dark-Accent1">
    <w:name w:val="List Table 5 Dark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32" w:space="0" w:color="4F81BD"/>
        <w:left w:val="single" w:sz="32" w:space="0" w:color="4F81BD"/>
        <w:bottom w:val="single" w:sz="32" w:space="0" w:color="4F81BD"/>
        <w:right w:val="single" w:sz="32" w:space="0" w:color="4F81BD"/>
      </w:tblBorders>
      <w:tblCellMar>
        <w:top w:w="0" w:type="dxa"/>
        <w:left w:w="0" w:type="dxa"/>
        <w:bottom w:w="0" w:type="dxa"/>
        <w:right w:w="0" w:type="dxa"/>
      </w:tblCellMar>
    </w:tblPr>
  </w:style>
  <w:style w:type="table" w:customStyle="1" w:styleId="Bordered-Accent3">
    <w:name w:val="Bordered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41">
    <w:name w:val="Таблица-сетка 41"/>
    <w:basedOn w:val="a3"/>
    <w:uiPriority w:val="59"/>
    <w:rsid w:val="00AE0FAC"/>
    <w:pPr>
      <w:spacing w:after="0" w:line="240" w:lineRule="auto"/>
    </w:pPr>
    <w:rPr>
      <w:rFonts w:ascii="Calibri" w:eastAsia="Times New Roman" w:hAnsi="Calibri" w:cs="Times New Roman"/>
      <w:color w:val="000000"/>
      <w:sz w:val="20"/>
      <w:szCs w:val="20"/>
      <w:lang w:eastAsia="ru-RU"/>
    </w:rPr>
    <w:tblPr>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left w:w="0" w:type="dxa"/>
        <w:right w:w="0" w:type="dxa"/>
      </w:tblCellMar>
    </w:tblPr>
  </w:style>
  <w:style w:type="table" w:customStyle="1" w:styleId="Lined-Accent1">
    <w:name w:val="Lined - Accent 1"/>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GridTable7Colorful-Accent1">
    <w:name w:val="Grid Table 7 Colorful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710">
    <w:name w:val="Таблица-сетка 7 цветн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bottom w:val="single" w:sz="4" w:space="0" w:color="7F7F7F"/>
        <w:right w:val="single" w:sz="4" w:space="0" w:color="7F7F7F"/>
        <w:insideH w:val="single" w:sz="4" w:space="0" w:color="7F7F7F"/>
        <w:insideV w:val="single" w:sz="4" w:space="0" w:color="7F7F7F"/>
      </w:tblBorders>
      <w:tblCellMar>
        <w:left w:w="0" w:type="dxa"/>
        <w:right w:w="0" w:type="dxa"/>
      </w:tblCellMar>
    </w:tblPr>
  </w:style>
  <w:style w:type="table" w:customStyle="1" w:styleId="GridTable6Colorful-Accent4">
    <w:name w:val="Grid Table 6 Colorful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ListTable6Colorful-Accent1">
    <w:name w:val="List Table 6 Colorful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4F81BD"/>
        <w:bottom w:val="single" w:sz="4" w:space="0" w:color="4F81BD"/>
      </w:tblBorders>
      <w:tblCellMar>
        <w:top w:w="0" w:type="dxa"/>
        <w:left w:w="0" w:type="dxa"/>
        <w:bottom w:w="0" w:type="dxa"/>
        <w:right w:w="0" w:type="dxa"/>
      </w:tblCellMar>
    </w:tblPr>
  </w:style>
  <w:style w:type="table" w:customStyle="1" w:styleId="ListTable3-Accent5">
    <w:name w:val="List Table 3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style>
  <w:style w:type="table" w:customStyle="1" w:styleId="-410">
    <w:name w:val="Список-таблица 4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tblBorders>
      <w:tblCellMar>
        <w:left w:w="0" w:type="dxa"/>
        <w:right w:w="0" w:type="dxa"/>
      </w:tblCellMar>
    </w:tblPr>
  </w:style>
  <w:style w:type="table" w:customStyle="1" w:styleId="Lined-Accent5">
    <w:name w:val="Lined - Accent 5"/>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Lined-Accent2">
    <w:name w:val="Lined - Accent 2"/>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ListTable6Colorful-Accent3">
    <w:name w:val="List Table 6 Colorful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3D69B"/>
        <w:bottom w:val="single" w:sz="4" w:space="0" w:color="C3D69B"/>
      </w:tblBorders>
      <w:tblCellMar>
        <w:top w:w="0" w:type="dxa"/>
        <w:left w:w="0" w:type="dxa"/>
        <w:bottom w:w="0" w:type="dxa"/>
        <w:right w:w="0" w:type="dxa"/>
      </w:tblCellMar>
    </w:tblPr>
  </w:style>
  <w:style w:type="table" w:customStyle="1" w:styleId="ListTable1Light-Accent4">
    <w:name w:val="List Table 1 Light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CellMar>
        <w:top w:w="0" w:type="dxa"/>
        <w:left w:w="0" w:type="dxa"/>
        <w:bottom w:w="0" w:type="dxa"/>
        <w:right w:w="0" w:type="dxa"/>
      </w:tblCellMar>
    </w:tblPr>
  </w:style>
  <w:style w:type="table" w:customStyle="1" w:styleId="GridTable1Light-Accent3">
    <w:name w:val="Grid Table 1 Light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TableGridLight">
    <w:name w:val="Table Grid Light"/>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ListTable7Colorful-Accent1">
    <w:name w:val="List Table 7 Colorful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right w:val="single" w:sz="4" w:space="0" w:color="4F81BD"/>
      </w:tblBorders>
      <w:tblCellMar>
        <w:top w:w="0" w:type="dxa"/>
        <w:left w:w="0" w:type="dxa"/>
        <w:bottom w:w="0" w:type="dxa"/>
        <w:right w:w="0" w:type="dxa"/>
      </w:tblCellMar>
    </w:tblPr>
  </w:style>
  <w:style w:type="table" w:customStyle="1" w:styleId="GridTable3-Accent5">
    <w:name w:val="Grid Table 3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7Colorful-Accent2">
    <w:name w:val="Grid Table 7 Colorful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ListTable5Dark-Accent3">
    <w:name w:val="List Table 5 Dark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32" w:space="0" w:color="C3D69B"/>
        <w:left w:val="single" w:sz="32" w:space="0" w:color="C3D69B"/>
        <w:bottom w:val="single" w:sz="32" w:space="0" w:color="C3D69B"/>
        <w:right w:val="single" w:sz="32" w:space="0" w:color="C3D69B"/>
      </w:tblBorders>
      <w:tblCellMar>
        <w:top w:w="0" w:type="dxa"/>
        <w:left w:w="0" w:type="dxa"/>
        <w:bottom w:w="0" w:type="dxa"/>
        <w:right w:w="0" w:type="dxa"/>
      </w:tblCellMar>
    </w:tblPr>
  </w:style>
  <w:style w:type="table" w:customStyle="1" w:styleId="ListTable7Colorful-Accent6">
    <w:name w:val="List Table 7 Colorful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right w:val="single" w:sz="4" w:space="0" w:color="FAC090"/>
      </w:tblBorders>
      <w:tblCellMar>
        <w:top w:w="0" w:type="dxa"/>
        <w:left w:w="0" w:type="dxa"/>
        <w:bottom w:w="0" w:type="dxa"/>
        <w:right w:w="0" w:type="dxa"/>
      </w:tblCellMar>
    </w:tblPr>
  </w:style>
  <w:style w:type="table" w:customStyle="1" w:styleId="GridTable1Light-Accent6">
    <w:name w:val="Grid Table 1 Light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table" w:customStyle="1" w:styleId="GridTable3-Accent4">
    <w:name w:val="Grid Table 3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ListTable1Light-Accent5">
    <w:name w:val="List Table 1 Light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CellMar>
        <w:top w:w="0" w:type="dxa"/>
        <w:left w:w="0" w:type="dxa"/>
        <w:bottom w:w="0" w:type="dxa"/>
        <w:right w:w="0" w:type="dxa"/>
      </w:tblCellMar>
    </w:tblPr>
  </w:style>
  <w:style w:type="table" w:customStyle="1" w:styleId="ListTable4-Accent1">
    <w:name w:val="List Table 4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style>
  <w:style w:type="table" w:customStyle="1" w:styleId="ListTable7Colorful-Accent5">
    <w:name w:val="List Table 7 Colorful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right w:val="single" w:sz="4" w:space="0" w:color="92CCDC"/>
      </w:tblBorders>
      <w:tblCellMar>
        <w:top w:w="0" w:type="dxa"/>
        <w:left w:w="0" w:type="dxa"/>
        <w:bottom w:w="0" w:type="dxa"/>
        <w:right w:w="0" w:type="dxa"/>
      </w:tblCellMar>
    </w:tblPr>
  </w:style>
  <w:style w:type="table" w:customStyle="1" w:styleId="ListTable6Colorful-Accent4">
    <w:name w:val="List Table 6 Colorful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2A1C6"/>
        <w:bottom w:val="single" w:sz="4" w:space="0" w:color="B2A1C6"/>
      </w:tblBorders>
      <w:tblCellMar>
        <w:top w:w="0" w:type="dxa"/>
        <w:left w:w="0" w:type="dxa"/>
        <w:bottom w:w="0" w:type="dxa"/>
        <w:right w:w="0" w:type="dxa"/>
      </w:tblCellMar>
    </w:tblPr>
  </w:style>
  <w:style w:type="table" w:customStyle="1" w:styleId="BorderedLined-Accent3">
    <w:name w:val="Bordered &amp; Lined - Accent 3"/>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5B722E"/>
        <w:left w:val="single" w:sz="4" w:space="0" w:color="5B722E"/>
        <w:bottom w:val="single" w:sz="4" w:space="0" w:color="5B722E"/>
        <w:right w:val="single" w:sz="4" w:space="0" w:color="5B722E"/>
        <w:insideH w:val="single" w:sz="4" w:space="0" w:color="5B722E"/>
        <w:insideV w:val="single" w:sz="4" w:space="0" w:color="5B722E"/>
      </w:tblBorders>
      <w:tblCellMar>
        <w:top w:w="0" w:type="dxa"/>
        <w:left w:w="0" w:type="dxa"/>
        <w:bottom w:w="0" w:type="dxa"/>
        <w:right w:w="0" w:type="dxa"/>
      </w:tblCellMar>
    </w:tblPr>
  </w:style>
  <w:style w:type="table" w:customStyle="1" w:styleId="-51">
    <w:name w:val="Таблица-сетка 5 темн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Pr>
  </w:style>
  <w:style w:type="table" w:customStyle="1" w:styleId="GridTable2-Accent1">
    <w:name w:val="Grid Table 2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11">
    <w:name w:val="Таблица-сетка 1 светл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left w:w="0" w:type="dxa"/>
        <w:right w:w="0" w:type="dxa"/>
      </w:tblCellMar>
    </w:tblPr>
  </w:style>
  <w:style w:type="table" w:customStyle="1" w:styleId="GridTable3-Accent2">
    <w:name w:val="Grid Table 3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Bordered-Accent1">
    <w:name w:val="Bordered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ListTable2-Accent1">
    <w:name w:val="List Table 2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BB7D9"/>
        <w:bottom w:val="single" w:sz="4" w:space="0" w:color="9BB7D9"/>
        <w:insideH w:val="single" w:sz="4" w:space="0" w:color="9BB7D9"/>
      </w:tblBorders>
      <w:tblCellMar>
        <w:top w:w="0" w:type="dxa"/>
        <w:left w:w="0" w:type="dxa"/>
        <w:bottom w:w="0" w:type="dxa"/>
        <w:right w:w="0" w:type="dxa"/>
      </w:tblCellMar>
    </w:tblPr>
  </w:style>
  <w:style w:type="table" w:customStyle="1" w:styleId="ListTable7Colorful-Accent2">
    <w:name w:val="List Table 7 Colorful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right w:val="single" w:sz="4" w:space="0" w:color="D99695"/>
      </w:tblBorders>
      <w:tblCellMar>
        <w:top w:w="0" w:type="dxa"/>
        <w:left w:w="0" w:type="dxa"/>
        <w:bottom w:w="0" w:type="dxa"/>
        <w:right w:w="0" w:type="dxa"/>
      </w:tblCellMar>
    </w:tblPr>
  </w:style>
  <w:style w:type="table" w:customStyle="1" w:styleId="290">
    <w:name w:val="Сетка таблицы29"/>
    <w:basedOn w:val="a3"/>
    <w:uiPriority w:val="39"/>
    <w:rsid w:val="00AE0FAC"/>
    <w:pPr>
      <w:spacing w:after="0" w:line="240" w:lineRule="auto"/>
    </w:pPr>
    <w:rPr>
      <w:rFonts w:eastAsia="Times New Roman" w:cs="Times New Roman"/>
      <w:color w:val="00000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stTable3-Accent6">
    <w:name w:val="List Table 3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style>
  <w:style w:type="table" w:customStyle="1" w:styleId="GridTable3-Accent1">
    <w:name w:val="Grid Table 3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31">
    <w:name w:val="Таблица-сетка 31"/>
    <w:basedOn w:val="a3"/>
    <w:uiPriority w:val="99"/>
    <w:rsid w:val="00AE0FAC"/>
    <w:pPr>
      <w:spacing w:after="0" w:line="240" w:lineRule="auto"/>
    </w:pPr>
    <w:rPr>
      <w:rFonts w:ascii="Calibri" w:eastAsia="Times New Roman" w:hAnsi="Calibri" w:cs="Times New Roman"/>
      <w:color w:val="000000"/>
      <w:sz w:val="20"/>
      <w:szCs w:val="20"/>
      <w:lang w:eastAsia="ru-RU"/>
    </w:rPr>
    <w:tblPr>
      <w:tblBorders>
        <w:bottom w:val="single" w:sz="4" w:space="0" w:color="6A6A6A"/>
        <w:insideH w:val="single" w:sz="4" w:space="0" w:color="6A6A6A"/>
        <w:insideV w:val="single" w:sz="4" w:space="0" w:color="6A6A6A"/>
      </w:tblBorders>
      <w:tblCellMar>
        <w:left w:w="0" w:type="dxa"/>
        <w:right w:w="0" w:type="dxa"/>
      </w:tblCellMar>
    </w:tblPr>
  </w:style>
  <w:style w:type="table" w:customStyle="1" w:styleId="GridTable5Dark-Accent2">
    <w:name w:val="Grid Table 5 Dark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ListTable4-Accent5">
    <w:name w:val="List Table 4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style>
  <w:style w:type="table" w:customStyle="1" w:styleId="-21">
    <w:name w:val="Список-таблица 2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6F6F6F"/>
        <w:bottom w:val="single" w:sz="4" w:space="0" w:color="6F6F6F"/>
        <w:insideH w:val="single" w:sz="4" w:space="0" w:color="6F6F6F"/>
      </w:tblBorders>
      <w:tblCellMar>
        <w:left w:w="0" w:type="dxa"/>
        <w:right w:w="0" w:type="dxa"/>
      </w:tblCellMar>
    </w:tblPr>
  </w:style>
  <w:style w:type="table" w:customStyle="1" w:styleId="Lined-Accent6">
    <w:name w:val="Lined - Accent 6"/>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GridTable4-Accent5">
    <w:name w:val="Grid Table 4 - Accent 5"/>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Lined-Accent3">
    <w:name w:val="Lined - Accent 3"/>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ListTable4-Accent3">
    <w:name w:val="List Table 4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style>
  <w:style w:type="table" w:customStyle="1" w:styleId="Bordered-Accent5">
    <w:name w:val="Bordered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GridTable1Light-Accent4">
    <w:name w:val="Grid Table 1 Light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Bordered-Accent2">
    <w:name w:val="Bordered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11f4">
    <w:name w:val="Таблица простая 11"/>
    <w:basedOn w:val="a3"/>
    <w:uiPriority w:val="59"/>
    <w:rsid w:val="00AE0FAC"/>
    <w:pPr>
      <w:spacing w:after="0" w:line="240" w:lineRule="auto"/>
    </w:pPr>
    <w:rPr>
      <w:rFonts w:ascii="Calibri" w:eastAsia="Times New Roman" w:hAnsi="Calibri" w:cs="Times New Roman"/>
      <w:color w:val="000000"/>
      <w:sz w:val="20"/>
      <w:szCs w:val="20"/>
      <w:lang w:eastAsia="ru-RU"/>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ListTable2-Accent6">
    <w:name w:val="List Table 2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AC396"/>
        <w:bottom w:val="single" w:sz="4" w:space="0" w:color="FAC396"/>
        <w:insideH w:val="single" w:sz="4" w:space="0" w:color="FAC396"/>
      </w:tblBorders>
      <w:tblCellMar>
        <w:top w:w="0" w:type="dxa"/>
        <w:left w:w="0" w:type="dxa"/>
        <w:bottom w:w="0" w:type="dxa"/>
        <w:right w:w="0" w:type="dxa"/>
      </w:tblCellMar>
    </w:tblPr>
  </w:style>
  <w:style w:type="table" w:customStyle="1" w:styleId="ListTable6Colorful-Accent6">
    <w:name w:val="List Table 6 Colorful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AC090"/>
        <w:bottom w:val="single" w:sz="4" w:space="0" w:color="FAC090"/>
      </w:tblBorders>
      <w:tblCellMar>
        <w:top w:w="0" w:type="dxa"/>
        <w:left w:w="0" w:type="dxa"/>
        <w:bottom w:w="0" w:type="dxa"/>
        <w:right w:w="0" w:type="dxa"/>
      </w:tblCellMar>
    </w:tblPr>
  </w:style>
  <w:style w:type="table" w:customStyle="1" w:styleId="GridTable3-Accent6">
    <w:name w:val="Grid Table 3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ListTable2-Accent5">
    <w:name w:val="List Table 2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9D0DE"/>
        <w:bottom w:val="single" w:sz="4" w:space="0" w:color="99D0DE"/>
        <w:insideH w:val="single" w:sz="4" w:space="0" w:color="99D0DE"/>
      </w:tblBorders>
      <w:tblCellMar>
        <w:top w:w="0" w:type="dxa"/>
        <w:left w:w="0" w:type="dxa"/>
        <w:bottom w:w="0" w:type="dxa"/>
        <w:right w:w="0" w:type="dxa"/>
      </w:tblCellMar>
    </w:tblPr>
  </w:style>
  <w:style w:type="table" w:customStyle="1" w:styleId="-110">
    <w:name w:val="Список-таблица 1 светлая1"/>
    <w:basedOn w:val="a3"/>
    <w:uiPriority w:val="99"/>
    <w:rsid w:val="00AE0FAC"/>
    <w:pPr>
      <w:spacing w:after="0" w:line="240" w:lineRule="auto"/>
    </w:pPr>
    <w:rPr>
      <w:rFonts w:ascii="Calibri" w:eastAsia="Times New Roman" w:hAnsi="Calibri" w:cs="Times New Roman"/>
      <w:color w:val="000000"/>
      <w:sz w:val="20"/>
      <w:szCs w:val="20"/>
      <w:lang w:eastAsia="ru-RU"/>
    </w:rPr>
    <w:tblPr>
      <w:tblCellMar>
        <w:left w:w="0" w:type="dxa"/>
        <w:right w:w="0" w:type="dxa"/>
      </w:tblCellMar>
    </w:tblPr>
  </w:style>
  <w:style w:type="table" w:customStyle="1" w:styleId="ListTable7Colorful-Accent4">
    <w:name w:val="List Table 7 Colorful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right w:val="single" w:sz="4" w:space="0" w:color="B2A1C6"/>
      </w:tblBorders>
      <w:tblCellMar>
        <w:top w:w="0" w:type="dxa"/>
        <w:left w:w="0" w:type="dxa"/>
        <w:bottom w:w="0" w:type="dxa"/>
        <w:right w:w="0" w:type="dxa"/>
      </w:tblCellMar>
    </w:tblPr>
  </w:style>
  <w:style w:type="table" w:customStyle="1" w:styleId="ListTable5Dark-Accent6">
    <w:name w:val="List Table 5 Dark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32" w:space="0" w:color="FAC090"/>
        <w:left w:val="single" w:sz="32" w:space="0" w:color="FAC090"/>
        <w:bottom w:val="single" w:sz="32" w:space="0" w:color="FAC090"/>
        <w:right w:val="single" w:sz="32" w:space="0" w:color="FAC090"/>
      </w:tblBorders>
      <w:tblCellMar>
        <w:top w:w="0" w:type="dxa"/>
        <w:left w:w="0" w:type="dxa"/>
        <w:bottom w:w="0" w:type="dxa"/>
        <w:right w:w="0" w:type="dxa"/>
      </w:tblCellMar>
    </w:tblPr>
  </w:style>
  <w:style w:type="table" w:customStyle="1" w:styleId="GridTable4-Accent3">
    <w:name w:val="Grid Table 4 - Accent 3"/>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style>
  <w:style w:type="table" w:customStyle="1" w:styleId="GridTable7Colorful-Accent6">
    <w:name w:val="Grid Table 7 Colorful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ListTable4-Accent2">
    <w:name w:val="List Table 4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style>
  <w:style w:type="table" w:customStyle="1" w:styleId="3170">
    <w:name w:val="Таблица простая 317"/>
    <w:basedOn w:val="a3"/>
    <w:uiPriority w:val="99"/>
    <w:rsid w:val="00AE0FAC"/>
    <w:pPr>
      <w:spacing w:after="0" w:line="240" w:lineRule="auto"/>
    </w:pPr>
    <w:rPr>
      <w:rFonts w:ascii="Calibri" w:eastAsia="Times New Roman" w:hAnsi="Calibri" w:cs="Times New Roman"/>
      <w:color w:val="000000"/>
      <w:sz w:val="20"/>
      <w:szCs w:val="20"/>
      <w:lang w:eastAsia="ru-RU"/>
    </w:rPr>
    <w:tblPr>
      <w:tblCellMar>
        <w:left w:w="0" w:type="dxa"/>
        <w:right w:w="0" w:type="dxa"/>
      </w:tblCellMar>
    </w:tblPr>
  </w:style>
  <w:style w:type="table" w:customStyle="1" w:styleId="ListTable3-Accent2">
    <w:name w:val="List Table 3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style>
  <w:style w:type="table" w:customStyle="1" w:styleId="BorderedLined-Accent6">
    <w:name w:val="Bordered &amp; Lined - Accent 6"/>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B15407"/>
        <w:left w:val="single" w:sz="4" w:space="0" w:color="B15407"/>
        <w:bottom w:val="single" w:sz="4" w:space="0" w:color="B15407"/>
        <w:right w:val="single" w:sz="4" w:space="0" w:color="B15407"/>
        <w:insideH w:val="single" w:sz="4" w:space="0" w:color="B15407"/>
        <w:insideV w:val="single" w:sz="4" w:space="0" w:color="B15407"/>
      </w:tblBorders>
      <w:tblCellMar>
        <w:top w:w="0" w:type="dxa"/>
        <w:left w:w="0" w:type="dxa"/>
        <w:bottom w:w="0" w:type="dxa"/>
        <w:right w:w="0" w:type="dxa"/>
      </w:tblCellMar>
    </w:tblPr>
  </w:style>
  <w:style w:type="table" w:customStyle="1" w:styleId="Lined-Accent4">
    <w:name w:val="Lined - Accent 4"/>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ListTable2-Accent2">
    <w:name w:val="List Table 2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B9B9A"/>
        <w:bottom w:val="single" w:sz="4" w:space="0" w:color="DB9B9A"/>
        <w:insideH w:val="single" w:sz="4" w:space="0" w:color="DB9B9A"/>
      </w:tblBorders>
      <w:tblCellMar>
        <w:top w:w="0" w:type="dxa"/>
        <w:left w:w="0" w:type="dxa"/>
        <w:bottom w:w="0" w:type="dxa"/>
        <w:right w:w="0" w:type="dxa"/>
      </w:tblCellMar>
    </w:tblPr>
  </w:style>
  <w:style w:type="table" w:customStyle="1" w:styleId="ListTable5Dark-Accent5">
    <w:name w:val="List Table 5 Dark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32" w:space="0" w:color="92CCDC"/>
        <w:left w:val="single" w:sz="32" w:space="0" w:color="92CCDC"/>
        <w:bottom w:val="single" w:sz="32" w:space="0" w:color="92CCDC"/>
        <w:right w:val="single" w:sz="32" w:space="0" w:color="92CCDC"/>
      </w:tblBorders>
      <w:tblCellMar>
        <w:top w:w="0" w:type="dxa"/>
        <w:left w:w="0" w:type="dxa"/>
        <w:bottom w:w="0" w:type="dxa"/>
        <w:right w:w="0" w:type="dxa"/>
      </w:tblCellMar>
    </w:tblPr>
  </w:style>
  <w:style w:type="table" w:customStyle="1" w:styleId="GridTable2-Accent5">
    <w:name w:val="Grid Table 2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2-Accent3">
    <w:name w:val="Grid Table 2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1Light-Accent2">
    <w:name w:val="Grid Table 1 Light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GridTable6Colorful-Accent5">
    <w:name w:val="Grid Table 6 Colorful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BorderedLined-Accent4">
    <w:name w:val="Bordered &amp; Lined - Accent 4"/>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4A395F"/>
        <w:left w:val="single" w:sz="4" w:space="0" w:color="4A395F"/>
        <w:bottom w:val="single" w:sz="4" w:space="0" w:color="4A395F"/>
        <w:right w:val="single" w:sz="4" w:space="0" w:color="4A395F"/>
        <w:insideH w:val="single" w:sz="4" w:space="0" w:color="4A395F"/>
        <w:insideV w:val="single" w:sz="4" w:space="0" w:color="4A395F"/>
      </w:tblBorders>
      <w:tblCellMar>
        <w:top w:w="0" w:type="dxa"/>
        <w:left w:w="0" w:type="dxa"/>
        <w:bottom w:w="0" w:type="dxa"/>
        <w:right w:w="0" w:type="dxa"/>
      </w:tblCellMar>
    </w:tblPr>
  </w:style>
  <w:style w:type="table" w:customStyle="1" w:styleId="ListTable1Light-Accent1">
    <w:name w:val="List Table 1 Light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CellMar>
        <w:top w:w="0" w:type="dxa"/>
        <w:left w:w="0" w:type="dxa"/>
        <w:bottom w:w="0" w:type="dxa"/>
        <w:right w:w="0" w:type="dxa"/>
      </w:tblCellMar>
    </w:tblPr>
  </w:style>
  <w:style w:type="table" w:customStyle="1" w:styleId="ListTable1Light-Accent2">
    <w:name w:val="List Table 1 Light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CellMar>
        <w:top w:w="0" w:type="dxa"/>
        <w:left w:w="0" w:type="dxa"/>
        <w:bottom w:w="0" w:type="dxa"/>
        <w:right w:w="0" w:type="dxa"/>
      </w:tblCellMar>
    </w:tblPr>
  </w:style>
  <w:style w:type="table" w:customStyle="1" w:styleId="412">
    <w:name w:val="Таблица простая 41"/>
    <w:basedOn w:val="a3"/>
    <w:uiPriority w:val="99"/>
    <w:rsid w:val="00AE0FAC"/>
    <w:pPr>
      <w:spacing w:after="0" w:line="240" w:lineRule="auto"/>
    </w:pPr>
    <w:rPr>
      <w:rFonts w:ascii="Calibri" w:eastAsia="Times New Roman" w:hAnsi="Calibri" w:cs="Times New Roman"/>
      <w:color w:val="000000"/>
      <w:sz w:val="20"/>
      <w:szCs w:val="20"/>
      <w:lang w:eastAsia="ru-RU"/>
    </w:rPr>
    <w:tblPr>
      <w:tblCellMar>
        <w:left w:w="0" w:type="dxa"/>
        <w:right w:w="0" w:type="dxa"/>
      </w:tblCellMar>
    </w:tblPr>
  </w:style>
  <w:style w:type="table" w:customStyle="1" w:styleId="ListTable7Colorful-Accent3">
    <w:name w:val="List Table 7 Colorful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right w:val="single" w:sz="4" w:space="0" w:color="C3D69B"/>
      </w:tblBorders>
      <w:tblCellMar>
        <w:top w:w="0" w:type="dxa"/>
        <w:left w:w="0" w:type="dxa"/>
        <w:bottom w:w="0" w:type="dxa"/>
        <w:right w:w="0" w:type="dxa"/>
      </w:tblCellMar>
    </w:tblPr>
  </w:style>
  <w:style w:type="table" w:customStyle="1" w:styleId="ListTable1Light-Accent3">
    <w:name w:val="List Table 1 Light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CellMar>
        <w:top w:w="0" w:type="dxa"/>
        <w:left w:w="0" w:type="dxa"/>
        <w:bottom w:w="0" w:type="dxa"/>
        <w:right w:w="0" w:type="dxa"/>
      </w:tblCellMar>
    </w:tblPr>
  </w:style>
  <w:style w:type="table" w:customStyle="1" w:styleId="ListTable1Light-Accent6">
    <w:name w:val="List Table 1 Light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CellMar>
        <w:top w:w="0" w:type="dxa"/>
        <w:left w:w="0" w:type="dxa"/>
        <w:bottom w:w="0" w:type="dxa"/>
        <w:right w:w="0" w:type="dxa"/>
      </w:tblCellMar>
    </w:tblPr>
  </w:style>
  <w:style w:type="table" w:customStyle="1" w:styleId="BorderedLined-Accent1">
    <w:name w:val="Bordered &amp; Lined - Accent 1"/>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2A4A71"/>
        <w:left w:val="single" w:sz="4" w:space="0" w:color="2A4A71"/>
        <w:bottom w:val="single" w:sz="4" w:space="0" w:color="2A4A71"/>
        <w:right w:val="single" w:sz="4" w:space="0" w:color="2A4A71"/>
        <w:insideH w:val="single" w:sz="4" w:space="0" w:color="2A4A71"/>
        <w:insideV w:val="single" w:sz="4" w:space="0" w:color="2A4A71"/>
      </w:tblBorders>
      <w:tblCellMar>
        <w:top w:w="0" w:type="dxa"/>
        <w:left w:w="0" w:type="dxa"/>
        <w:bottom w:w="0" w:type="dxa"/>
        <w:right w:w="0" w:type="dxa"/>
      </w:tblCellMar>
    </w:tblPr>
  </w:style>
  <w:style w:type="table" w:customStyle="1" w:styleId="ListTable6Colorful-Accent2">
    <w:name w:val="List Table 6 Colorful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99695"/>
        <w:bottom w:val="single" w:sz="4" w:space="0" w:color="D99695"/>
      </w:tblBorders>
      <w:tblCellMar>
        <w:top w:w="0" w:type="dxa"/>
        <w:left w:w="0" w:type="dxa"/>
        <w:bottom w:w="0" w:type="dxa"/>
        <w:right w:w="0" w:type="dxa"/>
      </w:tblCellMar>
    </w:tblPr>
  </w:style>
  <w:style w:type="table" w:customStyle="1" w:styleId="GridTable4-Accent1">
    <w:name w:val="Grid Table 4 - Accent 1"/>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style>
  <w:style w:type="table" w:customStyle="1" w:styleId="GridTable6Colorful-Accent6">
    <w:name w:val="Grid Table 6 Colorful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ListTable2-Accent3">
    <w:name w:val="List Table 2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6D8A1"/>
        <w:bottom w:val="single" w:sz="4" w:space="0" w:color="C6D8A1"/>
        <w:insideH w:val="single" w:sz="4" w:space="0" w:color="C6D8A1"/>
      </w:tblBorders>
      <w:tblCellMar>
        <w:top w:w="0" w:type="dxa"/>
        <w:left w:w="0" w:type="dxa"/>
        <w:bottom w:w="0" w:type="dxa"/>
        <w:right w:w="0" w:type="dxa"/>
      </w:tblCellMar>
    </w:tblPr>
  </w:style>
  <w:style w:type="table" w:customStyle="1" w:styleId="GridTable3-Accent3">
    <w:name w:val="Grid Table 3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6Colorful-Accent3">
    <w:name w:val="Grid Table 6 Colorful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ListTable4-Accent4">
    <w:name w:val="List Table 4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style>
  <w:style w:type="table" w:customStyle="1" w:styleId="GridTable1Light-Accent5">
    <w:name w:val="Grid Table 1 Light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Lined-Accent">
    <w:name w:val="Lined - Accent"/>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Bordered">
    <w:name w:val="Bordered"/>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style>
  <w:style w:type="table" w:customStyle="1" w:styleId="-310">
    <w:name w:val="Список-таблица 3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000000"/>
        <w:left w:val="single" w:sz="4" w:space="0" w:color="000000"/>
        <w:bottom w:val="single" w:sz="4" w:space="0" w:color="000000"/>
        <w:right w:val="single" w:sz="4" w:space="0" w:color="000000"/>
      </w:tblBorders>
      <w:tblCellMar>
        <w:left w:w="0" w:type="dxa"/>
        <w:right w:w="0" w:type="dxa"/>
      </w:tblCellMar>
    </w:tblPr>
  </w:style>
  <w:style w:type="table" w:customStyle="1" w:styleId="ListTable3-Accent4">
    <w:name w:val="List Table 3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style>
  <w:style w:type="table" w:customStyle="1" w:styleId="-510">
    <w:name w:val="Список-таблица 5 темн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32" w:space="0" w:color="7F7F7F"/>
        <w:left w:val="single" w:sz="32" w:space="0" w:color="7F7F7F"/>
        <w:bottom w:val="single" w:sz="32" w:space="0" w:color="7F7F7F"/>
        <w:right w:val="single" w:sz="32" w:space="0" w:color="7F7F7F"/>
      </w:tblBorders>
      <w:tblCellMar>
        <w:left w:w="0" w:type="dxa"/>
        <w:right w:w="0" w:type="dxa"/>
      </w:tblCellMar>
    </w:tblPr>
  </w:style>
  <w:style w:type="table" w:customStyle="1" w:styleId="216">
    <w:name w:val="Таблица простая 21"/>
    <w:basedOn w:val="a3"/>
    <w:uiPriority w:val="59"/>
    <w:rsid w:val="00AE0FAC"/>
    <w:pPr>
      <w:spacing w:after="0" w:line="240" w:lineRule="auto"/>
    </w:pPr>
    <w:rPr>
      <w:rFonts w:ascii="Calibri" w:eastAsia="Times New Roman" w:hAnsi="Calibri" w:cs="Times New Roman"/>
      <w:color w:val="000000"/>
      <w:sz w:val="20"/>
      <w:szCs w:val="20"/>
      <w:lang w:eastAsia="ru-RU"/>
    </w:rPr>
    <w:tblPr>
      <w:tblBorders>
        <w:top w:val="single" w:sz="4" w:space="0" w:color="000000"/>
        <w:left w:val="nil"/>
        <w:bottom w:val="single" w:sz="4" w:space="0" w:color="000000"/>
        <w:right w:val="nil"/>
      </w:tblBorders>
    </w:tblPr>
  </w:style>
  <w:style w:type="table" w:customStyle="1" w:styleId="BorderedLined-Accent2">
    <w:name w:val="Bordered &amp; Lined - Accent 2"/>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732A29"/>
        <w:left w:val="single" w:sz="4" w:space="0" w:color="732A29"/>
        <w:bottom w:val="single" w:sz="4" w:space="0" w:color="732A29"/>
        <w:right w:val="single" w:sz="4" w:space="0" w:color="732A29"/>
        <w:insideH w:val="single" w:sz="4" w:space="0" w:color="732A29"/>
        <w:insideV w:val="single" w:sz="4" w:space="0" w:color="732A29"/>
      </w:tblBorders>
      <w:tblCellMar>
        <w:top w:w="0" w:type="dxa"/>
        <w:left w:w="0" w:type="dxa"/>
        <w:bottom w:w="0" w:type="dxa"/>
        <w:right w:w="0" w:type="dxa"/>
      </w:tblCellMar>
    </w:tblPr>
  </w:style>
  <w:style w:type="table" w:customStyle="1" w:styleId="GridTable5Dark-Accent6">
    <w:name w:val="Grid Table 5 Dark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GridTable5Dark-Accent3">
    <w:name w:val="Grid Table 5 Dark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GridTable7Colorful-Accent5">
    <w:name w:val="Grid Table 7 Colorful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ListTable2-Accent4">
    <w:name w:val="List Table 2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7A7CA"/>
        <w:bottom w:val="single" w:sz="4" w:space="0" w:color="B7A7CA"/>
        <w:insideH w:val="single" w:sz="4" w:space="0" w:color="B7A7CA"/>
      </w:tblBorders>
      <w:tblCellMar>
        <w:top w:w="0" w:type="dxa"/>
        <w:left w:w="0" w:type="dxa"/>
        <w:bottom w:w="0" w:type="dxa"/>
        <w:right w:w="0" w:type="dxa"/>
      </w:tblCellMar>
    </w:tblPr>
  </w:style>
  <w:style w:type="table" w:customStyle="1" w:styleId="GridTable6Colorful-Accent2">
    <w:name w:val="Grid Table 6 Colorful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7Colorful-Accent3">
    <w:name w:val="Grid Table 7 Colorful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4-Accent2">
    <w:name w:val="Grid Table 4 - Accent 2"/>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style>
  <w:style w:type="table" w:customStyle="1" w:styleId="-210">
    <w:name w:val="Таблица-сетка 21"/>
    <w:basedOn w:val="a3"/>
    <w:uiPriority w:val="99"/>
    <w:rsid w:val="00AE0FAC"/>
    <w:pPr>
      <w:spacing w:after="0" w:line="240" w:lineRule="auto"/>
    </w:pPr>
    <w:rPr>
      <w:rFonts w:ascii="Calibri" w:eastAsia="Times New Roman" w:hAnsi="Calibri" w:cs="Times New Roman"/>
      <w:color w:val="000000"/>
      <w:sz w:val="20"/>
      <w:szCs w:val="20"/>
      <w:lang w:eastAsia="ru-RU"/>
    </w:rPr>
    <w:tblPr>
      <w:tblBorders>
        <w:bottom w:val="single" w:sz="4" w:space="0" w:color="6A6A6A"/>
        <w:insideH w:val="single" w:sz="4" w:space="0" w:color="6A6A6A"/>
        <w:insideV w:val="single" w:sz="4" w:space="0" w:color="6A6A6A"/>
      </w:tblBorders>
      <w:tblCellMar>
        <w:left w:w="0" w:type="dxa"/>
        <w:right w:w="0" w:type="dxa"/>
      </w:tblCellMar>
    </w:tblPr>
  </w:style>
  <w:style w:type="table" w:customStyle="1" w:styleId="ListTable5Dark-Accent4">
    <w:name w:val="List Table 5 Dark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32" w:space="0" w:color="B2A1C6"/>
        <w:left w:val="single" w:sz="32" w:space="0" w:color="B2A1C6"/>
        <w:bottom w:val="single" w:sz="32" w:space="0" w:color="B2A1C6"/>
        <w:right w:val="single" w:sz="32" w:space="0" w:color="B2A1C6"/>
      </w:tblBorders>
      <w:tblCellMar>
        <w:top w:w="0" w:type="dxa"/>
        <w:left w:w="0" w:type="dxa"/>
        <w:bottom w:w="0" w:type="dxa"/>
        <w:right w:w="0" w:type="dxa"/>
      </w:tblCellMar>
    </w:tblPr>
  </w:style>
  <w:style w:type="character" w:customStyle="1" w:styleId="3f1">
    <w:name w:val="Текст сноски Знак3"/>
    <w:basedOn w:val="a2"/>
    <w:uiPriority w:val="99"/>
    <w:semiHidden/>
    <w:rsid w:val="00AE0FAC"/>
    <w:rPr>
      <w:rFonts w:ascii="Times New Roman" w:hAnsi="Times New Roman"/>
    </w:rPr>
  </w:style>
  <w:style w:type="paragraph" w:customStyle="1" w:styleId="msonormal0">
    <w:name w:val="msonormal"/>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3f2">
    <w:name w:val="List Bullet 3"/>
    <w:basedOn w:val="a0"/>
    <w:uiPriority w:val="99"/>
    <w:semiHidden/>
    <w:unhideWhenUsed/>
    <w:qFormat/>
    <w:rsid w:val="00AE0FAC"/>
    <w:pPr>
      <w:tabs>
        <w:tab w:val="left" w:pos="709"/>
      </w:tabs>
      <w:spacing w:after="120" w:line="100" w:lineRule="atLeast"/>
      <w:ind w:left="566" w:hanging="283"/>
      <w:jc w:val="both"/>
    </w:pPr>
    <w:rPr>
      <w:rFonts w:ascii="Times New Roman" w:eastAsia="Times New Roman" w:hAnsi="Times New Roman" w:cs="Times New Roman"/>
      <w:color w:val="00000A"/>
      <w:sz w:val="24"/>
      <w:szCs w:val="20"/>
      <w:lang w:eastAsia="zh-CN"/>
    </w:rPr>
  </w:style>
  <w:style w:type="paragraph" w:styleId="2fe">
    <w:name w:val="List Number 2"/>
    <w:basedOn w:val="a0"/>
    <w:uiPriority w:val="99"/>
    <w:semiHidden/>
    <w:unhideWhenUsed/>
    <w:qFormat/>
    <w:rsid w:val="00AE0FAC"/>
    <w:pPr>
      <w:widowControl w:val="0"/>
      <w:tabs>
        <w:tab w:val="left" w:pos="709"/>
      </w:tabs>
      <w:spacing w:after="0" w:line="100" w:lineRule="atLeast"/>
      <w:ind w:firstLine="709"/>
      <w:jc w:val="both"/>
    </w:pPr>
    <w:rPr>
      <w:rFonts w:ascii="Times New Roman" w:eastAsia="Times New Roman" w:hAnsi="Times New Roman" w:cs="Times New Roman"/>
      <w:color w:val="00000A"/>
      <w:sz w:val="24"/>
      <w:szCs w:val="20"/>
      <w:lang w:eastAsia="zh-CN"/>
    </w:rPr>
  </w:style>
  <w:style w:type="paragraph" w:styleId="affffffff7">
    <w:name w:val="Document Map"/>
    <w:basedOn w:val="a0"/>
    <w:link w:val="2ff"/>
    <w:uiPriority w:val="99"/>
    <w:semiHidden/>
    <w:unhideWhenUsed/>
    <w:qFormat/>
    <w:rsid w:val="00AE0FAC"/>
    <w:pPr>
      <w:tabs>
        <w:tab w:val="left" w:pos="709"/>
      </w:tabs>
      <w:spacing w:after="0" w:line="240" w:lineRule="auto"/>
      <w:ind w:firstLine="709"/>
      <w:jc w:val="both"/>
    </w:pPr>
    <w:rPr>
      <w:rFonts w:ascii="Tahoma" w:eastAsia="Calibri" w:hAnsi="Tahoma" w:cs="Tahoma"/>
      <w:color w:val="00000A"/>
      <w:sz w:val="16"/>
      <w:szCs w:val="16"/>
      <w:lang w:val="en-US" w:eastAsia="zh-CN"/>
    </w:rPr>
  </w:style>
  <w:style w:type="character" w:customStyle="1" w:styleId="affffffff8">
    <w:name w:val="Схема документа Знак"/>
    <w:basedOn w:val="a2"/>
    <w:semiHidden/>
    <w:qFormat/>
    <w:rsid w:val="00AE0FAC"/>
    <w:rPr>
      <w:rFonts w:ascii="Tahoma" w:hAnsi="Tahoma" w:cs="Tahoma"/>
      <w:sz w:val="16"/>
      <w:szCs w:val="16"/>
    </w:rPr>
  </w:style>
  <w:style w:type="paragraph" w:customStyle="1" w:styleId="affffffff9">
    <w:name w:val="Отступ от заголовка"/>
    <w:basedOn w:val="a0"/>
    <w:uiPriority w:val="99"/>
    <w:qFormat/>
    <w:rsid w:val="00AE0FAC"/>
    <w:pPr>
      <w:keepNext/>
      <w:tabs>
        <w:tab w:val="left" w:pos="709"/>
      </w:tabs>
      <w:spacing w:after="0" w:line="100" w:lineRule="atLeast"/>
      <w:ind w:firstLine="709"/>
      <w:jc w:val="both"/>
    </w:pPr>
    <w:rPr>
      <w:rFonts w:ascii="Times New Roman" w:eastAsia="Times New Roman" w:hAnsi="Times New Roman" w:cs="Times New Roman"/>
      <w:i/>
      <w:color w:val="00000A"/>
      <w:sz w:val="24"/>
      <w:szCs w:val="20"/>
      <w:lang w:eastAsia="zh-CN"/>
    </w:rPr>
  </w:style>
  <w:style w:type="paragraph" w:customStyle="1" w:styleId="affffffffa">
    <w:name w:val="Заголовок без включения в структуру"/>
    <w:basedOn w:val="a0"/>
    <w:uiPriority w:val="99"/>
    <w:qFormat/>
    <w:rsid w:val="00AE0FAC"/>
    <w:pPr>
      <w:pageBreakBefore/>
      <w:tabs>
        <w:tab w:val="left" w:pos="709"/>
      </w:tabs>
      <w:spacing w:after="0" w:line="100" w:lineRule="atLeast"/>
      <w:jc w:val="center"/>
    </w:pPr>
    <w:rPr>
      <w:rFonts w:ascii="Times New Roman" w:eastAsia="Times New Roman" w:hAnsi="Times New Roman" w:cs="Times New Roman"/>
      <w:caps/>
      <w:color w:val="00000A"/>
      <w:sz w:val="24"/>
      <w:szCs w:val="20"/>
      <w:lang w:eastAsia="zh-CN"/>
    </w:rPr>
  </w:style>
  <w:style w:type="paragraph" w:customStyle="1" w:styleId="affffffffb">
    <w:name w:val="Таблица Наименование"/>
    <w:basedOn w:val="a0"/>
    <w:uiPriority w:val="99"/>
    <w:qFormat/>
    <w:rsid w:val="00AE0FAC"/>
    <w:pPr>
      <w:keepNext/>
      <w:tabs>
        <w:tab w:val="left" w:pos="709"/>
      </w:tabs>
      <w:spacing w:before="360" w:after="0" w:line="100" w:lineRule="atLeast"/>
    </w:pPr>
    <w:rPr>
      <w:rFonts w:ascii="Times New Roman" w:eastAsia="Times New Roman" w:hAnsi="Times New Roman" w:cs="Times New Roman"/>
      <w:color w:val="00000A"/>
      <w:sz w:val="24"/>
      <w:szCs w:val="20"/>
      <w:lang w:eastAsia="zh-CN"/>
    </w:rPr>
  </w:style>
  <w:style w:type="paragraph" w:customStyle="1" w:styleId="142">
    <w:name w:val="таблЦентр14"/>
    <w:basedOn w:val="a0"/>
    <w:uiPriority w:val="99"/>
    <w:qFormat/>
    <w:rsid w:val="00AE0FAC"/>
    <w:pPr>
      <w:tabs>
        <w:tab w:val="left" w:pos="709"/>
      </w:tabs>
      <w:spacing w:after="0" w:line="100" w:lineRule="atLeast"/>
      <w:jc w:val="center"/>
    </w:pPr>
    <w:rPr>
      <w:rFonts w:ascii="Times New Roman" w:eastAsia="Times New Roman" w:hAnsi="Times New Roman" w:cs="Times New Roman"/>
      <w:iCs/>
      <w:color w:val="00000A"/>
      <w:sz w:val="24"/>
      <w:szCs w:val="28"/>
      <w:lang w:eastAsia="zh-CN"/>
    </w:rPr>
  </w:style>
  <w:style w:type="paragraph" w:customStyle="1" w:styleId="143">
    <w:name w:val="таблСлева14"/>
    <w:basedOn w:val="142"/>
    <w:uiPriority w:val="99"/>
    <w:qFormat/>
    <w:rsid w:val="00AE0FAC"/>
    <w:pPr>
      <w:jc w:val="left"/>
    </w:pPr>
  </w:style>
  <w:style w:type="paragraph" w:customStyle="1" w:styleId="124">
    <w:name w:val="таблЦентр12"/>
    <w:basedOn w:val="120"/>
    <w:uiPriority w:val="99"/>
    <w:qFormat/>
    <w:rsid w:val="00AE0FAC"/>
    <w:pPr>
      <w:tabs>
        <w:tab w:val="left" w:pos="709"/>
      </w:tabs>
      <w:snapToGrid/>
      <w:jc w:val="center"/>
    </w:pPr>
    <w:rPr>
      <w:rFonts w:ascii="Times New Roman" w:eastAsia="Times New Roman" w:hAnsi="Times New Roman" w:cs="Times New Roman"/>
      <w:color w:val="00000A"/>
      <w:lang w:eastAsia="zh-CN"/>
    </w:rPr>
  </w:style>
  <w:style w:type="paragraph" w:customStyle="1" w:styleId="affffffffc">
    <w:name w:val="Рисунок Наименование"/>
    <w:basedOn w:val="affffffff0"/>
    <w:uiPriority w:val="99"/>
    <w:qFormat/>
    <w:rsid w:val="00AE0FAC"/>
    <w:pPr>
      <w:keepLines/>
      <w:tabs>
        <w:tab w:val="left" w:pos="709"/>
      </w:tabs>
      <w:spacing w:before="240" w:after="360" w:line="100" w:lineRule="atLeast"/>
      <w:jc w:val="center"/>
      <w:outlineLvl w:val="0"/>
    </w:pPr>
    <w:rPr>
      <w:lang w:eastAsia="zh-CN"/>
    </w:rPr>
  </w:style>
  <w:style w:type="paragraph" w:customStyle="1" w:styleId="affffffffd">
    <w:name w:val="Титул_Заголовок"/>
    <w:uiPriority w:val="99"/>
    <w:qFormat/>
    <w:rsid w:val="00AE0FAC"/>
    <w:pPr>
      <w:spacing w:after="0" w:line="360" w:lineRule="auto"/>
      <w:jc w:val="center"/>
    </w:pPr>
    <w:rPr>
      <w:rFonts w:ascii="Times New Roman" w:eastAsia="Times New Roman" w:hAnsi="Times New Roman" w:cs="Times New Roman"/>
      <w:sz w:val="24"/>
      <w:szCs w:val="20"/>
      <w:lang w:eastAsia="zh-CN"/>
    </w:rPr>
  </w:style>
  <w:style w:type="paragraph" w:customStyle="1" w:styleId="affffffffe">
    <w:name w:val="Титул_текст"/>
    <w:basedOn w:val="affffffffd"/>
    <w:uiPriority w:val="99"/>
    <w:qFormat/>
    <w:rsid w:val="00AE0FAC"/>
    <w:pPr>
      <w:jc w:val="left"/>
    </w:pPr>
  </w:style>
  <w:style w:type="paragraph" w:customStyle="1" w:styleId="afffffffff">
    <w:name w:val="Титул_Название"/>
    <w:basedOn w:val="affffffffd"/>
    <w:uiPriority w:val="99"/>
    <w:qFormat/>
    <w:rsid w:val="00AE0FAC"/>
    <w:rPr>
      <w:caps/>
      <w:sz w:val="28"/>
    </w:rPr>
  </w:style>
  <w:style w:type="paragraph" w:customStyle="1" w:styleId="afffffffff0">
    <w:name w:val="Подзаголовок без включения в содержание"/>
    <w:basedOn w:val="a0"/>
    <w:uiPriority w:val="99"/>
    <w:qFormat/>
    <w:rsid w:val="00AE0FAC"/>
    <w:pPr>
      <w:keepNext/>
      <w:keepLines/>
      <w:tabs>
        <w:tab w:val="left" w:pos="709"/>
      </w:tabs>
      <w:spacing w:after="0" w:line="100" w:lineRule="atLeast"/>
      <w:ind w:firstLine="709"/>
    </w:pPr>
    <w:rPr>
      <w:rFonts w:ascii="Times New Roman" w:eastAsia="Times New Roman" w:hAnsi="Times New Roman" w:cs="Times New Roman"/>
      <w:i/>
      <w:color w:val="00000A"/>
      <w:sz w:val="24"/>
      <w:szCs w:val="20"/>
      <w:lang w:eastAsia="zh-CN"/>
    </w:rPr>
  </w:style>
  <w:style w:type="paragraph" w:customStyle="1" w:styleId="2ff0">
    <w:name w:val="Основной текст2"/>
    <w:basedOn w:val="a0"/>
    <w:uiPriority w:val="99"/>
    <w:qFormat/>
    <w:rsid w:val="00AE0FAC"/>
    <w:pPr>
      <w:widowControl w:val="0"/>
      <w:shd w:val="clear" w:color="auto" w:fill="FFFFFF"/>
      <w:tabs>
        <w:tab w:val="left" w:pos="709"/>
      </w:tabs>
      <w:spacing w:after="300" w:line="240" w:lineRule="auto"/>
      <w:ind w:hanging="560"/>
      <w:jc w:val="center"/>
    </w:pPr>
    <w:rPr>
      <w:rFonts w:ascii="Times New Roman" w:eastAsia="Times New Roman" w:hAnsi="Times New Roman" w:cs="Times New Roman"/>
      <w:b/>
      <w:bCs/>
      <w:color w:val="00000A"/>
      <w:sz w:val="23"/>
      <w:szCs w:val="23"/>
      <w:lang w:val="en-US" w:eastAsia="zh-CN"/>
    </w:rPr>
  </w:style>
  <w:style w:type="paragraph" w:customStyle="1" w:styleId="2ff1">
    <w:name w:val="Подпись к таблице (2)"/>
    <w:basedOn w:val="a0"/>
    <w:uiPriority w:val="99"/>
    <w:qFormat/>
    <w:rsid w:val="00AE0FAC"/>
    <w:pPr>
      <w:widowControl w:val="0"/>
      <w:shd w:val="clear" w:color="auto" w:fill="FFFFFF"/>
      <w:tabs>
        <w:tab w:val="left" w:pos="709"/>
      </w:tabs>
      <w:spacing w:after="0" w:line="240" w:lineRule="auto"/>
    </w:pPr>
    <w:rPr>
      <w:rFonts w:ascii="Times New Roman" w:eastAsia="Times New Roman" w:hAnsi="Times New Roman" w:cs="Times New Roman"/>
      <w:i/>
      <w:iCs/>
      <w:color w:val="00000A"/>
      <w:sz w:val="23"/>
      <w:szCs w:val="23"/>
      <w:lang w:val="en-US" w:eastAsia="zh-CN"/>
    </w:rPr>
  </w:style>
  <w:style w:type="paragraph" w:customStyle="1" w:styleId="ConsPlusNonformat">
    <w:name w:val="ConsPlusNonformat"/>
    <w:uiPriority w:val="99"/>
    <w:qFormat/>
    <w:rsid w:val="00AE0FAC"/>
    <w:pPr>
      <w:spacing w:after="0" w:line="240" w:lineRule="auto"/>
    </w:pPr>
    <w:rPr>
      <w:rFonts w:ascii="Courier New" w:eastAsia="Times New Roman" w:hAnsi="Courier New" w:cs="Courier New"/>
      <w:sz w:val="24"/>
      <w:szCs w:val="20"/>
      <w:lang w:eastAsia="zh-CN"/>
    </w:rPr>
  </w:style>
  <w:style w:type="paragraph" w:customStyle="1" w:styleId="normacttext">
    <w:name w:val="norm_act_text"/>
    <w:basedOn w:val="a0"/>
    <w:uiPriority w:val="99"/>
    <w:qFormat/>
    <w:rsid w:val="00AE0FAC"/>
    <w:pPr>
      <w:tabs>
        <w:tab w:val="left" w:pos="709"/>
      </w:tabs>
      <w:spacing w:before="280" w:after="280" w:line="240" w:lineRule="auto"/>
    </w:pPr>
    <w:rPr>
      <w:rFonts w:ascii="Times New Roman" w:eastAsia="Times New Roman" w:hAnsi="Times New Roman" w:cs="Times New Roman"/>
      <w:color w:val="00000A"/>
      <w:sz w:val="24"/>
      <w:szCs w:val="24"/>
      <w:lang w:eastAsia="zh-CN"/>
    </w:rPr>
  </w:style>
  <w:style w:type="paragraph" w:customStyle="1" w:styleId="Bodytext2">
    <w:name w:val="Body text (2)"/>
    <w:basedOn w:val="a0"/>
    <w:uiPriority w:val="99"/>
    <w:qFormat/>
    <w:rsid w:val="00AE0FAC"/>
    <w:pPr>
      <w:widowControl w:val="0"/>
      <w:shd w:val="clear" w:color="auto" w:fill="FFFFFF"/>
      <w:tabs>
        <w:tab w:val="left" w:pos="709"/>
      </w:tabs>
      <w:spacing w:after="0" w:line="960" w:lineRule="exact"/>
      <w:jc w:val="center"/>
    </w:pPr>
    <w:rPr>
      <w:rFonts w:ascii="Times New Roman" w:eastAsia="Calibri" w:hAnsi="Times New Roman" w:cs="Times New Roman"/>
      <w:b/>
      <w:color w:val="00000A"/>
      <w:sz w:val="26"/>
      <w:szCs w:val="20"/>
      <w:lang w:eastAsia="zh-CN"/>
    </w:rPr>
  </w:style>
  <w:style w:type="paragraph" w:customStyle="1" w:styleId="ConsNormal">
    <w:name w:val="ConsNormal"/>
    <w:uiPriority w:val="99"/>
    <w:qFormat/>
    <w:rsid w:val="00AE0FAC"/>
    <w:pPr>
      <w:widowControl w:val="0"/>
      <w:spacing w:after="0" w:line="240" w:lineRule="auto"/>
      <w:ind w:firstLine="720"/>
    </w:pPr>
    <w:rPr>
      <w:rFonts w:ascii="Arial" w:eastAsia="Times New Roman" w:hAnsi="Arial" w:cs="Arial"/>
      <w:sz w:val="24"/>
      <w:szCs w:val="20"/>
      <w:lang w:eastAsia="zh-CN"/>
    </w:rPr>
  </w:style>
  <w:style w:type="paragraph" w:customStyle="1" w:styleId="Bodytext7">
    <w:name w:val="Body text (7)"/>
    <w:basedOn w:val="a0"/>
    <w:uiPriority w:val="99"/>
    <w:qFormat/>
    <w:rsid w:val="00AE0FAC"/>
    <w:pPr>
      <w:widowControl w:val="0"/>
      <w:shd w:val="clear" w:color="auto" w:fill="FFFFFF"/>
      <w:tabs>
        <w:tab w:val="left" w:pos="709"/>
      </w:tabs>
      <w:spacing w:before="60" w:after="0" w:line="312" w:lineRule="exact"/>
    </w:pPr>
    <w:rPr>
      <w:rFonts w:ascii="Times New Roman" w:eastAsia="Times New Roman" w:hAnsi="Times New Roman" w:cs="Times New Roman"/>
      <w:i/>
      <w:color w:val="00000A"/>
      <w:sz w:val="20"/>
      <w:szCs w:val="20"/>
      <w:lang w:eastAsia="zh-CN"/>
    </w:rPr>
  </w:style>
  <w:style w:type="paragraph" w:customStyle="1" w:styleId="afffffffff1">
    <w:name w:val="Текст в заданном формате"/>
    <w:basedOn w:val="a0"/>
    <w:uiPriority w:val="99"/>
    <w:qFormat/>
    <w:rsid w:val="00AE0FAC"/>
    <w:pPr>
      <w:tabs>
        <w:tab w:val="left" w:pos="709"/>
      </w:tabs>
      <w:spacing w:after="0" w:line="100" w:lineRule="atLeast"/>
      <w:ind w:firstLine="709"/>
      <w:jc w:val="both"/>
    </w:pPr>
    <w:rPr>
      <w:rFonts w:ascii="Courier New" w:eastAsia="NSimSun" w:hAnsi="Courier New" w:cs="Courier New"/>
      <w:color w:val="00000A"/>
      <w:sz w:val="20"/>
      <w:szCs w:val="20"/>
      <w:lang w:eastAsia="zh-CN"/>
    </w:rPr>
  </w:style>
  <w:style w:type="paragraph" w:customStyle="1" w:styleId="afffffffff2">
    <w:name w:val="Верхний и нижний колонтитулы"/>
    <w:basedOn w:val="a0"/>
    <w:uiPriority w:val="99"/>
    <w:qFormat/>
    <w:rsid w:val="00AE0FAC"/>
    <w:pPr>
      <w:suppressLineNumbers/>
      <w:tabs>
        <w:tab w:val="center" w:pos="4819"/>
        <w:tab w:val="right" w:pos="9638"/>
      </w:tabs>
      <w:spacing w:after="0" w:line="100" w:lineRule="atLeast"/>
      <w:ind w:firstLine="709"/>
      <w:jc w:val="both"/>
    </w:pPr>
    <w:rPr>
      <w:rFonts w:ascii="Times New Roman" w:eastAsia="Times New Roman" w:hAnsi="Times New Roman" w:cs="Times New Roman"/>
      <w:color w:val="00000A"/>
      <w:sz w:val="24"/>
      <w:szCs w:val="20"/>
      <w:lang w:eastAsia="zh-CN"/>
    </w:rPr>
  </w:style>
  <w:style w:type="paragraph" w:customStyle="1" w:styleId="xl63">
    <w:name w:val="xl63"/>
    <w:basedOn w:val="a0"/>
    <w:qFormat/>
    <w:rsid w:val="00AE0FAC"/>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4">
    <w:name w:val="xl64"/>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0"/>
    <w:qFormat/>
    <w:rsid w:val="00AE0FAC"/>
    <w:pPr>
      <w:pBdr>
        <w:top w:val="single" w:sz="8" w:space="0" w:color="auto"/>
        <w:left w:val="single" w:sz="8" w:space="0" w:color="auto"/>
        <w:bottom w:val="single" w:sz="8" w:space="0" w:color="auto"/>
        <w:right w:val="single" w:sz="8" w:space="0" w:color="auto"/>
      </w:pBdr>
      <w:shd w:val="clear" w:color="auto" w:fill="808080"/>
      <w:spacing w:before="100" w:beforeAutospacing="1" w:after="100" w:afterAutospacing="1" w:line="240" w:lineRule="auto"/>
      <w:jc w:val="center"/>
    </w:pPr>
    <w:rPr>
      <w:rFonts w:ascii="Times New Roman" w:eastAsia="Times New Roman" w:hAnsi="Times New Roman" w:cs="Times New Roman"/>
      <w:color w:val="FFFFFF"/>
      <w:sz w:val="24"/>
      <w:szCs w:val="24"/>
      <w:lang w:eastAsia="ru-RU"/>
    </w:rPr>
  </w:style>
  <w:style w:type="paragraph" w:customStyle="1" w:styleId="xl67">
    <w:name w:val="xl67"/>
    <w:basedOn w:val="a0"/>
    <w:qFormat/>
    <w:rsid w:val="00AE0FAC"/>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8">
    <w:name w:val="xl68"/>
    <w:basedOn w:val="a0"/>
    <w:qFormat/>
    <w:rsid w:val="00AE0FAC"/>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0"/>
    <w:qFormat/>
    <w:rsid w:val="00AE0FAC"/>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0"/>
    <w:qFormat/>
    <w:rsid w:val="00AE0FAC"/>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2">
    <w:name w:val="xl72"/>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0"/>
    <w:qFormat/>
    <w:rsid w:val="00AE0FAC"/>
    <w:pPr>
      <w:pBdr>
        <w:top w:val="single" w:sz="8" w:space="0" w:color="auto"/>
        <w:left w:val="single" w:sz="8" w:space="0" w:color="auto"/>
        <w:bottom w:val="single" w:sz="8" w:space="0" w:color="auto"/>
        <w:right w:val="single" w:sz="8" w:space="0" w:color="auto"/>
      </w:pBdr>
      <w:shd w:val="clear" w:color="auto" w:fill="808080"/>
      <w:spacing w:before="100" w:beforeAutospacing="1" w:after="100" w:afterAutospacing="1" w:line="240" w:lineRule="auto"/>
      <w:jc w:val="center"/>
    </w:pPr>
    <w:rPr>
      <w:rFonts w:ascii="Times New Roman" w:eastAsia="Times New Roman" w:hAnsi="Times New Roman" w:cs="Times New Roman"/>
      <w:color w:val="FFFFFF"/>
      <w:sz w:val="24"/>
      <w:szCs w:val="24"/>
      <w:lang w:eastAsia="ru-RU"/>
    </w:rPr>
  </w:style>
  <w:style w:type="paragraph" w:customStyle="1" w:styleId="xl74">
    <w:name w:val="xl74"/>
    <w:basedOn w:val="a0"/>
    <w:qFormat/>
    <w:rsid w:val="00AE0FAC"/>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5">
    <w:name w:val="xl75"/>
    <w:basedOn w:val="a0"/>
    <w:qFormat/>
    <w:rsid w:val="00AE0FAC"/>
    <w:pPr>
      <w:spacing w:before="100" w:beforeAutospacing="1" w:after="100" w:afterAutospacing="1" w:line="240" w:lineRule="auto"/>
    </w:pPr>
    <w:rPr>
      <w:rFonts w:ascii="Times New Roman" w:eastAsia="Times New Roman" w:hAnsi="Times New Roman" w:cs="Times New Roman"/>
      <w:lang w:eastAsia="ru-RU"/>
    </w:rPr>
  </w:style>
  <w:style w:type="paragraph" w:customStyle="1" w:styleId="xl76">
    <w:name w:val="xl76"/>
    <w:basedOn w:val="a0"/>
    <w:qFormat/>
    <w:rsid w:val="00AE0FAC"/>
    <w:pPr>
      <w:spacing w:before="100" w:beforeAutospacing="1" w:after="100" w:afterAutospacing="1" w:line="240" w:lineRule="auto"/>
    </w:pPr>
    <w:rPr>
      <w:rFonts w:ascii="Times New Roman" w:eastAsia="Times New Roman" w:hAnsi="Times New Roman" w:cs="Times New Roman"/>
      <w:lang w:eastAsia="ru-RU"/>
    </w:rPr>
  </w:style>
  <w:style w:type="paragraph" w:customStyle="1" w:styleId="xl77">
    <w:name w:val="xl77"/>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lang w:eastAsia="ru-RU"/>
    </w:rPr>
  </w:style>
  <w:style w:type="paragraph" w:customStyle="1" w:styleId="xl78">
    <w:name w:val="xl78"/>
    <w:basedOn w:val="a0"/>
    <w:qFormat/>
    <w:rsid w:val="00AE0FAC"/>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9">
    <w:name w:val="xl79"/>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0">
    <w:name w:val="xl80"/>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2">
    <w:name w:val="xl82"/>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3">
    <w:name w:val="xl83"/>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
    <w:name w:val="xl84"/>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5">
    <w:name w:val="xl85"/>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6">
    <w:name w:val="xl86"/>
    <w:basedOn w:val="a0"/>
    <w:qFormat/>
    <w:rsid w:val="00AE0FAC"/>
    <w:pPr>
      <w:pBdr>
        <w:top w:val="single" w:sz="8" w:space="0" w:color="auto"/>
        <w:left w:val="single" w:sz="8" w:space="0" w:color="auto"/>
        <w:bottom w:val="single" w:sz="8" w:space="0" w:color="auto"/>
        <w:right w:val="single" w:sz="8" w:space="0" w:color="auto"/>
      </w:pBdr>
      <w:shd w:val="clear" w:color="auto" w:fill="808080"/>
      <w:spacing w:before="100" w:beforeAutospacing="1" w:after="100" w:afterAutospacing="1" w:line="240" w:lineRule="auto"/>
      <w:jc w:val="center"/>
    </w:pPr>
    <w:rPr>
      <w:rFonts w:ascii="Times New Roman" w:eastAsia="Times New Roman" w:hAnsi="Times New Roman" w:cs="Times New Roman"/>
      <w:color w:val="FFFFFF"/>
      <w:sz w:val="24"/>
      <w:szCs w:val="24"/>
      <w:lang w:eastAsia="ru-RU"/>
    </w:rPr>
  </w:style>
  <w:style w:type="paragraph" w:customStyle="1" w:styleId="xl87">
    <w:name w:val="xl87"/>
    <w:basedOn w:val="a0"/>
    <w:qFormat/>
    <w:rsid w:val="00AE0FAC"/>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8">
    <w:name w:val="xl88"/>
    <w:basedOn w:val="a0"/>
    <w:qFormat/>
    <w:rsid w:val="00AE0FAC"/>
    <w:pPr>
      <w:spacing w:before="100" w:beforeAutospacing="1" w:after="100" w:afterAutospacing="1" w:line="240" w:lineRule="auto"/>
      <w:jc w:val="center"/>
    </w:pPr>
    <w:rPr>
      <w:rFonts w:ascii="Times New Roman" w:eastAsia="Times New Roman" w:hAnsi="Times New Roman" w:cs="Times New Roman"/>
      <w:sz w:val="32"/>
      <w:szCs w:val="32"/>
      <w:lang w:eastAsia="ru-RU"/>
    </w:rPr>
  </w:style>
  <w:style w:type="paragraph" w:customStyle="1" w:styleId="xl89">
    <w:name w:val="xl89"/>
    <w:basedOn w:val="a0"/>
    <w:qFormat/>
    <w:rsid w:val="00AE0FAC"/>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0">
    <w:name w:val="xl90"/>
    <w:basedOn w:val="a0"/>
    <w:qFormat/>
    <w:rsid w:val="00AE0FAC"/>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1">
    <w:name w:val="xl91"/>
    <w:basedOn w:val="a0"/>
    <w:qFormat/>
    <w:rsid w:val="00AE0FAC"/>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2">
    <w:name w:val="xl92"/>
    <w:basedOn w:val="a0"/>
    <w:qFormat/>
    <w:rsid w:val="00AE0FAC"/>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3">
    <w:name w:val="xl93"/>
    <w:basedOn w:val="a0"/>
    <w:qFormat/>
    <w:rsid w:val="00AE0FAC"/>
    <w:pPr>
      <w:spacing w:before="100" w:beforeAutospacing="1" w:after="100" w:afterAutospacing="1" w:line="240" w:lineRule="auto"/>
      <w:jc w:val="center"/>
    </w:pPr>
    <w:rPr>
      <w:rFonts w:ascii="Times New Roman" w:eastAsia="Times New Roman" w:hAnsi="Times New Roman" w:cs="Times New Roman"/>
      <w:i/>
      <w:iCs/>
      <w:sz w:val="32"/>
      <w:szCs w:val="32"/>
      <w:lang w:eastAsia="ru-RU"/>
    </w:rPr>
  </w:style>
  <w:style w:type="paragraph" w:customStyle="1" w:styleId="xl94">
    <w:name w:val="xl94"/>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0"/>
    <w:qFormat/>
    <w:rsid w:val="00AE0FAC"/>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6">
    <w:name w:val="xl96"/>
    <w:basedOn w:val="a0"/>
    <w:qFormat/>
    <w:rsid w:val="00AE0FAC"/>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97">
    <w:name w:val="xl97"/>
    <w:basedOn w:val="a0"/>
    <w:qFormat/>
    <w:rsid w:val="00AE0FAC"/>
    <w:pPr>
      <w:spacing w:before="100" w:beforeAutospacing="1" w:after="100" w:afterAutospacing="1" w:line="240" w:lineRule="auto"/>
      <w:jc w:val="center"/>
    </w:pPr>
    <w:rPr>
      <w:rFonts w:ascii="Times New Roman" w:eastAsia="Times New Roman" w:hAnsi="Times New Roman" w:cs="Times New Roman"/>
      <w:sz w:val="32"/>
      <w:szCs w:val="32"/>
      <w:lang w:eastAsia="ru-RU"/>
    </w:rPr>
  </w:style>
  <w:style w:type="paragraph" w:customStyle="1" w:styleId="xl98">
    <w:name w:val="xl98"/>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
    <w:name w:val="xl99"/>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ff6">
    <w:name w:val="Сильное выделение1"/>
    <w:basedOn w:val="a2"/>
    <w:uiPriority w:val="21"/>
    <w:qFormat/>
    <w:rsid w:val="00AE0FAC"/>
    <w:rPr>
      <w:i/>
      <w:iCs/>
      <w:color w:val="4472C4"/>
    </w:rPr>
  </w:style>
  <w:style w:type="character" w:customStyle="1" w:styleId="1ff7">
    <w:name w:val="Слабая ссылка1"/>
    <w:basedOn w:val="a2"/>
    <w:uiPriority w:val="31"/>
    <w:qFormat/>
    <w:rsid w:val="00AE0FAC"/>
    <w:rPr>
      <w:smallCaps/>
      <w:color w:val="5A5A5A"/>
    </w:rPr>
  </w:style>
  <w:style w:type="character" w:customStyle="1" w:styleId="1ff8">
    <w:name w:val="Сильная ссылка1"/>
    <w:basedOn w:val="a2"/>
    <w:uiPriority w:val="32"/>
    <w:qFormat/>
    <w:rsid w:val="00AE0FAC"/>
    <w:rPr>
      <w:b/>
      <w:bCs/>
      <w:smallCaps/>
      <w:color w:val="4472C4"/>
      <w:spacing w:val="5"/>
    </w:rPr>
  </w:style>
  <w:style w:type="character" w:customStyle="1" w:styleId="217">
    <w:name w:val="Заголовок 2 Знак1"/>
    <w:qFormat/>
    <w:rsid w:val="00AE0FAC"/>
    <w:rPr>
      <w:rFonts w:ascii="Arial" w:eastAsia="Arial" w:hAnsi="Arial" w:cs="Arial" w:hint="default"/>
      <w:sz w:val="34"/>
    </w:rPr>
  </w:style>
  <w:style w:type="character" w:customStyle="1" w:styleId="318">
    <w:name w:val="Заголовок 3 Знак1"/>
    <w:qFormat/>
    <w:rsid w:val="00AE0FAC"/>
    <w:rPr>
      <w:rFonts w:ascii="Arial" w:eastAsia="Arial" w:hAnsi="Arial" w:cs="Arial" w:hint="default"/>
      <w:sz w:val="30"/>
      <w:szCs w:val="30"/>
    </w:rPr>
  </w:style>
  <w:style w:type="character" w:customStyle="1" w:styleId="413">
    <w:name w:val="Заголовок 4 Знак1"/>
    <w:qFormat/>
    <w:rsid w:val="00AE0FAC"/>
    <w:rPr>
      <w:rFonts w:ascii="Arial" w:eastAsia="Arial" w:hAnsi="Arial" w:cs="Arial" w:hint="default"/>
      <w:b/>
      <w:bCs/>
      <w:sz w:val="26"/>
      <w:szCs w:val="26"/>
    </w:rPr>
  </w:style>
  <w:style w:type="character" w:customStyle="1" w:styleId="513">
    <w:name w:val="Заголовок 5 Знак1"/>
    <w:qFormat/>
    <w:rsid w:val="00AE0FAC"/>
    <w:rPr>
      <w:rFonts w:ascii="Arial" w:eastAsia="Arial" w:hAnsi="Arial" w:cs="Arial" w:hint="default"/>
      <w:b/>
      <w:bCs/>
      <w:sz w:val="24"/>
      <w:szCs w:val="24"/>
    </w:rPr>
  </w:style>
  <w:style w:type="character" w:customStyle="1" w:styleId="612">
    <w:name w:val="Заголовок 6 Знак1"/>
    <w:qFormat/>
    <w:rsid w:val="00AE0FAC"/>
    <w:rPr>
      <w:rFonts w:ascii="Arial" w:eastAsia="Arial" w:hAnsi="Arial" w:cs="Arial" w:hint="default"/>
      <w:b/>
      <w:bCs/>
      <w:sz w:val="22"/>
      <w:szCs w:val="22"/>
    </w:rPr>
  </w:style>
  <w:style w:type="character" w:customStyle="1" w:styleId="711">
    <w:name w:val="Заголовок 7 Знак1"/>
    <w:qFormat/>
    <w:rsid w:val="00AE0FAC"/>
    <w:rPr>
      <w:rFonts w:ascii="Arial" w:eastAsia="Arial" w:hAnsi="Arial" w:cs="Arial" w:hint="default"/>
      <w:b/>
      <w:bCs/>
      <w:i/>
      <w:iCs/>
      <w:sz w:val="22"/>
      <w:szCs w:val="22"/>
    </w:rPr>
  </w:style>
  <w:style w:type="character" w:customStyle="1" w:styleId="811">
    <w:name w:val="Заголовок 8 Знак1"/>
    <w:qFormat/>
    <w:rsid w:val="00AE0FAC"/>
    <w:rPr>
      <w:rFonts w:ascii="Arial" w:eastAsia="Arial" w:hAnsi="Arial" w:cs="Arial" w:hint="default"/>
      <w:i/>
      <w:iCs/>
      <w:sz w:val="22"/>
      <w:szCs w:val="22"/>
    </w:rPr>
  </w:style>
  <w:style w:type="character" w:customStyle="1" w:styleId="911">
    <w:name w:val="Заголовок 9 Знак1"/>
    <w:qFormat/>
    <w:rsid w:val="00AE0FAC"/>
    <w:rPr>
      <w:rFonts w:ascii="Arial" w:eastAsia="Arial" w:hAnsi="Arial" w:cs="Arial" w:hint="default"/>
      <w:i/>
      <w:iCs/>
      <w:sz w:val="21"/>
      <w:szCs w:val="21"/>
    </w:rPr>
  </w:style>
  <w:style w:type="character" w:customStyle="1" w:styleId="WW8Num4z0">
    <w:name w:val="WW8Num4z0"/>
    <w:rsid w:val="00AE0FAC"/>
  </w:style>
  <w:style w:type="character" w:customStyle="1" w:styleId="WW8Num4z1">
    <w:name w:val="WW8Num4z1"/>
    <w:rsid w:val="00AE0FAC"/>
  </w:style>
  <w:style w:type="character" w:customStyle="1" w:styleId="WW8Num4z2">
    <w:name w:val="WW8Num4z2"/>
    <w:rsid w:val="00AE0FAC"/>
  </w:style>
  <w:style w:type="character" w:customStyle="1" w:styleId="WW8Num4z3">
    <w:name w:val="WW8Num4z3"/>
    <w:rsid w:val="00AE0FAC"/>
  </w:style>
  <w:style w:type="character" w:customStyle="1" w:styleId="WW8Num4z4">
    <w:name w:val="WW8Num4z4"/>
    <w:rsid w:val="00AE0FAC"/>
  </w:style>
  <w:style w:type="character" w:customStyle="1" w:styleId="WW8Num4z5">
    <w:name w:val="WW8Num4z5"/>
    <w:rsid w:val="00AE0FAC"/>
  </w:style>
  <w:style w:type="character" w:customStyle="1" w:styleId="WW8Num4z6">
    <w:name w:val="WW8Num4z6"/>
    <w:qFormat/>
    <w:rsid w:val="00AE0FAC"/>
  </w:style>
  <w:style w:type="character" w:customStyle="1" w:styleId="WW8Num4z7">
    <w:name w:val="WW8Num4z7"/>
    <w:rsid w:val="00AE0FAC"/>
  </w:style>
  <w:style w:type="character" w:customStyle="1" w:styleId="WW8Num4z8">
    <w:name w:val="WW8Num4z8"/>
    <w:qFormat/>
    <w:rsid w:val="00AE0FAC"/>
  </w:style>
  <w:style w:type="character" w:customStyle="1" w:styleId="WW8Num5z0">
    <w:name w:val="WW8Num5z0"/>
    <w:qFormat/>
    <w:rsid w:val="00AE0FAC"/>
  </w:style>
  <w:style w:type="character" w:customStyle="1" w:styleId="WW8Num5z1">
    <w:name w:val="WW8Num5z1"/>
    <w:qFormat/>
    <w:rsid w:val="00AE0FAC"/>
  </w:style>
  <w:style w:type="character" w:customStyle="1" w:styleId="WW8Num5z2">
    <w:name w:val="WW8Num5z2"/>
    <w:qFormat/>
    <w:rsid w:val="00AE0FAC"/>
  </w:style>
  <w:style w:type="character" w:customStyle="1" w:styleId="WW8Num5z3">
    <w:name w:val="WW8Num5z3"/>
    <w:qFormat/>
    <w:rsid w:val="00AE0FAC"/>
  </w:style>
  <w:style w:type="character" w:customStyle="1" w:styleId="WW8Num5z4">
    <w:name w:val="WW8Num5z4"/>
    <w:qFormat/>
    <w:rsid w:val="00AE0FAC"/>
  </w:style>
  <w:style w:type="character" w:customStyle="1" w:styleId="WW8Num5z5">
    <w:name w:val="WW8Num5z5"/>
    <w:qFormat/>
    <w:rsid w:val="00AE0FAC"/>
  </w:style>
  <w:style w:type="character" w:customStyle="1" w:styleId="WW8Num5z6">
    <w:name w:val="WW8Num5z6"/>
    <w:qFormat/>
    <w:rsid w:val="00AE0FAC"/>
  </w:style>
  <w:style w:type="character" w:customStyle="1" w:styleId="WW8Num5z7">
    <w:name w:val="WW8Num5z7"/>
    <w:qFormat/>
    <w:rsid w:val="00AE0FAC"/>
  </w:style>
  <w:style w:type="character" w:customStyle="1" w:styleId="WW8Num5z8">
    <w:name w:val="WW8Num5z8"/>
    <w:qFormat/>
    <w:rsid w:val="00AE0FAC"/>
  </w:style>
  <w:style w:type="character" w:customStyle="1" w:styleId="WW8Num6z0">
    <w:name w:val="WW8Num6z0"/>
    <w:qFormat/>
    <w:rsid w:val="00AE0FAC"/>
    <w:rPr>
      <w:color w:val="000000"/>
      <w:sz w:val="28"/>
      <w:lang w:val="en-US" w:bidi="en-US"/>
    </w:rPr>
  </w:style>
  <w:style w:type="character" w:customStyle="1" w:styleId="WW8Num6z1">
    <w:name w:val="WW8Num6z1"/>
    <w:qFormat/>
    <w:rsid w:val="00AE0FAC"/>
  </w:style>
  <w:style w:type="character" w:customStyle="1" w:styleId="WW8Num6z2">
    <w:name w:val="WW8Num6z2"/>
    <w:qFormat/>
    <w:rsid w:val="00AE0FAC"/>
  </w:style>
  <w:style w:type="character" w:customStyle="1" w:styleId="WW8Num6z3">
    <w:name w:val="WW8Num6z3"/>
    <w:qFormat/>
    <w:rsid w:val="00AE0FAC"/>
  </w:style>
  <w:style w:type="character" w:customStyle="1" w:styleId="WW8Num6z4">
    <w:name w:val="WW8Num6z4"/>
    <w:qFormat/>
    <w:rsid w:val="00AE0FAC"/>
  </w:style>
  <w:style w:type="character" w:customStyle="1" w:styleId="WW8Num6z5">
    <w:name w:val="WW8Num6z5"/>
    <w:qFormat/>
    <w:rsid w:val="00AE0FAC"/>
  </w:style>
  <w:style w:type="character" w:customStyle="1" w:styleId="WW8Num6z6">
    <w:name w:val="WW8Num6z6"/>
    <w:qFormat/>
    <w:rsid w:val="00AE0FAC"/>
  </w:style>
  <w:style w:type="character" w:customStyle="1" w:styleId="WW8Num6z7">
    <w:name w:val="WW8Num6z7"/>
    <w:qFormat/>
    <w:rsid w:val="00AE0FAC"/>
  </w:style>
  <w:style w:type="character" w:customStyle="1" w:styleId="WW8Num6z8">
    <w:name w:val="WW8Num6z8"/>
    <w:qFormat/>
    <w:rsid w:val="00AE0FAC"/>
  </w:style>
  <w:style w:type="character" w:customStyle="1" w:styleId="WW8Num7z0">
    <w:name w:val="WW8Num7z0"/>
    <w:qFormat/>
    <w:rsid w:val="00AE0FAC"/>
  </w:style>
  <w:style w:type="character" w:customStyle="1" w:styleId="WW8Num8z0">
    <w:name w:val="WW8Num8z0"/>
    <w:qFormat/>
    <w:rsid w:val="00AE0FAC"/>
  </w:style>
  <w:style w:type="character" w:customStyle="1" w:styleId="WW8Num8z1">
    <w:name w:val="WW8Num8z1"/>
    <w:qFormat/>
    <w:rsid w:val="00AE0FAC"/>
  </w:style>
  <w:style w:type="character" w:customStyle="1" w:styleId="WW8Num8z2">
    <w:name w:val="WW8Num8z2"/>
    <w:qFormat/>
    <w:rsid w:val="00AE0FAC"/>
  </w:style>
  <w:style w:type="character" w:customStyle="1" w:styleId="WW8Num8z3">
    <w:name w:val="WW8Num8z3"/>
    <w:qFormat/>
    <w:rsid w:val="00AE0FAC"/>
  </w:style>
  <w:style w:type="character" w:customStyle="1" w:styleId="WW8Num8z4">
    <w:name w:val="WW8Num8z4"/>
    <w:qFormat/>
    <w:rsid w:val="00AE0FAC"/>
  </w:style>
  <w:style w:type="character" w:customStyle="1" w:styleId="WW8Num8z5">
    <w:name w:val="WW8Num8z5"/>
    <w:qFormat/>
    <w:rsid w:val="00AE0FAC"/>
  </w:style>
  <w:style w:type="character" w:customStyle="1" w:styleId="WW8Num8z6">
    <w:name w:val="WW8Num8z6"/>
    <w:qFormat/>
    <w:rsid w:val="00AE0FAC"/>
  </w:style>
  <w:style w:type="character" w:customStyle="1" w:styleId="WW8Num8z7">
    <w:name w:val="WW8Num8z7"/>
    <w:qFormat/>
    <w:rsid w:val="00AE0FAC"/>
  </w:style>
  <w:style w:type="character" w:customStyle="1" w:styleId="WW8Num8z8">
    <w:name w:val="WW8Num8z8"/>
    <w:qFormat/>
    <w:rsid w:val="00AE0FAC"/>
  </w:style>
  <w:style w:type="character" w:customStyle="1" w:styleId="WW8Num9z0">
    <w:name w:val="WW8Num9z0"/>
    <w:qFormat/>
    <w:rsid w:val="00AE0FAC"/>
  </w:style>
  <w:style w:type="character" w:customStyle="1" w:styleId="WW8Num9z1">
    <w:name w:val="WW8Num9z1"/>
    <w:qFormat/>
    <w:rsid w:val="00AE0FAC"/>
  </w:style>
  <w:style w:type="character" w:customStyle="1" w:styleId="WW8Num9z2">
    <w:name w:val="WW8Num9z2"/>
    <w:qFormat/>
    <w:rsid w:val="00AE0FAC"/>
  </w:style>
  <w:style w:type="character" w:customStyle="1" w:styleId="WW8Num9z3">
    <w:name w:val="WW8Num9z3"/>
    <w:qFormat/>
    <w:rsid w:val="00AE0FAC"/>
  </w:style>
  <w:style w:type="character" w:customStyle="1" w:styleId="WW8Num9z4">
    <w:name w:val="WW8Num9z4"/>
    <w:qFormat/>
    <w:rsid w:val="00AE0FAC"/>
  </w:style>
  <w:style w:type="character" w:customStyle="1" w:styleId="WW8Num9z5">
    <w:name w:val="WW8Num9z5"/>
    <w:qFormat/>
    <w:rsid w:val="00AE0FAC"/>
  </w:style>
  <w:style w:type="character" w:customStyle="1" w:styleId="WW8Num9z6">
    <w:name w:val="WW8Num9z6"/>
    <w:qFormat/>
    <w:rsid w:val="00AE0FAC"/>
  </w:style>
  <w:style w:type="character" w:customStyle="1" w:styleId="WW8Num9z7">
    <w:name w:val="WW8Num9z7"/>
    <w:qFormat/>
    <w:rsid w:val="00AE0FAC"/>
  </w:style>
  <w:style w:type="character" w:customStyle="1" w:styleId="WW8Num9z8">
    <w:name w:val="WW8Num9z8"/>
    <w:rsid w:val="00AE0FAC"/>
  </w:style>
  <w:style w:type="character" w:customStyle="1" w:styleId="WW8Num10z0">
    <w:name w:val="WW8Num10z0"/>
    <w:qFormat/>
    <w:rsid w:val="00AE0FAC"/>
    <w:rPr>
      <w:rFonts w:ascii="Symbol" w:hAnsi="Symbol" w:cs="Symbol" w:hint="default"/>
    </w:rPr>
  </w:style>
  <w:style w:type="character" w:customStyle="1" w:styleId="WW8Num10z1">
    <w:name w:val="WW8Num10z1"/>
    <w:qFormat/>
    <w:rsid w:val="00AE0FAC"/>
    <w:rPr>
      <w:rFonts w:ascii="Courier New" w:hAnsi="Courier New" w:cs="Courier New" w:hint="default"/>
    </w:rPr>
  </w:style>
  <w:style w:type="character" w:customStyle="1" w:styleId="WW8Num10z2">
    <w:name w:val="WW8Num10z2"/>
    <w:qFormat/>
    <w:rsid w:val="00AE0FAC"/>
    <w:rPr>
      <w:rFonts w:ascii="Wingdings" w:hAnsi="Wingdings" w:cs="Wingdings" w:hint="default"/>
    </w:rPr>
  </w:style>
  <w:style w:type="character" w:customStyle="1" w:styleId="WW8Num11z0">
    <w:name w:val="WW8Num11z0"/>
    <w:qFormat/>
    <w:rsid w:val="00AE0FAC"/>
    <w:rPr>
      <w:rFonts w:ascii="Symbol" w:hAnsi="Symbol" w:cs="Symbol" w:hint="default"/>
    </w:rPr>
  </w:style>
  <w:style w:type="character" w:customStyle="1" w:styleId="WW8Num11z1">
    <w:name w:val="WW8Num11z1"/>
    <w:qFormat/>
    <w:rsid w:val="00AE0FAC"/>
    <w:rPr>
      <w:rFonts w:ascii="Courier New" w:hAnsi="Courier New" w:cs="Courier New" w:hint="default"/>
    </w:rPr>
  </w:style>
  <w:style w:type="character" w:customStyle="1" w:styleId="WW8Num11z2">
    <w:name w:val="WW8Num11z2"/>
    <w:qFormat/>
    <w:rsid w:val="00AE0FAC"/>
    <w:rPr>
      <w:rFonts w:ascii="Wingdings" w:hAnsi="Wingdings" w:cs="Wingdings" w:hint="default"/>
    </w:rPr>
  </w:style>
  <w:style w:type="character" w:customStyle="1" w:styleId="WW8Num12z0">
    <w:name w:val="WW8Num12z0"/>
    <w:qFormat/>
    <w:rsid w:val="00AE0FAC"/>
    <w:rPr>
      <w:lang w:val="ru-RU"/>
    </w:rPr>
  </w:style>
  <w:style w:type="character" w:customStyle="1" w:styleId="WW8Num12z1">
    <w:name w:val="WW8Num12z1"/>
    <w:qFormat/>
    <w:rsid w:val="00AE0FAC"/>
  </w:style>
  <w:style w:type="character" w:customStyle="1" w:styleId="WW8Num12z2">
    <w:name w:val="WW8Num12z2"/>
    <w:qFormat/>
    <w:rsid w:val="00AE0FAC"/>
  </w:style>
  <w:style w:type="character" w:customStyle="1" w:styleId="WW8Num12z3">
    <w:name w:val="WW8Num12z3"/>
    <w:qFormat/>
    <w:rsid w:val="00AE0FAC"/>
  </w:style>
  <w:style w:type="character" w:customStyle="1" w:styleId="WW8Num12z4">
    <w:name w:val="WW8Num12z4"/>
    <w:qFormat/>
    <w:rsid w:val="00AE0FAC"/>
  </w:style>
  <w:style w:type="character" w:customStyle="1" w:styleId="WW8Num12z5">
    <w:name w:val="WW8Num12z5"/>
    <w:qFormat/>
    <w:rsid w:val="00AE0FAC"/>
  </w:style>
  <w:style w:type="character" w:customStyle="1" w:styleId="WW8Num12z6">
    <w:name w:val="WW8Num12z6"/>
    <w:qFormat/>
    <w:rsid w:val="00AE0FAC"/>
  </w:style>
  <w:style w:type="character" w:customStyle="1" w:styleId="WW8Num12z7">
    <w:name w:val="WW8Num12z7"/>
    <w:qFormat/>
    <w:rsid w:val="00AE0FAC"/>
  </w:style>
  <w:style w:type="character" w:customStyle="1" w:styleId="WW8Num12z8">
    <w:name w:val="WW8Num12z8"/>
    <w:qFormat/>
    <w:rsid w:val="00AE0FAC"/>
  </w:style>
  <w:style w:type="character" w:customStyle="1" w:styleId="WW8Num13z0">
    <w:name w:val="WW8Num13z0"/>
    <w:qFormat/>
    <w:rsid w:val="00AE0FAC"/>
  </w:style>
  <w:style w:type="character" w:customStyle="1" w:styleId="WW8Num13z1">
    <w:name w:val="WW8Num13z1"/>
    <w:qFormat/>
    <w:rsid w:val="00AE0FAC"/>
  </w:style>
  <w:style w:type="character" w:customStyle="1" w:styleId="WW8Num13z2">
    <w:name w:val="WW8Num13z2"/>
    <w:qFormat/>
    <w:rsid w:val="00AE0FAC"/>
  </w:style>
  <w:style w:type="character" w:customStyle="1" w:styleId="WW8Num13z3">
    <w:name w:val="WW8Num13z3"/>
    <w:qFormat/>
    <w:rsid w:val="00AE0FAC"/>
  </w:style>
  <w:style w:type="character" w:customStyle="1" w:styleId="WW8Num13z4">
    <w:name w:val="WW8Num13z4"/>
    <w:qFormat/>
    <w:rsid w:val="00AE0FAC"/>
  </w:style>
  <w:style w:type="character" w:customStyle="1" w:styleId="WW8Num13z5">
    <w:name w:val="WW8Num13z5"/>
    <w:qFormat/>
    <w:rsid w:val="00AE0FAC"/>
  </w:style>
  <w:style w:type="character" w:customStyle="1" w:styleId="WW8Num13z6">
    <w:name w:val="WW8Num13z6"/>
    <w:qFormat/>
    <w:rsid w:val="00AE0FAC"/>
  </w:style>
  <w:style w:type="character" w:customStyle="1" w:styleId="WW8Num13z7">
    <w:name w:val="WW8Num13z7"/>
    <w:qFormat/>
    <w:rsid w:val="00AE0FAC"/>
  </w:style>
  <w:style w:type="character" w:customStyle="1" w:styleId="WW8Num13z8">
    <w:name w:val="WW8Num13z8"/>
    <w:qFormat/>
    <w:rsid w:val="00AE0FAC"/>
  </w:style>
  <w:style w:type="character" w:customStyle="1" w:styleId="WW8Num14z0">
    <w:name w:val="WW8Num14z0"/>
    <w:qFormat/>
    <w:rsid w:val="00AE0FAC"/>
    <w:rPr>
      <w:rFonts w:ascii="Times New Roman" w:eastAsia="Times New Roman" w:hAnsi="Times New Roman" w:cs="Times New Roman" w:hint="default"/>
    </w:rPr>
  </w:style>
  <w:style w:type="character" w:customStyle="1" w:styleId="WW8Num14z1">
    <w:name w:val="WW8Num14z1"/>
    <w:qFormat/>
    <w:rsid w:val="00AE0FAC"/>
    <w:rPr>
      <w:rFonts w:ascii="Courier New" w:hAnsi="Courier New" w:cs="Courier New" w:hint="default"/>
    </w:rPr>
  </w:style>
  <w:style w:type="character" w:customStyle="1" w:styleId="WW8Num14z2">
    <w:name w:val="WW8Num14z2"/>
    <w:qFormat/>
    <w:rsid w:val="00AE0FAC"/>
    <w:rPr>
      <w:rFonts w:ascii="Wingdings" w:hAnsi="Wingdings" w:cs="Wingdings" w:hint="default"/>
    </w:rPr>
  </w:style>
  <w:style w:type="character" w:customStyle="1" w:styleId="WW8Num14z3">
    <w:name w:val="WW8Num14z3"/>
    <w:qFormat/>
    <w:rsid w:val="00AE0FAC"/>
    <w:rPr>
      <w:rFonts w:ascii="Symbol" w:hAnsi="Symbol" w:cs="Symbol" w:hint="default"/>
    </w:rPr>
  </w:style>
  <w:style w:type="character" w:customStyle="1" w:styleId="WW8Num15z0">
    <w:name w:val="WW8Num15z0"/>
    <w:qFormat/>
    <w:rsid w:val="00AE0FAC"/>
  </w:style>
  <w:style w:type="character" w:customStyle="1" w:styleId="WW8Num15z1">
    <w:name w:val="WW8Num15z1"/>
    <w:qFormat/>
    <w:rsid w:val="00AE0FAC"/>
  </w:style>
  <w:style w:type="character" w:customStyle="1" w:styleId="WW8Num15z2">
    <w:name w:val="WW8Num15z2"/>
    <w:qFormat/>
    <w:rsid w:val="00AE0FAC"/>
  </w:style>
  <w:style w:type="character" w:customStyle="1" w:styleId="WW8Num15z3">
    <w:name w:val="WW8Num15z3"/>
    <w:qFormat/>
    <w:rsid w:val="00AE0FAC"/>
  </w:style>
  <w:style w:type="character" w:customStyle="1" w:styleId="WW8Num15z4">
    <w:name w:val="WW8Num15z4"/>
    <w:qFormat/>
    <w:rsid w:val="00AE0FAC"/>
  </w:style>
  <w:style w:type="character" w:customStyle="1" w:styleId="WW8Num15z5">
    <w:name w:val="WW8Num15z5"/>
    <w:qFormat/>
    <w:rsid w:val="00AE0FAC"/>
  </w:style>
  <w:style w:type="character" w:customStyle="1" w:styleId="WW8Num15z6">
    <w:name w:val="WW8Num15z6"/>
    <w:qFormat/>
    <w:rsid w:val="00AE0FAC"/>
  </w:style>
  <w:style w:type="character" w:customStyle="1" w:styleId="WW8Num15z7">
    <w:name w:val="WW8Num15z7"/>
    <w:qFormat/>
    <w:rsid w:val="00AE0FAC"/>
  </w:style>
  <w:style w:type="character" w:customStyle="1" w:styleId="WW8Num15z8">
    <w:name w:val="WW8Num15z8"/>
    <w:qFormat/>
    <w:rsid w:val="00AE0FAC"/>
  </w:style>
  <w:style w:type="character" w:customStyle="1" w:styleId="WW8Num16z0">
    <w:name w:val="WW8Num16z0"/>
    <w:qFormat/>
    <w:rsid w:val="00AE0FAC"/>
    <w:rPr>
      <w:rFonts w:ascii="Symbol" w:hAnsi="Symbol" w:cs="Symbol" w:hint="default"/>
    </w:rPr>
  </w:style>
  <w:style w:type="character" w:customStyle="1" w:styleId="WW8Num16z1">
    <w:name w:val="WW8Num16z1"/>
    <w:qFormat/>
    <w:rsid w:val="00AE0FAC"/>
    <w:rPr>
      <w:rFonts w:ascii="Courier New" w:hAnsi="Courier New" w:cs="Courier New" w:hint="default"/>
    </w:rPr>
  </w:style>
  <w:style w:type="character" w:customStyle="1" w:styleId="WW8Num16z2">
    <w:name w:val="WW8Num16z2"/>
    <w:qFormat/>
    <w:rsid w:val="00AE0FAC"/>
    <w:rPr>
      <w:rFonts w:ascii="Wingdings" w:hAnsi="Wingdings" w:cs="Wingdings" w:hint="default"/>
    </w:rPr>
  </w:style>
  <w:style w:type="character" w:customStyle="1" w:styleId="WW8Num17z0">
    <w:name w:val="WW8Num17z0"/>
    <w:qFormat/>
    <w:rsid w:val="00AE0FAC"/>
  </w:style>
  <w:style w:type="character" w:customStyle="1" w:styleId="WW8Num17z1">
    <w:name w:val="WW8Num17z1"/>
    <w:qFormat/>
    <w:rsid w:val="00AE0FAC"/>
  </w:style>
  <w:style w:type="character" w:customStyle="1" w:styleId="WW8Num17z2">
    <w:name w:val="WW8Num17z2"/>
    <w:qFormat/>
    <w:rsid w:val="00AE0FAC"/>
  </w:style>
  <w:style w:type="character" w:customStyle="1" w:styleId="WW8Num17z3">
    <w:name w:val="WW8Num17z3"/>
    <w:qFormat/>
    <w:rsid w:val="00AE0FAC"/>
  </w:style>
  <w:style w:type="character" w:customStyle="1" w:styleId="WW8Num17z4">
    <w:name w:val="WW8Num17z4"/>
    <w:qFormat/>
    <w:rsid w:val="00AE0FAC"/>
  </w:style>
  <w:style w:type="character" w:customStyle="1" w:styleId="WW8Num17z5">
    <w:name w:val="WW8Num17z5"/>
    <w:qFormat/>
    <w:rsid w:val="00AE0FAC"/>
  </w:style>
  <w:style w:type="character" w:customStyle="1" w:styleId="WW8Num17z6">
    <w:name w:val="WW8Num17z6"/>
    <w:qFormat/>
    <w:rsid w:val="00AE0FAC"/>
  </w:style>
  <w:style w:type="character" w:customStyle="1" w:styleId="WW8Num17z7">
    <w:name w:val="WW8Num17z7"/>
    <w:qFormat/>
    <w:rsid w:val="00AE0FAC"/>
  </w:style>
  <w:style w:type="character" w:customStyle="1" w:styleId="WW8Num17z8">
    <w:name w:val="WW8Num17z8"/>
    <w:qFormat/>
    <w:rsid w:val="00AE0FAC"/>
  </w:style>
  <w:style w:type="character" w:customStyle="1" w:styleId="WW8Num18z0">
    <w:name w:val="WW8Num18z0"/>
    <w:qFormat/>
    <w:rsid w:val="00AE0FAC"/>
    <w:rPr>
      <w:rFonts w:ascii="Courier New" w:hAnsi="Courier New" w:cs="Courier New" w:hint="default"/>
    </w:rPr>
  </w:style>
  <w:style w:type="character" w:customStyle="1" w:styleId="WW8Num18z2">
    <w:name w:val="WW8Num18z2"/>
    <w:qFormat/>
    <w:rsid w:val="00AE0FAC"/>
    <w:rPr>
      <w:rFonts w:ascii="Wingdings" w:hAnsi="Wingdings" w:cs="Wingdings" w:hint="default"/>
    </w:rPr>
  </w:style>
  <w:style w:type="character" w:customStyle="1" w:styleId="WW8Num18z3">
    <w:name w:val="WW8Num18z3"/>
    <w:qFormat/>
    <w:rsid w:val="00AE0FAC"/>
    <w:rPr>
      <w:rFonts w:ascii="Symbol" w:hAnsi="Symbol" w:cs="Symbol" w:hint="default"/>
    </w:rPr>
  </w:style>
  <w:style w:type="character" w:customStyle="1" w:styleId="WW8Num19z0">
    <w:name w:val="WW8Num19z0"/>
    <w:qFormat/>
    <w:rsid w:val="00AE0FAC"/>
  </w:style>
  <w:style w:type="character" w:customStyle="1" w:styleId="WW8Num19z1">
    <w:name w:val="WW8Num19z1"/>
    <w:qFormat/>
    <w:rsid w:val="00AE0FAC"/>
  </w:style>
  <w:style w:type="character" w:customStyle="1" w:styleId="WW8Num19z2">
    <w:name w:val="WW8Num19z2"/>
    <w:qFormat/>
    <w:rsid w:val="00AE0FAC"/>
  </w:style>
  <w:style w:type="character" w:customStyle="1" w:styleId="WW8Num19z3">
    <w:name w:val="WW8Num19z3"/>
    <w:qFormat/>
    <w:rsid w:val="00AE0FAC"/>
  </w:style>
  <w:style w:type="character" w:customStyle="1" w:styleId="WW8Num19z4">
    <w:name w:val="WW8Num19z4"/>
    <w:qFormat/>
    <w:rsid w:val="00AE0FAC"/>
  </w:style>
  <w:style w:type="character" w:customStyle="1" w:styleId="WW8Num19z5">
    <w:name w:val="WW8Num19z5"/>
    <w:qFormat/>
    <w:rsid w:val="00AE0FAC"/>
  </w:style>
  <w:style w:type="character" w:customStyle="1" w:styleId="WW8Num19z6">
    <w:name w:val="WW8Num19z6"/>
    <w:qFormat/>
    <w:rsid w:val="00AE0FAC"/>
  </w:style>
  <w:style w:type="character" w:customStyle="1" w:styleId="WW8Num19z7">
    <w:name w:val="WW8Num19z7"/>
    <w:qFormat/>
    <w:rsid w:val="00AE0FAC"/>
  </w:style>
  <w:style w:type="character" w:customStyle="1" w:styleId="WW8Num19z8">
    <w:name w:val="WW8Num19z8"/>
    <w:qFormat/>
    <w:rsid w:val="00AE0FAC"/>
  </w:style>
  <w:style w:type="character" w:customStyle="1" w:styleId="WW8Num20z0">
    <w:name w:val="WW8Num20z0"/>
    <w:qFormat/>
    <w:rsid w:val="00AE0FAC"/>
    <w:rPr>
      <w:rFonts w:ascii="Symbol" w:hAnsi="Symbol" w:cs="Symbol" w:hint="default"/>
    </w:rPr>
  </w:style>
  <w:style w:type="character" w:customStyle="1" w:styleId="WW8Num20z1">
    <w:name w:val="WW8Num20z1"/>
    <w:qFormat/>
    <w:rsid w:val="00AE0FAC"/>
    <w:rPr>
      <w:rFonts w:ascii="Courier New" w:hAnsi="Courier New" w:cs="Courier New" w:hint="default"/>
    </w:rPr>
  </w:style>
  <w:style w:type="character" w:customStyle="1" w:styleId="WW8Num20z5">
    <w:name w:val="WW8Num20z5"/>
    <w:qFormat/>
    <w:rsid w:val="00AE0FAC"/>
    <w:rPr>
      <w:rFonts w:ascii="Wingdings" w:hAnsi="Wingdings" w:cs="Wingdings" w:hint="default"/>
    </w:rPr>
  </w:style>
  <w:style w:type="character" w:customStyle="1" w:styleId="WW8Num21z0">
    <w:name w:val="WW8Num21z0"/>
    <w:qFormat/>
    <w:rsid w:val="00AE0FAC"/>
  </w:style>
  <w:style w:type="character" w:customStyle="1" w:styleId="WW8Num21z1">
    <w:name w:val="WW8Num21z1"/>
    <w:qFormat/>
    <w:rsid w:val="00AE0FAC"/>
  </w:style>
  <w:style w:type="character" w:customStyle="1" w:styleId="WW8Num21z2">
    <w:name w:val="WW8Num21z2"/>
    <w:qFormat/>
    <w:rsid w:val="00AE0FAC"/>
  </w:style>
  <w:style w:type="character" w:customStyle="1" w:styleId="WW8Num21z3">
    <w:name w:val="WW8Num21z3"/>
    <w:qFormat/>
    <w:rsid w:val="00AE0FAC"/>
  </w:style>
  <w:style w:type="character" w:customStyle="1" w:styleId="WW8Num21z4">
    <w:name w:val="WW8Num21z4"/>
    <w:qFormat/>
    <w:rsid w:val="00AE0FAC"/>
  </w:style>
  <w:style w:type="character" w:customStyle="1" w:styleId="WW8Num21z5">
    <w:name w:val="WW8Num21z5"/>
    <w:qFormat/>
    <w:rsid w:val="00AE0FAC"/>
  </w:style>
  <w:style w:type="character" w:customStyle="1" w:styleId="WW8Num21z6">
    <w:name w:val="WW8Num21z6"/>
    <w:qFormat/>
    <w:rsid w:val="00AE0FAC"/>
  </w:style>
  <w:style w:type="character" w:customStyle="1" w:styleId="WW8Num21z7">
    <w:name w:val="WW8Num21z7"/>
    <w:qFormat/>
    <w:rsid w:val="00AE0FAC"/>
  </w:style>
  <w:style w:type="character" w:customStyle="1" w:styleId="WW8Num21z8">
    <w:name w:val="WW8Num21z8"/>
    <w:qFormat/>
    <w:rsid w:val="00AE0FAC"/>
  </w:style>
  <w:style w:type="character" w:customStyle="1" w:styleId="WW8Num22z0">
    <w:name w:val="WW8Num22z0"/>
    <w:qFormat/>
    <w:rsid w:val="00AE0FAC"/>
    <w:rPr>
      <w:rFonts w:ascii="Symbol" w:hAnsi="Symbol" w:cs="Symbol" w:hint="default"/>
    </w:rPr>
  </w:style>
  <w:style w:type="character" w:customStyle="1" w:styleId="WW8Num22z1">
    <w:name w:val="WW8Num22z1"/>
    <w:rsid w:val="00AE0FAC"/>
    <w:rPr>
      <w:rFonts w:ascii="Courier New" w:hAnsi="Courier New" w:cs="Courier New" w:hint="default"/>
    </w:rPr>
  </w:style>
  <w:style w:type="character" w:customStyle="1" w:styleId="WW8Num22z2">
    <w:name w:val="WW8Num22z2"/>
    <w:rsid w:val="00AE0FAC"/>
    <w:rPr>
      <w:rFonts w:ascii="Wingdings" w:hAnsi="Wingdings" w:cs="Wingdings" w:hint="default"/>
    </w:rPr>
  </w:style>
  <w:style w:type="character" w:customStyle="1" w:styleId="afffffffff3">
    <w:name w:val="Выделение жирным"/>
    <w:qFormat/>
    <w:rsid w:val="00AE0FAC"/>
    <w:rPr>
      <w:b/>
      <w:bCs/>
    </w:rPr>
  </w:style>
  <w:style w:type="character" w:customStyle="1" w:styleId="Calibri">
    <w:name w:val="Основной текст + Calibri"/>
    <w:aliases w:val="6,5 pt,Не полужирный,Основной текст + 7 pt"/>
    <w:qFormat/>
    <w:rsid w:val="00AE0FAC"/>
    <w:rPr>
      <w:rFonts w:ascii="Calibri" w:eastAsia="Calibri" w:hAnsi="Calibri" w:cs="Calibri" w:hint="default"/>
      <w:b w:val="0"/>
      <w:bCs w:val="0"/>
      <w:i w:val="0"/>
      <w:iCs w:val="0"/>
      <w:caps w:val="0"/>
      <w:smallCaps w:val="0"/>
      <w:strike w:val="0"/>
      <w:dstrike w:val="0"/>
      <w:color w:val="000000"/>
      <w:spacing w:val="0"/>
      <w:sz w:val="13"/>
      <w:u w:val="none"/>
      <w:effect w:val="none"/>
    </w:rPr>
  </w:style>
  <w:style w:type="character" w:customStyle="1" w:styleId="2ff2">
    <w:name w:val="Подпись к таблице (2)_"/>
    <w:qFormat/>
    <w:rsid w:val="00AE0FAC"/>
    <w:rPr>
      <w:rFonts w:ascii="Times New Roman" w:eastAsia="Times New Roman" w:hAnsi="Times New Roman" w:cs="Times New Roman" w:hint="default"/>
      <w:i/>
      <w:iCs/>
      <w:sz w:val="23"/>
      <w:szCs w:val="23"/>
    </w:rPr>
  </w:style>
  <w:style w:type="character" w:customStyle="1" w:styleId="afffffffff4">
    <w:name w:val="Символ нумерации"/>
    <w:qFormat/>
    <w:rsid w:val="00AE0FAC"/>
  </w:style>
  <w:style w:type="character" w:customStyle="1" w:styleId="218">
    <w:name w:val="Цитата 2 Знак1"/>
    <w:basedOn w:val="a2"/>
    <w:uiPriority w:val="29"/>
    <w:locked/>
    <w:rsid w:val="00AE0FAC"/>
    <w:rPr>
      <w:rFonts w:ascii="Times New Roman" w:eastAsia="Times New Roman" w:hAnsi="Times New Roman" w:cs="Times New Roman"/>
      <w:i/>
      <w:color w:val="00000A"/>
      <w:sz w:val="24"/>
      <w:szCs w:val="20"/>
      <w:lang w:eastAsia="zh-CN"/>
    </w:rPr>
  </w:style>
  <w:style w:type="character" w:customStyle="1" w:styleId="1ff9">
    <w:name w:val="Схема документа Знак1"/>
    <w:basedOn w:val="a2"/>
    <w:qFormat/>
    <w:rsid w:val="00AE0FAC"/>
    <w:rPr>
      <w:rFonts w:ascii="Segoe UI" w:eastAsia="Times New Roman" w:hAnsi="Segoe UI" w:cs="Segoe UI" w:hint="default"/>
      <w:color w:val="00000A"/>
      <w:sz w:val="16"/>
      <w:szCs w:val="16"/>
      <w:lang w:val="ru-RU" w:bidi="ar-SA"/>
    </w:rPr>
  </w:style>
  <w:style w:type="character" w:customStyle="1" w:styleId="afffffffff5">
    <w:name w:val="Посещённая гиперссылка"/>
    <w:qFormat/>
    <w:rsid w:val="00AE0FAC"/>
    <w:rPr>
      <w:color w:val="954F72"/>
      <w:u w:val="single"/>
    </w:rPr>
  </w:style>
  <w:style w:type="character" w:customStyle="1" w:styleId="afffffffff6">
    <w:name w:val="Символ сноски"/>
    <w:qFormat/>
    <w:rsid w:val="00AE0FAC"/>
  </w:style>
  <w:style w:type="character" w:customStyle="1" w:styleId="afffffffff7">
    <w:name w:val="Символ концевой сноски"/>
    <w:qFormat/>
    <w:rsid w:val="00AE0FAC"/>
  </w:style>
  <w:style w:type="character" w:customStyle="1" w:styleId="2ff">
    <w:name w:val="Схема документа Знак2"/>
    <w:basedOn w:val="a2"/>
    <w:link w:val="affffffff7"/>
    <w:uiPriority w:val="99"/>
    <w:semiHidden/>
    <w:locked/>
    <w:rsid w:val="00AE0FAC"/>
    <w:rPr>
      <w:rFonts w:ascii="Tahoma" w:eastAsia="Calibri" w:hAnsi="Tahoma" w:cs="Tahoma"/>
      <w:color w:val="00000A"/>
      <w:sz w:val="16"/>
      <w:szCs w:val="16"/>
      <w:lang w:val="en-US" w:eastAsia="zh-CN"/>
    </w:rPr>
  </w:style>
  <w:style w:type="table" w:customStyle="1" w:styleId="1113">
    <w:name w:val="Таблица простая 111"/>
    <w:basedOn w:val="a3"/>
    <w:uiPriority w:val="59"/>
    <w:rsid w:val="00AE0FAC"/>
    <w:pPr>
      <w:spacing w:after="0" w:line="240" w:lineRule="auto"/>
    </w:pPr>
    <w:rPr>
      <w:rFonts w:ascii="Times New Roman" w:eastAsia="DejaVu Sans" w:hAnsi="Times New Roman" w:cs="DejaVu Sans"/>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12">
    <w:name w:val="Таблица простая 211"/>
    <w:basedOn w:val="a3"/>
    <w:uiPriority w:val="59"/>
    <w:rsid w:val="00AE0FAC"/>
    <w:pPr>
      <w:spacing w:after="0" w:line="240" w:lineRule="auto"/>
    </w:pPr>
    <w:rPr>
      <w:rFonts w:ascii="Times New Roman" w:eastAsia="DejaVu Sans" w:hAnsi="Times New Roman" w:cs="DejaVu Sans"/>
      <w:sz w:val="20"/>
      <w:szCs w:val="24"/>
      <w:lang w:val="en-US" w:eastAsia="zh-CN" w:bidi="hi-IN"/>
    </w:rPr>
    <w:tblPr>
      <w:tblBorders>
        <w:top w:val="single" w:sz="4" w:space="0" w:color="000000"/>
        <w:bottom w:val="single" w:sz="4" w:space="0" w:color="000000"/>
      </w:tblBorders>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80">
    <w:name w:val="Таблица простая 318"/>
    <w:basedOn w:val="a3"/>
    <w:uiPriority w:val="43"/>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110">
    <w:name w:val="Таблица простая 4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110">
    <w:name w:val="Таблица простая 5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11">
    <w:name w:val="Таблица-сетка 1 светл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
    <w:name w:val="Таблица-сетка 2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11">
    <w:name w:val="Таблица-сетка 3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11">
    <w:name w:val="Таблица-сетка 411"/>
    <w:basedOn w:val="a3"/>
    <w:uiPriority w:val="5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11">
    <w:name w:val="Таблица-сетка 5 темн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
    <w:name w:val="Таблица-сетка 6 цветн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11">
    <w:name w:val="Таблица-сетка 7 цветн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110">
    <w:name w:val="Список-таблица 1 светл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0">
    <w:name w:val="Список-таблица 2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110">
    <w:name w:val="Список-таблица 3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110">
    <w:name w:val="Список-таблица 4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110">
    <w:name w:val="Список-таблица 5 темн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shd w:val="clear" w:color="auto" w:fill="7F7F7F"/>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0">
    <w:name w:val="Список-таблица 6 цветн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110">
    <w:name w:val="Список-таблица 7 цветн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right w:val="single" w:sz="4" w:space="0" w:color="7F7F7F"/>
      </w:tblBorders>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11111">
    <w:name w:val="Таблица простая 111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110">
    <w:name w:val="Таблица простая 2111"/>
    <w:basedOn w:val="a3"/>
    <w:uiPriority w:val="59"/>
    <w:rsid w:val="00AE0FAC"/>
    <w:pPr>
      <w:spacing w:after="0" w:line="240" w:lineRule="auto"/>
    </w:pPr>
    <w:rPr>
      <w:rFonts w:ascii="Calibri" w:eastAsia="Calibri" w:hAnsi="Calibri" w:cs="Times New Roman"/>
      <w:lang w:val="en-US" w:bidi="hi-IN"/>
    </w:rPr>
    <w:tblPr>
      <w:tblBorders>
        <w:top w:val="single" w:sz="4" w:space="0" w:color="000000"/>
        <w:bottom w:val="single" w:sz="4" w:space="0" w:color="000000"/>
      </w:tblBorders>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3">
    <w:name w:val="Таблица простая 3113"/>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111">
    <w:name w:val="Таблица простая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111">
    <w:name w:val="Таблица простая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111">
    <w:name w:val="Таблица-сетка 1 светл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1">
    <w:name w:val="Таблица-сетка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111">
    <w:name w:val="Таблица-сетка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111">
    <w:name w:val="Таблица-сетка 4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111">
    <w:name w:val="Таблица-сетка 5 темн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1">
    <w:name w:val="Таблица-сетка 6 цветн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111">
    <w:name w:val="Таблица-сетка 7 цветн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1110">
    <w:name w:val="Список-таблица 1 светл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10">
    <w:name w:val="Список-таблица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1110">
    <w:name w:val="Список-таблица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1110">
    <w:name w:val="Список-таблица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1110">
    <w:name w:val="Список-таблица 5 темн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shd w:val="clear" w:color="auto" w:fill="7F7F7F"/>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0">
    <w:name w:val="Список-таблица 6 цветн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1110">
    <w:name w:val="Список-таблица 7 цветн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7F7F7F"/>
      </w:tblBorders>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TableGridLight1">
    <w:name w:val="Table Grid Light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GridTable1Light-Accent11">
    <w:name w:val="Grid Table 1 Light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
    <w:name w:val="Grid Table 1 Light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
    <w:name w:val="Grid Table 1 Light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
    <w:name w:val="Grid Table 1 Light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
    <w:name w:val="Grid Table 1 Light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
    <w:name w:val="Grid Table 1 Light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Accent11">
    <w:name w:val="Grid Table 2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single" w:sz="12" w:space="0" w:color="537DC8"/>
          <w:right w:val="none" w:sz="0" w:space="0" w:color="auto"/>
        </w:tcBorders>
        <w:shd w:val="clear" w:color="auto" w:fill="auto"/>
      </w:tcPr>
    </w:tblStylePr>
    <w:tblStylePr w:type="lastRow">
      <w:rPr>
        <w:b/>
        <w:color w:val="404040"/>
      </w:rPr>
      <w:tblPr/>
      <w:tcPr>
        <w:tcBorders>
          <w:top w:val="single" w:sz="4" w:space="0" w:color="537DC8"/>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8E2F3"/>
      </w:tcPr>
    </w:tblStylePr>
    <w:tblStylePr w:type="band1Horz">
      <w:rPr>
        <w:rFonts w:ascii="Arial" w:hAnsi="Arial" w:cs="Arial" w:hint="default"/>
        <w:color w:val="404040"/>
        <w:sz w:val="22"/>
        <w:szCs w:val="22"/>
      </w:rPr>
      <w:tblPr/>
      <w:tcPr>
        <w:shd w:val="clear" w:color="auto" w:fill="D8E2F3"/>
      </w:tcPr>
    </w:tblStylePr>
  </w:style>
  <w:style w:type="table" w:customStyle="1" w:styleId="GridTable2-Accent21">
    <w:name w:val="Grid Table 2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single" w:sz="12" w:space="0" w:color="F4B184"/>
          <w:right w:val="none" w:sz="0" w:space="0" w:color="auto"/>
        </w:tcBorders>
        <w:shd w:val="clear" w:color="auto" w:fill="auto"/>
      </w:tcPr>
    </w:tblStylePr>
    <w:tblStylePr w:type="lastRow">
      <w:rPr>
        <w:b/>
        <w:color w:val="404040"/>
      </w:rPr>
      <w:tblPr/>
      <w:tcPr>
        <w:tcBorders>
          <w:top w:val="single" w:sz="4" w:space="0" w:color="F4B18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Pr/>
      <w:tcPr>
        <w:shd w:val="clear" w:color="auto" w:fill="FBE5D6"/>
      </w:tcPr>
    </w:tblStylePr>
  </w:style>
  <w:style w:type="table" w:customStyle="1" w:styleId="GridTable2-Accent31">
    <w:name w:val="Grid Table 2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Pr/>
      <w:tcPr>
        <w:shd w:val="clear" w:color="auto" w:fill="ECECEC"/>
      </w:tcPr>
    </w:tblStylePr>
  </w:style>
  <w:style w:type="table" w:customStyle="1" w:styleId="GridTable2-Accent41">
    <w:name w:val="Grid Table 2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single" w:sz="12" w:space="0" w:color="FFD865"/>
          <w:right w:val="none" w:sz="0" w:space="0" w:color="auto"/>
        </w:tcBorders>
        <w:shd w:val="clear" w:color="auto" w:fill="auto"/>
      </w:tcPr>
    </w:tblStylePr>
    <w:tblStylePr w:type="lastRow">
      <w:rPr>
        <w:b/>
        <w:color w:val="404040"/>
      </w:rPr>
      <w:tblPr/>
      <w:tcPr>
        <w:tcBorders>
          <w:top w:val="single" w:sz="4" w:space="0" w:color="FFD86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Pr/>
      <w:tcPr>
        <w:shd w:val="clear" w:color="auto" w:fill="FFF2CB"/>
      </w:tcPr>
    </w:tblStylePr>
  </w:style>
  <w:style w:type="table" w:customStyle="1" w:styleId="GridTable2-Accent51">
    <w:name w:val="Grid Table 2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Pr/>
      <w:tcPr>
        <w:shd w:val="clear" w:color="auto" w:fill="DDEAF6"/>
      </w:tcPr>
    </w:tblStylePr>
  </w:style>
  <w:style w:type="table" w:customStyle="1" w:styleId="GridTable2-Accent61">
    <w:name w:val="Grid Table 2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Pr/>
      <w:tcPr>
        <w:shd w:val="clear" w:color="auto" w:fill="E1EFD8"/>
      </w:tcPr>
    </w:tblStylePr>
  </w:style>
  <w:style w:type="table" w:customStyle="1" w:styleId="GridTable3-Accent11">
    <w:name w:val="Grid Table 3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D8E2F3"/>
      </w:tcPr>
    </w:tblStylePr>
    <w:tblStylePr w:type="band1Horz">
      <w:rPr>
        <w:rFonts w:ascii="Arial" w:hAnsi="Arial" w:cs="Arial" w:hint="default"/>
        <w:color w:val="404040"/>
        <w:sz w:val="22"/>
        <w:szCs w:val="22"/>
      </w:rPr>
      <w:tblPr/>
      <w:tcPr>
        <w:shd w:val="clear" w:color="auto" w:fill="D8E2F3"/>
      </w:tcPr>
    </w:tblStylePr>
  </w:style>
  <w:style w:type="table" w:customStyle="1" w:styleId="GridTable3-Accent21">
    <w:name w:val="Grid Table 3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Pr/>
      <w:tcPr>
        <w:shd w:val="clear" w:color="auto" w:fill="FBE5D6"/>
      </w:tcPr>
    </w:tblStylePr>
  </w:style>
  <w:style w:type="table" w:customStyle="1" w:styleId="GridTable3-Accent31">
    <w:name w:val="Grid Table 3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Pr/>
      <w:tcPr>
        <w:shd w:val="clear" w:color="auto" w:fill="ECECEC"/>
      </w:tcPr>
    </w:tblStylePr>
  </w:style>
  <w:style w:type="table" w:customStyle="1" w:styleId="GridTable3-Accent41">
    <w:name w:val="Grid Table 3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Pr/>
      <w:tcPr>
        <w:shd w:val="clear" w:color="auto" w:fill="FFF2CB"/>
      </w:tcPr>
    </w:tblStylePr>
  </w:style>
  <w:style w:type="table" w:customStyle="1" w:styleId="GridTable3-Accent51">
    <w:name w:val="Grid Table 3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Pr/>
      <w:tcPr>
        <w:shd w:val="clear" w:color="auto" w:fill="DDEAF6"/>
      </w:tcPr>
    </w:tblStylePr>
  </w:style>
  <w:style w:type="table" w:customStyle="1" w:styleId="GridTable3-Accent61">
    <w:name w:val="Grid Table 3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Pr/>
      <w:tcPr>
        <w:shd w:val="clear" w:color="auto" w:fill="E1EFD8"/>
      </w:tcPr>
    </w:tblStylePr>
  </w:style>
  <w:style w:type="table" w:customStyle="1" w:styleId="GridTable4-Accent11">
    <w:name w:val="Grid Table 4 - Accent 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rFonts w:ascii="Arial" w:hAnsi="Arial" w:cs="Arial" w:hint="default"/>
        <w:b/>
        <w:color w:val="FFFFFF"/>
        <w:sz w:val="22"/>
        <w:szCs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AE3F3"/>
      </w:tcPr>
    </w:tblStylePr>
    <w:tblStylePr w:type="band1Horz">
      <w:rPr>
        <w:rFonts w:ascii="Arial" w:hAnsi="Arial" w:cs="Arial" w:hint="default"/>
        <w:color w:val="404040"/>
        <w:sz w:val="22"/>
        <w:szCs w:val="22"/>
      </w:rPr>
      <w:tblPr/>
      <w:tcPr>
        <w:shd w:val="clear" w:color="auto" w:fill="DAE3F3"/>
      </w:tcPr>
    </w:tblStylePr>
  </w:style>
  <w:style w:type="table" w:customStyle="1" w:styleId="GridTable4-Accent21">
    <w:name w:val="Grid Table 4 - Accent 2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rFonts w:ascii="Arial" w:hAnsi="Arial" w:cs="Arial" w:hint="default"/>
        <w:b/>
        <w:color w:val="FFFFFF"/>
        <w:sz w:val="22"/>
        <w:szCs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Pr/>
      <w:tcPr>
        <w:shd w:val="clear" w:color="auto" w:fill="FBE5D6"/>
      </w:tcPr>
    </w:tblStylePr>
  </w:style>
  <w:style w:type="table" w:customStyle="1" w:styleId="GridTable4-Accent31">
    <w:name w:val="Grid Table 4 - Accent 3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rFonts w:ascii="Arial" w:hAnsi="Arial" w:cs="Arial" w:hint="default"/>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Pr/>
      <w:tcPr>
        <w:shd w:val="clear" w:color="auto" w:fill="ECECEC"/>
      </w:tcPr>
    </w:tblStylePr>
  </w:style>
  <w:style w:type="table" w:customStyle="1" w:styleId="GridTable4-Accent41">
    <w:name w:val="Grid Table 4 - Accent 4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rFonts w:ascii="Arial" w:hAnsi="Arial" w:cs="Arial" w:hint="default"/>
        <w:b/>
        <w:color w:val="FFFFFF"/>
        <w:sz w:val="22"/>
        <w:szCs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Pr/>
      <w:tcPr>
        <w:shd w:val="clear" w:color="auto" w:fill="FFF2CB"/>
      </w:tcPr>
    </w:tblStylePr>
  </w:style>
  <w:style w:type="table" w:customStyle="1" w:styleId="GridTable4-Accent51">
    <w:name w:val="Grid Table 4 - Accent 5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rFonts w:ascii="Arial" w:hAnsi="Arial" w:cs="Arial" w:hint="default"/>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Pr/>
      <w:tcPr>
        <w:shd w:val="clear" w:color="auto" w:fill="DDEAF6"/>
      </w:tcPr>
    </w:tblStylePr>
  </w:style>
  <w:style w:type="table" w:customStyle="1" w:styleId="GridTable4-Accent61">
    <w:name w:val="Grid Table 4 - Accent 6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rFonts w:ascii="Arial" w:hAnsi="Arial" w:cs="Arial" w:hint="default"/>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Pr/>
      <w:tcPr>
        <w:shd w:val="clear" w:color="auto" w:fill="E1EFD8"/>
      </w:tcPr>
    </w:tblStylePr>
  </w:style>
  <w:style w:type="table" w:customStyle="1" w:styleId="GridTable5Dark-Accent11">
    <w:name w:val="Grid Table 5 Dark-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8E2F3"/>
    </w:tblPr>
    <w:tblStylePr w:type="firstRow">
      <w:rPr>
        <w:rFonts w:ascii="Arial" w:hAnsi="Arial" w:cs="Arial" w:hint="default"/>
        <w:b/>
        <w:color w:val="FFFFFF"/>
        <w:sz w:val="22"/>
        <w:szCs w:val="22"/>
      </w:rPr>
      <w:tblPr/>
      <w:tcPr>
        <w:shd w:val="clear" w:color="auto" w:fill="4472C4"/>
      </w:tcPr>
    </w:tblStylePr>
    <w:tblStylePr w:type="lastRow">
      <w:rPr>
        <w:rFonts w:ascii="Arial" w:hAnsi="Arial" w:cs="Arial" w:hint="default"/>
        <w:b/>
        <w:color w:val="FFFFFF"/>
        <w:sz w:val="22"/>
        <w:szCs w:val="22"/>
      </w:rPr>
      <w:tblPr/>
      <w:tcPr>
        <w:tcBorders>
          <w:top w:val="single" w:sz="4" w:space="0" w:color="FFFFFF"/>
        </w:tcBorders>
        <w:shd w:val="clear" w:color="auto" w:fill="4472C4"/>
      </w:tcPr>
    </w:tblStylePr>
    <w:tblStylePr w:type="firstCol">
      <w:rPr>
        <w:rFonts w:ascii="Arial" w:hAnsi="Arial" w:cs="Arial" w:hint="default"/>
        <w:b/>
        <w:color w:val="FFFFFF"/>
        <w:sz w:val="22"/>
        <w:szCs w:val="22"/>
      </w:rPr>
      <w:tblPr/>
      <w:tcPr>
        <w:shd w:val="clear" w:color="auto" w:fill="4472C4"/>
      </w:tcPr>
    </w:tblStylePr>
    <w:tblStylePr w:type="lastCol">
      <w:rPr>
        <w:rFonts w:ascii="Arial" w:hAnsi="Arial" w:cs="Arial" w:hint="default"/>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
    <w:name w:val="Grid Table 5 Dark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BE5D6"/>
    </w:tblPr>
    <w:tblStylePr w:type="firstRow">
      <w:rPr>
        <w:rFonts w:ascii="Arial" w:hAnsi="Arial" w:cs="Arial" w:hint="default"/>
        <w:b/>
        <w:color w:val="FFFFFF"/>
        <w:sz w:val="22"/>
        <w:szCs w:val="22"/>
      </w:rPr>
      <w:tblPr/>
      <w:tcPr>
        <w:shd w:val="clear" w:color="auto" w:fill="ED7D31"/>
      </w:tcPr>
    </w:tblStylePr>
    <w:tblStylePr w:type="lastRow">
      <w:rPr>
        <w:rFonts w:ascii="Arial" w:hAnsi="Arial" w:cs="Arial" w:hint="default"/>
        <w:b/>
        <w:color w:val="FFFFFF"/>
        <w:sz w:val="22"/>
        <w:szCs w:val="22"/>
      </w:rPr>
      <w:tblPr/>
      <w:tcPr>
        <w:tcBorders>
          <w:top w:val="single" w:sz="4" w:space="0" w:color="FFFFFF"/>
        </w:tcBorders>
        <w:shd w:val="clear" w:color="auto" w:fill="ED7D31"/>
      </w:tcPr>
    </w:tblStylePr>
    <w:tblStylePr w:type="firstCol">
      <w:rPr>
        <w:rFonts w:ascii="Arial" w:hAnsi="Arial" w:cs="Arial" w:hint="default"/>
        <w:b/>
        <w:color w:val="FFFFFF"/>
        <w:sz w:val="22"/>
        <w:szCs w:val="22"/>
      </w:rPr>
      <w:tblPr/>
      <w:tcPr>
        <w:shd w:val="clear" w:color="auto" w:fill="ED7D31"/>
      </w:tcPr>
    </w:tblStylePr>
    <w:tblStylePr w:type="lastCol">
      <w:rPr>
        <w:rFonts w:ascii="Arial" w:hAnsi="Arial" w:cs="Arial" w:hint="default"/>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
    <w:name w:val="Grid Table 5 Dark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CECEC"/>
    </w:tblPr>
    <w:tblStylePr w:type="firstRow">
      <w:rPr>
        <w:rFonts w:ascii="Arial" w:hAnsi="Arial" w:cs="Arial" w:hint="default"/>
        <w:b/>
        <w:color w:val="FFFFFF"/>
        <w:sz w:val="22"/>
        <w:szCs w:val="22"/>
      </w:rPr>
      <w:tblPr/>
      <w:tcPr>
        <w:shd w:val="clear" w:color="auto" w:fill="A5A5A5"/>
      </w:tcPr>
    </w:tblStylePr>
    <w:tblStylePr w:type="lastRow">
      <w:rPr>
        <w:rFonts w:ascii="Arial" w:hAnsi="Arial" w:cs="Arial" w:hint="default"/>
        <w:b/>
        <w:color w:val="FFFFFF"/>
        <w:sz w:val="22"/>
        <w:szCs w:val="22"/>
      </w:rPr>
      <w:tblPr/>
      <w:tcPr>
        <w:tcBorders>
          <w:top w:val="single" w:sz="4" w:space="0" w:color="FFFFFF"/>
        </w:tcBorders>
        <w:shd w:val="clear" w:color="auto" w:fill="A5A5A5"/>
      </w:tcPr>
    </w:tblStylePr>
    <w:tblStylePr w:type="firstCol">
      <w:rPr>
        <w:rFonts w:ascii="Arial" w:hAnsi="Arial" w:cs="Arial" w:hint="default"/>
        <w:b/>
        <w:color w:val="FFFFFF"/>
        <w:sz w:val="22"/>
        <w:szCs w:val="22"/>
      </w:rPr>
      <w:tblPr/>
      <w:tcPr>
        <w:shd w:val="clear" w:color="auto" w:fill="A5A5A5"/>
      </w:tcPr>
    </w:tblStylePr>
    <w:tblStylePr w:type="lastCol">
      <w:rPr>
        <w:rFonts w:ascii="Arial" w:hAnsi="Arial" w:cs="Arial" w:hint="default"/>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
    <w:name w:val="Grid Table 5 Dark-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2CB"/>
    </w:tblPr>
    <w:tblStylePr w:type="firstRow">
      <w:rPr>
        <w:rFonts w:ascii="Arial" w:hAnsi="Arial" w:cs="Arial" w:hint="default"/>
        <w:b/>
        <w:color w:val="FFFFFF"/>
        <w:sz w:val="22"/>
        <w:szCs w:val="22"/>
      </w:rPr>
      <w:tblPr/>
      <w:tcPr>
        <w:shd w:val="clear" w:color="auto" w:fill="FFC000"/>
      </w:tcPr>
    </w:tblStylePr>
    <w:tblStylePr w:type="lastRow">
      <w:rPr>
        <w:rFonts w:ascii="Arial" w:hAnsi="Arial" w:cs="Arial" w:hint="default"/>
        <w:b/>
        <w:color w:val="FFFFFF"/>
        <w:sz w:val="22"/>
        <w:szCs w:val="22"/>
      </w:rPr>
      <w:tblPr/>
      <w:tcPr>
        <w:tcBorders>
          <w:top w:val="single" w:sz="4" w:space="0" w:color="FFFFFF"/>
        </w:tcBorders>
        <w:shd w:val="clear" w:color="auto" w:fill="FFC000"/>
      </w:tcPr>
    </w:tblStylePr>
    <w:tblStylePr w:type="firstCol">
      <w:rPr>
        <w:rFonts w:ascii="Arial" w:hAnsi="Arial" w:cs="Arial" w:hint="default"/>
        <w:b/>
        <w:color w:val="FFFFFF"/>
        <w:sz w:val="22"/>
        <w:szCs w:val="22"/>
      </w:rPr>
      <w:tblPr/>
      <w:tcPr>
        <w:shd w:val="clear" w:color="auto" w:fill="FFC000"/>
      </w:tcPr>
    </w:tblStylePr>
    <w:tblStylePr w:type="lastCol">
      <w:rPr>
        <w:rFonts w:ascii="Arial" w:hAnsi="Arial" w:cs="Arial" w:hint="default"/>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
    <w:name w:val="Grid Table 5 Dark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DEAF6"/>
    </w:tblPr>
    <w:tblStylePr w:type="firstRow">
      <w:rPr>
        <w:rFonts w:ascii="Arial" w:hAnsi="Arial" w:cs="Arial" w:hint="default"/>
        <w:b/>
        <w:color w:val="FFFFFF"/>
        <w:sz w:val="22"/>
        <w:szCs w:val="22"/>
      </w:rPr>
      <w:tblPr/>
      <w:tcPr>
        <w:shd w:val="clear" w:color="auto" w:fill="5B9BD5"/>
      </w:tcPr>
    </w:tblStylePr>
    <w:tblStylePr w:type="lastRow">
      <w:rPr>
        <w:rFonts w:ascii="Arial" w:hAnsi="Arial" w:cs="Arial" w:hint="default"/>
        <w:b/>
        <w:color w:val="FFFFFF"/>
        <w:sz w:val="22"/>
        <w:szCs w:val="22"/>
      </w:rPr>
      <w:tblPr/>
      <w:tcPr>
        <w:tcBorders>
          <w:top w:val="single" w:sz="4" w:space="0" w:color="FFFFFF"/>
        </w:tcBorders>
        <w:shd w:val="clear" w:color="auto" w:fill="5B9BD5"/>
      </w:tcPr>
    </w:tblStylePr>
    <w:tblStylePr w:type="firstCol">
      <w:rPr>
        <w:rFonts w:ascii="Arial" w:hAnsi="Arial" w:cs="Arial" w:hint="default"/>
        <w:b/>
        <w:color w:val="FFFFFF"/>
        <w:sz w:val="22"/>
        <w:szCs w:val="22"/>
      </w:rPr>
      <w:tblPr/>
      <w:tcPr>
        <w:shd w:val="clear" w:color="auto" w:fill="5B9BD5"/>
      </w:tcPr>
    </w:tblStylePr>
    <w:tblStylePr w:type="lastCol">
      <w:rPr>
        <w:rFonts w:ascii="Arial" w:hAnsi="Arial" w:cs="Arial" w:hint="default"/>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
    <w:name w:val="Grid Table 5 Dark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1EFD8"/>
    </w:tblPr>
    <w:tblStylePr w:type="firstRow">
      <w:rPr>
        <w:rFonts w:ascii="Arial" w:hAnsi="Arial" w:cs="Arial" w:hint="default"/>
        <w:b/>
        <w:color w:val="FFFFFF"/>
        <w:sz w:val="22"/>
        <w:szCs w:val="22"/>
      </w:rPr>
      <w:tblPr/>
      <w:tcPr>
        <w:shd w:val="clear" w:color="auto" w:fill="70AD47"/>
      </w:tcPr>
    </w:tblStylePr>
    <w:tblStylePr w:type="lastRow">
      <w:rPr>
        <w:rFonts w:ascii="Arial" w:hAnsi="Arial" w:cs="Arial" w:hint="default"/>
        <w:b/>
        <w:color w:val="FFFFFF"/>
        <w:sz w:val="22"/>
        <w:szCs w:val="22"/>
      </w:rPr>
      <w:tblPr/>
      <w:tcPr>
        <w:tcBorders>
          <w:top w:val="single" w:sz="4" w:space="0" w:color="FFFFFF"/>
        </w:tcBorders>
        <w:shd w:val="clear" w:color="auto" w:fill="70AD47"/>
      </w:tcPr>
    </w:tblStylePr>
    <w:tblStylePr w:type="firstCol">
      <w:rPr>
        <w:rFonts w:ascii="Arial" w:hAnsi="Arial" w:cs="Arial" w:hint="default"/>
        <w:b/>
        <w:color w:val="FFFFFF"/>
        <w:sz w:val="22"/>
        <w:szCs w:val="22"/>
      </w:rPr>
      <w:tblPr/>
      <w:tcPr>
        <w:shd w:val="clear" w:color="auto" w:fill="70AD47"/>
      </w:tcPr>
    </w:tblStylePr>
    <w:tblStylePr w:type="lastCol">
      <w:rPr>
        <w:rFonts w:ascii="Arial" w:hAnsi="Arial" w:cs="Arial" w:hint="default"/>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Accent11">
    <w:name w:val="Grid Table 6 Colorful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rFonts w:ascii="Arial" w:hAnsi="Arial" w:cs="Arial" w:hint="default"/>
        <w:color w:val="A0B7E1"/>
        <w:sz w:val="22"/>
        <w:szCs w:val="22"/>
      </w:rPr>
      <w:tblPr/>
      <w:tcPr>
        <w:shd w:val="clear" w:color="auto" w:fill="D8E2F3"/>
      </w:tcPr>
    </w:tblStylePr>
    <w:tblStylePr w:type="band2Horz">
      <w:rPr>
        <w:rFonts w:ascii="Arial" w:hAnsi="Arial" w:cs="Arial" w:hint="default"/>
        <w:color w:val="A0B7E1"/>
        <w:sz w:val="22"/>
        <w:szCs w:val="22"/>
      </w:rPr>
    </w:tblStylePr>
  </w:style>
  <w:style w:type="table" w:customStyle="1" w:styleId="GridTable6Colorful-Accent21">
    <w:name w:val="Grid Table 6 Colorful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rFonts w:ascii="Arial" w:hAnsi="Arial" w:cs="Arial" w:hint="default"/>
        <w:color w:val="F4B184"/>
        <w:sz w:val="22"/>
        <w:szCs w:val="22"/>
      </w:rPr>
      <w:tblPr/>
      <w:tcPr>
        <w:shd w:val="clear" w:color="auto" w:fill="FBE5D6"/>
      </w:tcPr>
    </w:tblStylePr>
    <w:tblStylePr w:type="band2Horz">
      <w:rPr>
        <w:rFonts w:ascii="Arial" w:hAnsi="Arial" w:cs="Arial" w:hint="default"/>
        <w:color w:val="F4B184"/>
        <w:sz w:val="22"/>
        <w:szCs w:val="22"/>
      </w:rPr>
    </w:tblStylePr>
  </w:style>
  <w:style w:type="table" w:customStyle="1" w:styleId="GridTable6Colorful-Accent31">
    <w:name w:val="Grid Table 6 Colorful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rFonts w:ascii="Arial" w:hAnsi="Arial" w:cs="Arial" w:hint="default"/>
        <w:color w:val="A5A5A5"/>
        <w:sz w:val="22"/>
        <w:szCs w:val="22"/>
      </w:rPr>
      <w:tblPr/>
      <w:tcPr>
        <w:shd w:val="clear" w:color="auto" w:fill="ECECEC"/>
      </w:tcPr>
    </w:tblStylePr>
    <w:tblStylePr w:type="band2Horz">
      <w:rPr>
        <w:rFonts w:ascii="Arial" w:hAnsi="Arial" w:cs="Arial" w:hint="default"/>
        <w:color w:val="A5A5A5"/>
        <w:sz w:val="22"/>
        <w:szCs w:val="22"/>
      </w:rPr>
    </w:tblStylePr>
  </w:style>
  <w:style w:type="table" w:customStyle="1" w:styleId="GridTable6Colorful-Accent41">
    <w:name w:val="Grid Table 6 Colorful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rFonts w:ascii="Arial" w:hAnsi="Arial" w:cs="Arial" w:hint="default"/>
        <w:color w:val="FFD865"/>
        <w:sz w:val="22"/>
        <w:szCs w:val="22"/>
      </w:rPr>
      <w:tblPr/>
      <w:tcPr>
        <w:shd w:val="clear" w:color="auto" w:fill="FFF2CB"/>
      </w:tcPr>
    </w:tblStylePr>
    <w:tblStylePr w:type="band2Horz">
      <w:rPr>
        <w:rFonts w:ascii="Arial" w:hAnsi="Arial" w:cs="Arial" w:hint="default"/>
        <w:color w:val="FFD865"/>
        <w:sz w:val="22"/>
        <w:szCs w:val="22"/>
      </w:rPr>
    </w:tblStylePr>
  </w:style>
  <w:style w:type="table" w:customStyle="1" w:styleId="GridTable6Colorful-Accent51">
    <w:name w:val="Grid Table 6 Colorful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rFonts w:ascii="Arial" w:hAnsi="Arial" w:cs="Arial" w:hint="default"/>
        <w:color w:val="245A8D"/>
        <w:sz w:val="22"/>
        <w:szCs w:val="22"/>
      </w:rPr>
      <w:tblPr/>
      <w:tcPr>
        <w:shd w:val="clear" w:color="auto" w:fill="DDEAF6"/>
      </w:tcPr>
    </w:tblStylePr>
    <w:tblStylePr w:type="band2Horz">
      <w:rPr>
        <w:rFonts w:ascii="Arial" w:hAnsi="Arial" w:cs="Arial" w:hint="default"/>
        <w:color w:val="245A8D"/>
        <w:sz w:val="22"/>
        <w:szCs w:val="22"/>
      </w:rPr>
    </w:tblStylePr>
  </w:style>
  <w:style w:type="table" w:customStyle="1" w:styleId="GridTable6Colorful-Accent61">
    <w:name w:val="Grid Table 6 Colorful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rFonts w:ascii="Arial" w:hAnsi="Arial" w:cs="Arial" w:hint="default"/>
        <w:color w:val="245A8D"/>
        <w:sz w:val="22"/>
        <w:szCs w:val="22"/>
      </w:rPr>
      <w:tblPr/>
      <w:tcPr>
        <w:shd w:val="clear" w:color="auto" w:fill="E1EFD8"/>
      </w:tcPr>
    </w:tblStylePr>
    <w:tblStylePr w:type="band2Horz">
      <w:rPr>
        <w:rFonts w:ascii="Arial" w:hAnsi="Arial" w:cs="Arial" w:hint="default"/>
        <w:color w:val="245A8D"/>
        <w:sz w:val="22"/>
        <w:szCs w:val="22"/>
      </w:rPr>
    </w:tblStylePr>
  </w:style>
  <w:style w:type="table" w:customStyle="1" w:styleId="GridTable7Colorful-Accent11">
    <w:name w:val="Grid Table 7 Colorful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rFonts w:ascii="Arial" w:hAnsi="Arial" w:cs="Arial" w:hint="default"/>
        <w:b/>
        <w:color w:val="A0B7E1"/>
        <w:sz w:val="22"/>
        <w:szCs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rFonts w:ascii="Arial" w:hAnsi="Arial" w:cs="Arial" w:hint="default"/>
        <w:b/>
        <w:color w:val="A0B7E1"/>
        <w:sz w:val="22"/>
        <w:szCs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A0B7E1"/>
        <w:sz w:val="22"/>
        <w:szCs w:val="22"/>
      </w:rPr>
      <w:tblPr/>
      <w:tcPr>
        <w:tcBorders>
          <w:top w:val="none" w:sz="0" w:space="0" w:color="auto"/>
          <w:left w:val="none" w:sz="0" w:space="0" w:color="auto"/>
          <w:bottom w:val="none" w:sz="0" w:space="0" w:color="auto"/>
          <w:right w:val="single" w:sz="4" w:space="0" w:color="A0B7E1"/>
        </w:tcBorders>
        <w:shd w:val="clear" w:color="auto" w:fill="auto"/>
      </w:tcPr>
    </w:tblStylePr>
    <w:tblStylePr w:type="lastCol">
      <w:rPr>
        <w:rFonts w:ascii="Arial" w:hAnsi="Arial" w:cs="Arial" w:hint="default"/>
        <w:i/>
        <w:color w:val="A0B7E1"/>
        <w:sz w:val="22"/>
        <w:szCs w:val="22"/>
      </w:rPr>
      <w:tblPr/>
      <w:tcPr>
        <w:tcBorders>
          <w:top w:val="none" w:sz="0" w:space="0" w:color="auto"/>
          <w:left w:val="single" w:sz="4" w:space="0" w:color="A0B7E1"/>
          <w:bottom w:val="none" w:sz="0" w:space="0" w:color="auto"/>
          <w:right w:val="none" w:sz="0" w:space="0" w:color="auto"/>
        </w:tcBorders>
        <w:shd w:val="clear" w:color="auto" w:fill="auto"/>
      </w:tcPr>
    </w:tblStylePr>
    <w:tblStylePr w:type="band1Vert">
      <w:tblPr/>
      <w:tcPr>
        <w:shd w:val="clear" w:color="auto" w:fill="D8E2F3"/>
      </w:tcPr>
    </w:tblStylePr>
    <w:tblStylePr w:type="band1Horz">
      <w:rPr>
        <w:rFonts w:ascii="Arial" w:hAnsi="Arial" w:cs="Arial" w:hint="default"/>
        <w:color w:val="A0B7E1"/>
        <w:sz w:val="22"/>
        <w:szCs w:val="22"/>
      </w:rPr>
      <w:tblPr/>
      <w:tcPr>
        <w:shd w:val="clear" w:color="auto" w:fill="D8E2F3"/>
      </w:tcPr>
    </w:tblStylePr>
    <w:tblStylePr w:type="band2Horz">
      <w:rPr>
        <w:rFonts w:ascii="Arial" w:hAnsi="Arial" w:cs="Arial" w:hint="default"/>
        <w:color w:val="A0B7E1"/>
        <w:sz w:val="22"/>
        <w:szCs w:val="22"/>
      </w:rPr>
    </w:tblStylePr>
  </w:style>
  <w:style w:type="table" w:customStyle="1" w:styleId="GridTable7Colorful-Accent21">
    <w:name w:val="Grid Table 7 Colorful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rFonts w:ascii="Arial" w:hAnsi="Arial" w:cs="Arial" w:hint="default"/>
        <w:b/>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rFonts w:ascii="Arial" w:hAnsi="Arial" w:cs="Arial" w:hint="default"/>
        <w:b/>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rFonts w:ascii="Arial" w:hAnsi="Arial" w:cs="Arial" w:hint="default"/>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BE5D6"/>
      </w:tcPr>
    </w:tblStylePr>
    <w:tblStylePr w:type="band1Horz">
      <w:rPr>
        <w:rFonts w:ascii="Arial" w:hAnsi="Arial" w:cs="Arial" w:hint="default"/>
        <w:color w:val="F4B184"/>
        <w:sz w:val="22"/>
        <w:szCs w:val="22"/>
      </w:rPr>
      <w:tblPr/>
      <w:tcPr>
        <w:shd w:val="clear" w:color="auto" w:fill="FBE5D6"/>
      </w:tcPr>
    </w:tblStylePr>
    <w:tblStylePr w:type="band2Horz">
      <w:rPr>
        <w:rFonts w:ascii="Arial" w:hAnsi="Arial" w:cs="Arial" w:hint="default"/>
        <w:color w:val="F4B184"/>
        <w:sz w:val="22"/>
        <w:szCs w:val="22"/>
      </w:rPr>
    </w:tblStylePr>
  </w:style>
  <w:style w:type="table" w:customStyle="1" w:styleId="GridTable7Colorful-Accent31">
    <w:name w:val="Grid Table 7 Colorful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rFonts w:ascii="Arial" w:hAnsi="Arial" w:cs="Arial" w:hint="default"/>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rFonts w:ascii="Arial" w:hAnsi="Arial" w:cs="Arial" w:hint="default"/>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rFonts w:ascii="Arial" w:hAnsi="Arial" w:cs="Arial" w:hint="default"/>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rFonts w:ascii="Arial" w:hAnsi="Arial" w:cs="Arial" w:hint="default"/>
        <w:color w:val="A5A5A5"/>
        <w:sz w:val="22"/>
        <w:szCs w:val="22"/>
      </w:rPr>
      <w:tblPr/>
      <w:tcPr>
        <w:shd w:val="clear" w:color="auto" w:fill="ECECEC"/>
      </w:tcPr>
    </w:tblStylePr>
    <w:tblStylePr w:type="band2Horz">
      <w:rPr>
        <w:rFonts w:ascii="Arial" w:hAnsi="Arial" w:cs="Arial" w:hint="default"/>
        <w:color w:val="A5A5A5"/>
        <w:sz w:val="22"/>
        <w:szCs w:val="22"/>
      </w:rPr>
    </w:tblStylePr>
  </w:style>
  <w:style w:type="table" w:customStyle="1" w:styleId="GridTable7Colorful-Accent41">
    <w:name w:val="Grid Table 7 Colorful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rFonts w:ascii="Arial" w:hAnsi="Arial" w:cs="Arial" w:hint="default"/>
        <w:b/>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rFonts w:ascii="Arial" w:hAnsi="Arial" w:cs="Arial" w:hint="default"/>
        <w:b/>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rFonts w:ascii="Arial" w:hAnsi="Arial" w:cs="Arial" w:hint="default"/>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F2CB"/>
      </w:tcPr>
    </w:tblStylePr>
    <w:tblStylePr w:type="band1Horz">
      <w:rPr>
        <w:rFonts w:ascii="Arial" w:hAnsi="Arial" w:cs="Arial" w:hint="default"/>
        <w:color w:val="FFD865"/>
        <w:sz w:val="22"/>
        <w:szCs w:val="22"/>
      </w:rPr>
      <w:tblPr/>
      <w:tcPr>
        <w:shd w:val="clear" w:color="auto" w:fill="FFF2CB"/>
      </w:tcPr>
    </w:tblStylePr>
    <w:tblStylePr w:type="band2Horz">
      <w:rPr>
        <w:rFonts w:ascii="Arial" w:hAnsi="Arial" w:cs="Arial" w:hint="default"/>
        <w:color w:val="FFD865"/>
        <w:sz w:val="22"/>
        <w:szCs w:val="22"/>
      </w:rPr>
    </w:tblStylePr>
  </w:style>
  <w:style w:type="table" w:customStyle="1" w:styleId="GridTable7Colorful-Accent51">
    <w:name w:val="Grid Table 7 Colorful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rFonts w:ascii="Arial" w:hAnsi="Arial" w:cs="Arial" w:hint="default"/>
        <w:b/>
        <w:color w:val="245A8D"/>
        <w:sz w:val="22"/>
        <w:szCs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rFonts w:ascii="Arial" w:hAnsi="Arial" w:cs="Arial" w:hint="default"/>
        <w:b/>
        <w:color w:val="245A8D"/>
        <w:sz w:val="22"/>
        <w:szCs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245A8D"/>
        <w:sz w:val="22"/>
        <w:szCs w:val="22"/>
      </w:rPr>
      <w:tblPr/>
      <w:tcPr>
        <w:tcBorders>
          <w:top w:val="none" w:sz="0" w:space="0" w:color="auto"/>
          <w:left w:val="none" w:sz="0" w:space="0" w:color="auto"/>
          <w:bottom w:val="none" w:sz="0" w:space="0" w:color="auto"/>
          <w:right w:val="single" w:sz="4" w:space="0" w:color="A2C6E7"/>
        </w:tcBorders>
        <w:shd w:val="clear" w:color="auto" w:fill="auto"/>
      </w:tcPr>
    </w:tblStylePr>
    <w:tblStylePr w:type="lastCol">
      <w:rPr>
        <w:rFonts w:ascii="Arial" w:hAnsi="Arial" w:cs="Arial" w:hint="default"/>
        <w:i/>
        <w:color w:val="245A8D"/>
        <w:sz w:val="22"/>
        <w:szCs w:val="22"/>
      </w:rPr>
      <w:tblPr/>
      <w:tcPr>
        <w:tcBorders>
          <w:top w:val="none" w:sz="0" w:space="0" w:color="auto"/>
          <w:left w:val="single" w:sz="4" w:space="0" w:color="A2C6E7"/>
          <w:bottom w:val="none" w:sz="0" w:space="0" w:color="auto"/>
          <w:right w:val="none" w:sz="0" w:space="0" w:color="auto"/>
        </w:tcBorders>
        <w:shd w:val="clear" w:color="auto" w:fill="auto"/>
      </w:tcPr>
    </w:tblStylePr>
    <w:tblStylePr w:type="band1Vert">
      <w:tblPr/>
      <w:tcPr>
        <w:shd w:val="clear" w:color="auto" w:fill="DDEAF6"/>
      </w:tcPr>
    </w:tblStylePr>
    <w:tblStylePr w:type="band1Horz">
      <w:rPr>
        <w:rFonts w:ascii="Arial" w:hAnsi="Arial" w:cs="Arial" w:hint="default"/>
        <w:color w:val="245A8D"/>
        <w:sz w:val="22"/>
        <w:szCs w:val="22"/>
      </w:rPr>
      <w:tblPr/>
      <w:tcPr>
        <w:shd w:val="clear" w:color="auto" w:fill="DDEAF6"/>
      </w:tcPr>
    </w:tblStylePr>
    <w:tblStylePr w:type="band2Horz">
      <w:rPr>
        <w:rFonts w:ascii="Arial" w:hAnsi="Arial" w:cs="Arial" w:hint="default"/>
        <w:color w:val="245A8D"/>
        <w:sz w:val="22"/>
        <w:szCs w:val="22"/>
      </w:rPr>
    </w:tblStylePr>
  </w:style>
  <w:style w:type="table" w:customStyle="1" w:styleId="GridTable7Colorful-Accent61">
    <w:name w:val="Grid Table 7 Colorful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rFonts w:ascii="Arial" w:hAnsi="Arial" w:cs="Arial" w:hint="default"/>
        <w:b/>
        <w:color w:val="416429"/>
        <w:sz w:val="22"/>
        <w:szCs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rFonts w:ascii="Arial" w:hAnsi="Arial" w:cs="Arial" w:hint="default"/>
        <w:b/>
        <w:color w:val="416429"/>
        <w:sz w:val="22"/>
        <w:szCs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416429"/>
        <w:sz w:val="22"/>
        <w:szCs w:val="22"/>
      </w:rPr>
      <w:tblPr/>
      <w:tcPr>
        <w:tcBorders>
          <w:top w:val="none" w:sz="0" w:space="0" w:color="auto"/>
          <w:left w:val="none" w:sz="0" w:space="0" w:color="auto"/>
          <w:bottom w:val="none" w:sz="0" w:space="0" w:color="auto"/>
          <w:right w:val="single" w:sz="4" w:space="0" w:color="ADD394"/>
        </w:tcBorders>
        <w:shd w:val="clear" w:color="auto" w:fill="auto"/>
      </w:tcPr>
    </w:tblStylePr>
    <w:tblStylePr w:type="lastCol">
      <w:rPr>
        <w:rFonts w:ascii="Arial" w:hAnsi="Arial" w:cs="Arial" w:hint="default"/>
        <w:i/>
        <w:color w:val="416429"/>
        <w:sz w:val="22"/>
        <w:szCs w:val="22"/>
      </w:rPr>
      <w:tblPr/>
      <w:tcPr>
        <w:tcBorders>
          <w:top w:val="none" w:sz="0" w:space="0" w:color="auto"/>
          <w:left w:val="single" w:sz="4" w:space="0" w:color="ADD394"/>
          <w:bottom w:val="none" w:sz="0" w:space="0" w:color="auto"/>
          <w:right w:val="none" w:sz="0" w:space="0" w:color="auto"/>
        </w:tcBorders>
        <w:shd w:val="clear" w:color="auto" w:fill="auto"/>
      </w:tcPr>
    </w:tblStylePr>
    <w:tblStylePr w:type="band1Vert">
      <w:tblPr/>
      <w:tcPr>
        <w:shd w:val="clear" w:color="auto" w:fill="E1EFD8"/>
      </w:tcPr>
    </w:tblStylePr>
    <w:tblStylePr w:type="band1Horz">
      <w:rPr>
        <w:rFonts w:ascii="Arial" w:hAnsi="Arial" w:cs="Arial" w:hint="default"/>
        <w:color w:val="416429"/>
        <w:sz w:val="22"/>
        <w:szCs w:val="22"/>
      </w:rPr>
      <w:tblPr/>
      <w:tcPr>
        <w:shd w:val="clear" w:color="auto" w:fill="E1EFD8"/>
      </w:tcPr>
    </w:tblStylePr>
    <w:tblStylePr w:type="band2Horz">
      <w:rPr>
        <w:rFonts w:ascii="Arial" w:hAnsi="Arial" w:cs="Arial" w:hint="default"/>
        <w:color w:val="416429"/>
        <w:sz w:val="22"/>
        <w:szCs w:val="22"/>
      </w:rPr>
    </w:tblStylePr>
  </w:style>
  <w:style w:type="table" w:customStyle="1" w:styleId="ListTable1Light-Accent11">
    <w:name w:val="List Table 1 Light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
    <w:name w:val="List Table 1 Light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
    <w:name w:val="List Table 1 Light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
    <w:name w:val="List Table 1 Light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
    <w:name w:val="List Table 1 Light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
    <w:name w:val="List Table 1 Light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Accent11">
    <w:name w:val="List Table 2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bottom w:val="single" w:sz="4" w:space="0" w:color="95AFDD"/>
        <w:insideH w:val="single" w:sz="4" w:space="0" w:color="95AFDD"/>
      </w:tblBorders>
    </w:tblPr>
    <w:tblStylePr w:type="firstRow">
      <w:rPr>
        <w:rFonts w:ascii="Arial" w:hAnsi="Arial" w:cs="Arial" w:hint="default"/>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lastRow">
      <w:rPr>
        <w:rFonts w:ascii="Arial" w:hAnsi="Arial" w:cs="Arial" w:hint="default"/>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CFDBF0"/>
      </w:tcPr>
    </w:tblStylePr>
    <w:tblStylePr w:type="band1Horz">
      <w:rPr>
        <w:rFonts w:ascii="Arial" w:hAnsi="Arial" w:cs="Arial" w:hint="default"/>
        <w:color w:val="404040"/>
        <w:sz w:val="22"/>
        <w:szCs w:val="22"/>
      </w:rPr>
      <w:tblPr/>
      <w:tcPr>
        <w:shd w:val="clear" w:color="auto" w:fill="CFDBF0"/>
      </w:tcPr>
    </w:tblStylePr>
  </w:style>
  <w:style w:type="table" w:customStyle="1" w:styleId="ListTable2-Accent21">
    <w:name w:val="List Table 2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bottom w:val="single" w:sz="4" w:space="0" w:color="F4B58A"/>
        <w:insideH w:val="single" w:sz="4" w:space="0" w:color="F4B58A"/>
      </w:tblBorders>
    </w:tblPr>
    <w:tblStylePr w:type="firstRow">
      <w:rPr>
        <w:rFonts w:ascii="Arial" w:hAnsi="Arial" w:cs="Arial" w:hint="default"/>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lastRow">
      <w:rPr>
        <w:rFonts w:ascii="Arial" w:hAnsi="Arial" w:cs="Arial" w:hint="default"/>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FADECB"/>
      </w:tcPr>
    </w:tblStylePr>
    <w:tblStylePr w:type="band1Horz">
      <w:rPr>
        <w:rFonts w:ascii="Arial" w:hAnsi="Arial" w:cs="Arial" w:hint="default"/>
        <w:color w:val="404040"/>
        <w:sz w:val="22"/>
        <w:szCs w:val="22"/>
      </w:rPr>
      <w:tblPr/>
      <w:tcPr>
        <w:shd w:val="clear" w:color="auto" w:fill="FADECB"/>
      </w:tcPr>
    </w:tblStylePr>
  </w:style>
  <w:style w:type="table" w:customStyle="1" w:styleId="ListTable2-Accent31">
    <w:name w:val="List Table 2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bottom w:val="single" w:sz="4" w:space="0" w:color="CCCCCC"/>
        <w:insideH w:val="single" w:sz="4" w:space="0" w:color="CCCCCC"/>
      </w:tblBorders>
    </w:tblPr>
    <w:tblStylePr w:type="firstRow">
      <w:rPr>
        <w:rFonts w:ascii="Arial" w:hAnsi="Arial" w:cs="Arial" w:hint="default"/>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lastRow">
      <w:rPr>
        <w:rFonts w:ascii="Arial" w:hAnsi="Arial" w:cs="Arial" w:hint="default"/>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E8E8E8"/>
      </w:tcPr>
    </w:tblStylePr>
    <w:tblStylePr w:type="band1Horz">
      <w:rPr>
        <w:rFonts w:ascii="Arial" w:hAnsi="Arial" w:cs="Arial" w:hint="default"/>
        <w:color w:val="404040"/>
        <w:sz w:val="22"/>
        <w:szCs w:val="22"/>
      </w:rPr>
      <w:tblPr/>
      <w:tcPr>
        <w:shd w:val="clear" w:color="auto" w:fill="E8E8E8"/>
      </w:tcPr>
    </w:tblStylePr>
  </w:style>
  <w:style w:type="table" w:customStyle="1" w:styleId="ListTable2-Accent41">
    <w:name w:val="List Table 2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bottom w:val="single" w:sz="4" w:space="0" w:color="FFDB6F"/>
        <w:insideH w:val="single" w:sz="4" w:space="0" w:color="FFDB6F"/>
      </w:tblBorders>
    </w:tblPr>
    <w:tblStylePr w:type="firstRow">
      <w:rPr>
        <w:rFonts w:ascii="Arial" w:hAnsi="Arial" w:cs="Arial" w:hint="default"/>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lastRow">
      <w:rPr>
        <w:rFonts w:ascii="Arial" w:hAnsi="Arial" w:cs="Arial" w:hint="default"/>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FFEFBF"/>
      </w:tcPr>
    </w:tblStylePr>
    <w:tblStylePr w:type="band1Horz">
      <w:rPr>
        <w:rFonts w:ascii="Arial" w:hAnsi="Arial" w:cs="Arial" w:hint="default"/>
        <w:color w:val="404040"/>
        <w:sz w:val="22"/>
        <w:szCs w:val="22"/>
      </w:rPr>
      <w:tblPr/>
      <w:tcPr>
        <w:shd w:val="clear" w:color="auto" w:fill="FFEFBF"/>
      </w:tcPr>
    </w:tblStylePr>
  </w:style>
  <w:style w:type="table" w:customStyle="1" w:styleId="ListTable2-Accent51">
    <w:name w:val="List Table 2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bottom w:val="single" w:sz="4" w:space="0" w:color="A2C6E7"/>
        <w:insideH w:val="single" w:sz="4" w:space="0" w:color="A2C6E7"/>
      </w:tblBorders>
    </w:tblPr>
    <w:tblStylePr w:type="firstRow">
      <w:rPr>
        <w:rFonts w:ascii="Arial" w:hAnsi="Arial" w:cs="Arial" w:hint="default"/>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lastRow">
      <w:rPr>
        <w:rFonts w:ascii="Arial" w:hAnsi="Arial" w:cs="Arial" w:hint="default"/>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D5E5F4"/>
      </w:tcPr>
    </w:tblStylePr>
    <w:tblStylePr w:type="band1Horz">
      <w:rPr>
        <w:rFonts w:ascii="Arial" w:hAnsi="Arial" w:cs="Arial" w:hint="default"/>
        <w:color w:val="404040"/>
        <w:sz w:val="22"/>
        <w:szCs w:val="22"/>
      </w:rPr>
      <w:tblPr/>
      <w:tcPr>
        <w:shd w:val="clear" w:color="auto" w:fill="D5E5F4"/>
      </w:tcPr>
    </w:tblStylePr>
  </w:style>
  <w:style w:type="table" w:customStyle="1" w:styleId="ListTable2-Accent61">
    <w:name w:val="List Table 2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bottom w:val="single" w:sz="4" w:space="0" w:color="ADD394"/>
        <w:insideH w:val="single" w:sz="4" w:space="0" w:color="ADD394"/>
      </w:tblBorders>
    </w:tblPr>
    <w:tblStylePr w:type="firstRow">
      <w:rPr>
        <w:rFonts w:ascii="Arial" w:hAnsi="Arial" w:cs="Arial" w:hint="default"/>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lastRow">
      <w:rPr>
        <w:rFonts w:ascii="Arial" w:hAnsi="Arial" w:cs="Arial" w:hint="default"/>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DAEBCF"/>
      </w:tcPr>
    </w:tblStylePr>
    <w:tblStylePr w:type="band1Horz">
      <w:rPr>
        <w:rFonts w:ascii="Arial" w:hAnsi="Arial" w:cs="Arial" w:hint="default"/>
        <w:color w:val="404040"/>
        <w:sz w:val="22"/>
        <w:szCs w:val="22"/>
      </w:rPr>
      <w:tblPr/>
      <w:tcPr>
        <w:shd w:val="clear" w:color="auto" w:fill="DAEBCF"/>
      </w:tcPr>
    </w:tblStylePr>
  </w:style>
  <w:style w:type="table" w:customStyle="1" w:styleId="ListTable3-Accent11">
    <w:name w:val="List Table 3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rFonts w:ascii="Arial" w:hAnsi="Arial" w:cs="Arial" w:hint="default"/>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4472C4"/>
          <w:right w:val="single" w:sz="4" w:space="0" w:color="4472C4"/>
        </w:tcBorders>
      </w:tcPr>
    </w:tblStylePr>
    <w:tblStylePr w:type="band1Horz">
      <w:rPr>
        <w:rFonts w:ascii="Arial" w:hAnsi="Arial" w:cs="Arial" w:hint="default"/>
        <w:color w:val="404040"/>
        <w:sz w:val="22"/>
        <w:szCs w:val="22"/>
      </w:rPr>
      <w:tblPr/>
      <w:tcPr>
        <w:tcBorders>
          <w:top w:val="single" w:sz="4" w:space="0" w:color="4472C4"/>
          <w:bottom w:val="single" w:sz="4" w:space="0" w:color="4472C4"/>
        </w:tcBorders>
      </w:tcPr>
    </w:tblStylePr>
  </w:style>
  <w:style w:type="table" w:customStyle="1" w:styleId="ListTable3-Accent21">
    <w:name w:val="List Table 3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rFonts w:ascii="Arial" w:hAnsi="Arial" w:cs="Arial" w:hint="default"/>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F4B184"/>
          <w:right w:val="single" w:sz="4" w:space="0" w:color="F4B184"/>
        </w:tcBorders>
      </w:tcPr>
    </w:tblStylePr>
    <w:tblStylePr w:type="band1Horz">
      <w:rPr>
        <w:rFonts w:ascii="Arial" w:hAnsi="Arial" w:cs="Arial" w:hint="default"/>
        <w:color w:val="404040"/>
        <w:sz w:val="22"/>
        <w:szCs w:val="22"/>
      </w:rPr>
      <w:tblPr/>
      <w:tcPr>
        <w:tcBorders>
          <w:top w:val="single" w:sz="4" w:space="0" w:color="F4B184"/>
          <w:bottom w:val="single" w:sz="4" w:space="0" w:color="F4B184"/>
        </w:tcBorders>
      </w:tcPr>
    </w:tblStylePr>
  </w:style>
  <w:style w:type="table" w:customStyle="1" w:styleId="ListTable3-Accent31">
    <w:name w:val="List Table 3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rFonts w:ascii="Arial" w:hAnsi="Arial" w:cs="Arial" w:hint="default"/>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C9C9C9"/>
          <w:right w:val="single" w:sz="4" w:space="0" w:color="C9C9C9"/>
        </w:tcBorders>
      </w:tcPr>
    </w:tblStylePr>
    <w:tblStylePr w:type="band1Horz">
      <w:rPr>
        <w:rFonts w:ascii="Arial" w:hAnsi="Arial" w:cs="Arial" w:hint="default"/>
        <w:color w:val="404040"/>
        <w:sz w:val="22"/>
        <w:szCs w:val="22"/>
      </w:rPr>
      <w:tblPr/>
      <w:tcPr>
        <w:tcBorders>
          <w:top w:val="single" w:sz="4" w:space="0" w:color="C9C9C9"/>
          <w:bottom w:val="single" w:sz="4" w:space="0" w:color="C9C9C9"/>
        </w:tcBorders>
      </w:tcPr>
    </w:tblStylePr>
  </w:style>
  <w:style w:type="table" w:customStyle="1" w:styleId="ListTable3-Accent41">
    <w:name w:val="List Table 3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rFonts w:ascii="Arial" w:hAnsi="Arial" w:cs="Arial" w:hint="default"/>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FFD865"/>
          <w:right w:val="single" w:sz="4" w:space="0" w:color="FFD865"/>
        </w:tcBorders>
      </w:tcPr>
    </w:tblStylePr>
    <w:tblStylePr w:type="band1Horz">
      <w:rPr>
        <w:rFonts w:ascii="Arial" w:hAnsi="Arial" w:cs="Arial" w:hint="default"/>
        <w:color w:val="404040"/>
        <w:sz w:val="22"/>
        <w:szCs w:val="22"/>
      </w:rPr>
      <w:tblPr/>
      <w:tcPr>
        <w:tcBorders>
          <w:top w:val="single" w:sz="4" w:space="0" w:color="FFD865"/>
          <w:bottom w:val="single" w:sz="4" w:space="0" w:color="FFD865"/>
        </w:tcBorders>
      </w:tcPr>
    </w:tblStylePr>
  </w:style>
  <w:style w:type="table" w:customStyle="1" w:styleId="ListTable3-Accent51">
    <w:name w:val="List Table 3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rFonts w:ascii="Arial" w:hAnsi="Arial" w:cs="Arial" w:hint="default"/>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9BC2E5"/>
          <w:right w:val="single" w:sz="4" w:space="0" w:color="9BC2E5"/>
        </w:tcBorders>
      </w:tcPr>
    </w:tblStylePr>
    <w:tblStylePr w:type="band1Horz">
      <w:rPr>
        <w:rFonts w:ascii="Arial" w:hAnsi="Arial" w:cs="Arial" w:hint="default"/>
        <w:color w:val="404040"/>
        <w:sz w:val="22"/>
        <w:szCs w:val="22"/>
      </w:rPr>
      <w:tblPr/>
      <w:tcPr>
        <w:tcBorders>
          <w:top w:val="single" w:sz="4" w:space="0" w:color="9BC2E5"/>
          <w:bottom w:val="single" w:sz="4" w:space="0" w:color="9BC2E5"/>
        </w:tcBorders>
      </w:tcPr>
    </w:tblStylePr>
  </w:style>
  <w:style w:type="table" w:customStyle="1" w:styleId="ListTable3-Accent61">
    <w:name w:val="List Table 3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rFonts w:ascii="Arial" w:hAnsi="Arial" w:cs="Arial" w:hint="default"/>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A9D08E"/>
          <w:right w:val="single" w:sz="4" w:space="0" w:color="A9D08E"/>
        </w:tcBorders>
      </w:tcPr>
    </w:tblStylePr>
    <w:tblStylePr w:type="band1Horz">
      <w:rPr>
        <w:rFonts w:ascii="Arial" w:hAnsi="Arial" w:cs="Arial" w:hint="default"/>
        <w:color w:val="404040"/>
        <w:sz w:val="22"/>
        <w:szCs w:val="22"/>
      </w:rPr>
      <w:tblPr/>
      <w:tcPr>
        <w:tcBorders>
          <w:top w:val="single" w:sz="4" w:space="0" w:color="A9D08E"/>
          <w:bottom w:val="single" w:sz="4" w:space="0" w:color="A9D08E"/>
        </w:tcBorders>
      </w:tcPr>
    </w:tblStylePr>
  </w:style>
  <w:style w:type="table" w:customStyle="1" w:styleId="ListTable4-Accent11">
    <w:name w:val="List Table 4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rFonts w:ascii="Arial" w:hAnsi="Arial" w:cs="Arial" w:hint="default"/>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FDBF0"/>
      </w:tcPr>
    </w:tblStylePr>
    <w:tblStylePr w:type="band1Horz">
      <w:rPr>
        <w:rFonts w:ascii="Arial" w:hAnsi="Arial" w:cs="Arial" w:hint="default"/>
        <w:color w:val="404040"/>
        <w:sz w:val="22"/>
        <w:szCs w:val="22"/>
      </w:rPr>
      <w:tblPr/>
      <w:tcPr>
        <w:shd w:val="clear" w:color="auto" w:fill="CFDBF0"/>
      </w:tcPr>
    </w:tblStylePr>
  </w:style>
  <w:style w:type="table" w:customStyle="1" w:styleId="ListTable4-Accent21">
    <w:name w:val="List Table 4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rFonts w:ascii="Arial" w:hAnsi="Arial" w:cs="Arial" w:hint="default"/>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ADECB"/>
      </w:tcPr>
    </w:tblStylePr>
    <w:tblStylePr w:type="band1Horz">
      <w:rPr>
        <w:rFonts w:ascii="Arial" w:hAnsi="Arial" w:cs="Arial" w:hint="default"/>
        <w:color w:val="404040"/>
        <w:sz w:val="22"/>
        <w:szCs w:val="22"/>
      </w:rPr>
      <w:tblPr/>
      <w:tcPr>
        <w:shd w:val="clear" w:color="auto" w:fill="FADECB"/>
      </w:tcPr>
    </w:tblStylePr>
  </w:style>
  <w:style w:type="table" w:customStyle="1" w:styleId="ListTable4-Accent31">
    <w:name w:val="List Table 4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rFonts w:ascii="Arial" w:hAnsi="Arial" w:cs="Arial" w:hint="default"/>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8E8E8"/>
      </w:tcPr>
    </w:tblStylePr>
    <w:tblStylePr w:type="band1Horz">
      <w:rPr>
        <w:rFonts w:ascii="Arial" w:hAnsi="Arial" w:cs="Arial" w:hint="default"/>
        <w:color w:val="404040"/>
        <w:sz w:val="22"/>
        <w:szCs w:val="22"/>
      </w:rPr>
      <w:tblPr/>
      <w:tcPr>
        <w:shd w:val="clear" w:color="auto" w:fill="E8E8E8"/>
      </w:tcPr>
    </w:tblStylePr>
  </w:style>
  <w:style w:type="table" w:customStyle="1" w:styleId="ListTable4-Accent41">
    <w:name w:val="List Table 4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rFonts w:ascii="Arial" w:hAnsi="Arial" w:cs="Arial" w:hint="default"/>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FEFBF"/>
      </w:tcPr>
    </w:tblStylePr>
    <w:tblStylePr w:type="band1Horz">
      <w:rPr>
        <w:rFonts w:ascii="Arial" w:hAnsi="Arial" w:cs="Arial" w:hint="default"/>
        <w:color w:val="404040"/>
        <w:sz w:val="22"/>
        <w:szCs w:val="22"/>
      </w:rPr>
      <w:tblPr/>
      <w:tcPr>
        <w:shd w:val="clear" w:color="auto" w:fill="FFEFBF"/>
      </w:tcPr>
    </w:tblStylePr>
  </w:style>
  <w:style w:type="table" w:customStyle="1" w:styleId="ListTable4-Accent51">
    <w:name w:val="List Table 4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rFonts w:ascii="Arial" w:hAnsi="Arial" w:cs="Arial" w:hint="default"/>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5E5F4"/>
      </w:tcPr>
    </w:tblStylePr>
    <w:tblStylePr w:type="band1Horz">
      <w:rPr>
        <w:rFonts w:ascii="Arial" w:hAnsi="Arial" w:cs="Arial" w:hint="default"/>
        <w:color w:val="404040"/>
        <w:sz w:val="22"/>
        <w:szCs w:val="22"/>
      </w:rPr>
      <w:tblPr/>
      <w:tcPr>
        <w:shd w:val="clear" w:color="auto" w:fill="D5E5F4"/>
      </w:tcPr>
    </w:tblStylePr>
  </w:style>
  <w:style w:type="table" w:customStyle="1" w:styleId="ListTable4-Accent61">
    <w:name w:val="List Table 4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rFonts w:ascii="Arial" w:hAnsi="Arial" w:cs="Arial" w:hint="default"/>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AEBCF"/>
      </w:tcPr>
    </w:tblStylePr>
    <w:tblStylePr w:type="band1Horz">
      <w:rPr>
        <w:rFonts w:ascii="Arial" w:hAnsi="Arial" w:cs="Arial" w:hint="default"/>
        <w:color w:val="404040"/>
        <w:sz w:val="22"/>
        <w:szCs w:val="22"/>
      </w:rPr>
      <w:tblPr/>
      <w:tcPr>
        <w:shd w:val="clear" w:color="auto" w:fill="DAEBCF"/>
      </w:tcPr>
    </w:tblStylePr>
  </w:style>
  <w:style w:type="table" w:customStyle="1" w:styleId="ListTable5Dark-Accent11">
    <w:name w:val="List Table 5 Dark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shd w:val="clear" w:color="auto" w:fill="4472C4"/>
    </w:tblPr>
    <w:tblStylePr w:type="firstRow">
      <w:rPr>
        <w:rFonts w:ascii="Arial" w:hAnsi="Arial" w:cs="Arial" w:hint="default"/>
        <w:b/>
        <w:color w:val="FFFFFF"/>
        <w:sz w:val="22"/>
        <w:szCs w:val="22"/>
      </w:rPr>
      <w:tblPr/>
      <w:tcPr>
        <w:tcBorders>
          <w:top w:val="single" w:sz="36" w:space="0" w:color="4472C4"/>
          <w:bottom w:val="single" w:sz="12" w:space="0" w:color="FFFFFF"/>
        </w:tcBorders>
        <w:shd w:val="clear" w:color="auto" w:fill="4472C4"/>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
    <w:name w:val="List Table 5 Dark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shd w:val="clear" w:color="auto" w:fill="F4B184"/>
    </w:tblPr>
    <w:tblStylePr w:type="firstRow">
      <w:rPr>
        <w:rFonts w:ascii="Arial" w:hAnsi="Arial" w:cs="Arial" w:hint="default"/>
        <w:b/>
        <w:color w:val="FFFFFF"/>
        <w:sz w:val="22"/>
        <w:szCs w:val="22"/>
      </w:rPr>
      <w:tblPr/>
      <w:tcPr>
        <w:tcBorders>
          <w:top w:val="single" w:sz="36" w:space="0" w:color="F4B184"/>
          <w:bottom w:val="single" w:sz="12" w:space="0" w:color="FFFFFF"/>
        </w:tcBorders>
        <w:shd w:val="clear" w:color="auto" w:fill="F4B184"/>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F4B184"/>
          <w:right w:val="single" w:sz="4" w:space="0" w:color="FFFFFF"/>
        </w:tcBorders>
      </w:tcPr>
    </w:tblStylePr>
    <w:tblStylePr w:type="lastCol">
      <w:tblPr/>
      <w:tcPr>
        <w:tcBorders>
          <w:left w:val="single" w:sz="4" w:space="0" w:color="FFFFFF"/>
          <w:right w:val="single" w:sz="36"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
    <w:name w:val="List Table 5 Dark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shd w:val="clear" w:color="auto" w:fill="C9C9C9"/>
    </w:tblPr>
    <w:tblStylePr w:type="firstRow">
      <w:rPr>
        <w:rFonts w:ascii="Arial" w:hAnsi="Arial" w:cs="Arial" w:hint="default"/>
        <w:b/>
        <w:color w:val="FFFFFF"/>
        <w:sz w:val="22"/>
        <w:szCs w:val="22"/>
      </w:rPr>
      <w:tblPr/>
      <w:tcPr>
        <w:tcBorders>
          <w:top w:val="single" w:sz="36" w:space="0" w:color="C9C9C9"/>
          <w:bottom w:val="single" w:sz="12" w:space="0" w:color="FFFFFF"/>
        </w:tcBorders>
        <w:shd w:val="clear" w:color="auto" w:fill="C9C9C9"/>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C9C9C9"/>
          <w:right w:val="single" w:sz="4" w:space="0" w:color="FFFFFF"/>
        </w:tcBorders>
      </w:tcPr>
    </w:tblStylePr>
    <w:tblStylePr w:type="lastCol">
      <w:tblPr/>
      <w:tcPr>
        <w:tcBorders>
          <w:left w:val="single" w:sz="4" w:space="0" w:color="FFFFFF"/>
          <w:right w:val="single" w:sz="36"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
    <w:name w:val="List Table 5 Dark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shd w:val="clear" w:color="auto" w:fill="FFD865"/>
    </w:tblPr>
    <w:tblStylePr w:type="firstRow">
      <w:rPr>
        <w:rFonts w:ascii="Arial" w:hAnsi="Arial" w:cs="Arial" w:hint="default"/>
        <w:b/>
        <w:color w:val="FFFFFF"/>
        <w:sz w:val="22"/>
        <w:szCs w:val="22"/>
      </w:rPr>
      <w:tblPr/>
      <w:tcPr>
        <w:tcBorders>
          <w:top w:val="single" w:sz="36" w:space="0" w:color="FFD865"/>
          <w:bottom w:val="single" w:sz="12" w:space="0" w:color="FFFFFF"/>
        </w:tcBorders>
        <w:shd w:val="clear" w:color="auto" w:fill="FFD865"/>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FFD865"/>
          <w:right w:val="single" w:sz="4" w:space="0" w:color="FFFFFF"/>
        </w:tcBorders>
      </w:tcPr>
    </w:tblStylePr>
    <w:tblStylePr w:type="lastCol">
      <w:tblPr/>
      <w:tcPr>
        <w:tcBorders>
          <w:left w:val="single" w:sz="4" w:space="0" w:color="FFFFFF"/>
          <w:right w:val="single" w:sz="36"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
    <w:name w:val="List Table 5 Dark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shd w:val="clear" w:color="auto" w:fill="9BC2E5"/>
    </w:tblPr>
    <w:tblStylePr w:type="firstRow">
      <w:rPr>
        <w:rFonts w:ascii="Arial" w:hAnsi="Arial" w:cs="Arial" w:hint="default"/>
        <w:b/>
        <w:color w:val="FFFFFF"/>
        <w:sz w:val="22"/>
        <w:szCs w:val="22"/>
      </w:rPr>
      <w:tblPr/>
      <w:tcPr>
        <w:tcBorders>
          <w:top w:val="single" w:sz="36" w:space="0" w:color="9BC2E5"/>
          <w:bottom w:val="single" w:sz="12" w:space="0" w:color="FFFFFF"/>
        </w:tcBorders>
        <w:shd w:val="clear" w:color="auto" w:fill="9BC2E5"/>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9BC2E5"/>
          <w:right w:val="single" w:sz="4" w:space="0" w:color="FFFFFF"/>
        </w:tcBorders>
      </w:tcPr>
    </w:tblStylePr>
    <w:tblStylePr w:type="lastCol">
      <w:tblPr/>
      <w:tcPr>
        <w:tcBorders>
          <w:left w:val="single" w:sz="4" w:space="0" w:color="FFFFFF"/>
          <w:right w:val="single" w:sz="36"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
    <w:name w:val="List Table 5 Dark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shd w:val="clear" w:color="auto" w:fill="A9D08E"/>
    </w:tblPr>
    <w:tblStylePr w:type="firstRow">
      <w:rPr>
        <w:rFonts w:ascii="Arial" w:hAnsi="Arial" w:cs="Arial" w:hint="default"/>
        <w:b/>
        <w:color w:val="FFFFFF"/>
        <w:sz w:val="22"/>
        <w:szCs w:val="22"/>
      </w:rPr>
      <w:tblPr/>
      <w:tcPr>
        <w:tcBorders>
          <w:top w:val="single" w:sz="36" w:space="0" w:color="A9D08E"/>
          <w:bottom w:val="single" w:sz="12" w:space="0" w:color="FFFFFF"/>
        </w:tcBorders>
        <w:shd w:val="clear" w:color="auto" w:fill="A9D08E"/>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A9D08E"/>
          <w:right w:val="single" w:sz="4" w:space="0" w:color="FFFFFF"/>
        </w:tcBorders>
      </w:tcPr>
    </w:tblStylePr>
    <w:tblStylePr w:type="lastCol">
      <w:tblPr/>
      <w:tcPr>
        <w:tcBorders>
          <w:left w:val="single" w:sz="4" w:space="0" w:color="FFFFFF"/>
          <w:right w:val="single" w:sz="36"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Accent11">
    <w:name w:val="List Table 6 Colorful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rFonts w:ascii="Arial" w:hAnsi="Arial" w:cs="Arial" w:hint="default"/>
        <w:color w:val="254175"/>
        <w:sz w:val="22"/>
        <w:szCs w:val="22"/>
      </w:rPr>
      <w:tblPr/>
      <w:tcPr>
        <w:shd w:val="clear" w:color="auto" w:fill="CFDBF0"/>
      </w:tcPr>
    </w:tblStylePr>
    <w:tblStylePr w:type="band2Horz">
      <w:rPr>
        <w:rFonts w:ascii="Arial" w:hAnsi="Arial" w:cs="Arial" w:hint="default"/>
        <w:color w:val="254175"/>
        <w:sz w:val="22"/>
        <w:szCs w:val="22"/>
      </w:rPr>
    </w:tblStylePr>
  </w:style>
  <w:style w:type="table" w:customStyle="1" w:styleId="ListTable6Colorful-Accent21">
    <w:name w:val="List Table 6 Colorful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rFonts w:ascii="Arial" w:hAnsi="Arial" w:cs="Arial" w:hint="default"/>
        <w:color w:val="F4B184"/>
        <w:sz w:val="22"/>
        <w:szCs w:val="22"/>
      </w:rPr>
      <w:tblPr/>
      <w:tcPr>
        <w:shd w:val="clear" w:color="auto" w:fill="FADECB"/>
      </w:tcPr>
    </w:tblStylePr>
    <w:tblStylePr w:type="band2Horz">
      <w:rPr>
        <w:rFonts w:ascii="Arial" w:hAnsi="Arial" w:cs="Arial" w:hint="default"/>
        <w:color w:val="F4B184"/>
        <w:sz w:val="22"/>
        <w:szCs w:val="22"/>
      </w:rPr>
    </w:tblStylePr>
  </w:style>
  <w:style w:type="table" w:customStyle="1" w:styleId="ListTable6Colorful-Accent31">
    <w:name w:val="List Table 6 Colorful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rFonts w:ascii="Arial" w:hAnsi="Arial" w:cs="Arial" w:hint="default"/>
        <w:color w:val="C9C9C9"/>
        <w:sz w:val="22"/>
        <w:szCs w:val="22"/>
      </w:rPr>
      <w:tblPr/>
      <w:tcPr>
        <w:shd w:val="clear" w:color="auto" w:fill="E8E8E8"/>
      </w:tcPr>
    </w:tblStylePr>
    <w:tblStylePr w:type="band2Horz">
      <w:rPr>
        <w:rFonts w:ascii="Arial" w:hAnsi="Arial" w:cs="Arial" w:hint="default"/>
        <w:color w:val="C9C9C9"/>
        <w:sz w:val="22"/>
        <w:szCs w:val="22"/>
      </w:rPr>
    </w:tblStylePr>
  </w:style>
  <w:style w:type="table" w:customStyle="1" w:styleId="ListTable6Colorful-Accent41">
    <w:name w:val="List Table 6 Colorful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rFonts w:ascii="Arial" w:hAnsi="Arial" w:cs="Arial" w:hint="default"/>
        <w:color w:val="FFD865"/>
        <w:sz w:val="22"/>
        <w:szCs w:val="22"/>
      </w:rPr>
      <w:tblPr/>
      <w:tcPr>
        <w:shd w:val="clear" w:color="auto" w:fill="FFEFBF"/>
      </w:tcPr>
    </w:tblStylePr>
    <w:tblStylePr w:type="band2Horz">
      <w:rPr>
        <w:rFonts w:ascii="Arial" w:hAnsi="Arial" w:cs="Arial" w:hint="default"/>
        <w:color w:val="FFD865"/>
        <w:sz w:val="22"/>
        <w:szCs w:val="22"/>
      </w:rPr>
    </w:tblStylePr>
  </w:style>
  <w:style w:type="table" w:customStyle="1" w:styleId="ListTable6Colorful-Accent51">
    <w:name w:val="List Table 6 Colorful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rFonts w:ascii="Arial" w:hAnsi="Arial" w:cs="Arial" w:hint="default"/>
        <w:color w:val="9BC2E5"/>
        <w:sz w:val="22"/>
        <w:szCs w:val="22"/>
      </w:rPr>
      <w:tblPr/>
      <w:tcPr>
        <w:shd w:val="clear" w:color="auto" w:fill="D5E5F4"/>
      </w:tcPr>
    </w:tblStylePr>
    <w:tblStylePr w:type="band2Horz">
      <w:rPr>
        <w:rFonts w:ascii="Arial" w:hAnsi="Arial" w:cs="Arial" w:hint="default"/>
        <w:color w:val="9BC2E5"/>
        <w:sz w:val="22"/>
        <w:szCs w:val="22"/>
      </w:rPr>
    </w:tblStylePr>
  </w:style>
  <w:style w:type="table" w:customStyle="1" w:styleId="ListTable6Colorful-Accent61">
    <w:name w:val="List Table 6 Colorful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rFonts w:ascii="Arial" w:hAnsi="Arial" w:cs="Arial" w:hint="default"/>
        <w:color w:val="A9D08E"/>
        <w:sz w:val="22"/>
        <w:szCs w:val="22"/>
      </w:rPr>
      <w:tblPr/>
      <w:tcPr>
        <w:shd w:val="clear" w:color="auto" w:fill="DAEBCF"/>
      </w:tcPr>
    </w:tblStylePr>
    <w:tblStylePr w:type="band2Horz">
      <w:rPr>
        <w:rFonts w:ascii="Arial" w:hAnsi="Arial" w:cs="Arial" w:hint="default"/>
        <w:color w:val="A9D08E"/>
        <w:sz w:val="22"/>
        <w:szCs w:val="22"/>
      </w:rPr>
    </w:tblStylePr>
  </w:style>
  <w:style w:type="table" w:customStyle="1" w:styleId="ListTable7Colorful-Accent11">
    <w:name w:val="List Table 7 Colorful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4472C4"/>
      </w:tblBorders>
    </w:tblPr>
    <w:tblStylePr w:type="firstRow">
      <w:rPr>
        <w:rFonts w:ascii="Arial" w:hAnsi="Arial" w:cs="Arial" w:hint="default"/>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rFonts w:ascii="Arial" w:hAnsi="Arial" w:cs="Arial" w:hint="default"/>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rFonts w:ascii="Arial" w:hAnsi="Arial" w:cs="Arial" w:hint="default"/>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rFonts w:ascii="Arial" w:hAnsi="Arial" w:cs="Arial" w:hint="default"/>
        <w:color w:val="254175"/>
        <w:sz w:val="22"/>
        <w:szCs w:val="22"/>
      </w:rPr>
      <w:tblPr/>
      <w:tcPr>
        <w:shd w:val="clear" w:color="auto" w:fill="CFDBF0"/>
      </w:tcPr>
    </w:tblStylePr>
    <w:tblStylePr w:type="band2Horz">
      <w:rPr>
        <w:rFonts w:ascii="Arial" w:hAnsi="Arial" w:cs="Arial" w:hint="default"/>
        <w:color w:val="254175"/>
        <w:sz w:val="22"/>
        <w:szCs w:val="22"/>
      </w:rPr>
    </w:tblStylePr>
  </w:style>
  <w:style w:type="table" w:customStyle="1" w:styleId="ListTable7Colorful-Accent21">
    <w:name w:val="List Table 7 Colorful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F4B184"/>
      </w:tblBorders>
    </w:tblPr>
    <w:tblStylePr w:type="firstRow">
      <w:rPr>
        <w:rFonts w:ascii="Arial" w:hAnsi="Arial" w:cs="Arial" w:hint="default"/>
        <w:i/>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rFonts w:ascii="Arial" w:hAnsi="Arial" w:cs="Arial" w:hint="default"/>
        <w:i/>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rFonts w:ascii="Arial" w:hAnsi="Arial" w:cs="Arial" w:hint="default"/>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ADECB"/>
      </w:tcPr>
    </w:tblStylePr>
    <w:tblStylePr w:type="band1Horz">
      <w:rPr>
        <w:rFonts w:ascii="Arial" w:hAnsi="Arial" w:cs="Arial" w:hint="default"/>
        <w:color w:val="F4B184"/>
        <w:sz w:val="22"/>
        <w:szCs w:val="22"/>
      </w:rPr>
      <w:tblPr/>
      <w:tcPr>
        <w:shd w:val="clear" w:color="auto" w:fill="FADECB"/>
      </w:tcPr>
    </w:tblStylePr>
    <w:tblStylePr w:type="band2Horz">
      <w:rPr>
        <w:rFonts w:ascii="Arial" w:hAnsi="Arial" w:cs="Arial" w:hint="default"/>
        <w:color w:val="F4B184"/>
        <w:sz w:val="22"/>
        <w:szCs w:val="22"/>
      </w:rPr>
    </w:tblStylePr>
  </w:style>
  <w:style w:type="table" w:customStyle="1" w:styleId="ListTable7Colorful-Accent31">
    <w:name w:val="List Table 7 Colorful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C9C9C9"/>
      </w:tblBorders>
    </w:tblPr>
    <w:tblStylePr w:type="firstRow">
      <w:rPr>
        <w:rFonts w:ascii="Arial" w:hAnsi="Arial" w:cs="Arial" w:hint="default"/>
        <w:i/>
        <w:color w:val="C9C9C9"/>
        <w:sz w:val="22"/>
        <w:szCs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rFonts w:ascii="Arial" w:hAnsi="Arial" w:cs="Arial" w:hint="default"/>
        <w:i/>
        <w:color w:val="C9C9C9"/>
        <w:sz w:val="22"/>
        <w:szCs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C9C9C9"/>
        <w:sz w:val="22"/>
        <w:szCs w:val="22"/>
      </w:rPr>
      <w:tblPr/>
      <w:tcPr>
        <w:tcBorders>
          <w:top w:val="none" w:sz="0" w:space="0" w:color="auto"/>
          <w:left w:val="none" w:sz="0" w:space="0" w:color="auto"/>
          <w:bottom w:val="none" w:sz="0" w:space="0" w:color="auto"/>
          <w:right w:val="single" w:sz="4" w:space="0" w:color="C9C9C9"/>
        </w:tcBorders>
        <w:shd w:val="clear" w:color="auto" w:fill="auto"/>
      </w:tcPr>
    </w:tblStylePr>
    <w:tblStylePr w:type="lastCol">
      <w:rPr>
        <w:rFonts w:ascii="Arial" w:hAnsi="Arial" w:cs="Arial" w:hint="default"/>
        <w:i/>
        <w:color w:val="C9C9C9"/>
        <w:sz w:val="22"/>
        <w:szCs w:val="22"/>
      </w:rPr>
      <w:tblPr/>
      <w:tcPr>
        <w:tcBorders>
          <w:top w:val="none" w:sz="0" w:space="0" w:color="auto"/>
          <w:left w:val="single" w:sz="4" w:space="0" w:color="C9C9C9"/>
          <w:bottom w:val="none" w:sz="0" w:space="0" w:color="auto"/>
          <w:right w:val="none" w:sz="0" w:space="0" w:color="auto"/>
        </w:tcBorders>
        <w:shd w:val="clear" w:color="auto" w:fill="auto"/>
      </w:tcPr>
    </w:tblStylePr>
    <w:tblStylePr w:type="band1Vert">
      <w:tblPr/>
      <w:tcPr>
        <w:shd w:val="clear" w:color="auto" w:fill="E8E8E8"/>
      </w:tcPr>
    </w:tblStylePr>
    <w:tblStylePr w:type="band1Horz">
      <w:rPr>
        <w:rFonts w:ascii="Arial" w:hAnsi="Arial" w:cs="Arial" w:hint="default"/>
        <w:color w:val="C9C9C9"/>
        <w:sz w:val="22"/>
        <w:szCs w:val="22"/>
      </w:rPr>
      <w:tblPr/>
      <w:tcPr>
        <w:shd w:val="clear" w:color="auto" w:fill="E8E8E8"/>
      </w:tcPr>
    </w:tblStylePr>
    <w:tblStylePr w:type="band2Horz">
      <w:rPr>
        <w:rFonts w:ascii="Arial" w:hAnsi="Arial" w:cs="Arial" w:hint="default"/>
        <w:color w:val="C9C9C9"/>
        <w:sz w:val="22"/>
        <w:szCs w:val="22"/>
      </w:rPr>
    </w:tblStylePr>
  </w:style>
  <w:style w:type="table" w:customStyle="1" w:styleId="ListTable7Colorful-Accent41">
    <w:name w:val="List Table 7 Colorful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FFD865"/>
      </w:tblBorders>
    </w:tblPr>
    <w:tblStylePr w:type="firstRow">
      <w:rPr>
        <w:rFonts w:ascii="Arial" w:hAnsi="Arial" w:cs="Arial" w:hint="default"/>
        <w:i/>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rFonts w:ascii="Arial" w:hAnsi="Arial" w:cs="Arial" w:hint="default"/>
        <w:i/>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rFonts w:ascii="Arial" w:hAnsi="Arial" w:cs="Arial" w:hint="default"/>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EFBF"/>
      </w:tcPr>
    </w:tblStylePr>
    <w:tblStylePr w:type="band1Horz">
      <w:rPr>
        <w:rFonts w:ascii="Arial" w:hAnsi="Arial" w:cs="Arial" w:hint="default"/>
        <w:color w:val="FFD865"/>
        <w:sz w:val="22"/>
        <w:szCs w:val="22"/>
      </w:rPr>
      <w:tblPr/>
      <w:tcPr>
        <w:shd w:val="clear" w:color="auto" w:fill="FFEFBF"/>
      </w:tcPr>
    </w:tblStylePr>
    <w:tblStylePr w:type="band2Horz">
      <w:rPr>
        <w:rFonts w:ascii="Arial" w:hAnsi="Arial" w:cs="Arial" w:hint="default"/>
        <w:color w:val="FFD865"/>
        <w:sz w:val="22"/>
        <w:szCs w:val="22"/>
      </w:rPr>
    </w:tblStylePr>
  </w:style>
  <w:style w:type="table" w:customStyle="1" w:styleId="ListTable7Colorful-Accent51">
    <w:name w:val="List Table 7 Colorful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9BC2E5"/>
      </w:tblBorders>
    </w:tblPr>
    <w:tblStylePr w:type="firstRow">
      <w:rPr>
        <w:rFonts w:ascii="Arial" w:hAnsi="Arial" w:cs="Arial" w:hint="default"/>
        <w:i/>
        <w:color w:val="9BC2E5"/>
        <w:sz w:val="22"/>
        <w:szCs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rFonts w:ascii="Arial" w:hAnsi="Arial" w:cs="Arial" w:hint="default"/>
        <w:i/>
        <w:color w:val="9BC2E5"/>
        <w:sz w:val="22"/>
        <w:szCs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9BC2E5"/>
        <w:sz w:val="22"/>
        <w:szCs w:val="22"/>
      </w:rPr>
      <w:tblPr/>
      <w:tcPr>
        <w:tcBorders>
          <w:top w:val="none" w:sz="0" w:space="0" w:color="auto"/>
          <w:left w:val="none" w:sz="0" w:space="0" w:color="auto"/>
          <w:bottom w:val="none" w:sz="0" w:space="0" w:color="auto"/>
          <w:right w:val="single" w:sz="4" w:space="0" w:color="9BC2E5"/>
        </w:tcBorders>
        <w:shd w:val="clear" w:color="auto" w:fill="auto"/>
      </w:tcPr>
    </w:tblStylePr>
    <w:tblStylePr w:type="lastCol">
      <w:rPr>
        <w:rFonts w:ascii="Arial" w:hAnsi="Arial" w:cs="Arial" w:hint="default"/>
        <w:i/>
        <w:color w:val="9BC2E5"/>
        <w:sz w:val="22"/>
        <w:szCs w:val="22"/>
      </w:rPr>
      <w:tblPr/>
      <w:tcPr>
        <w:tcBorders>
          <w:top w:val="none" w:sz="0" w:space="0" w:color="auto"/>
          <w:left w:val="single" w:sz="4" w:space="0" w:color="9BC2E5"/>
          <w:bottom w:val="none" w:sz="0" w:space="0" w:color="auto"/>
          <w:right w:val="none" w:sz="0" w:space="0" w:color="auto"/>
        </w:tcBorders>
        <w:shd w:val="clear" w:color="auto" w:fill="auto"/>
      </w:tcPr>
    </w:tblStylePr>
    <w:tblStylePr w:type="band1Vert">
      <w:tblPr/>
      <w:tcPr>
        <w:shd w:val="clear" w:color="auto" w:fill="D5E5F4"/>
      </w:tcPr>
    </w:tblStylePr>
    <w:tblStylePr w:type="band1Horz">
      <w:rPr>
        <w:rFonts w:ascii="Arial" w:hAnsi="Arial" w:cs="Arial" w:hint="default"/>
        <w:color w:val="9BC2E5"/>
        <w:sz w:val="22"/>
        <w:szCs w:val="22"/>
      </w:rPr>
      <w:tblPr/>
      <w:tcPr>
        <w:shd w:val="clear" w:color="auto" w:fill="D5E5F4"/>
      </w:tcPr>
    </w:tblStylePr>
    <w:tblStylePr w:type="band2Horz">
      <w:rPr>
        <w:rFonts w:ascii="Arial" w:hAnsi="Arial" w:cs="Arial" w:hint="default"/>
        <w:color w:val="9BC2E5"/>
        <w:sz w:val="22"/>
        <w:szCs w:val="22"/>
      </w:rPr>
    </w:tblStylePr>
  </w:style>
  <w:style w:type="table" w:customStyle="1" w:styleId="ListTable7Colorful-Accent61">
    <w:name w:val="List Table 7 Colorful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A9D08E"/>
      </w:tblBorders>
    </w:tblPr>
    <w:tblStylePr w:type="firstRow">
      <w:rPr>
        <w:rFonts w:ascii="Arial" w:hAnsi="Arial" w:cs="Arial" w:hint="default"/>
        <w:i/>
        <w:color w:val="A9D08E"/>
        <w:sz w:val="22"/>
        <w:szCs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rFonts w:ascii="Arial" w:hAnsi="Arial" w:cs="Arial" w:hint="default"/>
        <w:i/>
        <w:color w:val="A9D08E"/>
        <w:sz w:val="22"/>
        <w:szCs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A9D08E"/>
        <w:sz w:val="22"/>
        <w:szCs w:val="22"/>
      </w:rPr>
      <w:tblPr/>
      <w:tcPr>
        <w:tcBorders>
          <w:top w:val="none" w:sz="0" w:space="0" w:color="auto"/>
          <w:left w:val="none" w:sz="0" w:space="0" w:color="auto"/>
          <w:bottom w:val="none" w:sz="0" w:space="0" w:color="auto"/>
          <w:right w:val="single" w:sz="4" w:space="0" w:color="A9D08E"/>
        </w:tcBorders>
        <w:shd w:val="clear" w:color="auto" w:fill="auto"/>
      </w:tcPr>
    </w:tblStylePr>
    <w:tblStylePr w:type="lastCol">
      <w:rPr>
        <w:rFonts w:ascii="Arial" w:hAnsi="Arial" w:cs="Arial" w:hint="default"/>
        <w:i/>
        <w:color w:val="A9D08E"/>
        <w:sz w:val="22"/>
        <w:szCs w:val="22"/>
      </w:rPr>
      <w:tblPr/>
      <w:tcPr>
        <w:tcBorders>
          <w:top w:val="none" w:sz="0" w:space="0" w:color="auto"/>
          <w:left w:val="single" w:sz="4" w:space="0" w:color="A9D08E"/>
          <w:bottom w:val="none" w:sz="0" w:space="0" w:color="auto"/>
          <w:right w:val="none" w:sz="0" w:space="0" w:color="auto"/>
        </w:tcBorders>
        <w:shd w:val="clear" w:color="auto" w:fill="auto"/>
      </w:tcPr>
    </w:tblStylePr>
    <w:tblStylePr w:type="band1Vert">
      <w:tblPr/>
      <w:tcPr>
        <w:shd w:val="clear" w:color="auto" w:fill="DAEBCF"/>
      </w:tcPr>
    </w:tblStylePr>
    <w:tblStylePr w:type="band1Horz">
      <w:rPr>
        <w:rFonts w:ascii="Arial" w:hAnsi="Arial" w:cs="Arial" w:hint="default"/>
        <w:color w:val="A9D08E"/>
        <w:sz w:val="22"/>
        <w:szCs w:val="22"/>
      </w:rPr>
      <w:tblPr/>
      <w:tcPr>
        <w:shd w:val="clear" w:color="auto" w:fill="DAEBCF"/>
      </w:tcPr>
    </w:tblStylePr>
    <w:tblStylePr w:type="band2Horz">
      <w:rPr>
        <w:rFonts w:ascii="Arial" w:hAnsi="Arial" w:cs="Arial" w:hint="default"/>
        <w:color w:val="A9D08E"/>
        <w:sz w:val="22"/>
        <w:szCs w:val="22"/>
      </w:rPr>
    </w:tblStylePr>
  </w:style>
  <w:style w:type="table" w:customStyle="1" w:styleId="Lined-Accent10">
    <w:name w:val="Lined - Accent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7F7F7F"/>
      </w:tcPr>
    </w:tblStylePr>
    <w:tblStylePr w:type="lastRow">
      <w:rPr>
        <w:rFonts w:ascii="Arial" w:hAnsi="Arial" w:cs="Arial" w:hint="default"/>
        <w:color w:val="F2F2F2"/>
        <w:sz w:val="22"/>
        <w:szCs w:val="22"/>
      </w:rPr>
      <w:tblPr/>
      <w:tcPr>
        <w:shd w:val="clear" w:color="auto" w:fill="7F7F7F"/>
      </w:tcPr>
    </w:tblStylePr>
    <w:tblStylePr w:type="firstCol">
      <w:rPr>
        <w:rFonts w:ascii="Arial" w:hAnsi="Arial" w:cs="Arial" w:hint="default"/>
        <w:color w:val="F2F2F2"/>
        <w:sz w:val="22"/>
        <w:szCs w:val="22"/>
      </w:rPr>
      <w:tblPr/>
      <w:tcPr>
        <w:shd w:val="clear" w:color="auto" w:fill="7F7F7F"/>
      </w:tcPr>
    </w:tblStylePr>
    <w:tblStylePr w:type="lastCol">
      <w:rPr>
        <w:rFonts w:ascii="Arial" w:hAnsi="Arial" w:cs="Arial" w:hint="default"/>
        <w:color w:val="F2F2F2"/>
        <w:sz w:val="22"/>
        <w:szCs w:val="22"/>
      </w:rPr>
      <w:tblPr/>
      <w:tcPr>
        <w:shd w:val="clear" w:color="auto" w:fill="7F7F7F"/>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2F2F2"/>
      </w:tcPr>
    </w:tblStylePr>
  </w:style>
  <w:style w:type="table" w:customStyle="1" w:styleId="Lined-Accent11">
    <w:name w:val="Lined - Accent 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537DC8"/>
      </w:tcPr>
    </w:tblStylePr>
    <w:tblStylePr w:type="lastRow">
      <w:rPr>
        <w:rFonts w:ascii="Arial" w:hAnsi="Arial" w:cs="Arial" w:hint="default"/>
        <w:color w:val="F2F2F2"/>
        <w:sz w:val="22"/>
        <w:szCs w:val="22"/>
      </w:rPr>
      <w:tblPr/>
      <w:tcPr>
        <w:shd w:val="clear" w:color="auto" w:fill="537DC8"/>
      </w:tcPr>
    </w:tblStylePr>
    <w:tblStylePr w:type="firstCol">
      <w:rPr>
        <w:rFonts w:ascii="Arial" w:hAnsi="Arial" w:cs="Arial" w:hint="default"/>
        <w:color w:val="F2F2F2"/>
        <w:sz w:val="22"/>
        <w:szCs w:val="22"/>
      </w:rPr>
      <w:tblPr/>
      <w:tcPr>
        <w:shd w:val="clear" w:color="auto" w:fill="537DC8"/>
      </w:tcPr>
    </w:tblStylePr>
    <w:tblStylePr w:type="lastCol">
      <w:rPr>
        <w:rFonts w:ascii="Arial" w:hAnsi="Arial" w:cs="Arial" w:hint="default"/>
        <w:color w:val="F2F2F2"/>
        <w:sz w:val="22"/>
        <w:szCs w:val="22"/>
      </w:rPr>
      <w:tblPr/>
      <w:tcPr>
        <w:shd w:val="clear" w:color="auto" w:fill="537DC8"/>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C4D2EC"/>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C4D2EC"/>
      </w:tcPr>
    </w:tblStylePr>
  </w:style>
  <w:style w:type="table" w:customStyle="1" w:styleId="Lined-Accent21">
    <w:name w:val="Lined - Accent 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F4B184"/>
      </w:tcPr>
    </w:tblStylePr>
    <w:tblStylePr w:type="lastRow">
      <w:rPr>
        <w:rFonts w:ascii="Arial" w:hAnsi="Arial" w:cs="Arial" w:hint="default"/>
        <w:color w:val="F2F2F2"/>
        <w:sz w:val="22"/>
        <w:szCs w:val="22"/>
      </w:rPr>
      <w:tblPr/>
      <w:tcPr>
        <w:shd w:val="clear" w:color="auto" w:fill="F4B184"/>
      </w:tcPr>
    </w:tblStylePr>
    <w:tblStylePr w:type="firstCol">
      <w:rPr>
        <w:rFonts w:ascii="Arial" w:hAnsi="Arial" w:cs="Arial" w:hint="default"/>
        <w:color w:val="F2F2F2"/>
        <w:sz w:val="22"/>
        <w:szCs w:val="22"/>
      </w:rPr>
      <w:tblPr/>
      <w:tcPr>
        <w:shd w:val="clear" w:color="auto" w:fill="F4B184"/>
      </w:tcPr>
    </w:tblStylePr>
    <w:tblStylePr w:type="lastCol">
      <w:rPr>
        <w:rFonts w:ascii="Arial" w:hAnsi="Arial" w:cs="Arial" w:hint="default"/>
        <w:color w:val="F2F2F2"/>
        <w:sz w:val="22"/>
        <w:szCs w:val="22"/>
      </w:rPr>
      <w:tblPr/>
      <w:tcPr>
        <w:shd w:val="clear" w:color="auto" w:fill="F4B184"/>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BE5D6"/>
      </w:tcPr>
    </w:tblStylePr>
  </w:style>
  <w:style w:type="table" w:customStyle="1" w:styleId="Lined-Accent31">
    <w:name w:val="Lined - Accent 3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A5A5A5"/>
      </w:tcPr>
    </w:tblStylePr>
    <w:tblStylePr w:type="lastRow">
      <w:rPr>
        <w:rFonts w:ascii="Arial" w:hAnsi="Arial" w:cs="Arial" w:hint="default"/>
        <w:color w:val="F2F2F2"/>
        <w:sz w:val="22"/>
        <w:szCs w:val="22"/>
      </w:rPr>
      <w:tblPr/>
      <w:tcPr>
        <w:shd w:val="clear" w:color="auto" w:fill="A5A5A5"/>
      </w:tcPr>
    </w:tblStylePr>
    <w:tblStylePr w:type="firstCol">
      <w:rPr>
        <w:rFonts w:ascii="Arial" w:hAnsi="Arial" w:cs="Arial" w:hint="default"/>
        <w:color w:val="F2F2F2"/>
        <w:sz w:val="22"/>
        <w:szCs w:val="22"/>
      </w:rPr>
      <w:tblPr/>
      <w:tcPr>
        <w:shd w:val="clear" w:color="auto" w:fill="A5A5A5"/>
      </w:tcPr>
    </w:tblStylePr>
    <w:tblStylePr w:type="lastCol">
      <w:rPr>
        <w:rFonts w:ascii="Arial" w:hAnsi="Arial" w:cs="Arial" w:hint="default"/>
        <w:color w:val="F2F2F2"/>
        <w:sz w:val="22"/>
        <w:szCs w:val="22"/>
      </w:rPr>
      <w:tblPr/>
      <w:tcPr>
        <w:shd w:val="clear" w:color="auto" w:fill="A5A5A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CECEC"/>
      </w:tcPr>
    </w:tblStylePr>
  </w:style>
  <w:style w:type="table" w:customStyle="1" w:styleId="Lined-Accent41">
    <w:name w:val="Lined - Accent 4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FFD865"/>
      </w:tcPr>
    </w:tblStylePr>
    <w:tblStylePr w:type="lastRow">
      <w:rPr>
        <w:rFonts w:ascii="Arial" w:hAnsi="Arial" w:cs="Arial" w:hint="default"/>
        <w:color w:val="F2F2F2"/>
        <w:sz w:val="22"/>
        <w:szCs w:val="22"/>
      </w:rPr>
      <w:tblPr/>
      <w:tcPr>
        <w:shd w:val="clear" w:color="auto" w:fill="FFD865"/>
      </w:tcPr>
    </w:tblStylePr>
    <w:tblStylePr w:type="firstCol">
      <w:rPr>
        <w:rFonts w:ascii="Arial" w:hAnsi="Arial" w:cs="Arial" w:hint="default"/>
        <w:color w:val="F2F2F2"/>
        <w:sz w:val="22"/>
        <w:szCs w:val="22"/>
      </w:rPr>
      <w:tblPr/>
      <w:tcPr>
        <w:shd w:val="clear" w:color="auto" w:fill="FFD865"/>
      </w:tcPr>
    </w:tblStylePr>
    <w:tblStylePr w:type="lastCol">
      <w:rPr>
        <w:rFonts w:ascii="Arial" w:hAnsi="Arial" w:cs="Arial" w:hint="default"/>
        <w:color w:val="F2F2F2"/>
        <w:sz w:val="22"/>
        <w:szCs w:val="22"/>
      </w:rPr>
      <w:tblPr/>
      <w:tcPr>
        <w:shd w:val="clear" w:color="auto" w:fill="FFD86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FF2CB"/>
      </w:tcPr>
    </w:tblStylePr>
  </w:style>
  <w:style w:type="table" w:customStyle="1" w:styleId="Lined-Accent51">
    <w:name w:val="Lined - Accent 5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5B9BD5"/>
      </w:tcPr>
    </w:tblStylePr>
    <w:tblStylePr w:type="lastRow">
      <w:rPr>
        <w:rFonts w:ascii="Arial" w:hAnsi="Arial" w:cs="Arial" w:hint="default"/>
        <w:color w:val="F2F2F2"/>
        <w:sz w:val="22"/>
        <w:szCs w:val="22"/>
      </w:rPr>
      <w:tblPr/>
      <w:tcPr>
        <w:shd w:val="clear" w:color="auto" w:fill="5B9BD5"/>
      </w:tcPr>
    </w:tblStylePr>
    <w:tblStylePr w:type="firstCol">
      <w:rPr>
        <w:rFonts w:ascii="Arial" w:hAnsi="Arial" w:cs="Arial" w:hint="default"/>
        <w:color w:val="F2F2F2"/>
        <w:sz w:val="22"/>
        <w:szCs w:val="22"/>
      </w:rPr>
      <w:tblPr/>
      <w:tcPr>
        <w:shd w:val="clear" w:color="auto" w:fill="5B9BD5"/>
      </w:tcPr>
    </w:tblStylePr>
    <w:tblStylePr w:type="lastCol">
      <w:rPr>
        <w:rFonts w:ascii="Arial" w:hAnsi="Arial" w:cs="Arial" w:hint="default"/>
        <w:color w:val="F2F2F2"/>
        <w:sz w:val="22"/>
        <w:szCs w:val="22"/>
      </w:rPr>
      <w:tblPr/>
      <w:tcPr>
        <w:shd w:val="clear" w:color="auto" w:fill="5B9BD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DDEAF6"/>
      </w:tcPr>
    </w:tblStylePr>
  </w:style>
  <w:style w:type="table" w:customStyle="1" w:styleId="Lined-Accent61">
    <w:name w:val="Lined - Accent 6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70AD47"/>
      </w:tcPr>
    </w:tblStylePr>
    <w:tblStylePr w:type="lastRow">
      <w:rPr>
        <w:rFonts w:ascii="Arial" w:hAnsi="Arial" w:cs="Arial" w:hint="default"/>
        <w:color w:val="F2F2F2"/>
        <w:sz w:val="22"/>
        <w:szCs w:val="22"/>
      </w:rPr>
      <w:tblPr/>
      <w:tcPr>
        <w:shd w:val="clear" w:color="auto" w:fill="70AD47"/>
      </w:tcPr>
    </w:tblStylePr>
    <w:tblStylePr w:type="firstCol">
      <w:rPr>
        <w:rFonts w:ascii="Arial" w:hAnsi="Arial" w:cs="Arial" w:hint="default"/>
        <w:color w:val="F2F2F2"/>
        <w:sz w:val="22"/>
        <w:szCs w:val="22"/>
      </w:rPr>
      <w:tblPr/>
      <w:tcPr>
        <w:shd w:val="clear" w:color="auto" w:fill="70AD47"/>
      </w:tcPr>
    </w:tblStylePr>
    <w:tblStylePr w:type="lastCol">
      <w:rPr>
        <w:rFonts w:ascii="Arial" w:hAnsi="Arial" w:cs="Arial" w:hint="default"/>
        <w:color w:val="F2F2F2"/>
        <w:sz w:val="22"/>
        <w:szCs w:val="22"/>
      </w:rPr>
      <w:tblPr/>
      <w:tcPr>
        <w:shd w:val="clear" w:color="auto" w:fill="70AD47"/>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1EFD8"/>
      </w:tcPr>
    </w:tblStylePr>
  </w:style>
  <w:style w:type="table" w:customStyle="1" w:styleId="BorderedLined-Accent10">
    <w:name w:val="Bordered &amp; Lined - Accent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rFonts w:ascii="Arial" w:hAnsi="Arial" w:cs="Arial" w:hint="default"/>
        <w:color w:val="F2F2F2"/>
        <w:sz w:val="22"/>
        <w:szCs w:val="22"/>
      </w:rPr>
      <w:tblPr/>
      <w:tcPr>
        <w:shd w:val="clear" w:color="auto" w:fill="7F7F7F"/>
      </w:tcPr>
    </w:tblStylePr>
    <w:tblStylePr w:type="lastRow">
      <w:rPr>
        <w:rFonts w:ascii="Arial" w:hAnsi="Arial" w:cs="Arial" w:hint="default"/>
        <w:color w:val="F2F2F2"/>
        <w:sz w:val="22"/>
        <w:szCs w:val="22"/>
      </w:rPr>
      <w:tblPr/>
      <w:tcPr>
        <w:shd w:val="clear" w:color="auto" w:fill="7F7F7F"/>
      </w:tcPr>
    </w:tblStylePr>
    <w:tblStylePr w:type="firstCol">
      <w:rPr>
        <w:rFonts w:ascii="Arial" w:hAnsi="Arial" w:cs="Arial" w:hint="default"/>
        <w:color w:val="F2F2F2"/>
        <w:sz w:val="22"/>
        <w:szCs w:val="22"/>
      </w:rPr>
      <w:tblPr/>
      <w:tcPr>
        <w:shd w:val="clear" w:color="auto" w:fill="7F7F7F"/>
      </w:tcPr>
    </w:tblStylePr>
    <w:tblStylePr w:type="lastCol">
      <w:rPr>
        <w:rFonts w:ascii="Arial" w:hAnsi="Arial" w:cs="Arial" w:hint="default"/>
        <w:color w:val="F2F2F2"/>
        <w:sz w:val="22"/>
        <w:szCs w:val="22"/>
      </w:rPr>
      <w:tblPr/>
      <w:tcPr>
        <w:shd w:val="clear" w:color="auto" w:fill="7F7F7F"/>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2F2F2"/>
      </w:tcPr>
    </w:tblStylePr>
  </w:style>
  <w:style w:type="table" w:customStyle="1" w:styleId="BorderedLined-Accent11">
    <w:name w:val="Bordered &amp; Lined - Accent 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Pr>
    <w:tblStylePr w:type="firstRow">
      <w:rPr>
        <w:rFonts w:ascii="Arial" w:hAnsi="Arial" w:cs="Arial" w:hint="default"/>
        <w:color w:val="F2F2F2"/>
        <w:sz w:val="22"/>
        <w:szCs w:val="22"/>
      </w:rPr>
      <w:tblPr/>
      <w:tcPr>
        <w:shd w:val="clear" w:color="auto" w:fill="537DC8"/>
      </w:tcPr>
    </w:tblStylePr>
    <w:tblStylePr w:type="lastRow">
      <w:rPr>
        <w:rFonts w:ascii="Arial" w:hAnsi="Arial" w:cs="Arial" w:hint="default"/>
        <w:color w:val="F2F2F2"/>
        <w:sz w:val="22"/>
        <w:szCs w:val="22"/>
      </w:rPr>
      <w:tblPr/>
      <w:tcPr>
        <w:shd w:val="clear" w:color="auto" w:fill="537DC8"/>
      </w:tcPr>
    </w:tblStylePr>
    <w:tblStylePr w:type="firstCol">
      <w:rPr>
        <w:rFonts w:ascii="Arial" w:hAnsi="Arial" w:cs="Arial" w:hint="default"/>
        <w:color w:val="F2F2F2"/>
        <w:sz w:val="22"/>
        <w:szCs w:val="22"/>
      </w:rPr>
      <w:tblPr/>
      <w:tcPr>
        <w:shd w:val="clear" w:color="auto" w:fill="537DC8"/>
      </w:tcPr>
    </w:tblStylePr>
    <w:tblStylePr w:type="lastCol">
      <w:rPr>
        <w:rFonts w:ascii="Arial" w:hAnsi="Arial" w:cs="Arial" w:hint="default"/>
        <w:color w:val="F2F2F2"/>
        <w:sz w:val="22"/>
        <w:szCs w:val="22"/>
      </w:rPr>
      <w:tblPr/>
      <w:tcPr>
        <w:shd w:val="clear" w:color="auto" w:fill="537DC8"/>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C4D2EC"/>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C4D2EC"/>
      </w:tcPr>
    </w:tblStylePr>
  </w:style>
  <w:style w:type="table" w:customStyle="1" w:styleId="BorderedLined-Accent21">
    <w:name w:val="Bordered &amp; Lined - Accent 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Pr>
    <w:tblStylePr w:type="firstRow">
      <w:rPr>
        <w:rFonts w:ascii="Arial" w:hAnsi="Arial" w:cs="Arial" w:hint="default"/>
        <w:color w:val="F2F2F2"/>
        <w:sz w:val="22"/>
        <w:szCs w:val="22"/>
      </w:rPr>
      <w:tblPr/>
      <w:tcPr>
        <w:shd w:val="clear" w:color="auto" w:fill="F4B184"/>
      </w:tcPr>
    </w:tblStylePr>
    <w:tblStylePr w:type="lastRow">
      <w:rPr>
        <w:rFonts w:ascii="Arial" w:hAnsi="Arial" w:cs="Arial" w:hint="default"/>
        <w:color w:val="F2F2F2"/>
        <w:sz w:val="22"/>
        <w:szCs w:val="22"/>
      </w:rPr>
      <w:tblPr/>
      <w:tcPr>
        <w:shd w:val="clear" w:color="auto" w:fill="F4B184"/>
      </w:tcPr>
    </w:tblStylePr>
    <w:tblStylePr w:type="firstCol">
      <w:rPr>
        <w:rFonts w:ascii="Arial" w:hAnsi="Arial" w:cs="Arial" w:hint="default"/>
        <w:color w:val="F2F2F2"/>
        <w:sz w:val="22"/>
        <w:szCs w:val="22"/>
      </w:rPr>
      <w:tblPr/>
      <w:tcPr>
        <w:shd w:val="clear" w:color="auto" w:fill="F4B184"/>
      </w:tcPr>
    </w:tblStylePr>
    <w:tblStylePr w:type="lastCol">
      <w:rPr>
        <w:rFonts w:ascii="Arial" w:hAnsi="Arial" w:cs="Arial" w:hint="default"/>
        <w:color w:val="F2F2F2"/>
        <w:sz w:val="22"/>
        <w:szCs w:val="22"/>
      </w:rPr>
      <w:tblPr/>
      <w:tcPr>
        <w:shd w:val="clear" w:color="auto" w:fill="F4B184"/>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BE5D6"/>
      </w:tcPr>
    </w:tblStylePr>
  </w:style>
  <w:style w:type="table" w:customStyle="1" w:styleId="BorderedLined-Accent31">
    <w:name w:val="Bordered &amp; Lined - Accent 3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Pr>
    <w:tblStylePr w:type="firstRow">
      <w:rPr>
        <w:rFonts w:ascii="Arial" w:hAnsi="Arial" w:cs="Arial" w:hint="default"/>
        <w:color w:val="F2F2F2"/>
        <w:sz w:val="22"/>
        <w:szCs w:val="22"/>
      </w:rPr>
      <w:tblPr/>
      <w:tcPr>
        <w:shd w:val="clear" w:color="auto" w:fill="A5A5A5"/>
      </w:tcPr>
    </w:tblStylePr>
    <w:tblStylePr w:type="lastRow">
      <w:rPr>
        <w:rFonts w:ascii="Arial" w:hAnsi="Arial" w:cs="Arial" w:hint="default"/>
        <w:color w:val="F2F2F2"/>
        <w:sz w:val="22"/>
        <w:szCs w:val="22"/>
      </w:rPr>
      <w:tblPr/>
      <w:tcPr>
        <w:shd w:val="clear" w:color="auto" w:fill="A5A5A5"/>
      </w:tcPr>
    </w:tblStylePr>
    <w:tblStylePr w:type="firstCol">
      <w:rPr>
        <w:rFonts w:ascii="Arial" w:hAnsi="Arial" w:cs="Arial" w:hint="default"/>
        <w:color w:val="F2F2F2"/>
        <w:sz w:val="22"/>
        <w:szCs w:val="22"/>
      </w:rPr>
      <w:tblPr/>
      <w:tcPr>
        <w:shd w:val="clear" w:color="auto" w:fill="A5A5A5"/>
      </w:tcPr>
    </w:tblStylePr>
    <w:tblStylePr w:type="lastCol">
      <w:rPr>
        <w:rFonts w:ascii="Arial" w:hAnsi="Arial" w:cs="Arial" w:hint="default"/>
        <w:color w:val="F2F2F2"/>
        <w:sz w:val="22"/>
        <w:szCs w:val="22"/>
      </w:rPr>
      <w:tblPr/>
      <w:tcPr>
        <w:shd w:val="clear" w:color="auto" w:fill="A5A5A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CECEC"/>
      </w:tcPr>
    </w:tblStylePr>
  </w:style>
  <w:style w:type="table" w:customStyle="1" w:styleId="BorderedLined-Accent41">
    <w:name w:val="Bordered &amp; Lined - Accent 4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Pr>
    <w:tblStylePr w:type="firstRow">
      <w:rPr>
        <w:rFonts w:ascii="Arial" w:hAnsi="Arial" w:cs="Arial" w:hint="default"/>
        <w:color w:val="F2F2F2"/>
        <w:sz w:val="22"/>
        <w:szCs w:val="22"/>
      </w:rPr>
      <w:tblPr/>
      <w:tcPr>
        <w:shd w:val="clear" w:color="auto" w:fill="FFD865"/>
      </w:tcPr>
    </w:tblStylePr>
    <w:tblStylePr w:type="lastRow">
      <w:rPr>
        <w:rFonts w:ascii="Arial" w:hAnsi="Arial" w:cs="Arial" w:hint="default"/>
        <w:color w:val="F2F2F2"/>
        <w:sz w:val="22"/>
        <w:szCs w:val="22"/>
      </w:rPr>
      <w:tblPr/>
      <w:tcPr>
        <w:shd w:val="clear" w:color="auto" w:fill="FFD865"/>
      </w:tcPr>
    </w:tblStylePr>
    <w:tblStylePr w:type="firstCol">
      <w:rPr>
        <w:rFonts w:ascii="Arial" w:hAnsi="Arial" w:cs="Arial" w:hint="default"/>
        <w:color w:val="F2F2F2"/>
        <w:sz w:val="22"/>
        <w:szCs w:val="22"/>
      </w:rPr>
      <w:tblPr/>
      <w:tcPr>
        <w:shd w:val="clear" w:color="auto" w:fill="FFD865"/>
      </w:tcPr>
    </w:tblStylePr>
    <w:tblStylePr w:type="lastCol">
      <w:rPr>
        <w:rFonts w:ascii="Arial" w:hAnsi="Arial" w:cs="Arial" w:hint="default"/>
        <w:color w:val="F2F2F2"/>
        <w:sz w:val="22"/>
        <w:szCs w:val="22"/>
      </w:rPr>
      <w:tblPr/>
      <w:tcPr>
        <w:shd w:val="clear" w:color="auto" w:fill="FFD86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FF2CB"/>
      </w:tcPr>
    </w:tblStylePr>
  </w:style>
  <w:style w:type="table" w:customStyle="1" w:styleId="BorderedLined-Accent51">
    <w:name w:val="Bordered &amp; Lined - Accent 5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Pr>
    <w:tblStylePr w:type="firstRow">
      <w:rPr>
        <w:rFonts w:ascii="Arial" w:hAnsi="Arial" w:cs="Arial" w:hint="default"/>
        <w:color w:val="F2F2F2"/>
        <w:sz w:val="22"/>
        <w:szCs w:val="22"/>
      </w:rPr>
      <w:tblPr/>
      <w:tcPr>
        <w:shd w:val="clear" w:color="auto" w:fill="5B9BD5"/>
      </w:tcPr>
    </w:tblStylePr>
    <w:tblStylePr w:type="lastRow">
      <w:rPr>
        <w:rFonts w:ascii="Arial" w:hAnsi="Arial" w:cs="Arial" w:hint="default"/>
        <w:color w:val="F2F2F2"/>
        <w:sz w:val="22"/>
        <w:szCs w:val="22"/>
      </w:rPr>
      <w:tblPr/>
      <w:tcPr>
        <w:shd w:val="clear" w:color="auto" w:fill="5B9BD5"/>
      </w:tcPr>
    </w:tblStylePr>
    <w:tblStylePr w:type="firstCol">
      <w:rPr>
        <w:rFonts w:ascii="Arial" w:hAnsi="Arial" w:cs="Arial" w:hint="default"/>
        <w:color w:val="F2F2F2"/>
        <w:sz w:val="22"/>
        <w:szCs w:val="22"/>
      </w:rPr>
      <w:tblPr/>
      <w:tcPr>
        <w:shd w:val="clear" w:color="auto" w:fill="5B9BD5"/>
      </w:tcPr>
    </w:tblStylePr>
    <w:tblStylePr w:type="lastCol">
      <w:rPr>
        <w:rFonts w:ascii="Arial" w:hAnsi="Arial" w:cs="Arial" w:hint="default"/>
        <w:color w:val="F2F2F2"/>
        <w:sz w:val="22"/>
        <w:szCs w:val="22"/>
      </w:rPr>
      <w:tblPr/>
      <w:tcPr>
        <w:shd w:val="clear" w:color="auto" w:fill="5B9BD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DDEAF6"/>
      </w:tcPr>
    </w:tblStylePr>
  </w:style>
  <w:style w:type="table" w:customStyle="1" w:styleId="BorderedLined-Accent61">
    <w:name w:val="Bordered &amp; Lined - Accent 6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Pr>
    <w:tblStylePr w:type="firstRow">
      <w:rPr>
        <w:rFonts w:ascii="Arial" w:hAnsi="Arial" w:cs="Arial" w:hint="default"/>
        <w:color w:val="F2F2F2"/>
        <w:sz w:val="22"/>
        <w:szCs w:val="22"/>
      </w:rPr>
      <w:tblPr/>
      <w:tcPr>
        <w:shd w:val="clear" w:color="auto" w:fill="70AD47"/>
      </w:tcPr>
    </w:tblStylePr>
    <w:tblStylePr w:type="lastRow">
      <w:rPr>
        <w:rFonts w:ascii="Arial" w:hAnsi="Arial" w:cs="Arial" w:hint="default"/>
        <w:color w:val="F2F2F2"/>
        <w:sz w:val="22"/>
        <w:szCs w:val="22"/>
      </w:rPr>
      <w:tblPr/>
      <w:tcPr>
        <w:shd w:val="clear" w:color="auto" w:fill="70AD47"/>
      </w:tcPr>
    </w:tblStylePr>
    <w:tblStylePr w:type="firstCol">
      <w:rPr>
        <w:rFonts w:ascii="Arial" w:hAnsi="Arial" w:cs="Arial" w:hint="default"/>
        <w:color w:val="F2F2F2"/>
        <w:sz w:val="22"/>
        <w:szCs w:val="22"/>
      </w:rPr>
      <w:tblPr/>
      <w:tcPr>
        <w:shd w:val="clear" w:color="auto" w:fill="70AD47"/>
      </w:tcPr>
    </w:tblStylePr>
    <w:tblStylePr w:type="lastCol">
      <w:rPr>
        <w:rFonts w:ascii="Arial" w:hAnsi="Arial" w:cs="Arial" w:hint="default"/>
        <w:color w:val="F2F2F2"/>
        <w:sz w:val="22"/>
        <w:szCs w:val="22"/>
      </w:rPr>
      <w:tblPr/>
      <w:tcPr>
        <w:shd w:val="clear" w:color="auto" w:fill="70AD47"/>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1EFD8"/>
      </w:tcPr>
    </w:tblStylePr>
  </w:style>
  <w:style w:type="table" w:customStyle="1" w:styleId="Bordered1">
    <w:name w:val="Bordered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rFonts w:ascii="Arial" w:hAnsi="Arial" w:cs="Arial" w:hint="default"/>
        <w:color w:val="404040"/>
        <w:sz w:val="22"/>
        <w:szCs w:val="22"/>
      </w:rPr>
      <w:tblPr/>
      <w:tcPr>
        <w:tcBorders>
          <w:bottom w:val="single" w:sz="12" w:space="0" w:color="7F7F7F"/>
        </w:tcBorders>
      </w:tcPr>
    </w:tblStylePr>
    <w:tblStylePr w:type="lastRow">
      <w:rPr>
        <w:rFonts w:ascii="Arial" w:hAnsi="Arial" w:cs="Arial" w:hint="default"/>
        <w:color w:val="404040"/>
        <w:sz w:val="22"/>
        <w:szCs w:val="22"/>
      </w:rPr>
      <w:tblPr/>
      <w:tcPr>
        <w:tcBorders>
          <w:top w:val="single" w:sz="12" w:space="0" w:color="7F7F7F"/>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7F7F7F"/>
        </w:tcBorders>
      </w:tcPr>
    </w:tblStylePr>
    <w:tblStylePr w:type="band1Horz">
      <w:rPr>
        <w:rFonts w:ascii="Arial" w:hAnsi="Arial" w:cs="Arial" w:hint="default"/>
        <w:color w:val="404040"/>
        <w:sz w:val="22"/>
        <w:szCs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
    <w:name w:val="Bordered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rFonts w:ascii="Arial" w:hAnsi="Arial" w:cs="Arial" w:hint="default"/>
        <w:color w:val="404040"/>
        <w:sz w:val="22"/>
        <w:szCs w:val="22"/>
      </w:rPr>
      <w:tblPr/>
      <w:tcPr>
        <w:tcBorders>
          <w:bottom w:val="single" w:sz="12" w:space="0" w:color="4472C4"/>
        </w:tcBorders>
      </w:tcPr>
    </w:tblStylePr>
    <w:tblStylePr w:type="lastRow">
      <w:rPr>
        <w:rFonts w:ascii="Arial" w:hAnsi="Arial" w:cs="Arial" w:hint="default"/>
        <w:color w:val="404040"/>
        <w:sz w:val="22"/>
        <w:szCs w:val="22"/>
      </w:rPr>
      <w:tblPr/>
      <w:tcPr>
        <w:tcBorders>
          <w:top w:val="single" w:sz="12" w:space="0" w:color="4472C4"/>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4472C4"/>
        </w:tcBorders>
      </w:tcPr>
    </w:tblStylePr>
    <w:tblStylePr w:type="band1Horz">
      <w:rPr>
        <w:rFonts w:ascii="Arial" w:hAnsi="Arial" w:cs="Arial" w:hint="default"/>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
    <w:name w:val="Bordered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rFonts w:ascii="Arial" w:hAnsi="Arial" w:cs="Arial" w:hint="default"/>
        <w:color w:val="404040"/>
        <w:sz w:val="22"/>
        <w:szCs w:val="22"/>
      </w:rPr>
      <w:tblPr/>
      <w:tcPr>
        <w:tcBorders>
          <w:bottom w:val="single" w:sz="12" w:space="0" w:color="F4B184"/>
        </w:tcBorders>
      </w:tcPr>
    </w:tblStylePr>
    <w:tblStylePr w:type="lastRow">
      <w:rPr>
        <w:rFonts w:ascii="Arial" w:hAnsi="Arial" w:cs="Arial" w:hint="default"/>
        <w:color w:val="404040"/>
        <w:sz w:val="22"/>
        <w:szCs w:val="22"/>
      </w:rPr>
      <w:tblPr/>
      <w:tcPr>
        <w:tcBorders>
          <w:top w:val="single" w:sz="12" w:space="0" w:color="F4B184"/>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F4B184"/>
        </w:tcBorders>
      </w:tcPr>
    </w:tblStylePr>
    <w:tblStylePr w:type="band1Horz">
      <w:rPr>
        <w:rFonts w:ascii="Arial" w:hAnsi="Arial" w:cs="Arial" w:hint="default"/>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
    <w:name w:val="Bordered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rFonts w:ascii="Arial" w:hAnsi="Arial" w:cs="Arial" w:hint="default"/>
        <w:color w:val="404040"/>
        <w:sz w:val="22"/>
        <w:szCs w:val="22"/>
      </w:rPr>
      <w:tblPr/>
      <w:tcPr>
        <w:tcBorders>
          <w:bottom w:val="single" w:sz="12" w:space="0" w:color="C9C9C9"/>
        </w:tcBorders>
      </w:tcPr>
    </w:tblStylePr>
    <w:tblStylePr w:type="lastRow">
      <w:rPr>
        <w:rFonts w:ascii="Arial" w:hAnsi="Arial" w:cs="Arial" w:hint="default"/>
        <w:color w:val="404040"/>
        <w:sz w:val="22"/>
        <w:szCs w:val="22"/>
      </w:rPr>
      <w:tblPr/>
      <w:tcPr>
        <w:tcBorders>
          <w:top w:val="single" w:sz="12" w:space="0" w:color="C9C9C9"/>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C9C9C9"/>
        </w:tcBorders>
      </w:tcPr>
    </w:tblStylePr>
    <w:tblStylePr w:type="band1Horz">
      <w:rPr>
        <w:rFonts w:ascii="Arial" w:hAnsi="Arial" w:cs="Arial" w:hint="default"/>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
    <w:name w:val="Bordered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rFonts w:ascii="Arial" w:hAnsi="Arial" w:cs="Arial" w:hint="default"/>
        <w:color w:val="404040"/>
        <w:sz w:val="22"/>
        <w:szCs w:val="22"/>
      </w:rPr>
      <w:tblPr/>
      <w:tcPr>
        <w:tcBorders>
          <w:bottom w:val="single" w:sz="12" w:space="0" w:color="FFD865"/>
        </w:tcBorders>
      </w:tcPr>
    </w:tblStylePr>
    <w:tblStylePr w:type="lastRow">
      <w:rPr>
        <w:rFonts w:ascii="Arial" w:hAnsi="Arial" w:cs="Arial" w:hint="default"/>
        <w:color w:val="404040"/>
        <w:sz w:val="22"/>
        <w:szCs w:val="22"/>
      </w:rPr>
      <w:tblPr/>
      <w:tcPr>
        <w:tcBorders>
          <w:top w:val="single" w:sz="12" w:space="0" w:color="FFD865"/>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FFD865"/>
        </w:tcBorders>
      </w:tcPr>
    </w:tblStylePr>
    <w:tblStylePr w:type="band1Horz">
      <w:rPr>
        <w:rFonts w:ascii="Arial" w:hAnsi="Arial" w:cs="Arial" w:hint="default"/>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
    <w:name w:val="Bordered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rFonts w:ascii="Arial" w:hAnsi="Arial" w:cs="Arial" w:hint="default"/>
        <w:color w:val="404040"/>
        <w:sz w:val="22"/>
        <w:szCs w:val="22"/>
      </w:rPr>
      <w:tblPr/>
      <w:tcPr>
        <w:tcBorders>
          <w:bottom w:val="single" w:sz="12" w:space="0" w:color="9BC2E5"/>
        </w:tcBorders>
      </w:tcPr>
    </w:tblStylePr>
    <w:tblStylePr w:type="lastRow">
      <w:rPr>
        <w:rFonts w:ascii="Arial" w:hAnsi="Arial" w:cs="Arial" w:hint="default"/>
        <w:color w:val="404040"/>
        <w:sz w:val="22"/>
        <w:szCs w:val="22"/>
      </w:rPr>
      <w:tblPr/>
      <w:tcPr>
        <w:tcBorders>
          <w:top w:val="single" w:sz="12" w:space="0" w:color="9BC2E5"/>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9BC2E5"/>
        </w:tcBorders>
      </w:tcPr>
    </w:tblStylePr>
    <w:tblStylePr w:type="band1Horz">
      <w:rPr>
        <w:rFonts w:ascii="Arial" w:hAnsi="Arial" w:cs="Arial" w:hint="default"/>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
    <w:name w:val="Bordered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rFonts w:ascii="Arial" w:hAnsi="Arial" w:cs="Arial" w:hint="default"/>
        <w:color w:val="404040"/>
        <w:sz w:val="22"/>
        <w:szCs w:val="22"/>
      </w:rPr>
      <w:tblPr/>
      <w:tcPr>
        <w:tcBorders>
          <w:bottom w:val="single" w:sz="12" w:space="0" w:color="A9D08E"/>
        </w:tcBorders>
      </w:tcPr>
    </w:tblStylePr>
    <w:tblStylePr w:type="lastRow">
      <w:rPr>
        <w:rFonts w:ascii="Arial" w:hAnsi="Arial" w:cs="Arial" w:hint="default"/>
        <w:color w:val="404040"/>
        <w:sz w:val="22"/>
        <w:szCs w:val="22"/>
      </w:rPr>
      <w:tblPr/>
      <w:tcPr>
        <w:tcBorders>
          <w:top w:val="single" w:sz="12" w:space="0" w:color="A9D08E"/>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A9D08E"/>
        </w:tcBorders>
      </w:tcPr>
    </w:tblStylePr>
    <w:tblStylePr w:type="band1Horz">
      <w:rPr>
        <w:rFonts w:ascii="Arial" w:hAnsi="Arial" w:cs="Arial" w:hint="default"/>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StGen0">
    <w:name w:val="StGen0"/>
    <w:rsid w:val="00AE0FAC"/>
    <w:pPr>
      <w:spacing w:after="0" w:line="240" w:lineRule="auto"/>
    </w:pPr>
    <w:rPr>
      <w:rFonts w:ascii="Calibri" w:eastAsia="Calibri" w:hAnsi="Calibri"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170">
    <w:name w:val="Сетка таблицы117"/>
    <w:uiPriority w:val="39"/>
    <w:rsid w:val="00AE0FAC"/>
    <w:pPr>
      <w:spacing w:after="0" w:line="240" w:lineRule="auto"/>
    </w:pPr>
    <w:rPr>
      <w:rFonts w:ascii="Arial" w:eastAsia="Arial" w:hAnsi="Arial"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5">
    <w:name w:val="Таблица простая 12"/>
    <w:basedOn w:val="a3"/>
    <w:uiPriority w:val="59"/>
    <w:rsid w:val="00AE0FAC"/>
    <w:pPr>
      <w:spacing w:after="0" w:line="240" w:lineRule="auto"/>
    </w:pPr>
    <w:rPr>
      <w:rFonts w:ascii="Calibri" w:eastAsia="Calibri" w:hAnsi="Calibri"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23">
    <w:name w:val="Таблица простая 22"/>
    <w:basedOn w:val="a3"/>
    <w:uiPriority w:val="59"/>
    <w:rsid w:val="00AE0FAC"/>
    <w:pPr>
      <w:spacing w:after="0" w:line="240" w:lineRule="auto"/>
    </w:pPr>
    <w:rPr>
      <w:rFonts w:ascii="Calibri" w:eastAsia="Calibri" w:hAnsi="Calibri" w:cs="Times New Roman"/>
      <w:sz w:val="20"/>
      <w:lang w:val="en-US" w:bidi="hi-IN"/>
    </w:rPr>
    <w:tblPr>
      <w:tblBorders>
        <w:top w:val="single" w:sz="4" w:space="0" w:color="000000"/>
        <w:bottom w:val="single" w:sz="4" w:space="0" w:color="000000"/>
      </w:tblBorders>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230">
    <w:name w:val="Таблица простая 323"/>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22">
    <w:name w:val="Таблица простая 4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22">
    <w:name w:val="Таблица простая 5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2">
    <w:name w:val="Таблица-сетка 1 светл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2">
    <w:name w:val="Таблица-сетка 2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2">
    <w:name w:val="Таблица-сетка 3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2">
    <w:name w:val="Таблица-сетка 42"/>
    <w:basedOn w:val="a3"/>
    <w:uiPriority w:val="5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2">
    <w:name w:val="Таблица-сетка 5 темн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2">
    <w:name w:val="Таблица-сетка 6 цветн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2">
    <w:name w:val="Таблица-сетка 7 цветн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20">
    <w:name w:val="Список-таблица 1 светл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20">
    <w:name w:val="Список-таблица 2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20">
    <w:name w:val="Список-таблица 3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20">
    <w:name w:val="Список-таблица 4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20">
    <w:name w:val="Список-таблица 5 темн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shd w:val="clear" w:color="auto" w:fill="7F7F7F"/>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20">
    <w:name w:val="Список-таблица 6 цветн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20">
    <w:name w:val="Список-таблица 7 цветн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right w:val="single" w:sz="4" w:space="0" w:color="7F7F7F"/>
      </w:tblBorders>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350">
    <w:name w:val="Сетка таблицы35"/>
    <w:uiPriority w:val="39"/>
    <w:rsid w:val="00AE0FAC"/>
    <w:pPr>
      <w:spacing w:after="0" w:line="240" w:lineRule="auto"/>
    </w:pPr>
    <w:rPr>
      <w:rFonts w:ascii="Calibri" w:eastAsia="Calibri" w:hAnsi="Calibri"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2">
    <w:name w:val="Table Grid Light2"/>
    <w:uiPriority w:val="59"/>
    <w:rsid w:val="00AE0FAC"/>
    <w:pPr>
      <w:spacing w:after="0" w:line="240" w:lineRule="auto"/>
    </w:pPr>
    <w:rPr>
      <w:rFonts w:ascii="Calibri" w:eastAsia="Calibri" w:hAnsi="Calibri"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23">
    <w:name w:val="Таблица простая 112"/>
    <w:uiPriority w:val="59"/>
    <w:rsid w:val="00AE0FAC"/>
    <w:pPr>
      <w:spacing w:after="0" w:line="240" w:lineRule="auto"/>
    </w:pPr>
    <w:rPr>
      <w:rFonts w:ascii="Calibri" w:eastAsia="Calibri" w:hAnsi="Calibri" w:cs="Times New Roman"/>
      <w:sz w:val="20"/>
      <w:szCs w:val="20"/>
      <w:lang w:val="en-US" w:eastAsia="ru-RU"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2">
    <w:name w:val="Таблица простая 212"/>
    <w:uiPriority w:val="59"/>
    <w:rsid w:val="00AE0FAC"/>
    <w:pPr>
      <w:spacing w:after="0" w:line="240" w:lineRule="auto"/>
    </w:pPr>
    <w:rPr>
      <w:rFonts w:ascii="Calibri" w:eastAsia="Calibri" w:hAnsi="Calibri" w:cs="Times New Roman"/>
      <w:sz w:val="20"/>
      <w:szCs w:val="20"/>
      <w:lang w:val="en-US" w:eastAsia="ru-RU" w:bidi="hi-IN"/>
    </w:rPr>
    <w:tblPr>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10">
    <w:name w:val="Таблица простая 3121"/>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0">
    <w:name w:val="Таблица простая 4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0">
    <w:name w:val="Таблица простая 5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
    <w:name w:val="Таблица-сетка 1 светл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
    <w:name w:val="Grid Table 1 Light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0" w:type="dxa"/>
        <w:bottom w:w="0" w:type="dxa"/>
        <w:right w:w="0" w:type="dxa"/>
      </w:tblCellMar>
    </w:tblPr>
    <w:tblStylePr w:type="firstRow">
      <w:rPr>
        <w:b/>
        <w:color w:val="404040"/>
      </w:rPr>
      <w:tblPr/>
      <w:tcPr>
        <w:tcBorders>
          <w:bottom w:val="single" w:sz="12" w:space="0" w:color="4472C4"/>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472C4"/>
          <w:left w:val="single" w:sz="4" w:space="0" w:color="4472C4"/>
          <w:bottom w:val="single" w:sz="4" w:space="0" w:color="4472C4"/>
          <w:right w:val="single" w:sz="4" w:space="0" w:color="4472C4"/>
        </w:tcBorders>
      </w:tcPr>
    </w:tblStylePr>
  </w:style>
  <w:style w:type="table" w:customStyle="1" w:styleId="GridTable1Light-Accent22">
    <w:name w:val="Grid Table 1 Light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0" w:type="dxa"/>
        <w:bottom w:w="0" w:type="dxa"/>
        <w:right w:w="0" w:type="dxa"/>
      </w:tblCellMar>
    </w:tblPr>
    <w:tblStylePr w:type="firstRow">
      <w:rPr>
        <w:b/>
        <w:color w:val="404040"/>
      </w:rPr>
      <w:tblPr/>
      <w:tcPr>
        <w:tcBorders>
          <w:bottom w:val="single" w:sz="12" w:space="0" w:color="ED7D31"/>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ED7D31"/>
          <w:left w:val="single" w:sz="4" w:space="0" w:color="ED7D31"/>
          <w:bottom w:val="single" w:sz="4" w:space="0" w:color="ED7D31"/>
          <w:right w:val="single" w:sz="4" w:space="0" w:color="ED7D31"/>
        </w:tcBorders>
      </w:tcPr>
    </w:tblStylePr>
  </w:style>
  <w:style w:type="table" w:customStyle="1" w:styleId="GridTable1Light-Accent32">
    <w:name w:val="Grid Table 1 Light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0" w:type="dxa"/>
        <w:bottom w:w="0" w:type="dxa"/>
        <w:right w:w="0" w:type="dxa"/>
      </w:tblCellMar>
    </w:tblPr>
    <w:tblStylePr w:type="firstRow">
      <w:rPr>
        <w:b/>
        <w:color w:val="404040"/>
      </w:rPr>
      <w:tblPr/>
      <w:tcPr>
        <w:tcBorders>
          <w:bottom w:val="single" w:sz="12" w:space="0" w:color="A5A5A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A5A5A5"/>
          <w:left w:val="single" w:sz="4" w:space="0" w:color="A5A5A5"/>
          <w:bottom w:val="single" w:sz="4" w:space="0" w:color="A5A5A5"/>
          <w:right w:val="single" w:sz="4" w:space="0" w:color="A5A5A5"/>
        </w:tcBorders>
      </w:tcPr>
    </w:tblStylePr>
  </w:style>
  <w:style w:type="table" w:customStyle="1" w:styleId="GridTable1Light-Accent42">
    <w:name w:val="Grid Table 1 Light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0" w:type="dxa"/>
        <w:bottom w:w="0" w:type="dxa"/>
        <w:right w:w="0" w:type="dxa"/>
      </w:tblCellMar>
    </w:tblPr>
    <w:tblStylePr w:type="firstRow">
      <w:rPr>
        <w:b/>
        <w:color w:val="404040"/>
      </w:rPr>
      <w:tblPr/>
      <w:tcPr>
        <w:tcBorders>
          <w:bottom w:val="single" w:sz="12" w:space="0" w:color="FFC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C000"/>
          <w:left w:val="single" w:sz="4" w:space="0" w:color="FFC000"/>
          <w:bottom w:val="single" w:sz="4" w:space="0" w:color="FFC000"/>
          <w:right w:val="single" w:sz="4" w:space="0" w:color="FFC000"/>
        </w:tcBorders>
      </w:tcPr>
    </w:tblStylePr>
  </w:style>
  <w:style w:type="table" w:customStyle="1" w:styleId="GridTable1Light-Accent52">
    <w:name w:val="Grid Table 1 Light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0" w:type="dxa"/>
        <w:bottom w:w="0" w:type="dxa"/>
        <w:right w:w="0" w:type="dxa"/>
      </w:tblCellMar>
    </w:tblPr>
    <w:tblStylePr w:type="firstRow">
      <w:rPr>
        <w:b/>
        <w:color w:val="404040"/>
      </w:rPr>
      <w:tblPr/>
      <w:tcPr>
        <w:tcBorders>
          <w:bottom w:val="single" w:sz="12" w:space="0" w:color="5B9BD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5B9BD5"/>
          <w:left w:val="single" w:sz="4" w:space="0" w:color="5B9BD5"/>
          <w:bottom w:val="single" w:sz="4" w:space="0" w:color="5B9BD5"/>
          <w:right w:val="single" w:sz="4" w:space="0" w:color="5B9BD5"/>
        </w:tcBorders>
      </w:tcPr>
    </w:tblStylePr>
  </w:style>
  <w:style w:type="table" w:customStyle="1" w:styleId="GridTable1Light-Accent62">
    <w:name w:val="Grid Table 1 Light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0" w:type="dxa"/>
        <w:bottom w:w="0" w:type="dxa"/>
        <w:right w:w="0" w:type="dxa"/>
      </w:tblCellMar>
    </w:tblPr>
    <w:tblStylePr w:type="firstRow">
      <w:rPr>
        <w:b/>
        <w:color w:val="404040"/>
      </w:rPr>
      <w:tblPr/>
      <w:tcPr>
        <w:tcBorders>
          <w:bottom w:val="single" w:sz="12" w:space="0" w:color="70AD47"/>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70AD47"/>
          <w:left w:val="single" w:sz="4" w:space="0" w:color="70AD47"/>
          <w:bottom w:val="single" w:sz="4" w:space="0" w:color="70AD47"/>
          <w:right w:val="single" w:sz="4" w:space="0" w:color="70AD47"/>
        </w:tcBorders>
      </w:tcPr>
    </w:tblStylePr>
  </w:style>
  <w:style w:type="table" w:customStyle="1" w:styleId="-212">
    <w:name w:val="Таблица-сетка 2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
    <w:name w:val="Grid Table 2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537DC8"/>
        <w:insideH w:val="single" w:sz="4" w:space="0" w:color="537DC8"/>
        <w:insideV w:val="single" w:sz="4" w:space="0" w:color="537DC8"/>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472C4"/>
          <w:right w:val="none" w:sz="0" w:space="0" w:color="auto"/>
        </w:tcBorders>
        <w:shd w:val="clear" w:color="auto" w:fill="auto"/>
      </w:tcPr>
    </w:tblStylePr>
    <w:tblStylePr w:type="lastRow">
      <w:rPr>
        <w:b/>
        <w:color w:val="404040"/>
      </w:rPr>
      <w:tblPr/>
      <w:tcPr>
        <w:tcBorders>
          <w:top w:val="single" w:sz="4" w:space="0" w:color="4472C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2">
    <w:name w:val="Grid Table 2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F4B184"/>
        <w:insideH w:val="single" w:sz="4" w:space="0" w:color="F4B184"/>
        <w:insideV w:val="single" w:sz="4" w:space="0" w:color="F4B184"/>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ED7D31"/>
          <w:right w:val="none" w:sz="0" w:space="0" w:color="auto"/>
        </w:tcBorders>
        <w:shd w:val="clear" w:color="auto" w:fill="auto"/>
      </w:tcPr>
    </w:tblStylePr>
    <w:tblStylePr w:type="lastRow">
      <w:rPr>
        <w:b/>
        <w:color w:val="404040"/>
      </w:rPr>
      <w:tblPr/>
      <w:tcPr>
        <w:tcBorders>
          <w:top w:val="single" w:sz="4" w:space="0" w:color="ED7D31"/>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2">
    <w:name w:val="Grid Table 2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2">
    <w:name w:val="Grid Table 2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FFD865"/>
        <w:insideH w:val="single" w:sz="4" w:space="0" w:color="FFD865"/>
        <w:insideV w:val="single" w:sz="4" w:space="0" w:color="FFD86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FFC000"/>
          <w:right w:val="none" w:sz="0" w:space="0" w:color="auto"/>
        </w:tcBorders>
        <w:shd w:val="clear" w:color="auto" w:fill="auto"/>
      </w:tcPr>
    </w:tblStylePr>
    <w:tblStylePr w:type="lastRow">
      <w:rPr>
        <w:b/>
        <w:color w:val="404040"/>
      </w:rPr>
      <w:tblPr/>
      <w:tcPr>
        <w:tcBorders>
          <w:top w:val="single" w:sz="4" w:space="0" w:color="FFC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2">
    <w:name w:val="Grid Table 2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5B9BD5"/>
        <w:insideH w:val="single" w:sz="4" w:space="0" w:color="5B9BD5"/>
        <w:insideV w:val="single" w:sz="4" w:space="0" w:color="5B9BD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2">
    <w:name w:val="Grid Table 2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70AD47"/>
        <w:insideH w:val="single" w:sz="4" w:space="0" w:color="70AD47"/>
        <w:insideV w:val="single" w:sz="4" w:space="0" w:color="70AD47"/>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312">
    <w:name w:val="Таблица-сетка 3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2">
    <w:name w:val="Grid Table 3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537DC8"/>
        <w:insideH w:val="single" w:sz="4" w:space="0" w:color="537DC8"/>
        <w:insideV w:val="single" w:sz="4" w:space="0" w:color="537DC8"/>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2">
    <w:name w:val="Grid Table 3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F4B184"/>
        <w:insideH w:val="single" w:sz="4" w:space="0" w:color="F4B184"/>
        <w:insideV w:val="single" w:sz="4" w:space="0" w:color="F4B184"/>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2">
    <w:name w:val="Grid Table 3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2">
    <w:name w:val="Grid Table 3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FFD865"/>
        <w:insideH w:val="single" w:sz="4" w:space="0" w:color="FFD865"/>
        <w:insideV w:val="single" w:sz="4" w:space="0" w:color="FFD86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2">
    <w:name w:val="Grid Table 3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5B9BD5"/>
        <w:insideH w:val="single" w:sz="4" w:space="0" w:color="5B9BD5"/>
        <w:insideV w:val="single" w:sz="4" w:space="0" w:color="5B9BD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2">
    <w:name w:val="Grid Table 3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70AD47"/>
        <w:insideH w:val="single" w:sz="4" w:space="0" w:color="70AD47"/>
        <w:insideV w:val="single" w:sz="4" w:space="0" w:color="70AD47"/>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412">
    <w:name w:val="Таблица-сетка 41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2">
    <w:name w:val="Grid Table 4 - Accent 1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CellMar>
        <w:top w:w="0" w:type="dxa"/>
        <w:left w:w="0" w:type="dxa"/>
        <w:bottom w:w="0" w:type="dxa"/>
        <w:right w:w="0" w:type="dxa"/>
      </w:tblCellMar>
    </w:tblPr>
    <w:tblStylePr w:type="firstRow">
      <w:rPr>
        <w:b/>
        <w:color w:val="FFFFFF"/>
        <w:sz w:val="22"/>
        <w:szCs w:val="22"/>
      </w:rPr>
      <w:tblPr/>
      <w:tcPr>
        <w:tcBorders>
          <w:top w:val="single" w:sz="4" w:space="0" w:color="4472C4"/>
          <w:left w:val="single" w:sz="4" w:space="0" w:color="4472C4"/>
          <w:bottom w:val="single" w:sz="4" w:space="0" w:color="4472C4"/>
          <w:right w:val="single" w:sz="4" w:space="0" w:color="4472C4"/>
        </w:tcBorders>
        <w:shd w:val="clear" w:color="auto" w:fill="537DC8"/>
      </w:tcPr>
    </w:tblStylePr>
    <w:tblStylePr w:type="lastRow">
      <w:rPr>
        <w:b/>
        <w:color w:val="404040"/>
      </w:rPr>
      <w:tblPr/>
      <w:tcPr>
        <w:tcBorders>
          <w:top w:val="single" w:sz="4" w:space="0" w:color="4472C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2">
    <w:name w:val="Grid Table 4 - Accent 2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CellMar>
        <w:top w:w="0" w:type="dxa"/>
        <w:left w:w="0" w:type="dxa"/>
        <w:bottom w:w="0" w:type="dxa"/>
        <w:right w:w="0" w:type="dxa"/>
      </w:tblCellMar>
    </w:tblPr>
    <w:tblStylePr w:type="firstRow">
      <w:rPr>
        <w:b/>
        <w:color w:val="FFFFFF"/>
        <w:sz w:val="22"/>
        <w:szCs w:val="22"/>
      </w:rPr>
      <w:tblPr/>
      <w:tcPr>
        <w:tcBorders>
          <w:top w:val="single" w:sz="4" w:space="0" w:color="ED7D31"/>
          <w:left w:val="single" w:sz="4" w:space="0" w:color="ED7D31"/>
          <w:bottom w:val="single" w:sz="4" w:space="0" w:color="ED7D31"/>
          <w:right w:val="single" w:sz="4" w:space="0" w:color="ED7D31"/>
        </w:tcBorders>
        <w:shd w:val="clear" w:color="auto" w:fill="F4B184"/>
      </w:tcPr>
    </w:tblStylePr>
    <w:tblStylePr w:type="lastRow">
      <w:rPr>
        <w:b/>
        <w:color w:val="404040"/>
      </w:rPr>
      <w:tblPr/>
      <w:tcPr>
        <w:tcBorders>
          <w:top w:val="single" w:sz="4" w:space="0" w:color="ED7D31"/>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2">
    <w:name w:val="Grid Table 4 - Accent 3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top w:w="0" w:type="dxa"/>
        <w:left w:w="0" w:type="dxa"/>
        <w:bottom w:w="0" w:type="dxa"/>
        <w:right w:w="0" w:type="dxa"/>
      </w:tblCellMar>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2">
    <w:name w:val="Grid Table 4 - Accent 4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CellMar>
        <w:top w:w="0" w:type="dxa"/>
        <w:left w:w="0" w:type="dxa"/>
        <w:bottom w:w="0" w:type="dxa"/>
        <w:right w:w="0" w:type="dxa"/>
      </w:tblCellMar>
    </w:tblPr>
    <w:tblStylePr w:type="firstRow">
      <w:rPr>
        <w:b/>
        <w:color w:val="FFFFFF"/>
        <w:sz w:val="22"/>
        <w:szCs w:val="22"/>
      </w:rPr>
      <w:tblPr/>
      <w:tcPr>
        <w:tcBorders>
          <w:top w:val="single" w:sz="4" w:space="0" w:color="FFC000"/>
          <w:left w:val="single" w:sz="4" w:space="0" w:color="FFC000"/>
          <w:bottom w:val="single" w:sz="4" w:space="0" w:color="FFC000"/>
          <w:right w:val="single" w:sz="4" w:space="0" w:color="FFC000"/>
        </w:tcBorders>
        <w:shd w:val="clear" w:color="auto" w:fill="FFD865"/>
      </w:tcPr>
    </w:tblStylePr>
    <w:tblStylePr w:type="lastRow">
      <w:rPr>
        <w:b/>
        <w:color w:val="404040"/>
      </w:rPr>
      <w:tblPr/>
      <w:tcPr>
        <w:tcBorders>
          <w:top w:val="single" w:sz="4" w:space="0" w:color="FFC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2">
    <w:name w:val="Grid Table 4 - Accent 5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CellMar>
        <w:top w:w="0" w:type="dxa"/>
        <w:left w:w="0" w:type="dxa"/>
        <w:bottom w:w="0" w:type="dxa"/>
        <w:right w:w="0" w:type="dxa"/>
      </w:tblCellMar>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2">
    <w:name w:val="Grid Table 4 - Accent 6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CellMar>
        <w:top w:w="0" w:type="dxa"/>
        <w:left w:w="0" w:type="dxa"/>
        <w:bottom w:w="0" w:type="dxa"/>
        <w:right w:w="0" w:type="dxa"/>
      </w:tblCellMar>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512">
    <w:name w:val="Таблица-сетка 5 темн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2">
    <w:name w:val="Grid Table 5 Dark-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2">
    <w:name w:val="Grid Table 5 Dark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2">
    <w:name w:val="Grid Table 5 Dark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2">
    <w:name w:val="Grid Table 5 Dark-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2">
    <w:name w:val="Grid Table 5 Dark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2">
    <w:name w:val="Grid Table 5 Dark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612">
    <w:name w:val="Таблица-сетка 6 цветн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2">
    <w:name w:val="Grid Table 6 Colorful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CellMar>
        <w:top w:w="0" w:type="dxa"/>
        <w:left w:w="0" w:type="dxa"/>
        <w:bottom w:w="0" w:type="dxa"/>
        <w:right w:w="0" w:type="dxa"/>
      </w:tblCellMar>
    </w:tblPr>
    <w:tblStylePr w:type="firstRow">
      <w:rPr>
        <w:b/>
        <w:color w:val="A0B7E1"/>
      </w:rPr>
      <w:tblPr/>
      <w:tcPr>
        <w:tcBorders>
          <w:bottom w:val="single" w:sz="12" w:space="0" w:color="4472C4"/>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2">
    <w:name w:val="Grid Table 6 Colorful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CellMar>
        <w:top w:w="0" w:type="dxa"/>
        <w:left w:w="0" w:type="dxa"/>
        <w:bottom w:w="0" w:type="dxa"/>
        <w:right w:w="0" w:type="dxa"/>
      </w:tblCellMar>
    </w:tblPr>
    <w:tblStylePr w:type="firstRow">
      <w:rPr>
        <w:b/>
        <w:color w:val="F4B184"/>
      </w:rPr>
      <w:tblPr/>
      <w:tcPr>
        <w:tcBorders>
          <w:bottom w:val="single" w:sz="12" w:space="0" w:color="ED7D31"/>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2">
    <w:name w:val="Grid Table 6 Colorful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2">
    <w:name w:val="Grid Table 6 Colorful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CellMar>
        <w:top w:w="0" w:type="dxa"/>
        <w:left w:w="0" w:type="dxa"/>
        <w:bottom w:w="0" w:type="dxa"/>
        <w:right w:w="0" w:type="dxa"/>
      </w:tblCellMar>
    </w:tblPr>
    <w:tblStylePr w:type="firstRow">
      <w:rPr>
        <w:b/>
        <w:color w:val="FFD865"/>
      </w:rPr>
      <w:tblPr/>
      <w:tcPr>
        <w:tcBorders>
          <w:bottom w:val="single" w:sz="12" w:space="0" w:color="FFC000"/>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2">
    <w:name w:val="Grid Table 6 Colorful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0" w:type="dxa"/>
        <w:bottom w:w="0" w:type="dxa"/>
        <w:right w:w="0" w:type="dxa"/>
      </w:tblCellMar>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2">
    <w:name w:val="Grid Table 6 Colorful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CellMar>
        <w:top w:w="0" w:type="dxa"/>
        <w:left w:w="0" w:type="dxa"/>
        <w:bottom w:w="0" w:type="dxa"/>
        <w:right w:w="0" w:type="dxa"/>
      </w:tblCellMar>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712">
    <w:name w:val="Таблица-сетка 7 цветн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2">
    <w:name w:val="Grid Table 7 Colorful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CellMar>
        <w:top w:w="0" w:type="dxa"/>
        <w:left w:w="0" w:type="dxa"/>
        <w:bottom w:w="0" w:type="dxa"/>
        <w:right w:w="0" w:type="dxa"/>
      </w:tblCellMar>
    </w:tblPr>
    <w:tblStylePr w:type="firstRow">
      <w:rPr>
        <w:b/>
        <w:color w:val="A0B7E1"/>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b/>
        <w:color w:val="A0B7E1"/>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A0B7E1"/>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2">
    <w:name w:val="Grid Table 7 Colorful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CellMar>
        <w:top w:w="0" w:type="dxa"/>
        <w:left w:w="0" w:type="dxa"/>
        <w:bottom w:w="0" w:type="dxa"/>
        <w:right w:w="0" w:type="dxa"/>
      </w:tblCellMar>
    </w:tblPr>
    <w:tblStylePr w:type="firstRow">
      <w:rPr>
        <w:b/>
        <w:color w:val="F4B184"/>
        <w:sz w:val="22"/>
        <w:szCs w:val="22"/>
      </w:rPr>
      <w:tblPr/>
      <w:tcPr>
        <w:tcBorders>
          <w:top w:val="none" w:sz="0" w:space="0" w:color="auto"/>
          <w:left w:val="none" w:sz="0" w:space="0" w:color="auto"/>
          <w:bottom w:val="single" w:sz="4" w:space="0" w:color="ED7D31"/>
          <w:right w:val="none" w:sz="0" w:space="0" w:color="auto"/>
        </w:tcBorders>
        <w:shd w:val="clear" w:color="auto" w:fill="FFFFFF"/>
      </w:tcPr>
    </w:tblStylePr>
    <w:tblStylePr w:type="lastRow">
      <w:rPr>
        <w:b/>
        <w:color w:val="F4B184"/>
        <w:sz w:val="22"/>
        <w:szCs w:val="22"/>
      </w:rPr>
      <w:tblPr/>
      <w:tcPr>
        <w:tcBorders>
          <w:top w:val="single" w:sz="4" w:space="0" w:color="ED7D31"/>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ED7D31"/>
        </w:tcBorders>
        <w:shd w:val="clear" w:color="auto" w:fill="auto"/>
      </w:tcPr>
    </w:tblStylePr>
    <w:tblStylePr w:type="lastCol">
      <w:rPr>
        <w:i/>
        <w:color w:val="F4B184"/>
        <w:sz w:val="22"/>
        <w:szCs w:val="22"/>
      </w:rPr>
      <w:tblPr/>
      <w:tcPr>
        <w:tcBorders>
          <w:top w:val="none" w:sz="0" w:space="0" w:color="auto"/>
          <w:left w:val="single" w:sz="4" w:space="0" w:color="ED7D31"/>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2">
    <w:name w:val="Grid Table 7 Colorful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2">
    <w:name w:val="Grid Table 7 Colorful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CellMar>
        <w:top w:w="0" w:type="dxa"/>
        <w:left w:w="0" w:type="dxa"/>
        <w:bottom w:w="0" w:type="dxa"/>
        <w:right w:w="0" w:type="dxa"/>
      </w:tblCellMar>
    </w:tblPr>
    <w:tblStylePr w:type="firstRow">
      <w:rPr>
        <w:b/>
        <w:color w:val="FFD865"/>
        <w:sz w:val="22"/>
        <w:szCs w:val="22"/>
      </w:rPr>
      <w:tblPr/>
      <w:tcPr>
        <w:tcBorders>
          <w:top w:val="none" w:sz="0" w:space="0" w:color="auto"/>
          <w:left w:val="none" w:sz="0" w:space="0" w:color="auto"/>
          <w:bottom w:val="single" w:sz="4" w:space="0" w:color="FFC000"/>
          <w:right w:val="none" w:sz="0" w:space="0" w:color="auto"/>
        </w:tcBorders>
        <w:shd w:val="clear" w:color="auto" w:fill="FFFFFF"/>
      </w:tcPr>
    </w:tblStylePr>
    <w:tblStylePr w:type="lastRow">
      <w:rPr>
        <w:b/>
        <w:color w:val="FFD865"/>
        <w:sz w:val="22"/>
        <w:szCs w:val="22"/>
      </w:rPr>
      <w:tblPr/>
      <w:tcPr>
        <w:tcBorders>
          <w:top w:val="single" w:sz="4" w:space="0" w:color="FFC000"/>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C000"/>
        </w:tcBorders>
        <w:shd w:val="clear" w:color="auto" w:fill="auto"/>
      </w:tcPr>
    </w:tblStylePr>
    <w:tblStylePr w:type="lastCol">
      <w:rPr>
        <w:i/>
        <w:color w:val="FFD865"/>
        <w:sz w:val="22"/>
        <w:szCs w:val="22"/>
      </w:rPr>
      <w:tblPr/>
      <w:tcPr>
        <w:tcBorders>
          <w:top w:val="none" w:sz="0" w:space="0" w:color="auto"/>
          <w:left w:val="single" w:sz="4" w:space="0" w:color="FFC000"/>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2">
    <w:name w:val="Grid Table 7 Colorful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CellMar>
        <w:top w:w="0" w:type="dxa"/>
        <w:left w:w="0" w:type="dxa"/>
        <w:bottom w:w="0" w:type="dxa"/>
        <w:right w:w="0" w:type="dxa"/>
      </w:tblCellMar>
    </w:tblPr>
    <w:tblStylePr w:type="firstRow">
      <w:rPr>
        <w:b/>
        <w:color w:val="245A8D"/>
        <w:sz w:val="22"/>
        <w:szCs w:val="22"/>
      </w:rPr>
      <w:tblPr/>
      <w:tcPr>
        <w:tcBorders>
          <w:top w:val="none" w:sz="0" w:space="0" w:color="auto"/>
          <w:left w:val="none" w:sz="0" w:space="0" w:color="auto"/>
          <w:bottom w:val="single" w:sz="4" w:space="0" w:color="5B9BD5"/>
          <w:right w:val="none" w:sz="0" w:space="0" w:color="auto"/>
        </w:tcBorders>
        <w:shd w:val="clear" w:color="auto" w:fill="FFFFFF"/>
      </w:tcPr>
    </w:tblStylePr>
    <w:tblStylePr w:type="lastRow">
      <w:rPr>
        <w:b/>
        <w:color w:val="245A8D"/>
        <w:sz w:val="22"/>
        <w:szCs w:val="22"/>
      </w:rPr>
      <w:tblPr/>
      <w:tcPr>
        <w:tcBorders>
          <w:top w:val="single" w:sz="4" w:space="0" w:color="5B9BD5"/>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5B9BD5"/>
        </w:tcBorders>
        <w:shd w:val="clear" w:color="auto" w:fill="auto"/>
      </w:tcPr>
    </w:tblStylePr>
    <w:tblStylePr w:type="lastCol">
      <w:rPr>
        <w:i/>
        <w:color w:val="245A8D"/>
        <w:sz w:val="22"/>
        <w:szCs w:val="22"/>
      </w:rPr>
      <w:tblPr/>
      <w:tcPr>
        <w:tcBorders>
          <w:top w:val="none" w:sz="0" w:space="0" w:color="auto"/>
          <w:left w:val="single" w:sz="4" w:space="0" w:color="5B9BD5"/>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2">
    <w:name w:val="Grid Table 7 Colorful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CellMar>
        <w:top w:w="0" w:type="dxa"/>
        <w:left w:w="0" w:type="dxa"/>
        <w:bottom w:w="0" w:type="dxa"/>
        <w:right w:w="0" w:type="dxa"/>
      </w:tblCellMar>
    </w:tblPr>
    <w:tblStylePr w:type="firstRow">
      <w:rPr>
        <w:b/>
        <w:color w:val="416429"/>
        <w:sz w:val="22"/>
        <w:szCs w:val="22"/>
      </w:rPr>
      <w:tblPr/>
      <w:tcPr>
        <w:tcBorders>
          <w:top w:val="none" w:sz="0" w:space="0" w:color="auto"/>
          <w:left w:val="none" w:sz="0" w:space="0" w:color="auto"/>
          <w:bottom w:val="single" w:sz="4" w:space="0" w:color="70AD47"/>
          <w:right w:val="none" w:sz="0" w:space="0" w:color="auto"/>
        </w:tcBorders>
        <w:shd w:val="clear" w:color="auto" w:fill="FFFFFF"/>
      </w:tcPr>
    </w:tblStylePr>
    <w:tblStylePr w:type="lastRow">
      <w:rPr>
        <w:b/>
        <w:color w:val="416429"/>
        <w:sz w:val="22"/>
        <w:szCs w:val="22"/>
      </w:rPr>
      <w:tblPr/>
      <w:tcPr>
        <w:tcBorders>
          <w:top w:val="single" w:sz="4" w:space="0" w:color="70AD47"/>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70AD47"/>
        </w:tcBorders>
        <w:shd w:val="clear" w:color="auto" w:fill="auto"/>
      </w:tcPr>
    </w:tblStylePr>
    <w:tblStylePr w:type="lastCol">
      <w:rPr>
        <w:i/>
        <w:color w:val="416429"/>
        <w:sz w:val="22"/>
        <w:szCs w:val="22"/>
      </w:rPr>
      <w:tblPr/>
      <w:tcPr>
        <w:tcBorders>
          <w:top w:val="none" w:sz="0" w:space="0" w:color="auto"/>
          <w:left w:val="single" w:sz="4" w:space="0" w:color="70AD47"/>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1120">
    <w:name w:val="Список-таблица 1 светл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2">
    <w:name w:val="List Table 1 Light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2">
    <w:name w:val="List Table 1 Light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2">
    <w:name w:val="List Table 1 Light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2">
    <w:name w:val="List Table 1 Light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2">
    <w:name w:val="List Table 1 Light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2">
    <w:name w:val="List Table 1 Light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2120">
    <w:name w:val="Список-таблица 2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2">
    <w:name w:val="List Table 2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95AFDD"/>
        <w:bottom w:val="single" w:sz="4" w:space="0" w:color="95AFDD"/>
        <w:insideH w:val="single" w:sz="4" w:space="0" w:color="95AFDD"/>
      </w:tblBorders>
      <w:tblCellMar>
        <w:top w:w="0" w:type="dxa"/>
        <w:left w:w="0" w:type="dxa"/>
        <w:bottom w:w="0" w:type="dxa"/>
        <w:right w:w="0" w:type="dxa"/>
      </w:tblCellMar>
    </w:tblPr>
    <w:tblStylePr w:type="firstRow">
      <w:rPr>
        <w:b/>
        <w:color w:val="404040"/>
        <w:sz w:val="22"/>
        <w:szCs w:val="22"/>
      </w:rPr>
      <w:tblPr/>
      <w:tcPr>
        <w:tcBorders>
          <w:top w:val="single" w:sz="4" w:space="0" w:color="4472C4"/>
          <w:left w:val="none" w:sz="0" w:space="0" w:color="auto"/>
          <w:bottom w:val="single" w:sz="4" w:space="0" w:color="4472C4"/>
          <w:right w:val="none" w:sz="0" w:space="0" w:color="auto"/>
        </w:tcBorders>
      </w:tcPr>
    </w:tblStylePr>
    <w:tblStylePr w:type="lastRow">
      <w:rPr>
        <w:b/>
        <w:color w:val="404040"/>
        <w:sz w:val="22"/>
        <w:szCs w:val="22"/>
      </w:rPr>
      <w:tblPr/>
      <w:tcPr>
        <w:tcBorders>
          <w:top w:val="single" w:sz="4" w:space="0" w:color="4472C4"/>
          <w:left w:val="none" w:sz="0" w:space="0" w:color="auto"/>
          <w:bottom w:val="single" w:sz="4" w:space="0" w:color="4472C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2">
    <w:name w:val="List Table 2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4B58A"/>
        <w:bottom w:val="single" w:sz="4" w:space="0" w:color="F4B58A"/>
        <w:insideH w:val="single" w:sz="4" w:space="0" w:color="F4B58A"/>
      </w:tblBorders>
      <w:tblCellMar>
        <w:top w:w="0" w:type="dxa"/>
        <w:left w:w="0" w:type="dxa"/>
        <w:bottom w:w="0" w:type="dxa"/>
        <w:right w:w="0" w:type="dxa"/>
      </w:tblCellMar>
    </w:tblPr>
    <w:tblStylePr w:type="firstRow">
      <w:rPr>
        <w:b/>
        <w:color w:val="404040"/>
        <w:sz w:val="22"/>
        <w:szCs w:val="22"/>
      </w:rPr>
      <w:tblPr/>
      <w:tcPr>
        <w:tcBorders>
          <w:top w:val="single" w:sz="4" w:space="0" w:color="ED7D31"/>
          <w:left w:val="none" w:sz="0" w:space="0" w:color="auto"/>
          <w:bottom w:val="single" w:sz="4" w:space="0" w:color="ED7D31"/>
          <w:right w:val="none" w:sz="0" w:space="0" w:color="auto"/>
        </w:tcBorders>
      </w:tcPr>
    </w:tblStylePr>
    <w:tblStylePr w:type="lastRow">
      <w:rPr>
        <w:b/>
        <w:color w:val="404040"/>
        <w:sz w:val="22"/>
        <w:szCs w:val="22"/>
      </w:rPr>
      <w:tblPr/>
      <w:tcPr>
        <w:tcBorders>
          <w:top w:val="single" w:sz="4" w:space="0" w:color="ED7D31"/>
          <w:left w:val="none" w:sz="0" w:space="0" w:color="auto"/>
          <w:bottom w:val="single" w:sz="4" w:space="0" w:color="ED7D31"/>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2">
    <w:name w:val="List Table 2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CCCCC"/>
        <w:bottom w:val="single" w:sz="4" w:space="0" w:color="CCCCCC"/>
        <w:insideH w:val="single" w:sz="4" w:space="0" w:color="CCCCCC"/>
      </w:tblBorders>
      <w:tblCellMar>
        <w:top w:w="0" w:type="dxa"/>
        <w:left w:w="0" w:type="dxa"/>
        <w:bottom w:w="0" w:type="dxa"/>
        <w:right w:w="0" w:type="dxa"/>
      </w:tblCellMar>
    </w:tblPr>
    <w:tblStylePr w:type="firstRow">
      <w:rPr>
        <w:b/>
        <w:color w:val="404040"/>
        <w:sz w:val="22"/>
        <w:szCs w:val="22"/>
      </w:rPr>
      <w:tblPr/>
      <w:tcPr>
        <w:tcBorders>
          <w:top w:val="single" w:sz="4" w:space="0" w:color="A5A5A5"/>
          <w:left w:val="none" w:sz="0" w:space="0" w:color="auto"/>
          <w:bottom w:val="single" w:sz="4" w:space="0" w:color="A5A5A5"/>
          <w:right w:val="none" w:sz="0" w:space="0" w:color="auto"/>
        </w:tcBorders>
      </w:tcPr>
    </w:tblStylePr>
    <w:tblStylePr w:type="lastRow">
      <w:rPr>
        <w:b/>
        <w:color w:val="404040"/>
        <w:sz w:val="22"/>
        <w:szCs w:val="22"/>
      </w:rPr>
      <w:tblPr/>
      <w:tcPr>
        <w:tcBorders>
          <w:top w:val="single" w:sz="4" w:space="0" w:color="A5A5A5"/>
          <w:left w:val="none" w:sz="0" w:space="0" w:color="auto"/>
          <w:bottom w:val="single" w:sz="4" w:space="0" w:color="A5A5A5"/>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2">
    <w:name w:val="List Table 2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DB6F"/>
        <w:bottom w:val="single" w:sz="4" w:space="0" w:color="FFDB6F"/>
        <w:insideH w:val="single" w:sz="4" w:space="0" w:color="FFDB6F"/>
      </w:tblBorders>
      <w:tblCellMar>
        <w:top w:w="0" w:type="dxa"/>
        <w:left w:w="0" w:type="dxa"/>
        <w:bottom w:w="0" w:type="dxa"/>
        <w:right w:w="0" w:type="dxa"/>
      </w:tblCellMar>
    </w:tblPr>
    <w:tblStylePr w:type="firstRow">
      <w:rPr>
        <w:b/>
        <w:color w:val="404040"/>
        <w:sz w:val="22"/>
        <w:szCs w:val="22"/>
      </w:rPr>
      <w:tblPr/>
      <w:tcPr>
        <w:tcBorders>
          <w:top w:val="single" w:sz="4" w:space="0" w:color="FFC000"/>
          <w:left w:val="none" w:sz="0" w:space="0" w:color="auto"/>
          <w:bottom w:val="single" w:sz="4" w:space="0" w:color="FFC000"/>
          <w:right w:val="none" w:sz="0" w:space="0" w:color="auto"/>
        </w:tcBorders>
      </w:tcPr>
    </w:tblStylePr>
    <w:tblStylePr w:type="lastRow">
      <w:rPr>
        <w:b/>
        <w:color w:val="404040"/>
        <w:sz w:val="22"/>
        <w:szCs w:val="22"/>
      </w:rPr>
      <w:tblPr/>
      <w:tcPr>
        <w:tcBorders>
          <w:top w:val="single" w:sz="4" w:space="0" w:color="FFC000"/>
          <w:left w:val="none" w:sz="0" w:space="0" w:color="auto"/>
          <w:bottom w:val="single" w:sz="4" w:space="0" w:color="FFC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2">
    <w:name w:val="List Table 2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2C6E7"/>
        <w:bottom w:val="single" w:sz="4" w:space="0" w:color="A2C6E7"/>
        <w:insideH w:val="single" w:sz="4" w:space="0" w:color="A2C6E7"/>
      </w:tblBorders>
      <w:tblCellMar>
        <w:top w:w="0" w:type="dxa"/>
        <w:left w:w="0" w:type="dxa"/>
        <w:bottom w:w="0" w:type="dxa"/>
        <w:right w:w="0" w:type="dxa"/>
      </w:tblCellMar>
    </w:tblPr>
    <w:tblStylePr w:type="firstRow">
      <w:rPr>
        <w:b/>
        <w:color w:val="404040"/>
        <w:sz w:val="22"/>
        <w:szCs w:val="22"/>
      </w:rPr>
      <w:tblPr/>
      <w:tcPr>
        <w:tcBorders>
          <w:top w:val="single" w:sz="4" w:space="0" w:color="5B9BD5"/>
          <w:left w:val="none" w:sz="0" w:space="0" w:color="auto"/>
          <w:bottom w:val="single" w:sz="4" w:space="0" w:color="5B9BD5"/>
          <w:right w:val="none" w:sz="0" w:space="0" w:color="auto"/>
        </w:tcBorders>
      </w:tcPr>
    </w:tblStylePr>
    <w:tblStylePr w:type="lastRow">
      <w:rPr>
        <w:b/>
        <w:color w:val="404040"/>
        <w:sz w:val="22"/>
        <w:szCs w:val="22"/>
      </w:rPr>
      <w:tblPr/>
      <w:tcPr>
        <w:tcBorders>
          <w:top w:val="single" w:sz="4" w:space="0" w:color="5B9BD5"/>
          <w:left w:val="none" w:sz="0" w:space="0" w:color="auto"/>
          <w:bottom w:val="single" w:sz="4" w:space="0" w:color="5B9BD5"/>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2">
    <w:name w:val="List Table 2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DD394"/>
        <w:bottom w:val="single" w:sz="4" w:space="0" w:color="ADD394"/>
        <w:insideH w:val="single" w:sz="4" w:space="0" w:color="ADD394"/>
      </w:tblBorders>
      <w:tblCellMar>
        <w:top w:w="0" w:type="dxa"/>
        <w:left w:w="0" w:type="dxa"/>
        <w:bottom w:w="0" w:type="dxa"/>
        <w:right w:w="0" w:type="dxa"/>
      </w:tblCellMar>
    </w:tblPr>
    <w:tblStylePr w:type="firstRow">
      <w:rPr>
        <w:b/>
        <w:color w:val="404040"/>
        <w:sz w:val="22"/>
        <w:szCs w:val="22"/>
      </w:rPr>
      <w:tblPr/>
      <w:tcPr>
        <w:tcBorders>
          <w:top w:val="single" w:sz="4" w:space="0" w:color="70AD47"/>
          <w:left w:val="none" w:sz="0" w:space="0" w:color="auto"/>
          <w:bottom w:val="single" w:sz="4" w:space="0" w:color="70AD47"/>
          <w:right w:val="none" w:sz="0" w:space="0" w:color="auto"/>
        </w:tcBorders>
      </w:tcPr>
    </w:tblStylePr>
    <w:tblStylePr w:type="lastRow">
      <w:rPr>
        <w:b/>
        <w:color w:val="404040"/>
        <w:sz w:val="22"/>
        <w:szCs w:val="22"/>
      </w:rPr>
      <w:tblPr/>
      <w:tcPr>
        <w:tcBorders>
          <w:top w:val="single" w:sz="4" w:space="0" w:color="70AD47"/>
          <w:left w:val="none" w:sz="0" w:space="0" w:color="auto"/>
          <w:bottom w:val="single" w:sz="4" w:space="0" w:color="70AD4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3120">
    <w:name w:val="Список-таблица 3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2">
    <w:name w:val="List Table 3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4472C4"/>
        <w:left w:val="single" w:sz="4" w:space="0" w:color="4472C4"/>
        <w:bottom w:val="single" w:sz="4" w:space="0" w:color="4472C4"/>
        <w:right w:val="single" w:sz="4" w:space="0" w:color="4472C4"/>
      </w:tblBorders>
      <w:tblCellMar>
        <w:top w:w="0" w:type="dxa"/>
        <w:left w:w="0" w:type="dxa"/>
        <w:bottom w:w="0" w:type="dxa"/>
        <w:right w:w="0"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2">
    <w:name w:val="List Table 3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4B184"/>
        <w:left w:val="single" w:sz="4" w:space="0" w:color="F4B184"/>
        <w:bottom w:val="single" w:sz="4" w:space="0" w:color="F4B184"/>
        <w:right w:val="single" w:sz="4" w:space="0" w:color="F4B184"/>
      </w:tblBorders>
      <w:tblCellMar>
        <w:top w:w="0" w:type="dxa"/>
        <w:left w:w="0" w:type="dxa"/>
        <w:bottom w:w="0" w:type="dxa"/>
        <w:right w:w="0" w:type="dxa"/>
      </w:tblCellMar>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ED7D31"/>
          <w:right w:val="single" w:sz="4" w:space="0" w:color="ED7D31"/>
        </w:tcBorders>
      </w:tcPr>
    </w:tblStylePr>
    <w:tblStylePr w:type="band1Horz">
      <w:rPr>
        <w:color w:val="404040"/>
        <w:sz w:val="22"/>
        <w:szCs w:val="22"/>
      </w:rPr>
      <w:tblPr/>
      <w:tcPr>
        <w:tcBorders>
          <w:top w:val="single" w:sz="4" w:space="0" w:color="ED7D31"/>
          <w:bottom w:val="single" w:sz="4" w:space="0" w:color="ED7D31"/>
        </w:tcBorders>
      </w:tcPr>
    </w:tblStylePr>
  </w:style>
  <w:style w:type="table" w:customStyle="1" w:styleId="ListTable3-Accent32">
    <w:name w:val="List Table 3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9C9C9"/>
        <w:left w:val="single" w:sz="4" w:space="0" w:color="C9C9C9"/>
        <w:bottom w:val="single" w:sz="4" w:space="0" w:color="C9C9C9"/>
        <w:right w:val="single" w:sz="4" w:space="0" w:color="C9C9C9"/>
      </w:tblBorders>
      <w:tblCellMar>
        <w:top w:w="0" w:type="dxa"/>
        <w:left w:w="0" w:type="dxa"/>
        <w:bottom w:w="0" w:type="dxa"/>
        <w:right w:w="0" w:type="dxa"/>
      </w:tblCellMar>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5A5A5"/>
          <w:right w:val="single" w:sz="4" w:space="0" w:color="A5A5A5"/>
        </w:tcBorders>
      </w:tcPr>
    </w:tblStylePr>
    <w:tblStylePr w:type="band1Horz">
      <w:rPr>
        <w:color w:val="404040"/>
        <w:sz w:val="22"/>
        <w:szCs w:val="22"/>
      </w:rPr>
      <w:tblPr/>
      <w:tcPr>
        <w:tcBorders>
          <w:top w:val="single" w:sz="4" w:space="0" w:color="A5A5A5"/>
          <w:bottom w:val="single" w:sz="4" w:space="0" w:color="A5A5A5"/>
        </w:tcBorders>
      </w:tcPr>
    </w:tblStylePr>
  </w:style>
  <w:style w:type="table" w:customStyle="1" w:styleId="ListTable3-Accent42">
    <w:name w:val="List Table 3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D865"/>
        <w:left w:val="single" w:sz="4" w:space="0" w:color="FFD865"/>
        <w:bottom w:val="single" w:sz="4" w:space="0" w:color="FFD865"/>
        <w:right w:val="single" w:sz="4" w:space="0" w:color="FFD865"/>
      </w:tblBorders>
      <w:tblCellMar>
        <w:top w:w="0" w:type="dxa"/>
        <w:left w:w="0" w:type="dxa"/>
        <w:bottom w:w="0" w:type="dxa"/>
        <w:right w:w="0" w:type="dxa"/>
      </w:tblCellMar>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C000"/>
          <w:right w:val="single" w:sz="4" w:space="0" w:color="FFC000"/>
        </w:tcBorders>
      </w:tcPr>
    </w:tblStylePr>
    <w:tblStylePr w:type="band1Horz">
      <w:rPr>
        <w:color w:val="404040"/>
        <w:sz w:val="22"/>
        <w:szCs w:val="22"/>
      </w:rPr>
      <w:tblPr/>
      <w:tcPr>
        <w:tcBorders>
          <w:top w:val="single" w:sz="4" w:space="0" w:color="FFC000"/>
          <w:bottom w:val="single" w:sz="4" w:space="0" w:color="FFC000"/>
        </w:tcBorders>
      </w:tcPr>
    </w:tblStylePr>
  </w:style>
  <w:style w:type="table" w:customStyle="1" w:styleId="ListTable3-Accent52">
    <w:name w:val="List Table 3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9BC2E5"/>
        <w:left w:val="single" w:sz="4" w:space="0" w:color="9BC2E5"/>
        <w:bottom w:val="single" w:sz="4" w:space="0" w:color="9BC2E5"/>
        <w:right w:val="single" w:sz="4" w:space="0" w:color="9BC2E5"/>
      </w:tblBorders>
      <w:tblCellMar>
        <w:top w:w="0" w:type="dxa"/>
        <w:left w:w="0" w:type="dxa"/>
        <w:bottom w:w="0" w:type="dxa"/>
        <w:right w:w="0" w:type="dxa"/>
      </w:tblCellMar>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5B9BD5"/>
          <w:right w:val="single" w:sz="4" w:space="0" w:color="5B9BD5"/>
        </w:tcBorders>
      </w:tcPr>
    </w:tblStylePr>
    <w:tblStylePr w:type="band1Horz">
      <w:rPr>
        <w:color w:val="404040"/>
        <w:sz w:val="22"/>
        <w:szCs w:val="22"/>
      </w:rPr>
      <w:tblPr/>
      <w:tcPr>
        <w:tcBorders>
          <w:top w:val="single" w:sz="4" w:space="0" w:color="5B9BD5"/>
          <w:bottom w:val="single" w:sz="4" w:space="0" w:color="5B9BD5"/>
        </w:tcBorders>
      </w:tcPr>
    </w:tblStylePr>
  </w:style>
  <w:style w:type="table" w:customStyle="1" w:styleId="ListTable3-Accent62">
    <w:name w:val="List Table 3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9D08E"/>
        <w:left w:val="single" w:sz="4" w:space="0" w:color="A9D08E"/>
        <w:bottom w:val="single" w:sz="4" w:space="0" w:color="A9D08E"/>
        <w:right w:val="single" w:sz="4" w:space="0" w:color="A9D08E"/>
      </w:tblBorders>
      <w:tblCellMar>
        <w:top w:w="0" w:type="dxa"/>
        <w:left w:w="0" w:type="dxa"/>
        <w:bottom w:w="0" w:type="dxa"/>
        <w:right w:w="0" w:type="dxa"/>
      </w:tblCellMar>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70AD47"/>
          <w:right w:val="single" w:sz="4" w:space="0" w:color="70AD47"/>
        </w:tcBorders>
      </w:tcPr>
    </w:tblStylePr>
    <w:tblStylePr w:type="band1Horz">
      <w:rPr>
        <w:color w:val="404040"/>
        <w:sz w:val="22"/>
        <w:szCs w:val="22"/>
      </w:rPr>
      <w:tblPr/>
      <w:tcPr>
        <w:tcBorders>
          <w:top w:val="single" w:sz="4" w:space="0" w:color="70AD47"/>
          <w:bottom w:val="single" w:sz="4" w:space="0" w:color="70AD47"/>
        </w:tcBorders>
      </w:tcPr>
    </w:tblStylePr>
  </w:style>
  <w:style w:type="table" w:customStyle="1" w:styleId="-4120">
    <w:name w:val="Список-таблица 4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2">
    <w:name w:val="List Table 4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CellMar>
        <w:top w:w="0" w:type="dxa"/>
        <w:left w:w="0" w:type="dxa"/>
        <w:bottom w:w="0" w:type="dxa"/>
        <w:right w:w="0"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2">
    <w:name w:val="List Table 4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CellMar>
        <w:top w:w="0" w:type="dxa"/>
        <w:left w:w="0" w:type="dxa"/>
        <w:bottom w:w="0" w:type="dxa"/>
        <w:right w:w="0" w:type="dxa"/>
      </w:tblCellMar>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2">
    <w:name w:val="List Table 4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CellMar>
        <w:top w:w="0" w:type="dxa"/>
        <w:left w:w="0" w:type="dxa"/>
        <w:bottom w:w="0" w:type="dxa"/>
        <w:right w:w="0" w:type="dxa"/>
      </w:tblCellMar>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2">
    <w:name w:val="List Table 4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CellMar>
        <w:top w:w="0" w:type="dxa"/>
        <w:left w:w="0" w:type="dxa"/>
        <w:bottom w:w="0" w:type="dxa"/>
        <w:right w:w="0" w:type="dxa"/>
      </w:tblCellMar>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2">
    <w:name w:val="List Table 4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CellMar>
        <w:top w:w="0" w:type="dxa"/>
        <w:left w:w="0" w:type="dxa"/>
        <w:bottom w:w="0" w:type="dxa"/>
        <w:right w:w="0" w:type="dxa"/>
      </w:tblCellMar>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2">
    <w:name w:val="List Table 4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CellMar>
        <w:top w:w="0" w:type="dxa"/>
        <w:left w:w="0" w:type="dxa"/>
        <w:bottom w:w="0" w:type="dxa"/>
        <w:right w:w="0" w:type="dxa"/>
      </w:tblCellMar>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5120">
    <w:name w:val="Список-таблица 5 темн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CellMar>
        <w:top w:w="0" w:type="dxa"/>
        <w:left w:w="0" w:type="dxa"/>
        <w:bottom w:w="0" w:type="dxa"/>
        <w:right w:w="0"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2">
    <w:name w:val="List Table 5 Dark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tblCellMar>
        <w:top w:w="0" w:type="dxa"/>
        <w:left w:w="0" w:type="dxa"/>
        <w:bottom w:w="0" w:type="dxa"/>
        <w:right w:w="0" w:type="dxa"/>
      </w:tblCellMar>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2">
    <w:name w:val="List Table 5 Dark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tblCellMar>
        <w:top w:w="0" w:type="dxa"/>
        <w:left w:w="0" w:type="dxa"/>
        <w:bottom w:w="0" w:type="dxa"/>
        <w:right w:w="0" w:type="dxa"/>
      </w:tblCellMar>
    </w:tblPr>
    <w:tblStylePr w:type="firstRow">
      <w:rPr>
        <w:b/>
        <w:color w:val="FFFFFF"/>
        <w:sz w:val="22"/>
        <w:szCs w:val="22"/>
      </w:rPr>
      <w:tblPr/>
      <w:tcPr>
        <w:tcBorders>
          <w:top w:val="single" w:sz="36" w:space="0" w:color="ED7D31"/>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ED7D31"/>
          <w:right w:val="single" w:sz="4" w:space="0" w:color="FFFFFF"/>
        </w:tcBorders>
      </w:tcPr>
    </w:tblStylePr>
    <w:tblStylePr w:type="lastCol">
      <w:tblPr/>
      <w:tcPr>
        <w:tcBorders>
          <w:left w:val="single" w:sz="4" w:space="0" w:color="FFFFFF"/>
          <w:right w:val="single" w:sz="36" w:space="0" w:color="ED7D31"/>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2">
    <w:name w:val="List Table 5 Dark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tblCellMar>
        <w:top w:w="0" w:type="dxa"/>
        <w:left w:w="0" w:type="dxa"/>
        <w:bottom w:w="0" w:type="dxa"/>
        <w:right w:w="0" w:type="dxa"/>
      </w:tblCellMar>
    </w:tblPr>
    <w:tblStylePr w:type="firstRow">
      <w:rPr>
        <w:b/>
        <w:color w:val="FFFFFF"/>
        <w:sz w:val="22"/>
        <w:szCs w:val="22"/>
      </w:rPr>
      <w:tblPr/>
      <w:tcPr>
        <w:tcBorders>
          <w:top w:val="single" w:sz="36" w:space="0" w:color="A5A5A5"/>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A5A5A5"/>
          <w:right w:val="single" w:sz="4" w:space="0" w:color="FFFFFF"/>
        </w:tcBorders>
      </w:tcPr>
    </w:tblStylePr>
    <w:tblStylePr w:type="lastCol">
      <w:tblPr/>
      <w:tcPr>
        <w:tcBorders>
          <w:left w:val="single" w:sz="4" w:space="0" w:color="FFFFFF"/>
          <w:right w:val="single" w:sz="36" w:space="0" w:color="A5A5A5"/>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2">
    <w:name w:val="List Table 5 Dark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tblCellMar>
        <w:top w:w="0" w:type="dxa"/>
        <w:left w:w="0" w:type="dxa"/>
        <w:bottom w:w="0" w:type="dxa"/>
        <w:right w:w="0" w:type="dxa"/>
      </w:tblCellMar>
    </w:tblPr>
    <w:tblStylePr w:type="firstRow">
      <w:rPr>
        <w:b/>
        <w:color w:val="FFFFFF"/>
        <w:sz w:val="22"/>
        <w:szCs w:val="22"/>
      </w:rPr>
      <w:tblPr/>
      <w:tcPr>
        <w:tcBorders>
          <w:top w:val="single" w:sz="36" w:space="0" w:color="FFC000"/>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C000"/>
          <w:right w:val="single" w:sz="4" w:space="0" w:color="FFFFFF"/>
        </w:tcBorders>
      </w:tcPr>
    </w:tblStylePr>
    <w:tblStylePr w:type="lastCol">
      <w:tblPr/>
      <w:tcPr>
        <w:tcBorders>
          <w:left w:val="single" w:sz="4" w:space="0" w:color="FFFFFF"/>
          <w:right w:val="single" w:sz="36" w:space="0" w:color="FFC000"/>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2">
    <w:name w:val="List Table 5 Dark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tblCellMar>
        <w:top w:w="0" w:type="dxa"/>
        <w:left w:w="0" w:type="dxa"/>
        <w:bottom w:w="0" w:type="dxa"/>
        <w:right w:w="0" w:type="dxa"/>
      </w:tblCellMar>
    </w:tblPr>
    <w:tblStylePr w:type="firstRow">
      <w:rPr>
        <w:b/>
        <w:color w:val="FFFFFF"/>
        <w:sz w:val="22"/>
        <w:szCs w:val="22"/>
      </w:rPr>
      <w:tblPr/>
      <w:tcPr>
        <w:tcBorders>
          <w:top w:val="single" w:sz="36" w:space="0" w:color="5B9BD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5B9BD5"/>
          <w:right w:val="single" w:sz="4" w:space="0" w:color="FFFFFF"/>
        </w:tcBorders>
      </w:tcPr>
    </w:tblStylePr>
    <w:tblStylePr w:type="lastCol">
      <w:tblPr/>
      <w:tcPr>
        <w:tcBorders>
          <w:left w:val="single" w:sz="4" w:space="0" w:color="FFFFFF"/>
          <w:right w:val="single" w:sz="36" w:space="0" w:color="5B9BD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2">
    <w:name w:val="List Table 5 Dark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tblCellMar>
        <w:top w:w="0" w:type="dxa"/>
        <w:left w:w="0" w:type="dxa"/>
        <w:bottom w:w="0" w:type="dxa"/>
        <w:right w:w="0" w:type="dxa"/>
      </w:tblCellMar>
    </w:tblPr>
    <w:tblStylePr w:type="firstRow">
      <w:rPr>
        <w:b/>
        <w:color w:val="FFFFFF"/>
        <w:sz w:val="22"/>
        <w:szCs w:val="22"/>
      </w:rPr>
      <w:tblPr/>
      <w:tcPr>
        <w:tcBorders>
          <w:top w:val="single" w:sz="36" w:space="0" w:color="70AD47"/>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70AD47"/>
          <w:right w:val="single" w:sz="4" w:space="0" w:color="FFFFFF"/>
        </w:tcBorders>
      </w:tcPr>
    </w:tblStylePr>
    <w:tblStylePr w:type="lastCol">
      <w:tblPr/>
      <w:tcPr>
        <w:tcBorders>
          <w:left w:val="single" w:sz="4" w:space="0" w:color="FFFFFF"/>
          <w:right w:val="single" w:sz="36" w:space="0" w:color="70AD47"/>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6120">
    <w:name w:val="Список-таблица 6 цветн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7F7F7F"/>
        <w:bottom w:val="single" w:sz="4" w:space="0" w:color="7F7F7F"/>
      </w:tblBorders>
      <w:tblCellMar>
        <w:top w:w="0" w:type="dxa"/>
        <w:left w:w="0" w:type="dxa"/>
        <w:bottom w:w="0" w:type="dxa"/>
        <w:right w:w="0"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2">
    <w:name w:val="List Table 6 Colorful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4472C4"/>
        <w:bottom w:val="single" w:sz="4" w:space="0" w:color="4472C4"/>
      </w:tblBorders>
      <w:tblCellMar>
        <w:top w:w="0" w:type="dxa"/>
        <w:left w:w="0" w:type="dxa"/>
        <w:bottom w:w="0" w:type="dxa"/>
        <w:right w:w="0" w:type="dxa"/>
      </w:tblCellMar>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2">
    <w:name w:val="List Table 6 Colorful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4B184"/>
        <w:bottom w:val="single" w:sz="4" w:space="0" w:color="F4B184"/>
      </w:tblBorders>
      <w:tblCellMar>
        <w:top w:w="0" w:type="dxa"/>
        <w:left w:w="0" w:type="dxa"/>
        <w:bottom w:w="0" w:type="dxa"/>
        <w:right w:w="0" w:type="dxa"/>
      </w:tblCellMar>
    </w:tblPr>
    <w:tblStylePr w:type="firstRow">
      <w:rPr>
        <w:b/>
        <w:color w:val="F4B184"/>
      </w:rPr>
      <w:tblPr/>
      <w:tcPr>
        <w:tcBorders>
          <w:bottom w:val="single" w:sz="4" w:space="0" w:color="ED7D31"/>
        </w:tcBorders>
      </w:tcPr>
    </w:tblStylePr>
    <w:tblStylePr w:type="lastRow">
      <w:rPr>
        <w:b/>
        <w:color w:val="F4B184"/>
      </w:rPr>
      <w:tblPr/>
      <w:tcPr>
        <w:tcBorders>
          <w:top w:val="single" w:sz="4" w:space="0" w:color="ED7D31"/>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2">
    <w:name w:val="List Table 6 Colorful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9C9C9"/>
        <w:bottom w:val="single" w:sz="4" w:space="0" w:color="C9C9C9"/>
      </w:tblBorders>
      <w:tblCellMar>
        <w:top w:w="0" w:type="dxa"/>
        <w:left w:w="0" w:type="dxa"/>
        <w:bottom w:w="0" w:type="dxa"/>
        <w:right w:w="0" w:type="dxa"/>
      </w:tblCellMar>
    </w:tblPr>
    <w:tblStylePr w:type="firstRow">
      <w:rPr>
        <w:b/>
        <w:color w:val="C9C9C9"/>
      </w:rPr>
      <w:tblPr/>
      <w:tcPr>
        <w:tcBorders>
          <w:bottom w:val="single" w:sz="4" w:space="0" w:color="A5A5A5"/>
        </w:tcBorders>
      </w:tcPr>
    </w:tblStylePr>
    <w:tblStylePr w:type="lastRow">
      <w:rPr>
        <w:b/>
        <w:color w:val="C9C9C9"/>
      </w:rPr>
      <w:tblPr/>
      <w:tcPr>
        <w:tcBorders>
          <w:top w:val="single" w:sz="4" w:space="0" w:color="A5A5A5"/>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2">
    <w:name w:val="List Table 6 Colorful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D865"/>
        <w:bottom w:val="single" w:sz="4" w:space="0" w:color="FFD865"/>
      </w:tblBorders>
      <w:tblCellMar>
        <w:top w:w="0" w:type="dxa"/>
        <w:left w:w="0" w:type="dxa"/>
        <w:bottom w:w="0" w:type="dxa"/>
        <w:right w:w="0" w:type="dxa"/>
      </w:tblCellMar>
    </w:tblPr>
    <w:tblStylePr w:type="firstRow">
      <w:rPr>
        <w:b/>
        <w:color w:val="FFD865"/>
      </w:rPr>
      <w:tblPr/>
      <w:tcPr>
        <w:tcBorders>
          <w:bottom w:val="single" w:sz="4" w:space="0" w:color="FFC000"/>
        </w:tcBorders>
      </w:tcPr>
    </w:tblStylePr>
    <w:tblStylePr w:type="lastRow">
      <w:rPr>
        <w:b/>
        <w:color w:val="FFD865"/>
      </w:rPr>
      <w:tblPr/>
      <w:tcPr>
        <w:tcBorders>
          <w:top w:val="single" w:sz="4" w:space="0" w:color="FFC000"/>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2">
    <w:name w:val="List Table 6 Colorful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9BC2E5"/>
        <w:bottom w:val="single" w:sz="4" w:space="0" w:color="9BC2E5"/>
      </w:tblBorders>
      <w:tblCellMar>
        <w:top w:w="0" w:type="dxa"/>
        <w:left w:w="0" w:type="dxa"/>
        <w:bottom w:w="0" w:type="dxa"/>
        <w:right w:w="0" w:type="dxa"/>
      </w:tblCellMar>
    </w:tblPr>
    <w:tblStylePr w:type="firstRow">
      <w:rPr>
        <w:b/>
        <w:color w:val="9BC2E5"/>
      </w:rPr>
      <w:tblPr/>
      <w:tcPr>
        <w:tcBorders>
          <w:bottom w:val="single" w:sz="4" w:space="0" w:color="5B9BD5"/>
        </w:tcBorders>
      </w:tcPr>
    </w:tblStylePr>
    <w:tblStylePr w:type="lastRow">
      <w:rPr>
        <w:b/>
        <w:color w:val="9BC2E5"/>
      </w:rPr>
      <w:tblPr/>
      <w:tcPr>
        <w:tcBorders>
          <w:top w:val="single" w:sz="4" w:space="0" w:color="5B9BD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2">
    <w:name w:val="List Table 6 Colorful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9D08E"/>
        <w:bottom w:val="single" w:sz="4" w:space="0" w:color="A9D08E"/>
      </w:tblBorders>
      <w:tblCellMar>
        <w:top w:w="0" w:type="dxa"/>
        <w:left w:w="0" w:type="dxa"/>
        <w:bottom w:w="0" w:type="dxa"/>
        <w:right w:w="0" w:type="dxa"/>
      </w:tblCellMar>
    </w:tblPr>
    <w:tblStylePr w:type="firstRow">
      <w:rPr>
        <w:b/>
        <w:color w:val="A9D08E"/>
      </w:rPr>
      <w:tblPr/>
      <w:tcPr>
        <w:tcBorders>
          <w:bottom w:val="single" w:sz="4" w:space="0" w:color="70AD47"/>
        </w:tcBorders>
      </w:tcPr>
    </w:tblStylePr>
    <w:tblStylePr w:type="lastRow">
      <w:rPr>
        <w:b/>
        <w:color w:val="A9D08E"/>
      </w:rPr>
      <w:tblPr/>
      <w:tcPr>
        <w:tcBorders>
          <w:top w:val="single" w:sz="4" w:space="0" w:color="70AD47"/>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7120">
    <w:name w:val="Список-таблица 7 цветн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7F7F7F"/>
      </w:tblBorders>
      <w:tblCellMar>
        <w:top w:w="0" w:type="dxa"/>
        <w:left w:w="0" w:type="dxa"/>
        <w:bottom w:w="0" w:type="dxa"/>
        <w:right w:w="0"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2">
    <w:name w:val="List Table 7 Colorful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4472C4"/>
      </w:tblBorders>
      <w:tblCellMar>
        <w:top w:w="0" w:type="dxa"/>
        <w:left w:w="0" w:type="dxa"/>
        <w:bottom w:w="0" w:type="dxa"/>
        <w:right w:w="0" w:type="dxa"/>
      </w:tblCellMar>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2">
    <w:name w:val="List Table 7 Colorful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F4B184"/>
      </w:tblBorders>
      <w:tblCellMar>
        <w:top w:w="0" w:type="dxa"/>
        <w:left w:w="0" w:type="dxa"/>
        <w:bottom w:w="0" w:type="dxa"/>
        <w:right w:w="0" w:type="dxa"/>
      </w:tblCellMar>
    </w:tblPr>
    <w:tblStylePr w:type="firstRow">
      <w:rPr>
        <w:i/>
        <w:color w:val="F4B184"/>
        <w:sz w:val="22"/>
        <w:szCs w:val="22"/>
      </w:rPr>
      <w:tblPr/>
      <w:tcPr>
        <w:tcBorders>
          <w:top w:val="none" w:sz="0" w:space="0" w:color="auto"/>
          <w:left w:val="none" w:sz="0" w:space="0" w:color="auto"/>
          <w:bottom w:val="single" w:sz="4" w:space="0" w:color="ED7D31"/>
          <w:right w:val="none" w:sz="0" w:space="0" w:color="auto"/>
        </w:tcBorders>
        <w:shd w:val="clear" w:color="auto" w:fill="FFFFFF"/>
      </w:tcPr>
    </w:tblStylePr>
    <w:tblStylePr w:type="lastRow">
      <w:rPr>
        <w:i/>
        <w:color w:val="F4B184"/>
        <w:sz w:val="22"/>
        <w:szCs w:val="22"/>
      </w:rPr>
      <w:tblPr/>
      <w:tcPr>
        <w:tcBorders>
          <w:top w:val="single" w:sz="4" w:space="0" w:color="ED7D31"/>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ED7D31"/>
        </w:tcBorders>
        <w:shd w:val="clear" w:color="auto" w:fill="auto"/>
      </w:tcPr>
    </w:tblStylePr>
    <w:tblStylePr w:type="lastCol">
      <w:rPr>
        <w:i/>
        <w:color w:val="F4B184"/>
        <w:sz w:val="22"/>
        <w:szCs w:val="22"/>
      </w:rPr>
      <w:tblPr/>
      <w:tcPr>
        <w:tcBorders>
          <w:top w:val="none" w:sz="0" w:space="0" w:color="auto"/>
          <w:left w:val="single" w:sz="4" w:space="0" w:color="ED7D31"/>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2">
    <w:name w:val="List Table 7 Colorful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C9C9C9"/>
      </w:tblBorders>
      <w:tblCellMar>
        <w:top w:w="0" w:type="dxa"/>
        <w:left w:w="0" w:type="dxa"/>
        <w:bottom w:w="0" w:type="dxa"/>
        <w:right w:w="0" w:type="dxa"/>
      </w:tblCellMar>
    </w:tblPr>
    <w:tblStylePr w:type="firstRow">
      <w:rPr>
        <w:i/>
        <w:color w:val="C9C9C9"/>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i/>
        <w:color w:val="C9C9C9"/>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C9C9C9"/>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2">
    <w:name w:val="List Table 7 Colorful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FFD865"/>
      </w:tblBorders>
      <w:tblCellMar>
        <w:top w:w="0" w:type="dxa"/>
        <w:left w:w="0" w:type="dxa"/>
        <w:bottom w:w="0" w:type="dxa"/>
        <w:right w:w="0" w:type="dxa"/>
      </w:tblCellMar>
    </w:tblPr>
    <w:tblStylePr w:type="firstRow">
      <w:rPr>
        <w:i/>
        <w:color w:val="FFD865"/>
        <w:sz w:val="22"/>
        <w:szCs w:val="22"/>
      </w:rPr>
      <w:tblPr/>
      <w:tcPr>
        <w:tcBorders>
          <w:top w:val="none" w:sz="0" w:space="0" w:color="auto"/>
          <w:left w:val="none" w:sz="0" w:space="0" w:color="auto"/>
          <w:bottom w:val="single" w:sz="4" w:space="0" w:color="FFC000"/>
          <w:right w:val="none" w:sz="0" w:space="0" w:color="auto"/>
        </w:tcBorders>
        <w:shd w:val="clear" w:color="auto" w:fill="FFFFFF"/>
      </w:tcPr>
    </w:tblStylePr>
    <w:tblStylePr w:type="lastRow">
      <w:rPr>
        <w:i/>
        <w:color w:val="FFD865"/>
        <w:sz w:val="22"/>
        <w:szCs w:val="22"/>
      </w:rPr>
      <w:tblPr/>
      <w:tcPr>
        <w:tcBorders>
          <w:top w:val="single" w:sz="4" w:space="0" w:color="FFC000"/>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C000"/>
        </w:tcBorders>
        <w:shd w:val="clear" w:color="auto" w:fill="auto"/>
      </w:tcPr>
    </w:tblStylePr>
    <w:tblStylePr w:type="lastCol">
      <w:rPr>
        <w:i/>
        <w:color w:val="FFD865"/>
        <w:sz w:val="22"/>
        <w:szCs w:val="22"/>
      </w:rPr>
      <w:tblPr/>
      <w:tcPr>
        <w:tcBorders>
          <w:top w:val="none" w:sz="0" w:space="0" w:color="auto"/>
          <w:left w:val="single" w:sz="4" w:space="0" w:color="FFC000"/>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2">
    <w:name w:val="List Table 7 Colorful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9BC2E5"/>
      </w:tblBorders>
      <w:tblCellMar>
        <w:top w:w="0" w:type="dxa"/>
        <w:left w:w="0" w:type="dxa"/>
        <w:bottom w:w="0" w:type="dxa"/>
        <w:right w:w="0" w:type="dxa"/>
      </w:tblCellMar>
    </w:tblPr>
    <w:tblStylePr w:type="firstRow">
      <w:rPr>
        <w:i/>
        <w:color w:val="9BC2E5"/>
        <w:sz w:val="22"/>
        <w:szCs w:val="22"/>
      </w:rPr>
      <w:tblPr/>
      <w:tcPr>
        <w:tcBorders>
          <w:top w:val="none" w:sz="0" w:space="0" w:color="auto"/>
          <w:left w:val="none" w:sz="0" w:space="0" w:color="auto"/>
          <w:bottom w:val="single" w:sz="4" w:space="0" w:color="5B9BD5"/>
          <w:right w:val="none" w:sz="0" w:space="0" w:color="auto"/>
        </w:tcBorders>
        <w:shd w:val="clear" w:color="auto" w:fill="FFFFFF"/>
      </w:tcPr>
    </w:tblStylePr>
    <w:tblStylePr w:type="lastRow">
      <w:rPr>
        <w:i/>
        <w:color w:val="9BC2E5"/>
        <w:sz w:val="22"/>
        <w:szCs w:val="22"/>
      </w:rPr>
      <w:tblPr/>
      <w:tcPr>
        <w:tcBorders>
          <w:top w:val="single" w:sz="4" w:space="0" w:color="5B9BD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5B9BD5"/>
        </w:tcBorders>
        <w:shd w:val="clear" w:color="auto" w:fill="auto"/>
      </w:tcPr>
    </w:tblStylePr>
    <w:tblStylePr w:type="lastCol">
      <w:rPr>
        <w:i/>
        <w:color w:val="9BC2E5"/>
        <w:sz w:val="22"/>
        <w:szCs w:val="22"/>
      </w:rPr>
      <w:tblPr/>
      <w:tcPr>
        <w:tcBorders>
          <w:top w:val="none" w:sz="0" w:space="0" w:color="auto"/>
          <w:left w:val="single" w:sz="4" w:space="0" w:color="5B9BD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2">
    <w:name w:val="List Table 7 Colorful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A9D08E"/>
      </w:tblBorders>
      <w:tblCellMar>
        <w:top w:w="0" w:type="dxa"/>
        <w:left w:w="0" w:type="dxa"/>
        <w:bottom w:w="0" w:type="dxa"/>
        <w:right w:w="0" w:type="dxa"/>
      </w:tblCellMar>
    </w:tblPr>
    <w:tblStylePr w:type="firstRow">
      <w:rPr>
        <w:i/>
        <w:color w:val="A9D08E"/>
        <w:sz w:val="22"/>
        <w:szCs w:val="22"/>
      </w:rPr>
      <w:tblPr/>
      <w:tcPr>
        <w:tcBorders>
          <w:top w:val="none" w:sz="0" w:space="0" w:color="auto"/>
          <w:left w:val="none" w:sz="0" w:space="0" w:color="auto"/>
          <w:bottom w:val="single" w:sz="4" w:space="0" w:color="70AD47"/>
          <w:right w:val="none" w:sz="0" w:space="0" w:color="auto"/>
        </w:tcBorders>
        <w:shd w:val="clear" w:color="auto" w:fill="FFFFFF"/>
      </w:tcPr>
    </w:tblStylePr>
    <w:tblStylePr w:type="lastRow">
      <w:rPr>
        <w:i/>
        <w:color w:val="A9D08E"/>
        <w:sz w:val="22"/>
        <w:szCs w:val="22"/>
      </w:rPr>
      <w:tblPr/>
      <w:tcPr>
        <w:tcBorders>
          <w:top w:val="single" w:sz="4" w:space="0" w:color="70AD47"/>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70AD47"/>
        </w:tcBorders>
        <w:shd w:val="clear" w:color="auto" w:fill="auto"/>
      </w:tcPr>
    </w:tblStylePr>
    <w:tblStylePr w:type="lastCol">
      <w:rPr>
        <w:i/>
        <w:color w:val="A9D08E"/>
        <w:sz w:val="22"/>
        <w:szCs w:val="22"/>
      </w:rPr>
      <w:tblPr/>
      <w:tcPr>
        <w:tcBorders>
          <w:top w:val="none" w:sz="0" w:space="0" w:color="auto"/>
          <w:left w:val="single" w:sz="4" w:space="0" w:color="70AD47"/>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20">
    <w:name w:val="Lined - Accent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2">
    <w:name w:val="Lined - Accent 1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2">
    <w:name w:val="Lined - Accent 2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2">
    <w:name w:val="Lined - Accent 3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2">
    <w:name w:val="Lined - Accent 4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2">
    <w:name w:val="Lined - Accent 5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2">
    <w:name w:val="Lined - Accent 6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20">
    <w:name w:val="Bordered &amp; Lined - Accent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2">
    <w:name w:val="Bordered &amp; Lined - Accent 1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472C4"/>
        <w:left w:val="single" w:sz="4" w:space="0" w:color="4472C4"/>
        <w:bottom w:val="single" w:sz="4" w:space="0" w:color="4472C4"/>
        <w:right w:val="single" w:sz="4" w:space="0" w:color="4472C4"/>
        <w:insideH w:val="single" w:sz="4" w:space="0" w:color="4472C4"/>
        <w:insideV w:val="single" w:sz="4" w:space="0" w:color="4472C4"/>
      </w:tblBorders>
      <w:tblCellMar>
        <w:top w:w="0" w:type="dxa"/>
        <w:left w:w="0" w:type="dxa"/>
        <w:bottom w:w="0" w:type="dxa"/>
        <w:right w:w="0"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2">
    <w:name w:val="Bordered &amp; Lined - Accent 2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ED7D31"/>
        <w:left w:val="single" w:sz="4" w:space="0" w:color="ED7D31"/>
        <w:bottom w:val="single" w:sz="4" w:space="0" w:color="ED7D31"/>
        <w:right w:val="single" w:sz="4" w:space="0" w:color="ED7D31"/>
        <w:insideH w:val="single" w:sz="4" w:space="0" w:color="ED7D31"/>
        <w:insideV w:val="single" w:sz="4" w:space="0" w:color="ED7D31"/>
      </w:tblBorders>
      <w:tblCellMar>
        <w:top w:w="0" w:type="dxa"/>
        <w:left w:w="0" w:type="dxa"/>
        <w:bottom w:w="0" w:type="dxa"/>
        <w:right w:w="0"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2">
    <w:name w:val="Bordered &amp; Lined - Accent 3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2">
    <w:name w:val="Bordered &amp; Lined - Accent 4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0" w:type="dxa"/>
        <w:left w:w="0" w:type="dxa"/>
        <w:bottom w:w="0" w:type="dxa"/>
        <w:right w:w="0"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2">
    <w:name w:val="Bordered &amp; Lined - Accent 5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0" w:type="dxa"/>
        <w:bottom w:w="0" w:type="dxa"/>
        <w:right w:w="0"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2">
    <w:name w:val="Bordered &amp; Lined - Accent 6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CellMar>
        <w:top w:w="0" w:type="dxa"/>
        <w:left w:w="0" w:type="dxa"/>
        <w:bottom w:w="0" w:type="dxa"/>
        <w:right w:w="0"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2">
    <w:name w:val="Bordered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2">
    <w:name w:val="Bordered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0" w:type="dxa"/>
        <w:bottom w:w="0" w:type="dxa"/>
        <w:right w:w="0" w:type="dxa"/>
      </w:tblCellMar>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4472C4"/>
          <w:left w:val="single" w:sz="4" w:space="0" w:color="4472C4"/>
          <w:bottom w:val="single" w:sz="4" w:space="0" w:color="4472C4"/>
          <w:right w:val="single" w:sz="4" w:space="0" w:color="4472C4"/>
        </w:tcBorders>
      </w:tcPr>
    </w:tblStylePr>
  </w:style>
  <w:style w:type="table" w:customStyle="1" w:styleId="Bordered-Accent22">
    <w:name w:val="Bordered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0" w:type="dxa"/>
        <w:bottom w:w="0" w:type="dxa"/>
        <w:right w:w="0" w:type="dxa"/>
      </w:tblCellMar>
    </w:tblPr>
    <w:tblStylePr w:type="firstRow">
      <w:rPr>
        <w:color w:val="404040"/>
        <w:sz w:val="22"/>
        <w:szCs w:val="22"/>
      </w:rPr>
      <w:tblPr/>
      <w:tcPr>
        <w:tcBorders>
          <w:bottom w:val="single" w:sz="12" w:space="0" w:color="ED7D31"/>
        </w:tcBorders>
      </w:tcPr>
    </w:tblStylePr>
    <w:tblStylePr w:type="lastRow">
      <w:rPr>
        <w:color w:val="404040"/>
        <w:sz w:val="22"/>
        <w:szCs w:val="22"/>
      </w:rPr>
      <w:tblPr/>
      <w:tcPr>
        <w:tcBorders>
          <w:top w:val="single" w:sz="12" w:space="0" w:color="ED7D31"/>
        </w:tcBorders>
      </w:tcPr>
    </w:tblStylePr>
    <w:tblStylePr w:type="firstCol">
      <w:rPr>
        <w:color w:val="404040"/>
        <w:sz w:val="22"/>
        <w:szCs w:val="22"/>
      </w:rPr>
    </w:tblStylePr>
    <w:tblStylePr w:type="lastCol">
      <w:rPr>
        <w:color w:val="404040"/>
        <w:sz w:val="22"/>
        <w:szCs w:val="22"/>
      </w:rPr>
      <w:tblPr/>
      <w:tcPr>
        <w:tcBorders>
          <w:left w:val="single" w:sz="12" w:space="0" w:color="ED7D31"/>
        </w:tcBorders>
      </w:tcPr>
    </w:tblStylePr>
    <w:tblStylePr w:type="band1Horz">
      <w:rPr>
        <w:color w:val="404040"/>
        <w:sz w:val="22"/>
        <w:szCs w:val="22"/>
      </w:rPr>
      <w:tblPr/>
      <w:tcPr>
        <w:tcBorders>
          <w:top w:val="single" w:sz="4" w:space="0" w:color="ED7D31"/>
          <w:left w:val="single" w:sz="4" w:space="0" w:color="ED7D31"/>
          <w:bottom w:val="single" w:sz="4" w:space="0" w:color="ED7D31"/>
          <w:right w:val="single" w:sz="4" w:space="0" w:color="ED7D31"/>
        </w:tcBorders>
      </w:tcPr>
    </w:tblStylePr>
  </w:style>
  <w:style w:type="table" w:customStyle="1" w:styleId="Bordered-Accent32">
    <w:name w:val="Bordered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0" w:type="dxa"/>
        <w:bottom w:w="0" w:type="dxa"/>
        <w:right w:w="0" w:type="dxa"/>
      </w:tblCellMar>
    </w:tblPr>
    <w:tblStylePr w:type="firstRow">
      <w:rPr>
        <w:color w:val="404040"/>
        <w:sz w:val="22"/>
        <w:szCs w:val="22"/>
      </w:rPr>
      <w:tblPr/>
      <w:tcPr>
        <w:tcBorders>
          <w:bottom w:val="single" w:sz="12" w:space="0" w:color="A5A5A5"/>
        </w:tcBorders>
      </w:tcPr>
    </w:tblStylePr>
    <w:tblStylePr w:type="lastRow">
      <w:rPr>
        <w:color w:val="404040"/>
        <w:sz w:val="22"/>
        <w:szCs w:val="22"/>
      </w:rPr>
      <w:tblPr/>
      <w:tcPr>
        <w:tcBorders>
          <w:top w:val="single" w:sz="12" w:space="0" w:color="A5A5A5"/>
        </w:tcBorders>
      </w:tcPr>
    </w:tblStylePr>
    <w:tblStylePr w:type="firstCol">
      <w:rPr>
        <w:color w:val="404040"/>
        <w:sz w:val="22"/>
        <w:szCs w:val="22"/>
      </w:rPr>
    </w:tblStylePr>
    <w:tblStylePr w:type="lastCol">
      <w:rPr>
        <w:color w:val="404040"/>
        <w:sz w:val="22"/>
        <w:szCs w:val="22"/>
      </w:rPr>
      <w:tblPr/>
      <w:tcPr>
        <w:tcBorders>
          <w:left w:val="single" w:sz="12" w:space="0" w:color="A5A5A5"/>
        </w:tcBorders>
      </w:tcPr>
    </w:tblStylePr>
    <w:tblStylePr w:type="band1Horz">
      <w:rPr>
        <w:color w:val="404040"/>
        <w:sz w:val="22"/>
        <w:szCs w:val="22"/>
      </w:rPr>
      <w:tblPr/>
      <w:tcPr>
        <w:tcBorders>
          <w:top w:val="single" w:sz="4" w:space="0" w:color="A5A5A5"/>
          <w:left w:val="single" w:sz="4" w:space="0" w:color="A5A5A5"/>
          <w:bottom w:val="single" w:sz="4" w:space="0" w:color="A5A5A5"/>
          <w:right w:val="single" w:sz="4" w:space="0" w:color="A5A5A5"/>
        </w:tcBorders>
      </w:tcPr>
    </w:tblStylePr>
  </w:style>
  <w:style w:type="table" w:customStyle="1" w:styleId="Bordered-Accent42">
    <w:name w:val="Bordered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0" w:type="dxa"/>
        <w:bottom w:w="0" w:type="dxa"/>
        <w:right w:w="0" w:type="dxa"/>
      </w:tblCellMar>
    </w:tblPr>
    <w:tblStylePr w:type="firstRow">
      <w:rPr>
        <w:color w:val="404040"/>
        <w:sz w:val="22"/>
        <w:szCs w:val="22"/>
      </w:rPr>
      <w:tblPr/>
      <w:tcPr>
        <w:tcBorders>
          <w:bottom w:val="single" w:sz="12" w:space="0" w:color="FFC000"/>
        </w:tcBorders>
      </w:tcPr>
    </w:tblStylePr>
    <w:tblStylePr w:type="lastRow">
      <w:rPr>
        <w:color w:val="404040"/>
        <w:sz w:val="22"/>
        <w:szCs w:val="22"/>
      </w:rPr>
      <w:tblPr/>
      <w:tcPr>
        <w:tcBorders>
          <w:top w:val="single" w:sz="12" w:space="0" w:color="FFC000"/>
        </w:tcBorders>
      </w:tcPr>
    </w:tblStylePr>
    <w:tblStylePr w:type="firstCol">
      <w:rPr>
        <w:color w:val="404040"/>
        <w:sz w:val="22"/>
        <w:szCs w:val="22"/>
      </w:rPr>
    </w:tblStylePr>
    <w:tblStylePr w:type="lastCol">
      <w:rPr>
        <w:color w:val="404040"/>
        <w:sz w:val="22"/>
        <w:szCs w:val="22"/>
      </w:rPr>
      <w:tblPr/>
      <w:tcPr>
        <w:tcBorders>
          <w:left w:val="single" w:sz="12" w:space="0" w:color="FFC000"/>
        </w:tcBorders>
      </w:tcPr>
    </w:tblStylePr>
    <w:tblStylePr w:type="band1Horz">
      <w:rPr>
        <w:color w:val="404040"/>
        <w:sz w:val="22"/>
        <w:szCs w:val="22"/>
      </w:rPr>
      <w:tblPr/>
      <w:tcPr>
        <w:tcBorders>
          <w:top w:val="single" w:sz="4" w:space="0" w:color="FFC000"/>
          <w:left w:val="single" w:sz="4" w:space="0" w:color="FFC000"/>
          <w:bottom w:val="single" w:sz="4" w:space="0" w:color="FFC000"/>
          <w:right w:val="single" w:sz="4" w:space="0" w:color="FFC000"/>
        </w:tcBorders>
      </w:tcPr>
    </w:tblStylePr>
  </w:style>
  <w:style w:type="table" w:customStyle="1" w:styleId="Bordered-Accent52">
    <w:name w:val="Bordered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0" w:type="dxa"/>
        <w:bottom w:w="0" w:type="dxa"/>
        <w:right w:w="0" w:type="dxa"/>
      </w:tblCellMar>
    </w:tblPr>
    <w:tblStylePr w:type="firstRow">
      <w:rPr>
        <w:color w:val="404040"/>
        <w:sz w:val="22"/>
        <w:szCs w:val="22"/>
      </w:rPr>
      <w:tblPr/>
      <w:tcPr>
        <w:tcBorders>
          <w:bottom w:val="single" w:sz="12" w:space="0" w:color="5B9BD5"/>
        </w:tcBorders>
      </w:tcPr>
    </w:tblStylePr>
    <w:tblStylePr w:type="lastRow">
      <w:rPr>
        <w:color w:val="404040"/>
        <w:sz w:val="22"/>
        <w:szCs w:val="22"/>
      </w:rPr>
      <w:tblPr/>
      <w:tcPr>
        <w:tcBorders>
          <w:top w:val="single" w:sz="12" w:space="0" w:color="5B9BD5"/>
        </w:tcBorders>
      </w:tcPr>
    </w:tblStylePr>
    <w:tblStylePr w:type="firstCol">
      <w:rPr>
        <w:color w:val="404040"/>
        <w:sz w:val="22"/>
        <w:szCs w:val="22"/>
      </w:rPr>
    </w:tblStylePr>
    <w:tblStylePr w:type="lastCol">
      <w:rPr>
        <w:color w:val="404040"/>
        <w:sz w:val="22"/>
        <w:szCs w:val="22"/>
      </w:rPr>
      <w:tblPr/>
      <w:tcPr>
        <w:tcBorders>
          <w:left w:val="single" w:sz="12" w:space="0" w:color="5B9BD5"/>
        </w:tcBorders>
      </w:tcPr>
    </w:tblStylePr>
    <w:tblStylePr w:type="band1Horz">
      <w:rPr>
        <w:color w:val="404040"/>
        <w:sz w:val="22"/>
        <w:szCs w:val="22"/>
      </w:rPr>
      <w:tblPr/>
      <w:tcPr>
        <w:tcBorders>
          <w:top w:val="single" w:sz="4" w:space="0" w:color="5B9BD5"/>
          <w:left w:val="single" w:sz="4" w:space="0" w:color="5B9BD5"/>
          <w:bottom w:val="single" w:sz="4" w:space="0" w:color="5B9BD5"/>
          <w:right w:val="single" w:sz="4" w:space="0" w:color="5B9BD5"/>
        </w:tcBorders>
      </w:tcPr>
    </w:tblStylePr>
  </w:style>
  <w:style w:type="table" w:customStyle="1" w:styleId="Bordered-Accent62">
    <w:name w:val="Bordered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0" w:type="dxa"/>
        <w:bottom w:w="0" w:type="dxa"/>
        <w:right w:w="0" w:type="dxa"/>
      </w:tblCellMar>
    </w:tblPr>
    <w:tblStylePr w:type="firstRow">
      <w:rPr>
        <w:color w:val="404040"/>
        <w:sz w:val="22"/>
        <w:szCs w:val="22"/>
      </w:rPr>
      <w:tblPr/>
      <w:tcPr>
        <w:tcBorders>
          <w:bottom w:val="single" w:sz="12" w:space="0" w:color="70AD47"/>
        </w:tcBorders>
      </w:tcPr>
    </w:tblStylePr>
    <w:tblStylePr w:type="lastRow">
      <w:rPr>
        <w:color w:val="404040"/>
        <w:sz w:val="22"/>
        <w:szCs w:val="22"/>
      </w:rPr>
      <w:tblPr/>
      <w:tcPr>
        <w:tcBorders>
          <w:top w:val="single" w:sz="12" w:space="0" w:color="70AD47"/>
        </w:tcBorders>
      </w:tcPr>
    </w:tblStylePr>
    <w:tblStylePr w:type="firstCol">
      <w:rPr>
        <w:color w:val="404040"/>
        <w:sz w:val="22"/>
        <w:szCs w:val="22"/>
      </w:rPr>
    </w:tblStylePr>
    <w:tblStylePr w:type="lastCol">
      <w:rPr>
        <w:color w:val="404040"/>
        <w:sz w:val="22"/>
        <w:szCs w:val="22"/>
      </w:rPr>
      <w:tblPr/>
      <w:tcPr>
        <w:tcBorders>
          <w:left w:val="single" w:sz="12" w:space="0" w:color="70AD47"/>
        </w:tcBorders>
      </w:tcPr>
    </w:tblStylePr>
    <w:tblStylePr w:type="band1Horz">
      <w:rPr>
        <w:color w:val="404040"/>
        <w:sz w:val="22"/>
        <w:szCs w:val="22"/>
      </w:rPr>
      <w:tblPr/>
      <w:tcPr>
        <w:tcBorders>
          <w:top w:val="single" w:sz="4" w:space="0" w:color="70AD47"/>
          <w:left w:val="single" w:sz="4" w:space="0" w:color="70AD47"/>
          <w:bottom w:val="single" w:sz="4" w:space="0" w:color="70AD47"/>
          <w:right w:val="single" w:sz="4" w:space="0" w:color="70AD47"/>
        </w:tcBorders>
      </w:tcPr>
    </w:tblStylePr>
  </w:style>
  <w:style w:type="table" w:customStyle="1" w:styleId="111110">
    <w:name w:val="Таблица простая 1111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111">
    <w:name w:val="Таблица простая 21111"/>
    <w:basedOn w:val="a3"/>
    <w:uiPriority w:val="59"/>
    <w:rsid w:val="00AE0FAC"/>
    <w:pPr>
      <w:spacing w:after="0" w:line="240" w:lineRule="auto"/>
    </w:pPr>
    <w:rPr>
      <w:rFonts w:ascii="Calibri" w:eastAsia="Calibri" w:hAnsi="Calibri"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11">
    <w:name w:val="Таблица простая 3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111">
    <w:name w:val="Таблица простая 4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111">
    <w:name w:val="Таблица простая 5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111">
    <w:name w:val="Таблица-сетка 1 светл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111">
    <w:name w:val="Таблица-сетка 2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11">
    <w:name w:val="Таблица-сетка 3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11">
    <w:name w:val="Таблица-сетка 41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11">
    <w:name w:val="Таблица-сетка 5 темн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11">
    <w:name w:val="Таблица-сетка 6 цветн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11">
    <w:name w:val="Таблица-сетка 7 цветн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211110">
    <w:name w:val="Список-таблица 2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110">
    <w:name w:val="Список-таблица 3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110">
    <w:name w:val="Список-таблица 4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110">
    <w:name w:val="Список-таблица 5 темн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10">
    <w:name w:val="Список-таблица 6 цветн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110">
    <w:name w:val="Список-таблица 7 цветн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11211">
    <w:name w:val="Таблица простая 112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10">
    <w:name w:val="Таблица простая 2121"/>
    <w:basedOn w:val="a3"/>
    <w:uiPriority w:val="59"/>
    <w:rsid w:val="00AE0FAC"/>
    <w:pPr>
      <w:spacing w:after="0" w:line="240" w:lineRule="auto"/>
    </w:pPr>
    <w:rPr>
      <w:rFonts w:ascii="Calibri" w:eastAsia="Calibri" w:hAnsi="Calibri"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11">
    <w:name w:val="Таблица простая 31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1">
    <w:name w:val="Таблица простая 4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1">
    <w:name w:val="Таблица простая 5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1">
    <w:name w:val="Таблица-сетка 1 светл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21">
    <w:name w:val="Таблица-сетка 2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21">
    <w:name w:val="Таблица-сетка 3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21">
    <w:name w:val="Таблица-сетка 412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21">
    <w:name w:val="Таблица-сетка 5 темн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21">
    <w:name w:val="Таблица-сетка 6 цветн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21">
    <w:name w:val="Таблица-сетка 7 цветн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210">
    <w:name w:val="Список-таблица 1 светл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210">
    <w:name w:val="Список-таблица 2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210">
    <w:name w:val="Список-таблица 3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210">
    <w:name w:val="Список-таблица 4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210">
    <w:name w:val="Список-таблица 5 темн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210">
    <w:name w:val="Список-таблица 6 цветн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210">
    <w:name w:val="Список-таблица 7 цветн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1">
    <w:name w:val="Table Grid Light1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32">
    <w:name w:val="Таблица простая 113"/>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30">
    <w:name w:val="Таблица простая 213"/>
    <w:basedOn w:val="a3"/>
    <w:uiPriority w:val="59"/>
    <w:rsid w:val="00AE0FAC"/>
    <w:pPr>
      <w:spacing w:after="0" w:line="240" w:lineRule="auto"/>
    </w:pPr>
    <w:rPr>
      <w:rFonts w:ascii="Calibri" w:eastAsia="Calibri" w:hAnsi="Calibri"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31">
    <w:name w:val="Таблица простая 313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30">
    <w:name w:val="Таблица простая 413"/>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30">
    <w:name w:val="Таблица простая 513"/>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3">
    <w:name w:val="Таблица-сетка 1 светл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11">
    <w:name w:val="Grid Table 1 Light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4472C4"/>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472C4"/>
          <w:left w:val="single" w:sz="4" w:space="0" w:color="4472C4"/>
          <w:bottom w:val="single" w:sz="4" w:space="0" w:color="4472C4"/>
          <w:right w:val="single" w:sz="4" w:space="0" w:color="4472C4"/>
        </w:tcBorders>
      </w:tcPr>
    </w:tblStylePr>
  </w:style>
  <w:style w:type="table" w:customStyle="1" w:styleId="GridTable1Light-Accent211">
    <w:name w:val="Grid Table 1 Light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ED7D31"/>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ED7D31"/>
          <w:left w:val="single" w:sz="4" w:space="0" w:color="ED7D31"/>
          <w:bottom w:val="single" w:sz="4" w:space="0" w:color="ED7D31"/>
          <w:right w:val="single" w:sz="4" w:space="0" w:color="ED7D31"/>
        </w:tcBorders>
      </w:tcPr>
    </w:tblStylePr>
  </w:style>
  <w:style w:type="table" w:customStyle="1" w:styleId="GridTable1Light-Accent311">
    <w:name w:val="Grid Table 1 Light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A5A5A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A5A5A5"/>
          <w:left w:val="single" w:sz="4" w:space="0" w:color="A5A5A5"/>
          <w:bottom w:val="single" w:sz="4" w:space="0" w:color="A5A5A5"/>
          <w:right w:val="single" w:sz="4" w:space="0" w:color="A5A5A5"/>
        </w:tcBorders>
      </w:tcPr>
    </w:tblStylePr>
  </w:style>
  <w:style w:type="table" w:customStyle="1" w:styleId="GridTable1Light-Accent411">
    <w:name w:val="Grid Table 1 Light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C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C000"/>
          <w:left w:val="single" w:sz="4" w:space="0" w:color="FFC000"/>
          <w:bottom w:val="single" w:sz="4" w:space="0" w:color="FFC000"/>
          <w:right w:val="single" w:sz="4" w:space="0" w:color="FFC000"/>
        </w:tcBorders>
      </w:tcPr>
    </w:tblStylePr>
  </w:style>
  <w:style w:type="table" w:customStyle="1" w:styleId="GridTable1Light-Accent511">
    <w:name w:val="Grid Table 1 Light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5B9BD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5B9BD5"/>
          <w:left w:val="single" w:sz="4" w:space="0" w:color="5B9BD5"/>
          <w:bottom w:val="single" w:sz="4" w:space="0" w:color="5B9BD5"/>
          <w:right w:val="single" w:sz="4" w:space="0" w:color="5B9BD5"/>
        </w:tcBorders>
      </w:tcPr>
    </w:tblStylePr>
  </w:style>
  <w:style w:type="table" w:customStyle="1" w:styleId="GridTable1Light-Accent611">
    <w:name w:val="Grid Table 1 Light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70AD47"/>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70AD47"/>
          <w:left w:val="single" w:sz="4" w:space="0" w:color="70AD47"/>
          <w:bottom w:val="single" w:sz="4" w:space="0" w:color="70AD47"/>
          <w:right w:val="single" w:sz="4" w:space="0" w:color="70AD47"/>
        </w:tcBorders>
      </w:tcPr>
    </w:tblStylePr>
  </w:style>
  <w:style w:type="table" w:customStyle="1" w:styleId="-213">
    <w:name w:val="Таблица-сетка 2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11">
    <w:name w:val="Grid Table 2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single" w:sz="12" w:space="0" w:color="4472C4"/>
          <w:right w:val="none" w:sz="0" w:space="0" w:color="auto"/>
        </w:tcBorders>
        <w:shd w:val="clear" w:color="auto" w:fill="auto"/>
      </w:tcPr>
    </w:tblStylePr>
    <w:tblStylePr w:type="lastRow">
      <w:rPr>
        <w:b/>
        <w:color w:val="404040"/>
      </w:rPr>
      <w:tblPr/>
      <w:tcPr>
        <w:tcBorders>
          <w:top w:val="single" w:sz="4" w:space="0" w:color="4472C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11">
    <w:name w:val="Grid Table 2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single" w:sz="12" w:space="0" w:color="ED7D31"/>
          <w:right w:val="none" w:sz="0" w:space="0" w:color="auto"/>
        </w:tcBorders>
        <w:shd w:val="clear" w:color="auto" w:fill="auto"/>
      </w:tcPr>
    </w:tblStylePr>
    <w:tblStylePr w:type="lastRow">
      <w:rPr>
        <w:b/>
        <w:color w:val="404040"/>
      </w:rPr>
      <w:tblPr/>
      <w:tcPr>
        <w:tcBorders>
          <w:top w:val="single" w:sz="4" w:space="0" w:color="ED7D31"/>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11">
    <w:name w:val="Grid Table 2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11">
    <w:name w:val="Grid Table 2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single" w:sz="12" w:space="0" w:color="FFC000"/>
          <w:right w:val="none" w:sz="0" w:space="0" w:color="auto"/>
        </w:tcBorders>
        <w:shd w:val="clear" w:color="auto" w:fill="auto"/>
      </w:tcPr>
    </w:tblStylePr>
    <w:tblStylePr w:type="lastRow">
      <w:rPr>
        <w:b/>
        <w:color w:val="404040"/>
      </w:rPr>
      <w:tblPr/>
      <w:tcPr>
        <w:tcBorders>
          <w:top w:val="single" w:sz="4" w:space="0" w:color="FFC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11">
    <w:name w:val="Grid Table 2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11">
    <w:name w:val="Grid Table 2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313">
    <w:name w:val="Таблица-сетка 3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11">
    <w:name w:val="Grid Table 3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11">
    <w:name w:val="Grid Table 3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11">
    <w:name w:val="Grid Table 3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11">
    <w:name w:val="Grid Table 3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11">
    <w:name w:val="Grid Table 3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11">
    <w:name w:val="Grid Table 3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413">
    <w:name w:val="Таблица-сетка 413"/>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11">
    <w:name w:val="Grid Table 4 - Accent 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b/>
        <w:color w:val="FFFFFF"/>
        <w:sz w:val="22"/>
        <w:szCs w:val="22"/>
      </w:rPr>
      <w:tblPr/>
      <w:tcPr>
        <w:tcBorders>
          <w:top w:val="single" w:sz="4" w:space="0" w:color="4472C4"/>
          <w:left w:val="single" w:sz="4" w:space="0" w:color="4472C4"/>
          <w:bottom w:val="single" w:sz="4" w:space="0" w:color="4472C4"/>
          <w:right w:val="single" w:sz="4" w:space="0" w:color="4472C4"/>
        </w:tcBorders>
        <w:shd w:val="clear" w:color="auto" w:fill="537DC8"/>
      </w:tcPr>
    </w:tblStylePr>
    <w:tblStylePr w:type="lastRow">
      <w:rPr>
        <w:b/>
        <w:color w:val="404040"/>
      </w:rPr>
      <w:tblPr/>
      <w:tcPr>
        <w:tcBorders>
          <w:top w:val="single" w:sz="4" w:space="0" w:color="4472C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11">
    <w:name w:val="Grid Table 4 - Accent 2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b/>
        <w:color w:val="FFFFFF"/>
        <w:sz w:val="22"/>
        <w:szCs w:val="22"/>
      </w:rPr>
      <w:tblPr/>
      <w:tcPr>
        <w:tcBorders>
          <w:top w:val="single" w:sz="4" w:space="0" w:color="ED7D31"/>
          <w:left w:val="single" w:sz="4" w:space="0" w:color="ED7D31"/>
          <w:bottom w:val="single" w:sz="4" w:space="0" w:color="ED7D31"/>
          <w:right w:val="single" w:sz="4" w:space="0" w:color="ED7D31"/>
        </w:tcBorders>
        <w:shd w:val="clear" w:color="auto" w:fill="F4B184"/>
      </w:tcPr>
    </w:tblStylePr>
    <w:tblStylePr w:type="lastRow">
      <w:rPr>
        <w:b/>
        <w:color w:val="404040"/>
      </w:rPr>
      <w:tblPr/>
      <w:tcPr>
        <w:tcBorders>
          <w:top w:val="single" w:sz="4" w:space="0" w:color="ED7D31"/>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11">
    <w:name w:val="Grid Table 4 - Accent 3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11">
    <w:name w:val="Grid Table 4 - Accent 4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b/>
        <w:color w:val="FFFFFF"/>
        <w:sz w:val="22"/>
        <w:szCs w:val="22"/>
      </w:rPr>
      <w:tblPr/>
      <w:tcPr>
        <w:tcBorders>
          <w:top w:val="single" w:sz="4" w:space="0" w:color="FFC000"/>
          <w:left w:val="single" w:sz="4" w:space="0" w:color="FFC000"/>
          <w:bottom w:val="single" w:sz="4" w:space="0" w:color="FFC000"/>
          <w:right w:val="single" w:sz="4" w:space="0" w:color="FFC000"/>
        </w:tcBorders>
        <w:shd w:val="clear" w:color="auto" w:fill="FFD865"/>
      </w:tcPr>
    </w:tblStylePr>
    <w:tblStylePr w:type="lastRow">
      <w:rPr>
        <w:b/>
        <w:color w:val="404040"/>
      </w:rPr>
      <w:tblPr/>
      <w:tcPr>
        <w:tcBorders>
          <w:top w:val="single" w:sz="4" w:space="0" w:color="FFC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11">
    <w:name w:val="Grid Table 4 - Accent 5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11">
    <w:name w:val="Grid Table 4 - Accent 6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513">
    <w:name w:val="Таблица-сетка 5 темн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11">
    <w:name w:val="Grid Table 5 Dark-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1">
    <w:name w:val="Grid Table 5 Dark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1">
    <w:name w:val="Grid Table 5 Dark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1">
    <w:name w:val="Grid Table 5 Dark-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1">
    <w:name w:val="Grid Table 5 Dark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1">
    <w:name w:val="Grid Table 5 Dark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613">
    <w:name w:val="Таблица-сетка 6 цветн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11">
    <w:name w:val="Grid Table 6 Colorful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4472C4"/>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11">
    <w:name w:val="Grid Table 6 Colorful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ED7D31"/>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11">
    <w:name w:val="Grid Table 6 Colorful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11">
    <w:name w:val="Grid Table 6 Colorful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C000"/>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11">
    <w:name w:val="Grid Table 6 Colorful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11">
    <w:name w:val="Grid Table 6 Colorful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713">
    <w:name w:val="Таблица-сетка 7 цветн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11">
    <w:name w:val="Grid Table 7 Colorful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b/>
        <w:color w:val="A0B7E1"/>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b/>
        <w:color w:val="A0B7E1"/>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A0B7E1"/>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11">
    <w:name w:val="Grid Table 7 Colorful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b/>
        <w:color w:val="F4B184"/>
        <w:sz w:val="22"/>
        <w:szCs w:val="22"/>
      </w:rPr>
      <w:tblPr/>
      <w:tcPr>
        <w:tcBorders>
          <w:top w:val="none" w:sz="0" w:space="0" w:color="auto"/>
          <w:left w:val="none" w:sz="0" w:space="0" w:color="auto"/>
          <w:bottom w:val="single" w:sz="4" w:space="0" w:color="ED7D31"/>
          <w:right w:val="none" w:sz="0" w:space="0" w:color="auto"/>
        </w:tcBorders>
        <w:shd w:val="clear" w:color="auto" w:fill="FFFFFF"/>
      </w:tcPr>
    </w:tblStylePr>
    <w:tblStylePr w:type="lastRow">
      <w:rPr>
        <w:b/>
        <w:color w:val="F4B184"/>
        <w:sz w:val="22"/>
        <w:szCs w:val="22"/>
      </w:rPr>
      <w:tblPr/>
      <w:tcPr>
        <w:tcBorders>
          <w:top w:val="single" w:sz="4" w:space="0" w:color="ED7D31"/>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ED7D31"/>
        </w:tcBorders>
        <w:shd w:val="clear" w:color="auto" w:fill="auto"/>
      </w:tcPr>
    </w:tblStylePr>
    <w:tblStylePr w:type="lastCol">
      <w:rPr>
        <w:i/>
        <w:color w:val="F4B184"/>
        <w:sz w:val="22"/>
        <w:szCs w:val="22"/>
      </w:rPr>
      <w:tblPr/>
      <w:tcPr>
        <w:tcBorders>
          <w:top w:val="none" w:sz="0" w:space="0" w:color="auto"/>
          <w:left w:val="single" w:sz="4" w:space="0" w:color="ED7D31"/>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11">
    <w:name w:val="Grid Table 7 Colorful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11">
    <w:name w:val="Grid Table 7 Colorful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b/>
        <w:color w:val="FFD865"/>
        <w:sz w:val="22"/>
        <w:szCs w:val="22"/>
      </w:rPr>
      <w:tblPr/>
      <w:tcPr>
        <w:tcBorders>
          <w:top w:val="none" w:sz="0" w:space="0" w:color="auto"/>
          <w:left w:val="none" w:sz="0" w:space="0" w:color="auto"/>
          <w:bottom w:val="single" w:sz="4" w:space="0" w:color="FFC000"/>
          <w:right w:val="none" w:sz="0" w:space="0" w:color="auto"/>
        </w:tcBorders>
        <w:shd w:val="clear" w:color="auto" w:fill="FFFFFF"/>
      </w:tcPr>
    </w:tblStylePr>
    <w:tblStylePr w:type="lastRow">
      <w:rPr>
        <w:b/>
        <w:color w:val="FFD865"/>
        <w:sz w:val="22"/>
        <w:szCs w:val="22"/>
      </w:rPr>
      <w:tblPr/>
      <w:tcPr>
        <w:tcBorders>
          <w:top w:val="single" w:sz="4" w:space="0" w:color="FFC000"/>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C000"/>
        </w:tcBorders>
        <w:shd w:val="clear" w:color="auto" w:fill="auto"/>
      </w:tcPr>
    </w:tblStylePr>
    <w:tblStylePr w:type="lastCol">
      <w:rPr>
        <w:i/>
        <w:color w:val="FFD865"/>
        <w:sz w:val="22"/>
        <w:szCs w:val="22"/>
      </w:rPr>
      <w:tblPr/>
      <w:tcPr>
        <w:tcBorders>
          <w:top w:val="none" w:sz="0" w:space="0" w:color="auto"/>
          <w:left w:val="single" w:sz="4" w:space="0" w:color="FFC000"/>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11">
    <w:name w:val="Grid Table 7 Colorful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b/>
        <w:color w:val="245A8D"/>
        <w:sz w:val="22"/>
        <w:szCs w:val="22"/>
      </w:rPr>
      <w:tblPr/>
      <w:tcPr>
        <w:tcBorders>
          <w:top w:val="none" w:sz="0" w:space="0" w:color="auto"/>
          <w:left w:val="none" w:sz="0" w:space="0" w:color="auto"/>
          <w:bottom w:val="single" w:sz="4" w:space="0" w:color="5B9BD5"/>
          <w:right w:val="none" w:sz="0" w:space="0" w:color="auto"/>
        </w:tcBorders>
        <w:shd w:val="clear" w:color="auto" w:fill="FFFFFF"/>
      </w:tcPr>
    </w:tblStylePr>
    <w:tblStylePr w:type="lastRow">
      <w:rPr>
        <w:b/>
        <w:color w:val="245A8D"/>
        <w:sz w:val="22"/>
        <w:szCs w:val="22"/>
      </w:rPr>
      <w:tblPr/>
      <w:tcPr>
        <w:tcBorders>
          <w:top w:val="single" w:sz="4" w:space="0" w:color="5B9BD5"/>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5B9BD5"/>
        </w:tcBorders>
        <w:shd w:val="clear" w:color="auto" w:fill="auto"/>
      </w:tcPr>
    </w:tblStylePr>
    <w:tblStylePr w:type="lastCol">
      <w:rPr>
        <w:i/>
        <w:color w:val="245A8D"/>
        <w:sz w:val="22"/>
        <w:szCs w:val="22"/>
      </w:rPr>
      <w:tblPr/>
      <w:tcPr>
        <w:tcBorders>
          <w:top w:val="none" w:sz="0" w:space="0" w:color="auto"/>
          <w:left w:val="single" w:sz="4" w:space="0" w:color="5B9BD5"/>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11">
    <w:name w:val="Grid Table 7 Colorful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b/>
        <w:color w:val="416429"/>
        <w:sz w:val="22"/>
        <w:szCs w:val="22"/>
      </w:rPr>
      <w:tblPr/>
      <w:tcPr>
        <w:tcBorders>
          <w:top w:val="none" w:sz="0" w:space="0" w:color="auto"/>
          <w:left w:val="none" w:sz="0" w:space="0" w:color="auto"/>
          <w:bottom w:val="single" w:sz="4" w:space="0" w:color="70AD47"/>
          <w:right w:val="none" w:sz="0" w:space="0" w:color="auto"/>
        </w:tcBorders>
        <w:shd w:val="clear" w:color="auto" w:fill="FFFFFF"/>
      </w:tcPr>
    </w:tblStylePr>
    <w:tblStylePr w:type="lastRow">
      <w:rPr>
        <w:b/>
        <w:color w:val="416429"/>
        <w:sz w:val="22"/>
        <w:szCs w:val="22"/>
      </w:rPr>
      <w:tblPr/>
      <w:tcPr>
        <w:tcBorders>
          <w:top w:val="single" w:sz="4" w:space="0" w:color="70AD47"/>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70AD47"/>
        </w:tcBorders>
        <w:shd w:val="clear" w:color="auto" w:fill="auto"/>
      </w:tcPr>
    </w:tblStylePr>
    <w:tblStylePr w:type="lastCol">
      <w:rPr>
        <w:i/>
        <w:color w:val="416429"/>
        <w:sz w:val="22"/>
        <w:szCs w:val="22"/>
      </w:rPr>
      <w:tblPr/>
      <w:tcPr>
        <w:tcBorders>
          <w:top w:val="none" w:sz="0" w:space="0" w:color="auto"/>
          <w:left w:val="single" w:sz="4" w:space="0" w:color="70AD47"/>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1130">
    <w:name w:val="Список-таблица 1 светл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11">
    <w:name w:val="List Table 1 Light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1">
    <w:name w:val="List Table 1 Light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1">
    <w:name w:val="List Table 1 Light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1">
    <w:name w:val="List Table 1 Light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1">
    <w:name w:val="List Table 1 Light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1">
    <w:name w:val="List Table 1 Light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2130">
    <w:name w:val="Список-таблица 2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11">
    <w:name w:val="List Table 2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bottom w:val="single" w:sz="4" w:space="0" w:color="95AFDD"/>
        <w:insideH w:val="single" w:sz="4" w:space="0" w:color="95AFDD"/>
      </w:tblBorders>
    </w:tblPr>
    <w:tblStylePr w:type="firstRow">
      <w:rPr>
        <w:b/>
        <w:color w:val="404040"/>
        <w:sz w:val="22"/>
        <w:szCs w:val="22"/>
      </w:rPr>
      <w:tblPr/>
      <w:tcPr>
        <w:tcBorders>
          <w:top w:val="single" w:sz="4" w:space="0" w:color="4472C4"/>
          <w:left w:val="none" w:sz="0" w:space="0" w:color="auto"/>
          <w:bottom w:val="single" w:sz="4" w:space="0" w:color="4472C4"/>
          <w:right w:val="none" w:sz="0" w:space="0" w:color="auto"/>
        </w:tcBorders>
      </w:tcPr>
    </w:tblStylePr>
    <w:tblStylePr w:type="lastRow">
      <w:rPr>
        <w:b/>
        <w:color w:val="404040"/>
        <w:sz w:val="22"/>
        <w:szCs w:val="22"/>
      </w:rPr>
      <w:tblPr/>
      <w:tcPr>
        <w:tcBorders>
          <w:top w:val="single" w:sz="4" w:space="0" w:color="4472C4"/>
          <w:left w:val="none" w:sz="0" w:space="0" w:color="auto"/>
          <w:bottom w:val="single" w:sz="4" w:space="0" w:color="4472C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11">
    <w:name w:val="List Table 2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bottom w:val="single" w:sz="4" w:space="0" w:color="F4B58A"/>
        <w:insideH w:val="single" w:sz="4" w:space="0" w:color="F4B58A"/>
      </w:tblBorders>
    </w:tblPr>
    <w:tblStylePr w:type="firstRow">
      <w:rPr>
        <w:b/>
        <w:color w:val="404040"/>
        <w:sz w:val="22"/>
        <w:szCs w:val="22"/>
      </w:rPr>
      <w:tblPr/>
      <w:tcPr>
        <w:tcBorders>
          <w:top w:val="single" w:sz="4" w:space="0" w:color="ED7D31"/>
          <w:left w:val="none" w:sz="0" w:space="0" w:color="auto"/>
          <w:bottom w:val="single" w:sz="4" w:space="0" w:color="ED7D31"/>
          <w:right w:val="none" w:sz="0" w:space="0" w:color="auto"/>
        </w:tcBorders>
      </w:tcPr>
    </w:tblStylePr>
    <w:tblStylePr w:type="lastRow">
      <w:rPr>
        <w:b/>
        <w:color w:val="404040"/>
        <w:sz w:val="22"/>
        <w:szCs w:val="22"/>
      </w:rPr>
      <w:tblPr/>
      <w:tcPr>
        <w:tcBorders>
          <w:top w:val="single" w:sz="4" w:space="0" w:color="ED7D31"/>
          <w:left w:val="none" w:sz="0" w:space="0" w:color="auto"/>
          <w:bottom w:val="single" w:sz="4" w:space="0" w:color="ED7D31"/>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11">
    <w:name w:val="List Table 2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bottom w:val="single" w:sz="4" w:space="0" w:color="CCCCCC"/>
        <w:insideH w:val="single" w:sz="4" w:space="0" w:color="CCCCCC"/>
      </w:tblBorders>
    </w:tblPr>
    <w:tblStylePr w:type="firstRow">
      <w:rPr>
        <w:b/>
        <w:color w:val="404040"/>
        <w:sz w:val="22"/>
        <w:szCs w:val="22"/>
      </w:rPr>
      <w:tblPr/>
      <w:tcPr>
        <w:tcBorders>
          <w:top w:val="single" w:sz="4" w:space="0" w:color="A5A5A5"/>
          <w:left w:val="none" w:sz="0" w:space="0" w:color="auto"/>
          <w:bottom w:val="single" w:sz="4" w:space="0" w:color="A5A5A5"/>
          <w:right w:val="none" w:sz="0" w:space="0" w:color="auto"/>
        </w:tcBorders>
      </w:tcPr>
    </w:tblStylePr>
    <w:tblStylePr w:type="lastRow">
      <w:rPr>
        <w:b/>
        <w:color w:val="404040"/>
        <w:sz w:val="22"/>
        <w:szCs w:val="22"/>
      </w:rPr>
      <w:tblPr/>
      <w:tcPr>
        <w:tcBorders>
          <w:top w:val="single" w:sz="4" w:space="0" w:color="A5A5A5"/>
          <w:left w:val="none" w:sz="0" w:space="0" w:color="auto"/>
          <w:bottom w:val="single" w:sz="4" w:space="0" w:color="A5A5A5"/>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11">
    <w:name w:val="List Table 2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bottom w:val="single" w:sz="4" w:space="0" w:color="FFDB6F"/>
        <w:insideH w:val="single" w:sz="4" w:space="0" w:color="FFDB6F"/>
      </w:tblBorders>
    </w:tblPr>
    <w:tblStylePr w:type="firstRow">
      <w:rPr>
        <w:b/>
        <w:color w:val="404040"/>
        <w:sz w:val="22"/>
        <w:szCs w:val="22"/>
      </w:rPr>
      <w:tblPr/>
      <w:tcPr>
        <w:tcBorders>
          <w:top w:val="single" w:sz="4" w:space="0" w:color="FFC000"/>
          <w:left w:val="none" w:sz="0" w:space="0" w:color="auto"/>
          <w:bottom w:val="single" w:sz="4" w:space="0" w:color="FFC000"/>
          <w:right w:val="none" w:sz="0" w:space="0" w:color="auto"/>
        </w:tcBorders>
      </w:tcPr>
    </w:tblStylePr>
    <w:tblStylePr w:type="lastRow">
      <w:rPr>
        <w:b/>
        <w:color w:val="404040"/>
        <w:sz w:val="22"/>
        <w:szCs w:val="22"/>
      </w:rPr>
      <w:tblPr/>
      <w:tcPr>
        <w:tcBorders>
          <w:top w:val="single" w:sz="4" w:space="0" w:color="FFC000"/>
          <w:left w:val="none" w:sz="0" w:space="0" w:color="auto"/>
          <w:bottom w:val="single" w:sz="4" w:space="0" w:color="FFC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11">
    <w:name w:val="List Table 2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bottom w:val="single" w:sz="4" w:space="0" w:color="A2C6E7"/>
        <w:insideH w:val="single" w:sz="4" w:space="0" w:color="A2C6E7"/>
      </w:tblBorders>
    </w:tblPr>
    <w:tblStylePr w:type="firstRow">
      <w:rPr>
        <w:b/>
        <w:color w:val="404040"/>
        <w:sz w:val="22"/>
        <w:szCs w:val="22"/>
      </w:rPr>
      <w:tblPr/>
      <w:tcPr>
        <w:tcBorders>
          <w:top w:val="single" w:sz="4" w:space="0" w:color="5B9BD5"/>
          <w:left w:val="none" w:sz="0" w:space="0" w:color="auto"/>
          <w:bottom w:val="single" w:sz="4" w:space="0" w:color="5B9BD5"/>
          <w:right w:val="none" w:sz="0" w:space="0" w:color="auto"/>
        </w:tcBorders>
      </w:tcPr>
    </w:tblStylePr>
    <w:tblStylePr w:type="lastRow">
      <w:rPr>
        <w:b/>
        <w:color w:val="404040"/>
        <w:sz w:val="22"/>
        <w:szCs w:val="22"/>
      </w:rPr>
      <w:tblPr/>
      <w:tcPr>
        <w:tcBorders>
          <w:top w:val="single" w:sz="4" w:space="0" w:color="5B9BD5"/>
          <w:left w:val="none" w:sz="0" w:space="0" w:color="auto"/>
          <w:bottom w:val="single" w:sz="4" w:space="0" w:color="5B9BD5"/>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11">
    <w:name w:val="List Table 2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bottom w:val="single" w:sz="4" w:space="0" w:color="ADD394"/>
        <w:insideH w:val="single" w:sz="4" w:space="0" w:color="ADD394"/>
      </w:tblBorders>
    </w:tblPr>
    <w:tblStylePr w:type="firstRow">
      <w:rPr>
        <w:b/>
        <w:color w:val="404040"/>
        <w:sz w:val="22"/>
        <w:szCs w:val="22"/>
      </w:rPr>
      <w:tblPr/>
      <w:tcPr>
        <w:tcBorders>
          <w:top w:val="single" w:sz="4" w:space="0" w:color="70AD47"/>
          <w:left w:val="none" w:sz="0" w:space="0" w:color="auto"/>
          <w:bottom w:val="single" w:sz="4" w:space="0" w:color="70AD47"/>
          <w:right w:val="none" w:sz="0" w:space="0" w:color="auto"/>
        </w:tcBorders>
      </w:tcPr>
    </w:tblStylePr>
    <w:tblStylePr w:type="lastRow">
      <w:rPr>
        <w:b/>
        <w:color w:val="404040"/>
        <w:sz w:val="22"/>
        <w:szCs w:val="22"/>
      </w:rPr>
      <w:tblPr/>
      <w:tcPr>
        <w:tcBorders>
          <w:top w:val="single" w:sz="4" w:space="0" w:color="70AD47"/>
          <w:left w:val="none" w:sz="0" w:space="0" w:color="auto"/>
          <w:bottom w:val="single" w:sz="4" w:space="0" w:color="70AD4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3130">
    <w:name w:val="Список-таблица 3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11">
    <w:name w:val="List Table 3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11">
    <w:name w:val="List Table 3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ED7D31"/>
          <w:right w:val="single" w:sz="4" w:space="0" w:color="ED7D31"/>
        </w:tcBorders>
      </w:tcPr>
    </w:tblStylePr>
    <w:tblStylePr w:type="band1Horz">
      <w:rPr>
        <w:color w:val="404040"/>
        <w:sz w:val="22"/>
        <w:szCs w:val="22"/>
      </w:rPr>
      <w:tblPr/>
      <w:tcPr>
        <w:tcBorders>
          <w:top w:val="single" w:sz="4" w:space="0" w:color="ED7D31"/>
          <w:bottom w:val="single" w:sz="4" w:space="0" w:color="ED7D31"/>
        </w:tcBorders>
      </w:tcPr>
    </w:tblStylePr>
  </w:style>
  <w:style w:type="table" w:customStyle="1" w:styleId="ListTable3-Accent311">
    <w:name w:val="List Table 3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5A5A5"/>
          <w:right w:val="single" w:sz="4" w:space="0" w:color="A5A5A5"/>
        </w:tcBorders>
      </w:tcPr>
    </w:tblStylePr>
    <w:tblStylePr w:type="band1Horz">
      <w:rPr>
        <w:color w:val="404040"/>
        <w:sz w:val="22"/>
        <w:szCs w:val="22"/>
      </w:rPr>
      <w:tblPr/>
      <w:tcPr>
        <w:tcBorders>
          <w:top w:val="single" w:sz="4" w:space="0" w:color="A5A5A5"/>
          <w:bottom w:val="single" w:sz="4" w:space="0" w:color="A5A5A5"/>
        </w:tcBorders>
      </w:tcPr>
    </w:tblStylePr>
  </w:style>
  <w:style w:type="table" w:customStyle="1" w:styleId="ListTable3-Accent411">
    <w:name w:val="List Table 3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C000"/>
          <w:right w:val="single" w:sz="4" w:space="0" w:color="FFC000"/>
        </w:tcBorders>
      </w:tcPr>
    </w:tblStylePr>
    <w:tblStylePr w:type="band1Horz">
      <w:rPr>
        <w:color w:val="404040"/>
        <w:sz w:val="22"/>
        <w:szCs w:val="22"/>
      </w:rPr>
      <w:tblPr/>
      <w:tcPr>
        <w:tcBorders>
          <w:top w:val="single" w:sz="4" w:space="0" w:color="FFC000"/>
          <w:bottom w:val="single" w:sz="4" w:space="0" w:color="FFC000"/>
        </w:tcBorders>
      </w:tcPr>
    </w:tblStylePr>
  </w:style>
  <w:style w:type="table" w:customStyle="1" w:styleId="ListTable3-Accent511">
    <w:name w:val="List Table 3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5B9BD5"/>
          <w:right w:val="single" w:sz="4" w:space="0" w:color="5B9BD5"/>
        </w:tcBorders>
      </w:tcPr>
    </w:tblStylePr>
    <w:tblStylePr w:type="band1Horz">
      <w:rPr>
        <w:color w:val="404040"/>
        <w:sz w:val="22"/>
        <w:szCs w:val="22"/>
      </w:rPr>
      <w:tblPr/>
      <w:tcPr>
        <w:tcBorders>
          <w:top w:val="single" w:sz="4" w:space="0" w:color="5B9BD5"/>
          <w:bottom w:val="single" w:sz="4" w:space="0" w:color="5B9BD5"/>
        </w:tcBorders>
      </w:tcPr>
    </w:tblStylePr>
  </w:style>
  <w:style w:type="table" w:customStyle="1" w:styleId="ListTable3-Accent611">
    <w:name w:val="List Table 3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70AD47"/>
          <w:right w:val="single" w:sz="4" w:space="0" w:color="70AD47"/>
        </w:tcBorders>
      </w:tcPr>
    </w:tblStylePr>
    <w:tblStylePr w:type="band1Horz">
      <w:rPr>
        <w:color w:val="404040"/>
        <w:sz w:val="22"/>
        <w:szCs w:val="22"/>
      </w:rPr>
      <w:tblPr/>
      <w:tcPr>
        <w:tcBorders>
          <w:top w:val="single" w:sz="4" w:space="0" w:color="70AD47"/>
          <w:bottom w:val="single" w:sz="4" w:space="0" w:color="70AD47"/>
        </w:tcBorders>
      </w:tcPr>
    </w:tblStylePr>
  </w:style>
  <w:style w:type="table" w:customStyle="1" w:styleId="-4130">
    <w:name w:val="Список-таблица 4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11">
    <w:name w:val="List Table 4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11">
    <w:name w:val="List Table 4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11">
    <w:name w:val="List Table 4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11">
    <w:name w:val="List Table 4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11">
    <w:name w:val="List Table 4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11">
    <w:name w:val="List Table 4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5130">
    <w:name w:val="Список-таблица 5 темн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11">
    <w:name w:val="List Table 5 Dark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1">
    <w:name w:val="List Table 5 Dark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tblPr>
    <w:tblStylePr w:type="firstRow">
      <w:rPr>
        <w:b/>
        <w:color w:val="FFFFFF"/>
        <w:sz w:val="22"/>
        <w:szCs w:val="22"/>
      </w:rPr>
      <w:tblPr/>
      <w:tcPr>
        <w:tcBorders>
          <w:top w:val="single" w:sz="36" w:space="0" w:color="ED7D31"/>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ED7D31"/>
          <w:right w:val="single" w:sz="4" w:space="0" w:color="FFFFFF"/>
        </w:tcBorders>
      </w:tcPr>
    </w:tblStylePr>
    <w:tblStylePr w:type="lastCol">
      <w:tblPr/>
      <w:tcPr>
        <w:tcBorders>
          <w:left w:val="single" w:sz="4" w:space="0" w:color="FFFFFF"/>
          <w:right w:val="single" w:sz="36" w:space="0" w:color="ED7D31"/>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1">
    <w:name w:val="List Table 5 Dark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tblPr>
    <w:tblStylePr w:type="firstRow">
      <w:rPr>
        <w:b/>
        <w:color w:val="FFFFFF"/>
        <w:sz w:val="22"/>
        <w:szCs w:val="22"/>
      </w:rPr>
      <w:tblPr/>
      <w:tcPr>
        <w:tcBorders>
          <w:top w:val="single" w:sz="36" w:space="0" w:color="A5A5A5"/>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A5A5A5"/>
          <w:right w:val="single" w:sz="4" w:space="0" w:color="FFFFFF"/>
        </w:tcBorders>
      </w:tcPr>
    </w:tblStylePr>
    <w:tblStylePr w:type="lastCol">
      <w:tblPr/>
      <w:tcPr>
        <w:tcBorders>
          <w:left w:val="single" w:sz="4" w:space="0" w:color="FFFFFF"/>
          <w:right w:val="single" w:sz="36" w:space="0" w:color="A5A5A5"/>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1">
    <w:name w:val="List Table 5 Dark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tblPr>
    <w:tblStylePr w:type="firstRow">
      <w:rPr>
        <w:b/>
        <w:color w:val="FFFFFF"/>
        <w:sz w:val="22"/>
        <w:szCs w:val="22"/>
      </w:rPr>
      <w:tblPr/>
      <w:tcPr>
        <w:tcBorders>
          <w:top w:val="single" w:sz="36" w:space="0" w:color="FFC000"/>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C000"/>
          <w:right w:val="single" w:sz="4" w:space="0" w:color="FFFFFF"/>
        </w:tcBorders>
      </w:tcPr>
    </w:tblStylePr>
    <w:tblStylePr w:type="lastCol">
      <w:tblPr/>
      <w:tcPr>
        <w:tcBorders>
          <w:left w:val="single" w:sz="4" w:space="0" w:color="FFFFFF"/>
          <w:right w:val="single" w:sz="36" w:space="0" w:color="FFC000"/>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1">
    <w:name w:val="List Table 5 Dark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tblPr>
    <w:tblStylePr w:type="firstRow">
      <w:rPr>
        <w:b/>
        <w:color w:val="FFFFFF"/>
        <w:sz w:val="22"/>
        <w:szCs w:val="22"/>
      </w:rPr>
      <w:tblPr/>
      <w:tcPr>
        <w:tcBorders>
          <w:top w:val="single" w:sz="36" w:space="0" w:color="5B9BD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5B9BD5"/>
          <w:right w:val="single" w:sz="4" w:space="0" w:color="FFFFFF"/>
        </w:tcBorders>
      </w:tcPr>
    </w:tblStylePr>
    <w:tblStylePr w:type="lastCol">
      <w:tblPr/>
      <w:tcPr>
        <w:tcBorders>
          <w:left w:val="single" w:sz="4" w:space="0" w:color="FFFFFF"/>
          <w:right w:val="single" w:sz="36" w:space="0" w:color="5B9BD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1">
    <w:name w:val="List Table 5 Dark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tblPr>
    <w:tblStylePr w:type="firstRow">
      <w:rPr>
        <w:b/>
        <w:color w:val="FFFFFF"/>
        <w:sz w:val="22"/>
        <w:szCs w:val="22"/>
      </w:rPr>
      <w:tblPr/>
      <w:tcPr>
        <w:tcBorders>
          <w:top w:val="single" w:sz="36" w:space="0" w:color="70AD47"/>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70AD47"/>
          <w:right w:val="single" w:sz="4" w:space="0" w:color="FFFFFF"/>
        </w:tcBorders>
      </w:tcPr>
    </w:tblStylePr>
    <w:tblStylePr w:type="lastCol">
      <w:tblPr/>
      <w:tcPr>
        <w:tcBorders>
          <w:left w:val="single" w:sz="4" w:space="0" w:color="FFFFFF"/>
          <w:right w:val="single" w:sz="36" w:space="0" w:color="70AD47"/>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6130">
    <w:name w:val="Список-таблица 6 цветн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11">
    <w:name w:val="List Table 6 Colorful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11">
    <w:name w:val="List Table 6 Colorful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ED7D31"/>
        </w:tcBorders>
      </w:tcPr>
    </w:tblStylePr>
    <w:tblStylePr w:type="lastRow">
      <w:rPr>
        <w:b/>
        <w:color w:val="F4B184"/>
      </w:rPr>
      <w:tblPr/>
      <w:tcPr>
        <w:tcBorders>
          <w:top w:val="single" w:sz="4" w:space="0" w:color="ED7D31"/>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11">
    <w:name w:val="List Table 6 Colorful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A5A5A5"/>
        </w:tcBorders>
      </w:tcPr>
    </w:tblStylePr>
    <w:tblStylePr w:type="lastRow">
      <w:rPr>
        <w:b/>
        <w:color w:val="C9C9C9"/>
      </w:rPr>
      <w:tblPr/>
      <w:tcPr>
        <w:tcBorders>
          <w:top w:val="single" w:sz="4" w:space="0" w:color="A5A5A5"/>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11">
    <w:name w:val="List Table 6 Colorful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C000"/>
        </w:tcBorders>
      </w:tcPr>
    </w:tblStylePr>
    <w:tblStylePr w:type="lastRow">
      <w:rPr>
        <w:b/>
        <w:color w:val="FFD865"/>
      </w:rPr>
      <w:tblPr/>
      <w:tcPr>
        <w:tcBorders>
          <w:top w:val="single" w:sz="4" w:space="0" w:color="FFC000"/>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11">
    <w:name w:val="List Table 6 Colorful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5B9BD5"/>
        </w:tcBorders>
      </w:tcPr>
    </w:tblStylePr>
    <w:tblStylePr w:type="lastRow">
      <w:rPr>
        <w:b/>
        <w:color w:val="9BC2E5"/>
      </w:rPr>
      <w:tblPr/>
      <w:tcPr>
        <w:tcBorders>
          <w:top w:val="single" w:sz="4" w:space="0" w:color="5B9BD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11">
    <w:name w:val="List Table 6 Colorful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70AD47"/>
        </w:tcBorders>
      </w:tcPr>
    </w:tblStylePr>
    <w:tblStylePr w:type="lastRow">
      <w:rPr>
        <w:b/>
        <w:color w:val="A9D08E"/>
      </w:rPr>
      <w:tblPr/>
      <w:tcPr>
        <w:tcBorders>
          <w:top w:val="single" w:sz="4" w:space="0" w:color="70AD47"/>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7130">
    <w:name w:val="Список-таблица 7 цветн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11">
    <w:name w:val="List Table 7 Colorful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4472C4"/>
      </w:tblBorders>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11">
    <w:name w:val="List Table 7 Colorful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F4B184"/>
      </w:tblBorders>
    </w:tblPr>
    <w:tblStylePr w:type="firstRow">
      <w:rPr>
        <w:i/>
        <w:color w:val="F4B184"/>
        <w:sz w:val="22"/>
        <w:szCs w:val="22"/>
      </w:rPr>
      <w:tblPr/>
      <w:tcPr>
        <w:tcBorders>
          <w:top w:val="none" w:sz="0" w:space="0" w:color="auto"/>
          <w:left w:val="none" w:sz="0" w:space="0" w:color="auto"/>
          <w:bottom w:val="single" w:sz="4" w:space="0" w:color="ED7D31"/>
          <w:right w:val="none" w:sz="0" w:space="0" w:color="auto"/>
        </w:tcBorders>
        <w:shd w:val="clear" w:color="auto" w:fill="FFFFFF"/>
      </w:tcPr>
    </w:tblStylePr>
    <w:tblStylePr w:type="lastRow">
      <w:rPr>
        <w:i/>
        <w:color w:val="F4B184"/>
        <w:sz w:val="22"/>
        <w:szCs w:val="22"/>
      </w:rPr>
      <w:tblPr/>
      <w:tcPr>
        <w:tcBorders>
          <w:top w:val="single" w:sz="4" w:space="0" w:color="ED7D31"/>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ED7D31"/>
        </w:tcBorders>
        <w:shd w:val="clear" w:color="auto" w:fill="auto"/>
      </w:tcPr>
    </w:tblStylePr>
    <w:tblStylePr w:type="lastCol">
      <w:rPr>
        <w:i/>
        <w:color w:val="F4B184"/>
        <w:sz w:val="22"/>
        <w:szCs w:val="22"/>
      </w:rPr>
      <w:tblPr/>
      <w:tcPr>
        <w:tcBorders>
          <w:top w:val="none" w:sz="0" w:space="0" w:color="auto"/>
          <w:left w:val="single" w:sz="4" w:space="0" w:color="ED7D31"/>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11">
    <w:name w:val="List Table 7 Colorful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C9C9C9"/>
      </w:tblBorders>
    </w:tblPr>
    <w:tblStylePr w:type="firstRow">
      <w:rPr>
        <w:i/>
        <w:color w:val="C9C9C9"/>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i/>
        <w:color w:val="C9C9C9"/>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C9C9C9"/>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11">
    <w:name w:val="List Table 7 Colorful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FFD865"/>
      </w:tblBorders>
    </w:tblPr>
    <w:tblStylePr w:type="firstRow">
      <w:rPr>
        <w:i/>
        <w:color w:val="FFD865"/>
        <w:sz w:val="22"/>
        <w:szCs w:val="22"/>
      </w:rPr>
      <w:tblPr/>
      <w:tcPr>
        <w:tcBorders>
          <w:top w:val="none" w:sz="0" w:space="0" w:color="auto"/>
          <w:left w:val="none" w:sz="0" w:space="0" w:color="auto"/>
          <w:bottom w:val="single" w:sz="4" w:space="0" w:color="FFC000"/>
          <w:right w:val="none" w:sz="0" w:space="0" w:color="auto"/>
        </w:tcBorders>
        <w:shd w:val="clear" w:color="auto" w:fill="FFFFFF"/>
      </w:tcPr>
    </w:tblStylePr>
    <w:tblStylePr w:type="lastRow">
      <w:rPr>
        <w:i/>
        <w:color w:val="FFD865"/>
        <w:sz w:val="22"/>
        <w:szCs w:val="22"/>
      </w:rPr>
      <w:tblPr/>
      <w:tcPr>
        <w:tcBorders>
          <w:top w:val="single" w:sz="4" w:space="0" w:color="FFC000"/>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C000"/>
        </w:tcBorders>
        <w:shd w:val="clear" w:color="auto" w:fill="auto"/>
      </w:tcPr>
    </w:tblStylePr>
    <w:tblStylePr w:type="lastCol">
      <w:rPr>
        <w:i/>
        <w:color w:val="FFD865"/>
        <w:sz w:val="22"/>
        <w:szCs w:val="22"/>
      </w:rPr>
      <w:tblPr/>
      <w:tcPr>
        <w:tcBorders>
          <w:top w:val="none" w:sz="0" w:space="0" w:color="auto"/>
          <w:left w:val="single" w:sz="4" w:space="0" w:color="FFC000"/>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11">
    <w:name w:val="List Table 7 Colorful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9BC2E5"/>
      </w:tblBorders>
    </w:tblPr>
    <w:tblStylePr w:type="firstRow">
      <w:rPr>
        <w:i/>
        <w:color w:val="9BC2E5"/>
        <w:sz w:val="22"/>
        <w:szCs w:val="22"/>
      </w:rPr>
      <w:tblPr/>
      <w:tcPr>
        <w:tcBorders>
          <w:top w:val="none" w:sz="0" w:space="0" w:color="auto"/>
          <w:left w:val="none" w:sz="0" w:space="0" w:color="auto"/>
          <w:bottom w:val="single" w:sz="4" w:space="0" w:color="5B9BD5"/>
          <w:right w:val="none" w:sz="0" w:space="0" w:color="auto"/>
        </w:tcBorders>
        <w:shd w:val="clear" w:color="auto" w:fill="FFFFFF"/>
      </w:tcPr>
    </w:tblStylePr>
    <w:tblStylePr w:type="lastRow">
      <w:rPr>
        <w:i/>
        <w:color w:val="9BC2E5"/>
        <w:sz w:val="22"/>
        <w:szCs w:val="22"/>
      </w:rPr>
      <w:tblPr/>
      <w:tcPr>
        <w:tcBorders>
          <w:top w:val="single" w:sz="4" w:space="0" w:color="5B9BD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5B9BD5"/>
        </w:tcBorders>
        <w:shd w:val="clear" w:color="auto" w:fill="auto"/>
      </w:tcPr>
    </w:tblStylePr>
    <w:tblStylePr w:type="lastCol">
      <w:rPr>
        <w:i/>
        <w:color w:val="9BC2E5"/>
        <w:sz w:val="22"/>
        <w:szCs w:val="22"/>
      </w:rPr>
      <w:tblPr/>
      <w:tcPr>
        <w:tcBorders>
          <w:top w:val="none" w:sz="0" w:space="0" w:color="auto"/>
          <w:left w:val="single" w:sz="4" w:space="0" w:color="5B9BD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11">
    <w:name w:val="List Table 7 Colorful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A9D08E"/>
      </w:tblBorders>
    </w:tblPr>
    <w:tblStylePr w:type="firstRow">
      <w:rPr>
        <w:i/>
        <w:color w:val="A9D08E"/>
        <w:sz w:val="22"/>
        <w:szCs w:val="22"/>
      </w:rPr>
      <w:tblPr/>
      <w:tcPr>
        <w:tcBorders>
          <w:top w:val="none" w:sz="0" w:space="0" w:color="auto"/>
          <w:left w:val="none" w:sz="0" w:space="0" w:color="auto"/>
          <w:bottom w:val="single" w:sz="4" w:space="0" w:color="70AD47"/>
          <w:right w:val="none" w:sz="0" w:space="0" w:color="auto"/>
        </w:tcBorders>
        <w:shd w:val="clear" w:color="auto" w:fill="FFFFFF"/>
      </w:tcPr>
    </w:tblStylePr>
    <w:tblStylePr w:type="lastRow">
      <w:rPr>
        <w:i/>
        <w:color w:val="A9D08E"/>
        <w:sz w:val="22"/>
        <w:szCs w:val="22"/>
      </w:rPr>
      <w:tblPr/>
      <w:tcPr>
        <w:tcBorders>
          <w:top w:val="single" w:sz="4" w:space="0" w:color="70AD47"/>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70AD47"/>
        </w:tcBorders>
        <w:shd w:val="clear" w:color="auto" w:fill="auto"/>
      </w:tcPr>
    </w:tblStylePr>
    <w:tblStylePr w:type="lastCol">
      <w:rPr>
        <w:i/>
        <w:color w:val="A9D08E"/>
        <w:sz w:val="22"/>
        <w:szCs w:val="22"/>
      </w:rPr>
      <w:tblPr/>
      <w:tcPr>
        <w:tcBorders>
          <w:top w:val="none" w:sz="0" w:space="0" w:color="auto"/>
          <w:left w:val="single" w:sz="4" w:space="0" w:color="70AD47"/>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13">
    <w:name w:val="Lined - Accent 13"/>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11">
    <w:name w:val="Lined - Accent 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11">
    <w:name w:val="Lined - Accent 2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11">
    <w:name w:val="Lined - Accent 3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11">
    <w:name w:val="Lined - Accent 4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11">
    <w:name w:val="Lined - Accent 5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11">
    <w:name w:val="Lined - Accent 6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13">
    <w:name w:val="Bordered &amp; Lined - Accent 13"/>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11">
    <w:name w:val="Bordered &amp; Lined - Accent 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472C4"/>
        <w:left w:val="single" w:sz="4" w:space="0" w:color="4472C4"/>
        <w:bottom w:val="single" w:sz="4" w:space="0" w:color="4472C4"/>
        <w:right w:val="single" w:sz="4" w:space="0" w:color="4472C4"/>
        <w:insideH w:val="single" w:sz="4" w:space="0" w:color="4472C4"/>
        <w:insideV w:val="single" w:sz="4" w:space="0" w:color="4472C4"/>
      </w:tblBorders>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11">
    <w:name w:val="Bordered &amp; Lined - Accent 2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ED7D31"/>
        <w:left w:val="single" w:sz="4" w:space="0" w:color="ED7D31"/>
        <w:bottom w:val="single" w:sz="4" w:space="0" w:color="ED7D31"/>
        <w:right w:val="single" w:sz="4" w:space="0" w:color="ED7D31"/>
        <w:insideH w:val="single" w:sz="4" w:space="0" w:color="ED7D31"/>
        <w:insideV w:val="single" w:sz="4" w:space="0" w:color="ED7D31"/>
      </w:tblBorders>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11">
    <w:name w:val="Bordered &amp; Lined - Accent 3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11">
    <w:name w:val="Bordered &amp; Lined - Accent 4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11">
    <w:name w:val="Bordered &amp; Lined - Accent 5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11">
    <w:name w:val="Bordered &amp; Lined - Accent 6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11">
    <w:name w:val="Bordered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11">
    <w:name w:val="Bordered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4472C4"/>
          <w:left w:val="single" w:sz="4" w:space="0" w:color="4472C4"/>
          <w:bottom w:val="single" w:sz="4" w:space="0" w:color="4472C4"/>
          <w:right w:val="single" w:sz="4" w:space="0" w:color="4472C4"/>
        </w:tcBorders>
      </w:tcPr>
    </w:tblStylePr>
  </w:style>
  <w:style w:type="table" w:customStyle="1" w:styleId="Bordered-Accent211">
    <w:name w:val="Bordered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color w:val="404040"/>
        <w:sz w:val="22"/>
        <w:szCs w:val="22"/>
      </w:rPr>
      <w:tblPr/>
      <w:tcPr>
        <w:tcBorders>
          <w:bottom w:val="single" w:sz="12" w:space="0" w:color="ED7D31"/>
        </w:tcBorders>
      </w:tcPr>
    </w:tblStylePr>
    <w:tblStylePr w:type="lastRow">
      <w:rPr>
        <w:color w:val="404040"/>
        <w:sz w:val="22"/>
        <w:szCs w:val="22"/>
      </w:rPr>
      <w:tblPr/>
      <w:tcPr>
        <w:tcBorders>
          <w:top w:val="single" w:sz="12" w:space="0" w:color="ED7D31"/>
        </w:tcBorders>
      </w:tcPr>
    </w:tblStylePr>
    <w:tblStylePr w:type="firstCol">
      <w:rPr>
        <w:color w:val="404040"/>
        <w:sz w:val="22"/>
        <w:szCs w:val="22"/>
      </w:rPr>
    </w:tblStylePr>
    <w:tblStylePr w:type="lastCol">
      <w:rPr>
        <w:color w:val="404040"/>
        <w:sz w:val="22"/>
        <w:szCs w:val="22"/>
      </w:rPr>
      <w:tblPr/>
      <w:tcPr>
        <w:tcBorders>
          <w:left w:val="single" w:sz="12" w:space="0" w:color="ED7D31"/>
        </w:tcBorders>
      </w:tcPr>
    </w:tblStylePr>
    <w:tblStylePr w:type="band1Horz">
      <w:rPr>
        <w:color w:val="404040"/>
        <w:sz w:val="22"/>
        <w:szCs w:val="22"/>
      </w:rPr>
      <w:tblPr/>
      <w:tcPr>
        <w:tcBorders>
          <w:top w:val="single" w:sz="4" w:space="0" w:color="ED7D31"/>
          <w:left w:val="single" w:sz="4" w:space="0" w:color="ED7D31"/>
          <w:bottom w:val="single" w:sz="4" w:space="0" w:color="ED7D31"/>
          <w:right w:val="single" w:sz="4" w:space="0" w:color="ED7D31"/>
        </w:tcBorders>
      </w:tcPr>
    </w:tblStylePr>
  </w:style>
  <w:style w:type="table" w:customStyle="1" w:styleId="Bordered-Accent311">
    <w:name w:val="Bordered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color w:val="404040"/>
        <w:sz w:val="22"/>
        <w:szCs w:val="22"/>
      </w:rPr>
      <w:tblPr/>
      <w:tcPr>
        <w:tcBorders>
          <w:bottom w:val="single" w:sz="12" w:space="0" w:color="A5A5A5"/>
        </w:tcBorders>
      </w:tcPr>
    </w:tblStylePr>
    <w:tblStylePr w:type="lastRow">
      <w:rPr>
        <w:color w:val="404040"/>
        <w:sz w:val="22"/>
        <w:szCs w:val="22"/>
      </w:rPr>
      <w:tblPr/>
      <w:tcPr>
        <w:tcBorders>
          <w:top w:val="single" w:sz="12" w:space="0" w:color="A5A5A5"/>
        </w:tcBorders>
      </w:tcPr>
    </w:tblStylePr>
    <w:tblStylePr w:type="firstCol">
      <w:rPr>
        <w:color w:val="404040"/>
        <w:sz w:val="22"/>
        <w:szCs w:val="22"/>
      </w:rPr>
    </w:tblStylePr>
    <w:tblStylePr w:type="lastCol">
      <w:rPr>
        <w:color w:val="404040"/>
        <w:sz w:val="22"/>
        <w:szCs w:val="22"/>
      </w:rPr>
      <w:tblPr/>
      <w:tcPr>
        <w:tcBorders>
          <w:left w:val="single" w:sz="12" w:space="0" w:color="A5A5A5"/>
        </w:tcBorders>
      </w:tcPr>
    </w:tblStylePr>
    <w:tblStylePr w:type="band1Horz">
      <w:rPr>
        <w:color w:val="404040"/>
        <w:sz w:val="22"/>
        <w:szCs w:val="22"/>
      </w:rPr>
      <w:tblPr/>
      <w:tcPr>
        <w:tcBorders>
          <w:top w:val="single" w:sz="4" w:space="0" w:color="A5A5A5"/>
          <w:left w:val="single" w:sz="4" w:space="0" w:color="A5A5A5"/>
          <w:bottom w:val="single" w:sz="4" w:space="0" w:color="A5A5A5"/>
          <w:right w:val="single" w:sz="4" w:space="0" w:color="A5A5A5"/>
        </w:tcBorders>
      </w:tcPr>
    </w:tblStylePr>
  </w:style>
  <w:style w:type="table" w:customStyle="1" w:styleId="Bordered-Accent411">
    <w:name w:val="Bordered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color w:val="404040"/>
        <w:sz w:val="22"/>
        <w:szCs w:val="22"/>
      </w:rPr>
      <w:tblPr/>
      <w:tcPr>
        <w:tcBorders>
          <w:bottom w:val="single" w:sz="12" w:space="0" w:color="FFC000"/>
        </w:tcBorders>
      </w:tcPr>
    </w:tblStylePr>
    <w:tblStylePr w:type="lastRow">
      <w:rPr>
        <w:color w:val="404040"/>
        <w:sz w:val="22"/>
        <w:szCs w:val="22"/>
      </w:rPr>
      <w:tblPr/>
      <w:tcPr>
        <w:tcBorders>
          <w:top w:val="single" w:sz="12" w:space="0" w:color="FFC000"/>
        </w:tcBorders>
      </w:tcPr>
    </w:tblStylePr>
    <w:tblStylePr w:type="firstCol">
      <w:rPr>
        <w:color w:val="404040"/>
        <w:sz w:val="22"/>
        <w:szCs w:val="22"/>
      </w:rPr>
    </w:tblStylePr>
    <w:tblStylePr w:type="lastCol">
      <w:rPr>
        <w:color w:val="404040"/>
        <w:sz w:val="22"/>
        <w:szCs w:val="22"/>
      </w:rPr>
      <w:tblPr/>
      <w:tcPr>
        <w:tcBorders>
          <w:left w:val="single" w:sz="12" w:space="0" w:color="FFC000"/>
        </w:tcBorders>
      </w:tcPr>
    </w:tblStylePr>
    <w:tblStylePr w:type="band1Horz">
      <w:rPr>
        <w:color w:val="404040"/>
        <w:sz w:val="22"/>
        <w:szCs w:val="22"/>
      </w:rPr>
      <w:tblPr/>
      <w:tcPr>
        <w:tcBorders>
          <w:top w:val="single" w:sz="4" w:space="0" w:color="FFC000"/>
          <w:left w:val="single" w:sz="4" w:space="0" w:color="FFC000"/>
          <w:bottom w:val="single" w:sz="4" w:space="0" w:color="FFC000"/>
          <w:right w:val="single" w:sz="4" w:space="0" w:color="FFC000"/>
        </w:tcBorders>
      </w:tcPr>
    </w:tblStylePr>
  </w:style>
  <w:style w:type="table" w:customStyle="1" w:styleId="Bordered-Accent511">
    <w:name w:val="Bordered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color w:val="404040"/>
        <w:sz w:val="22"/>
        <w:szCs w:val="22"/>
      </w:rPr>
      <w:tblPr/>
      <w:tcPr>
        <w:tcBorders>
          <w:bottom w:val="single" w:sz="12" w:space="0" w:color="5B9BD5"/>
        </w:tcBorders>
      </w:tcPr>
    </w:tblStylePr>
    <w:tblStylePr w:type="lastRow">
      <w:rPr>
        <w:color w:val="404040"/>
        <w:sz w:val="22"/>
        <w:szCs w:val="22"/>
      </w:rPr>
      <w:tblPr/>
      <w:tcPr>
        <w:tcBorders>
          <w:top w:val="single" w:sz="12" w:space="0" w:color="5B9BD5"/>
        </w:tcBorders>
      </w:tcPr>
    </w:tblStylePr>
    <w:tblStylePr w:type="firstCol">
      <w:rPr>
        <w:color w:val="404040"/>
        <w:sz w:val="22"/>
        <w:szCs w:val="22"/>
      </w:rPr>
    </w:tblStylePr>
    <w:tblStylePr w:type="lastCol">
      <w:rPr>
        <w:color w:val="404040"/>
        <w:sz w:val="22"/>
        <w:szCs w:val="22"/>
      </w:rPr>
      <w:tblPr/>
      <w:tcPr>
        <w:tcBorders>
          <w:left w:val="single" w:sz="12" w:space="0" w:color="5B9BD5"/>
        </w:tcBorders>
      </w:tcPr>
    </w:tblStylePr>
    <w:tblStylePr w:type="band1Horz">
      <w:rPr>
        <w:color w:val="404040"/>
        <w:sz w:val="22"/>
        <w:szCs w:val="22"/>
      </w:rPr>
      <w:tblPr/>
      <w:tcPr>
        <w:tcBorders>
          <w:top w:val="single" w:sz="4" w:space="0" w:color="5B9BD5"/>
          <w:left w:val="single" w:sz="4" w:space="0" w:color="5B9BD5"/>
          <w:bottom w:val="single" w:sz="4" w:space="0" w:color="5B9BD5"/>
          <w:right w:val="single" w:sz="4" w:space="0" w:color="5B9BD5"/>
        </w:tcBorders>
      </w:tcPr>
    </w:tblStylePr>
  </w:style>
  <w:style w:type="table" w:customStyle="1" w:styleId="Bordered-Accent611">
    <w:name w:val="Bordered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color w:val="404040"/>
        <w:sz w:val="22"/>
        <w:szCs w:val="22"/>
      </w:rPr>
      <w:tblPr/>
      <w:tcPr>
        <w:tcBorders>
          <w:bottom w:val="single" w:sz="12" w:space="0" w:color="70AD47"/>
        </w:tcBorders>
      </w:tcPr>
    </w:tblStylePr>
    <w:tblStylePr w:type="lastRow">
      <w:rPr>
        <w:color w:val="404040"/>
        <w:sz w:val="22"/>
        <w:szCs w:val="22"/>
      </w:rPr>
      <w:tblPr/>
      <w:tcPr>
        <w:tcBorders>
          <w:top w:val="single" w:sz="12" w:space="0" w:color="70AD47"/>
        </w:tcBorders>
      </w:tcPr>
    </w:tblStylePr>
    <w:tblStylePr w:type="firstCol">
      <w:rPr>
        <w:color w:val="404040"/>
        <w:sz w:val="22"/>
        <w:szCs w:val="22"/>
      </w:rPr>
    </w:tblStylePr>
    <w:tblStylePr w:type="lastCol">
      <w:rPr>
        <w:color w:val="404040"/>
        <w:sz w:val="22"/>
        <w:szCs w:val="22"/>
      </w:rPr>
      <w:tblPr/>
      <w:tcPr>
        <w:tcBorders>
          <w:left w:val="single" w:sz="12" w:space="0" w:color="70AD47"/>
        </w:tcBorders>
      </w:tcPr>
    </w:tblStylePr>
    <w:tblStylePr w:type="band1Horz">
      <w:rPr>
        <w:color w:val="404040"/>
        <w:sz w:val="22"/>
        <w:szCs w:val="22"/>
      </w:rPr>
      <w:tblPr/>
      <w:tcPr>
        <w:tcBorders>
          <w:top w:val="single" w:sz="4" w:space="0" w:color="70AD47"/>
          <w:left w:val="single" w:sz="4" w:space="0" w:color="70AD47"/>
          <w:bottom w:val="single" w:sz="4" w:space="0" w:color="70AD47"/>
          <w:right w:val="single" w:sz="4" w:space="0" w:color="70AD47"/>
        </w:tcBorders>
      </w:tcPr>
    </w:tblStylePr>
  </w:style>
  <w:style w:type="table" w:customStyle="1" w:styleId="StGen01">
    <w:name w:val="StGen01"/>
    <w:rsid w:val="00AE0FAC"/>
    <w:pPr>
      <w:spacing w:after="0" w:line="240" w:lineRule="auto"/>
    </w:pPr>
    <w:rPr>
      <w:rFonts w:ascii="Calibri" w:eastAsia="Calibri" w:hAnsi="Calibri"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230">
    <w:name w:val="Сетка таблицы123"/>
    <w:uiPriority w:val="59"/>
    <w:rsid w:val="00AE0FAC"/>
    <w:pPr>
      <w:spacing w:after="0" w:line="240" w:lineRule="auto"/>
    </w:pPr>
    <w:rPr>
      <w:rFonts w:ascii="Calibri" w:eastAsia="Calibri" w:hAnsi="Calibri"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40">
    <w:name w:val="Сетка таблицы214"/>
    <w:uiPriority w:val="39"/>
    <w:rsid w:val="00AE0FAC"/>
    <w:pPr>
      <w:spacing w:after="0" w:line="240" w:lineRule="auto"/>
    </w:pPr>
    <w:rPr>
      <w:rFonts w:ascii="Calibri" w:eastAsia="Calibri" w:hAnsi="Calibri"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2">
    <w:name w:val="Таблица простая 114"/>
    <w:basedOn w:val="a3"/>
    <w:uiPriority w:val="59"/>
    <w:rsid w:val="00AE0FAC"/>
    <w:pPr>
      <w:spacing w:after="0" w:line="240" w:lineRule="auto"/>
    </w:pPr>
    <w:rPr>
      <w:rFonts w:ascii="Calibri" w:eastAsia="Calibri" w:hAnsi="Calibri"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41">
    <w:name w:val="Таблица простая 214"/>
    <w:basedOn w:val="a3"/>
    <w:uiPriority w:val="59"/>
    <w:rsid w:val="00AE0FAC"/>
    <w:pPr>
      <w:spacing w:after="0" w:line="240" w:lineRule="auto"/>
    </w:pPr>
    <w:rPr>
      <w:rFonts w:ascii="Calibri" w:eastAsia="Calibri" w:hAnsi="Calibri" w:cs="Times New Roman"/>
      <w:sz w:val="20"/>
      <w:szCs w:val="24"/>
      <w:lang w:val="en-US" w:eastAsia="zh-CN"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41">
    <w:name w:val="Таблица простая 314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4">
    <w:name w:val="Таблица простая 4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4">
    <w:name w:val="Таблица простая 5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4">
    <w:name w:val="Таблица-сетка 1 светл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4">
    <w:name w:val="Таблица-сетка 2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4">
    <w:name w:val="Таблица-сетка 3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4">
    <w:name w:val="Таблица-сетка 414"/>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4">
    <w:name w:val="Таблица-сетка 5 темн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4">
    <w:name w:val="Таблица-сетка 6 цветн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4">
    <w:name w:val="Таблица-сетка 7 цветн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40">
    <w:name w:val="Список-таблица 1 светл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40">
    <w:name w:val="Список-таблица 2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40">
    <w:name w:val="Список-таблица 3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40">
    <w:name w:val="Список-таблица 4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40">
    <w:name w:val="Список-таблица 5 темн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40">
    <w:name w:val="Список-таблица 6 цветн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40">
    <w:name w:val="Список-таблица 7 цветн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3130">
    <w:name w:val="Сетка таблицы313"/>
    <w:basedOn w:val="a3"/>
    <w:uiPriority w:val="59"/>
    <w:rsid w:val="00AE0FAC"/>
    <w:pPr>
      <w:spacing w:after="0" w:line="240" w:lineRule="auto"/>
    </w:pPr>
    <w:rPr>
      <w:rFonts w:ascii="Calibri" w:eastAsia="Calibri" w:hAnsi="Calibri"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21">
    <w:name w:val="Table Grid Light21"/>
    <w:basedOn w:val="a3"/>
    <w:uiPriority w:val="59"/>
    <w:rsid w:val="00AE0FAC"/>
    <w:pPr>
      <w:spacing w:after="0" w:line="240" w:lineRule="auto"/>
    </w:pPr>
    <w:rPr>
      <w:rFonts w:ascii="Calibri" w:eastAsia="Calibri" w:hAnsi="Calibri"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51">
    <w:name w:val="Таблица простая 115"/>
    <w:basedOn w:val="a3"/>
    <w:uiPriority w:val="59"/>
    <w:rsid w:val="00AE0FAC"/>
    <w:pPr>
      <w:spacing w:after="0" w:line="240" w:lineRule="auto"/>
    </w:pPr>
    <w:rPr>
      <w:rFonts w:ascii="Calibri" w:eastAsia="Calibri" w:hAnsi="Calibri"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50">
    <w:name w:val="Таблица простая 215"/>
    <w:basedOn w:val="a3"/>
    <w:uiPriority w:val="59"/>
    <w:rsid w:val="00AE0FAC"/>
    <w:pPr>
      <w:spacing w:after="0" w:line="240" w:lineRule="auto"/>
    </w:pPr>
    <w:rPr>
      <w:rFonts w:ascii="Calibri" w:eastAsia="Calibri" w:hAnsi="Calibri" w:cs="Times New Roman"/>
      <w:sz w:val="20"/>
      <w:szCs w:val="24"/>
      <w:lang w:val="en-US" w:eastAsia="zh-CN"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51">
    <w:name w:val="Таблица простая 315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5">
    <w:name w:val="Таблица простая 4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5">
    <w:name w:val="Таблица простая 5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5">
    <w:name w:val="Таблица-сетка 1 светл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1">
    <w:name w:val="Grid Table 1 Light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21">
    <w:name w:val="Grid Table 1 Light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21">
    <w:name w:val="Grid Table 1 Light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21">
    <w:name w:val="Grid Table 1 Light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21">
    <w:name w:val="Grid Table 1 Light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21">
    <w:name w:val="Grid Table 1 Light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5">
    <w:name w:val="Таблица-сетка 2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1">
    <w:name w:val="Grid Table 2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21">
    <w:name w:val="Grid Table 2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21">
    <w:name w:val="Grid Table 2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21">
    <w:name w:val="Grid Table 2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21">
    <w:name w:val="Grid Table 2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21">
    <w:name w:val="Grid Table 2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5">
    <w:name w:val="Таблица-сетка 3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21">
    <w:name w:val="Grid Table 3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21">
    <w:name w:val="Grid Table 3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21">
    <w:name w:val="Grid Table 3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21">
    <w:name w:val="Grid Table 3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21">
    <w:name w:val="Grid Table 3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21">
    <w:name w:val="Grid Table 3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5">
    <w:name w:val="Таблица-сетка 415"/>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21">
    <w:name w:val="Grid Table 4 - Accent 121"/>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21">
    <w:name w:val="Grid Table 4 - Accent 221"/>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21">
    <w:name w:val="Grid Table 4 - Accent 321"/>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21">
    <w:name w:val="Grid Table 4 - Accent 421"/>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21">
    <w:name w:val="Grid Table 4 - Accent 521"/>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21">
    <w:name w:val="Grid Table 4 - Accent 621"/>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5">
    <w:name w:val="Таблица-сетка 5 темн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21">
    <w:name w:val="Grid Table 5 Dark-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21">
    <w:name w:val="Grid Table 5 Dark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21">
    <w:name w:val="Grid Table 5 Dark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21">
    <w:name w:val="Grid Table 5 Dark-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21">
    <w:name w:val="Grid Table 5 Dark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21">
    <w:name w:val="Grid Table 5 Dark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5">
    <w:name w:val="Таблица-сетка 6 цветн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21">
    <w:name w:val="Grid Table 6 Colorful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21">
    <w:name w:val="Grid Table 6 Colorful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21">
    <w:name w:val="Grid Table 6 Colorful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21">
    <w:name w:val="Grid Table 6 Colorful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21">
    <w:name w:val="Grid Table 6 Colorful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21">
    <w:name w:val="Grid Table 6 Colorful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5">
    <w:name w:val="Таблица-сетка 7 цветн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21">
    <w:name w:val="Grid Table 7 Colorful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21">
    <w:name w:val="Grid Table 7 Colorful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21">
    <w:name w:val="Grid Table 7 Colorful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21">
    <w:name w:val="Grid Table 7 Colorful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21">
    <w:name w:val="Grid Table 7 Colorful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21">
    <w:name w:val="Grid Table 7 Colorful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50">
    <w:name w:val="Список-таблица 1 светл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21">
    <w:name w:val="List Table 1 Light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21">
    <w:name w:val="List Table 1 Light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21">
    <w:name w:val="List Table 1 Light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21">
    <w:name w:val="List Table 1 Light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21">
    <w:name w:val="List Table 1 Light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21">
    <w:name w:val="List Table 1 Light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50">
    <w:name w:val="Список-таблица 2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21">
    <w:name w:val="List Table 2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BB7D9"/>
        <w:bottom w:val="single" w:sz="4" w:space="0" w:color="9BB7D9"/>
        <w:insideH w:val="single" w:sz="4" w:space="0" w:color="9BB7D9"/>
      </w:tblBorders>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21">
    <w:name w:val="List Table 2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B9B9A"/>
        <w:bottom w:val="single" w:sz="4" w:space="0" w:color="DB9B9A"/>
        <w:insideH w:val="single" w:sz="4" w:space="0" w:color="DB9B9A"/>
      </w:tblBorders>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21">
    <w:name w:val="List Table 2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6D8A1"/>
        <w:bottom w:val="single" w:sz="4" w:space="0" w:color="C6D8A1"/>
        <w:insideH w:val="single" w:sz="4" w:space="0" w:color="C6D8A1"/>
      </w:tblBorders>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21">
    <w:name w:val="List Table 2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7A7CA"/>
        <w:bottom w:val="single" w:sz="4" w:space="0" w:color="B7A7CA"/>
        <w:insideH w:val="single" w:sz="4" w:space="0" w:color="B7A7CA"/>
      </w:tblBorders>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21">
    <w:name w:val="List Table 2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9D0DE"/>
        <w:bottom w:val="single" w:sz="4" w:space="0" w:color="99D0DE"/>
        <w:insideH w:val="single" w:sz="4" w:space="0" w:color="99D0DE"/>
      </w:tblBorders>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21">
    <w:name w:val="List Table 2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AC396"/>
        <w:bottom w:val="single" w:sz="4" w:space="0" w:color="FAC396"/>
        <w:insideH w:val="single" w:sz="4" w:space="0" w:color="FAC396"/>
      </w:tblBorders>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50">
    <w:name w:val="Список-таблица 3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21">
    <w:name w:val="List Table 3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21">
    <w:name w:val="List Table 3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99695"/>
        <w:left w:val="single" w:sz="4" w:space="0" w:color="D99695"/>
        <w:bottom w:val="single" w:sz="4" w:space="0" w:color="D99695"/>
        <w:right w:val="single" w:sz="4" w:space="0" w:color="D99695"/>
      </w:tblBorders>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21">
    <w:name w:val="List Table 3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3D69B"/>
        <w:left w:val="single" w:sz="4" w:space="0" w:color="C3D69B"/>
        <w:bottom w:val="single" w:sz="4" w:space="0" w:color="C3D69B"/>
        <w:right w:val="single" w:sz="4" w:space="0" w:color="C3D69B"/>
      </w:tblBorders>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21">
    <w:name w:val="List Table 3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2A1C6"/>
        <w:left w:val="single" w:sz="4" w:space="0" w:color="B2A1C6"/>
        <w:bottom w:val="single" w:sz="4" w:space="0" w:color="B2A1C6"/>
        <w:right w:val="single" w:sz="4" w:space="0" w:color="B2A1C6"/>
      </w:tblBorders>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21">
    <w:name w:val="List Table 3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2CCDC"/>
        <w:left w:val="single" w:sz="4" w:space="0" w:color="92CCDC"/>
        <w:bottom w:val="single" w:sz="4" w:space="0" w:color="92CCDC"/>
        <w:right w:val="single" w:sz="4" w:space="0" w:color="92CCDC"/>
      </w:tblBorders>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21">
    <w:name w:val="List Table 3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AC090"/>
        <w:left w:val="single" w:sz="4" w:space="0" w:color="FAC090"/>
        <w:bottom w:val="single" w:sz="4" w:space="0" w:color="FAC090"/>
        <w:right w:val="single" w:sz="4" w:space="0" w:color="FAC090"/>
      </w:tblBorders>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50">
    <w:name w:val="Список-таблица 4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21">
    <w:name w:val="List Table 4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21">
    <w:name w:val="List Table 4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21">
    <w:name w:val="List Table 4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21">
    <w:name w:val="List Table 4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21">
    <w:name w:val="List Table 4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21">
    <w:name w:val="List Table 4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50">
    <w:name w:val="Список-таблица 5 темн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21">
    <w:name w:val="List Table 5 Dark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21">
    <w:name w:val="List Table 5 Dark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21">
    <w:name w:val="List Table 5 Dark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21">
    <w:name w:val="List Table 5 Dark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21">
    <w:name w:val="List Table 5 Dark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21">
    <w:name w:val="List Table 5 Dark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50">
    <w:name w:val="Список-таблица 6 цветн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21">
    <w:name w:val="List Table 6 Colorful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4F81BD"/>
        <w:bottom w:val="single" w:sz="4" w:space="0" w:color="4F81BD"/>
      </w:tblBorders>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21">
    <w:name w:val="List Table 6 Colorful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99695"/>
        <w:bottom w:val="single" w:sz="4" w:space="0" w:color="D99695"/>
      </w:tblBorders>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21">
    <w:name w:val="List Table 6 Colorful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3D69B"/>
        <w:bottom w:val="single" w:sz="4" w:space="0" w:color="C3D69B"/>
      </w:tblBorders>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21">
    <w:name w:val="List Table 6 Colorful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2A1C6"/>
        <w:bottom w:val="single" w:sz="4" w:space="0" w:color="B2A1C6"/>
      </w:tblBorders>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21">
    <w:name w:val="List Table 6 Colorful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2CCDC"/>
        <w:bottom w:val="single" w:sz="4" w:space="0" w:color="92CCDC"/>
      </w:tblBorders>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21">
    <w:name w:val="List Table 6 Colorful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AC090"/>
        <w:bottom w:val="single" w:sz="4" w:space="0" w:color="FAC090"/>
      </w:tblBorders>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50">
    <w:name w:val="Список-таблица 7 цветн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21">
    <w:name w:val="List Table 7 Colorful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4F81BD"/>
      </w:tblBorders>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21">
    <w:name w:val="List Table 7 Colorful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D99695"/>
      </w:tblBorders>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21">
    <w:name w:val="List Table 7 Colorful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C3D69B"/>
      </w:tblBorders>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21">
    <w:name w:val="List Table 7 Colorful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B2A1C6"/>
      </w:tblBorders>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21">
    <w:name w:val="List Table 7 Colorful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92CCDC"/>
      </w:tblBorders>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21">
    <w:name w:val="List Table 7 Colorful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FAC090"/>
      </w:tblBorders>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23">
    <w:name w:val="Lined - Accent 23"/>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21">
    <w:name w:val="Lined - Accent 1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21">
    <w:name w:val="Lined - Accent 2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21">
    <w:name w:val="Lined - Accent 3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21">
    <w:name w:val="Lined - Accent 4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21">
    <w:name w:val="Lined - Accent 5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21">
    <w:name w:val="Lined - Accent 6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23">
    <w:name w:val="Bordered &amp; Lined - Accent 23"/>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21">
    <w:name w:val="Bordered &amp; Lined - Accent 1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21">
    <w:name w:val="Bordered &amp; Lined - Accent 2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21">
    <w:name w:val="Bordered &amp; Lined - Accent 3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21">
    <w:name w:val="Bordered &amp; Lined - Accent 4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21">
    <w:name w:val="Bordered &amp; Lined - Accent 5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21">
    <w:name w:val="Bordered &amp; Lined - Accent 6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21">
    <w:name w:val="Bordered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21">
    <w:name w:val="Bordered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21">
    <w:name w:val="Bordered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21">
    <w:name w:val="Bordered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21">
    <w:name w:val="Bordered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21">
    <w:name w:val="Bordered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21">
    <w:name w:val="Bordered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111">
    <w:name w:val="Таблица простая 11111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311111">
    <w:name w:val="Таблица простая 3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1111">
    <w:name w:val="Таблица простая 4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1111">
    <w:name w:val="Таблица простая 5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1111">
    <w:name w:val="Таблица-сетка 1 светлая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111">
    <w:name w:val="Таблица-сетка 2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611111">
    <w:name w:val="Таблица-сетка 6 цветная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111">
    <w:name w:val="Таблица-сетка 7 цветная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1110">
    <w:name w:val="Список-таблица 1 светл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1110">
    <w:name w:val="Список-таблица 2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111">
    <w:name w:val="Список-таблица 5 темная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110">
    <w:name w:val="Список-таблица 6 цветная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1110">
    <w:name w:val="Список-таблица 7 цветная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11">
    <w:name w:val="Table Grid Light11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GridTable1Light-Accent1111">
    <w:name w:val="Grid Table 1 Light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11">
    <w:name w:val="Grid Table 1 Light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11">
    <w:name w:val="Grid Table 1 Light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11">
    <w:name w:val="Grid Table 1 Light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11">
    <w:name w:val="Grid Table 1 Light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11">
    <w:name w:val="Grid Table 1 Light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Accent1111">
    <w:name w:val="Grid Table 2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single" w:sz="12" w:space="0" w:color="537DC8"/>
          <w:right w:val="none" w:sz="0" w:space="0" w:color="auto"/>
        </w:tcBorders>
        <w:shd w:val="clear" w:color="auto" w:fill="auto"/>
      </w:tcPr>
    </w:tblStylePr>
    <w:tblStylePr w:type="lastRow">
      <w:rPr>
        <w:b/>
        <w:color w:val="404040"/>
      </w:rPr>
      <w:tblPr/>
      <w:tcPr>
        <w:tcBorders>
          <w:top w:val="single" w:sz="4" w:space="0" w:color="537DC8"/>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111">
    <w:name w:val="Grid Table 2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single" w:sz="12" w:space="0" w:color="F4B184"/>
          <w:right w:val="none" w:sz="0" w:space="0" w:color="auto"/>
        </w:tcBorders>
        <w:shd w:val="clear" w:color="auto" w:fill="auto"/>
      </w:tcPr>
    </w:tblStylePr>
    <w:tblStylePr w:type="lastRow">
      <w:rPr>
        <w:b/>
        <w:color w:val="404040"/>
      </w:rPr>
      <w:tblPr/>
      <w:tcPr>
        <w:tcBorders>
          <w:top w:val="single" w:sz="4" w:space="0" w:color="F4B18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111">
    <w:name w:val="Grid Table 2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111">
    <w:name w:val="Grid Table 2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single" w:sz="12" w:space="0" w:color="FFD865"/>
          <w:right w:val="none" w:sz="0" w:space="0" w:color="auto"/>
        </w:tcBorders>
        <w:shd w:val="clear" w:color="auto" w:fill="auto"/>
      </w:tcPr>
    </w:tblStylePr>
    <w:tblStylePr w:type="lastRow">
      <w:rPr>
        <w:b/>
        <w:color w:val="404040"/>
      </w:rPr>
      <w:tblPr/>
      <w:tcPr>
        <w:tcBorders>
          <w:top w:val="single" w:sz="4" w:space="0" w:color="FFD86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111">
    <w:name w:val="Grid Table 2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111">
    <w:name w:val="Grid Table 2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3-Accent1111">
    <w:name w:val="Grid Table 3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111">
    <w:name w:val="Grid Table 3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111">
    <w:name w:val="Grid Table 3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111">
    <w:name w:val="Grid Table 3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111">
    <w:name w:val="Grid Table 3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111">
    <w:name w:val="Grid Table 3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4-Accent1111">
    <w:name w:val="Grid Table 4 - Accent 1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b/>
        <w:color w:val="FFFFFF"/>
        <w:sz w:val="22"/>
        <w:szCs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111">
    <w:name w:val="Grid Table 4 - Accent 2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b/>
        <w:color w:val="FFFFFF"/>
        <w:sz w:val="22"/>
        <w:szCs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111">
    <w:name w:val="Grid Table 4 - Accent 3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111">
    <w:name w:val="Grid Table 4 - Accent 4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b/>
        <w:color w:val="FFFFFF"/>
        <w:sz w:val="22"/>
        <w:szCs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111">
    <w:name w:val="Grid Table 4 - Accent 5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111">
    <w:name w:val="Grid Table 4 - Accent 6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5Dark-Accent1111">
    <w:name w:val="Grid Table 5 Dark-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11">
    <w:name w:val="Grid Table 5 Dark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11">
    <w:name w:val="Grid Table 5 Dark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11">
    <w:name w:val="Grid Table 5 Dark-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11">
    <w:name w:val="Grid Table 5 Dark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11">
    <w:name w:val="Grid Table 5 Dark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Accent1111">
    <w:name w:val="Grid Table 6 Colorful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111">
    <w:name w:val="Grid Table 6 Colorful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111">
    <w:name w:val="Grid Table 6 Colorful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111">
    <w:name w:val="Grid Table 6 Colorful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111">
    <w:name w:val="Grid Table 6 Colorful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111">
    <w:name w:val="Grid Table 6 Colorful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GridTable7Colorful-Accent1111">
    <w:name w:val="Grid Table 7 Colorful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b/>
        <w:color w:val="A0B7E1"/>
        <w:sz w:val="22"/>
        <w:szCs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b/>
        <w:color w:val="A0B7E1"/>
        <w:sz w:val="22"/>
        <w:szCs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A0B7E1"/>
        </w:tcBorders>
        <w:shd w:val="clear" w:color="auto" w:fill="auto"/>
      </w:tcPr>
    </w:tblStylePr>
    <w:tblStylePr w:type="lastCol">
      <w:rPr>
        <w:i/>
        <w:color w:val="A0B7E1"/>
        <w:sz w:val="22"/>
        <w:szCs w:val="22"/>
      </w:rPr>
      <w:tblPr/>
      <w:tcPr>
        <w:tcBorders>
          <w:top w:val="none" w:sz="0" w:space="0" w:color="auto"/>
          <w:left w:val="single" w:sz="4" w:space="0" w:color="A0B7E1"/>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111">
    <w:name w:val="Grid Table 7 Colorful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b/>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b/>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111">
    <w:name w:val="Grid Table 7 Colorful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111">
    <w:name w:val="Grid Table 7 Colorful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b/>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b/>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111">
    <w:name w:val="Grid Table 7 Colorful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b/>
        <w:color w:val="245A8D"/>
        <w:sz w:val="22"/>
        <w:szCs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b/>
        <w:color w:val="245A8D"/>
        <w:sz w:val="22"/>
        <w:szCs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A2C6E7"/>
        </w:tcBorders>
        <w:shd w:val="clear" w:color="auto" w:fill="auto"/>
      </w:tcPr>
    </w:tblStylePr>
    <w:tblStylePr w:type="lastCol">
      <w:rPr>
        <w:i/>
        <w:color w:val="245A8D"/>
        <w:sz w:val="22"/>
        <w:szCs w:val="22"/>
      </w:rPr>
      <w:tblPr/>
      <w:tcPr>
        <w:tcBorders>
          <w:top w:val="none" w:sz="0" w:space="0" w:color="auto"/>
          <w:left w:val="single" w:sz="4" w:space="0" w:color="A2C6E7"/>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111">
    <w:name w:val="Grid Table 7 Colorful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b/>
        <w:color w:val="416429"/>
        <w:sz w:val="22"/>
        <w:szCs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b/>
        <w:color w:val="416429"/>
        <w:sz w:val="22"/>
        <w:szCs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ADD394"/>
        </w:tcBorders>
        <w:shd w:val="clear" w:color="auto" w:fill="auto"/>
      </w:tcPr>
    </w:tblStylePr>
    <w:tblStylePr w:type="lastCol">
      <w:rPr>
        <w:i/>
        <w:color w:val="416429"/>
        <w:sz w:val="22"/>
        <w:szCs w:val="22"/>
      </w:rPr>
      <w:tblPr/>
      <w:tcPr>
        <w:tcBorders>
          <w:top w:val="none" w:sz="0" w:space="0" w:color="auto"/>
          <w:left w:val="single" w:sz="4" w:space="0" w:color="ADD394"/>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ListTable1Light-Accent1111">
    <w:name w:val="List Table 1 Light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11">
    <w:name w:val="List Table 1 Light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11">
    <w:name w:val="List Table 1 Light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11">
    <w:name w:val="List Table 1 Light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11">
    <w:name w:val="List Table 1 Light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11">
    <w:name w:val="List Table 1 Light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Accent1111">
    <w:name w:val="List Table 2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bottom w:val="single" w:sz="4" w:space="0" w:color="95AFDD"/>
        <w:insideH w:val="single" w:sz="4" w:space="0" w:color="95AFDD"/>
      </w:tblBorders>
    </w:tblPr>
    <w:tblStylePr w:type="fir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la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111">
    <w:name w:val="List Table 2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bottom w:val="single" w:sz="4" w:space="0" w:color="F4B58A"/>
        <w:insideH w:val="single" w:sz="4" w:space="0" w:color="F4B58A"/>
      </w:tblBorders>
    </w:tblPr>
    <w:tblStylePr w:type="fir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la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111">
    <w:name w:val="List Table 2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bottom w:val="single" w:sz="4" w:space="0" w:color="CCCCCC"/>
        <w:insideH w:val="single" w:sz="4" w:space="0" w:color="CCCCCC"/>
      </w:tblBorders>
    </w:tblPr>
    <w:tblStylePr w:type="fir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la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111">
    <w:name w:val="List Table 2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bottom w:val="single" w:sz="4" w:space="0" w:color="FFDB6F"/>
        <w:insideH w:val="single" w:sz="4" w:space="0" w:color="FFDB6F"/>
      </w:tblBorders>
    </w:tblPr>
    <w:tblStylePr w:type="fir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la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111">
    <w:name w:val="List Table 2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bottom w:val="single" w:sz="4" w:space="0" w:color="A2C6E7"/>
        <w:insideH w:val="single" w:sz="4" w:space="0" w:color="A2C6E7"/>
      </w:tblBorders>
    </w:tblPr>
    <w:tblStylePr w:type="fir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la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111">
    <w:name w:val="List Table 2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bottom w:val="single" w:sz="4" w:space="0" w:color="ADD394"/>
        <w:insideH w:val="single" w:sz="4" w:space="0" w:color="ADD394"/>
      </w:tblBorders>
    </w:tblPr>
    <w:tblStylePr w:type="fir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la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3-Accent1111">
    <w:name w:val="List Table 3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111">
    <w:name w:val="List Table 3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4B184"/>
          <w:right w:val="single" w:sz="4" w:space="0" w:color="F4B184"/>
        </w:tcBorders>
      </w:tcPr>
    </w:tblStylePr>
    <w:tblStylePr w:type="band1Horz">
      <w:rPr>
        <w:color w:val="404040"/>
        <w:sz w:val="22"/>
        <w:szCs w:val="22"/>
      </w:rPr>
      <w:tblPr/>
      <w:tcPr>
        <w:tcBorders>
          <w:top w:val="single" w:sz="4" w:space="0" w:color="F4B184"/>
          <w:bottom w:val="single" w:sz="4" w:space="0" w:color="F4B184"/>
        </w:tcBorders>
      </w:tcPr>
    </w:tblStylePr>
  </w:style>
  <w:style w:type="table" w:customStyle="1" w:styleId="ListTable3-Accent3111">
    <w:name w:val="List Table 3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9C9C9"/>
          <w:right w:val="single" w:sz="4" w:space="0" w:color="C9C9C9"/>
        </w:tcBorders>
      </w:tcPr>
    </w:tblStylePr>
    <w:tblStylePr w:type="band1Horz">
      <w:rPr>
        <w:color w:val="404040"/>
        <w:sz w:val="22"/>
        <w:szCs w:val="22"/>
      </w:rPr>
      <w:tblPr/>
      <w:tcPr>
        <w:tcBorders>
          <w:top w:val="single" w:sz="4" w:space="0" w:color="C9C9C9"/>
          <w:bottom w:val="single" w:sz="4" w:space="0" w:color="C9C9C9"/>
        </w:tcBorders>
      </w:tcPr>
    </w:tblStylePr>
  </w:style>
  <w:style w:type="table" w:customStyle="1" w:styleId="ListTable3-Accent4111">
    <w:name w:val="List Table 3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D865"/>
          <w:right w:val="single" w:sz="4" w:space="0" w:color="FFD865"/>
        </w:tcBorders>
      </w:tcPr>
    </w:tblStylePr>
    <w:tblStylePr w:type="band1Horz">
      <w:rPr>
        <w:color w:val="404040"/>
        <w:sz w:val="22"/>
        <w:szCs w:val="22"/>
      </w:rPr>
      <w:tblPr/>
      <w:tcPr>
        <w:tcBorders>
          <w:top w:val="single" w:sz="4" w:space="0" w:color="FFD865"/>
          <w:bottom w:val="single" w:sz="4" w:space="0" w:color="FFD865"/>
        </w:tcBorders>
      </w:tcPr>
    </w:tblStylePr>
  </w:style>
  <w:style w:type="table" w:customStyle="1" w:styleId="ListTable3-Accent5111">
    <w:name w:val="List Table 3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C2E5"/>
          <w:right w:val="single" w:sz="4" w:space="0" w:color="9BC2E5"/>
        </w:tcBorders>
      </w:tcPr>
    </w:tblStylePr>
    <w:tblStylePr w:type="band1Horz">
      <w:rPr>
        <w:color w:val="404040"/>
        <w:sz w:val="22"/>
        <w:szCs w:val="22"/>
      </w:rPr>
      <w:tblPr/>
      <w:tcPr>
        <w:tcBorders>
          <w:top w:val="single" w:sz="4" w:space="0" w:color="9BC2E5"/>
          <w:bottom w:val="single" w:sz="4" w:space="0" w:color="9BC2E5"/>
        </w:tcBorders>
      </w:tcPr>
    </w:tblStylePr>
  </w:style>
  <w:style w:type="table" w:customStyle="1" w:styleId="ListTable3-Accent6111">
    <w:name w:val="List Table 3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9D08E"/>
          <w:right w:val="single" w:sz="4" w:space="0" w:color="A9D08E"/>
        </w:tcBorders>
      </w:tcPr>
    </w:tblStylePr>
    <w:tblStylePr w:type="band1Horz">
      <w:rPr>
        <w:color w:val="404040"/>
        <w:sz w:val="22"/>
        <w:szCs w:val="22"/>
      </w:rPr>
      <w:tblPr/>
      <w:tcPr>
        <w:tcBorders>
          <w:top w:val="single" w:sz="4" w:space="0" w:color="A9D08E"/>
          <w:bottom w:val="single" w:sz="4" w:space="0" w:color="A9D08E"/>
        </w:tcBorders>
      </w:tcPr>
    </w:tblStylePr>
  </w:style>
  <w:style w:type="table" w:customStyle="1" w:styleId="ListTable4-Accent1111">
    <w:name w:val="List Table 4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111">
    <w:name w:val="List Table 4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111">
    <w:name w:val="List Table 4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111">
    <w:name w:val="List Table 4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111">
    <w:name w:val="List Table 4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111">
    <w:name w:val="List Table 4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5Dark-Accent1111">
    <w:name w:val="List Table 5 Dark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11">
    <w:name w:val="List Table 5 Dark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tblPr>
    <w:tblStylePr w:type="firstRow">
      <w:rPr>
        <w:b/>
        <w:color w:val="FFFFFF"/>
        <w:sz w:val="22"/>
        <w:szCs w:val="22"/>
      </w:rPr>
      <w:tblPr/>
      <w:tcPr>
        <w:tcBorders>
          <w:top w:val="single" w:sz="36" w:space="0" w:color="F4B184"/>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F4B184"/>
          <w:right w:val="single" w:sz="4" w:space="0" w:color="FFFFFF"/>
        </w:tcBorders>
      </w:tcPr>
    </w:tblStylePr>
    <w:tblStylePr w:type="lastCol">
      <w:tblPr/>
      <w:tcPr>
        <w:tcBorders>
          <w:left w:val="single" w:sz="4" w:space="0" w:color="FFFFFF"/>
          <w:right w:val="single" w:sz="36"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11">
    <w:name w:val="List Table 5 Dark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tblPr>
    <w:tblStylePr w:type="firstRow">
      <w:rPr>
        <w:b/>
        <w:color w:val="FFFFFF"/>
        <w:sz w:val="22"/>
        <w:szCs w:val="22"/>
      </w:rPr>
      <w:tblPr/>
      <w:tcPr>
        <w:tcBorders>
          <w:top w:val="single" w:sz="36" w:space="0" w:color="C9C9C9"/>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C9C9C9"/>
          <w:right w:val="single" w:sz="4" w:space="0" w:color="FFFFFF"/>
        </w:tcBorders>
      </w:tcPr>
    </w:tblStylePr>
    <w:tblStylePr w:type="lastCol">
      <w:tblPr/>
      <w:tcPr>
        <w:tcBorders>
          <w:left w:val="single" w:sz="4" w:space="0" w:color="FFFFFF"/>
          <w:right w:val="single" w:sz="36"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11">
    <w:name w:val="List Table 5 Dark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tblPr>
    <w:tblStylePr w:type="firstRow">
      <w:rPr>
        <w:b/>
        <w:color w:val="FFFFFF"/>
        <w:sz w:val="22"/>
        <w:szCs w:val="22"/>
      </w:rPr>
      <w:tblPr/>
      <w:tcPr>
        <w:tcBorders>
          <w:top w:val="single" w:sz="36" w:space="0" w:color="FFD865"/>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D865"/>
          <w:right w:val="single" w:sz="4" w:space="0" w:color="FFFFFF"/>
        </w:tcBorders>
      </w:tcPr>
    </w:tblStylePr>
    <w:tblStylePr w:type="lastCol">
      <w:tblPr/>
      <w:tcPr>
        <w:tcBorders>
          <w:left w:val="single" w:sz="4" w:space="0" w:color="FFFFFF"/>
          <w:right w:val="single" w:sz="36"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11">
    <w:name w:val="List Table 5 Dark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tblPr>
    <w:tblStylePr w:type="firstRow">
      <w:rPr>
        <w:b/>
        <w:color w:val="FFFFFF"/>
        <w:sz w:val="22"/>
        <w:szCs w:val="22"/>
      </w:rPr>
      <w:tblPr/>
      <w:tcPr>
        <w:tcBorders>
          <w:top w:val="single" w:sz="36" w:space="0" w:color="9BC2E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9BC2E5"/>
          <w:right w:val="single" w:sz="4" w:space="0" w:color="FFFFFF"/>
        </w:tcBorders>
      </w:tcPr>
    </w:tblStylePr>
    <w:tblStylePr w:type="lastCol">
      <w:tblPr/>
      <w:tcPr>
        <w:tcBorders>
          <w:left w:val="single" w:sz="4" w:space="0" w:color="FFFFFF"/>
          <w:right w:val="single" w:sz="36"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11">
    <w:name w:val="List Table 5 Dark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tblPr>
    <w:tblStylePr w:type="firstRow">
      <w:rPr>
        <w:b/>
        <w:color w:val="FFFFFF"/>
        <w:sz w:val="22"/>
        <w:szCs w:val="22"/>
      </w:rPr>
      <w:tblPr/>
      <w:tcPr>
        <w:tcBorders>
          <w:top w:val="single" w:sz="36" w:space="0" w:color="A9D08E"/>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A9D08E"/>
          <w:right w:val="single" w:sz="4" w:space="0" w:color="FFFFFF"/>
        </w:tcBorders>
      </w:tcPr>
    </w:tblStylePr>
    <w:tblStylePr w:type="lastCol">
      <w:tblPr/>
      <w:tcPr>
        <w:tcBorders>
          <w:left w:val="single" w:sz="4" w:space="0" w:color="FFFFFF"/>
          <w:right w:val="single" w:sz="36"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Accent1111">
    <w:name w:val="List Table 6 Colorful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111">
    <w:name w:val="List Table 6 Colorful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111">
    <w:name w:val="List Table 6 Colorful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111">
    <w:name w:val="List Table 6 Colorful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111">
    <w:name w:val="List Table 6 Colorful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111">
    <w:name w:val="List Table 6 Colorful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stTable7Colorful-Accent1111">
    <w:name w:val="List Table 7 Colorful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4472C4"/>
      </w:tblBorders>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111">
    <w:name w:val="List Table 7 Colorful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F4B184"/>
      </w:tblBorders>
    </w:tblPr>
    <w:tblStylePr w:type="firstRow">
      <w:rPr>
        <w:i/>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i/>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111">
    <w:name w:val="List Table 7 Colorful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C9C9C9"/>
      </w:tblBorders>
    </w:tblPr>
    <w:tblStylePr w:type="firstRow">
      <w:rPr>
        <w:i/>
        <w:color w:val="C9C9C9"/>
        <w:sz w:val="22"/>
        <w:szCs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i/>
        <w:color w:val="C9C9C9"/>
        <w:sz w:val="22"/>
        <w:szCs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C9C9C9"/>
        </w:tcBorders>
        <w:shd w:val="clear" w:color="auto" w:fill="auto"/>
      </w:tcPr>
    </w:tblStylePr>
    <w:tblStylePr w:type="lastCol">
      <w:rPr>
        <w:i/>
        <w:color w:val="C9C9C9"/>
        <w:sz w:val="22"/>
        <w:szCs w:val="22"/>
      </w:rPr>
      <w:tblPr/>
      <w:tcPr>
        <w:tcBorders>
          <w:top w:val="none" w:sz="0" w:space="0" w:color="auto"/>
          <w:left w:val="single" w:sz="4" w:space="0" w:color="C9C9C9"/>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111">
    <w:name w:val="List Table 7 Colorful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FFD865"/>
      </w:tblBorders>
    </w:tblPr>
    <w:tblStylePr w:type="firstRow">
      <w:rPr>
        <w:i/>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i/>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111">
    <w:name w:val="List Table 7 Colorful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9BC2E5"/>
      </w:tblBorders>
    </w:tblPr>
    <w:tblStylePr w:type="firstRow">
      <w:rPr>
        <w:i/>
        <w:color w:val="9BC2E5"/>
        <w:sz w:val="22"/>
        <w:szCs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i/>
        <w:color w:val="9BC2E5"/>
        <w:sz w:val="22"/>
        <w:szCs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9BC2E5"/>
        </w:tcBorders>
        <w:shd w:val="clear" w:color="auto" w:fill="auto"/>
      </w:tcPr>
    </w:tblStylePr>
    <w:tblStylePr w:type="lastCol">
      <w:rPr>
        <w:i/>
        <w:color w:val="9BC2E5"/>
        <w:sz w:val="22"/>
        <w:szCs w:val="22"/>
      </w:rPr>
      <w:tblPr/>
      <w:tcPr>
        <w:tcBorders>
          <w:top w:val="none" w:sz="0" w:space="0" w:color="auto"/>
          <w:left w:val="single" w:sz="4" w:space="0" w:color="9BC2E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111">
    <w:name w:val="List Table 7 Colorful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A9D08E"/>
      </w:tblBorders>
    </w:tblPr>
    <w:tblStylePr w:type="firstRow">
      <w:rPr>
        <w:i/>
        <w:color w:val="A9D08E"/>
        <w:sz w:val="22"/>
        <w:szCs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i/>
        <w:color w:val="A9D08E"/>
        <w:sz w:val="22"/>
        <w:szCs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A9D08E"/>
        </w:tcBorders>
        <w:shd w:val="clear" w:color="auto" w:fill="auto"/>
      </w:tcPr>
    </w:tblStylePr>
    <w:tblStylePr w:type="lastCol">
      <w:rPr>
        <w:i/>
        <w:color w:val="A9D08E"/>
        <w:sz w:val="22"/>
        <w:szCs w:val="22"/>
      </w:rPr>
      <w:tblPr/>
      <w:tcPr>
        <w:tcBorders>
          <w:top w:val="none" w:sz="0" w:space="0" w:color="auto"/>
          <w:left w:val="single" w:sz="4" w:space="0" w:color="A9D08E"/>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110">
    <w:name w:val="Lined - Accent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Lined-Accent1111">
    <w:name w:val="Lined - Accent 1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111">
    <w:name w:val="Lined - Accent 2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111">
    <w:name w:val="Lined - Accent 3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111">
    <w:name w:val="Lined - Accent 4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111">
    <w:name w:val="Lined - Accent 5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111">
    <w:name w:val="Lined - Accent 6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110">
    <w:name w:val="Bordered &amp; Lined - Accent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BorderedLined-Accent1111">
    <w:name w:val="Bordered &amp; Lined - Accent 1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111">
    <w:name w:val="Bordered &amp; Lined - Accent 2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111">
    <w:name w:val="Bordered &amp; Lined - Accent 3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111">
    <w:name w:val="Bordered &amp; Lined - Accent 4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111">
    <w:name w:val="Bordered &amp; Lined - Accent 5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111">
    <w:name w:val="Bordered &amp; Lined - Accent 6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111">
    <w:name w:val="Bordered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7F7F7F"/>
        </w:tcBorders>
      </w:tcPr>
    </w:tblStylePr>
    <w:tblStylePr w:type="lastRow">
      <w:rPr>
        <w:color w:val="404040"/>
        <w:sz w:val="22"/>
        <w:szCs w:val="22"/>
      </w:rPr>
      <w:tblPr/>
      <w:tcPr>
        <w:tcBorders>
          <w:top w:val="single" w:sz="12" w:space="0" w:color="7F7F7F"/>
        </w:tcBorders>
      </w:tcPr>
    </w:tblStylePr>
    <w:tblStylePr w:type="firstCol">
      <w:rPr>
        <w:color w:val="404040"/>
        <w:sz w:val="22"/>
        <w:szCs w:val="22"/>
      </w:rPr>
    </w:tblStylePr>
    <w:tblStylePr w:type="lastCol">
      <w:rPr>
        <w:color w:val="404040"/>
        <w:sz w:val="22"/>
        <w:szCs w:val="22"/>
      </w:rPr>
      <w:tblPr/>
      <w:tcPr>
        <w:tcBorders>
          <w:left w:val="single" w:sz="12" w:space="0" w:color="7F7F7F"/>
        </w:tcBorders>
      </w:tcPr>
    </w:tblStylePr>
    <w:tblStylePr w:type="band1Horz">
      <w:rPr>
        <w:color w:val="404040"/>
        <w:sz w:val="22"/>
        <w:szCs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11">
    <w:name w:val="Bordered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11">
    <w:name w:val="Bordered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color w:val="404040"/>
        <w:sz w:val="22"/>
        <w:szCs w:val="22"/>
      </w:rPr>
      <w:tblPr/>
      <w:tcPr>
        <w:tcBorders>
          <w:bottom w:val="single" w:sz="12" w:space="0" w:color="F4B184"/>
        </w:tcBorders>
      </w:tcPr>
    </w:tblStylePr>
    <w:tblStylePr w:type="lastRow">
      <w:rPr>
        <w:color w:val="404040"/>
        <w:sz w:val="22"/>
        <w:szCs w:val="22"/>
      </w:rPr>
      <w:tblPr/>
      <w:tcPr>
        <w:tcBorders>
          <w:top w:val="single" w:sz="12" w:space="0" w:color="F4B184"/>
        </w:tcBorders>
      </w:tcPr>
    </w:tblStylePr>
    <w:tblStylePr w:type="firstCol">
      <w:rPr>
        <w:color w:val="404040"/>
        <w:sz w:val="22"/>
        <w:szCs w:val="22"/>
      </w:rPr>
    </w:tblStylePr>
    <w:tblStylePr w:type="lastCol">
      <w:rPr>
        <w:color w:val="404040"/>
        <w:sz w:val="22"/>
        <w:szCs w:val="22"/>
      </w:rPr>
      <w:tblPr/>
      <w:tcPr>
        <w:tcBorders>
          <w:left w:val="single" w:sz="12" w:space="0" w:color="F4B184"/>
        </w:tcBorders>
      </w:tc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11">
    <w:name w:val="Bordered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color w:val="404040"/>
        <w:sz w:val="22"/>
        <w:szCs w:val="22"/>
      </w:rPr>
      <w:tblPr/>
      <w:tcPr>
        <w:tcBorders>
          <w:bottom w:val="single" w:sz="12" w:space="0" w:color="C9C9C9"/>
        </w:tcBorders>
      </w:tcPr>
    </w:tblStylePr>
    <w:tblStylePr w:type="lastRow">
      <w:rPr>
        <w:color w:val="404040"/>
        <w:sz w:val="22"/>
        <w:szCs w:val="22"/>
      </w:rPr>
      <w:tblPr/>
      <w:tcPr>
        <w:tcBorders>
          <w:top w:val="single" w:sz="12" w:space="0" w:color="C9C9C9"/>
        </w:tcBorders>
      </w:tcPr>
    </w:tblStylePr>
    <w:tblStylePr w:type="firstCol">
      <w:rPr>
        <w:color w:val="404040"/>
        <w:sz w:val="22"/>
        <w:szCs w:val="22"/>
      </w:rPr>
    </w:tblStylePr>
    <w:tblStylePr w:type="lastCol">
      <w:rPr>
        <w:color w:val="404040"/>
        <w:sz w:val="22"/>
        <w:szCs w:val="22"/>
      </w:rPr>
      <w:tblPr/>
      <w:tcPr>
        <w:tcBorders>
          <w:left w:val="single" w:sz="12" w:space="0" w:color="C9C9C9"/>
        </w:tcBorders>
      </w:tc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11">
    <w:name w:val="Bordered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color w:val="404040"/>
        <w:sz w:val="22"/>
        <w:szCs w:val="22"/>
      </w:rPr>
      <w:tblPr/>
      <w:tcPr>
        <w:tcBorders>
          <w:bottom w:val="single" w:sz="12" w:space="0" w:color="FFD865"/>
        </w:tcBorders>
      </w:tcPr>
    </w:tblStylePr>
    <w:tblStylePr w:type="lastRow">
      <w:rPr>
        <w:color w:val="404040"/>
        <w:sz w:val="22"/>
        <w:szCs w:val="22"/>
      </w:rPr>
      <w:tblPr/>
      <w:tcPr>
        <w:tcBorders>
          <w:top w:val="single" w:sz="12" w:space="0" w:color="FFD865"/>
        </w:tcBorders>
      </w:tcPr>
    </w:tblStylePr>
    <w:tblStylePr w:type="firstCol">
      <w:rPr>
        <w:color w:val="404040"/>
        <w:sz w:val="22"/>
        <w:szCs w:val="22"/>
      </w:rPr>
    </w:tblStylePr>
    <w:tblStylePr w:type="lastCol">
      <w:rPr>
        <w:color w:val="404040"/>
        <w:sz w:val="22"/>
        <w:szCs w:val="22"/>
      </w:rPr>
      <w:tblPr/>
      <w:tcPr>
        <w:tcBorders>
          <w:left w:val="single" w:sz="12" w:space="0" w:color="FFD865"/>
        </w:tcBorders>
      </w:tc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11">
    <w:name w:val="Bordered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color w:val="404040"/>
        <w:sz w:val="22"/>
        <w:szCs w:val="22"/>
      </w:rPr>
      <w:tblPr/>
      <w:tcPr>
        <w:tcBorders>
          <w:bottom w:val="single" w:sz="12" w:space="0" w:color="9BC2E5"/>
        </w:tcBorders>
      </w:tcPr>
    </w:tblStylePr>
    <w:tblStylePr w:type="lastRow">
      <w:rPr>
        <w:color w:val="404040"/>
        <w:sz w:val="22"/>
        <w:szCs w:val="22"/>
      </w:rPr>
      <w:tblPr/>
      <w:tcPr>
        <w:tcBorders>
          <w:top w:val="single" w:sz="12" w:space="0" w:color="9BC2E5"/>
        </w:tcBorders>
      </w:tcPr>
    </w:tblStylePr>
    <w:tblStylePr w:type="firstCol">
      <w:rPr>
        <w:color w:val="404040"/>
        <w:sz w:val="22"/>
        <w:szCs w:val="22"/>
      </w:rPr>
    </w:tblStylePr>
    <w:tblStylePr w:type="lastCol">
      <w:rPr>
        <w:color w:val="404040"/>
        <w:sz w:val="22"/>
        <w:szCs w:val="22"/>
      </w:rPr>
      <w:tblPr/>
      <w:tcPr>
        <w:tcBorders>
          <w:left w:val="single" w:sz="12" w:space="0" w:color="9BC2E5"/>
        </w:tcBorders>
      </w:tc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11">
    <w:name w:val="Bordered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color w:val="404040"/>
        <w:sz w:val="22"/>
        <w:szCs w:val="22"/>
      </w:rPr>
      <w:tblPr/>
      <w:tcPr>
        <w:tcBorders>
          <w:bottom w:val="single" w:sz="12" w:space="0" w:color="A9D08E"/>
        </w:tcBorders>
      </w:tcPr>
    </w:tblStylePr>
    <w:tblStylePr w:type="lastRow">
      <w:rPr>
        <w:color w:val="404040"/>
        <w:sz w:val="22"/>
        <w:szCs w:val="22"/>
      </w:rPr>
      <w:tblPr/>
      <w:tcPr>
        <w:tcBorders>
          <w:top w:val="single" w:sz="12" w:space="0" w:color="A9D08E"/>
        </w:tcBorders>
      </w:tcPr>
    </w:tblStylePr>
    <w:tblStylePr w:type="firstCol">
      <w:rPr>
        <w:color w:val="404040"/>
        <w:sz w:val="22"/>
        <w:szCs w:val="22"/>
      </w:rPr>
    </w:tblStylePr>
    <w:tblStylePr w:type="lastCol">
      <w:rPr>
        <w:color w:val="404040"/>
        <w:sz w:val="22"/>
        <w:szCs w:val="22"/>
      </w:rPr>
      <w:tblPr/>
      <w:tcPr>
        <w:tcBorders>
          <w:left w:val="single" w:sz="12" w:space="0" w:color="A9D08E"/>
        </w:tcBorders>
      </w:tc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11130">
    <w:name w:val="Сетка таблицы1113"/>
    <w:uiPriority w:val="59"/>
    <w:rsid w:val="00AE0FAC"/>
    <w:pPr>
      <w:spacing w:after="0" w:line="240" w:lineRule="auto"/>
    </w:pPr>
    <w:rPr>
      <w:rFonts w:ascii="Calibri" w:eastAsia="Calibri" w:hAnsi="Calibri"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5">
    <w:name w:val="Table Normal15"/>
    <w:uiPriority w:val="2"/>
    <w:qFormat/>
    <w:rsid w:val="00AE0FAC"/>
    <w:pPr>
      <w:spacing w:after="0"/>
      <w:jc w:val="both"/>
    </w:pPr>
    <w:rPr>
      <w:rFonts w:ascii="Times New Roman" w:eastAsia="Times New Roman" w:hAnsi="Times New Roman" w:cs="Times New Roman"/>
      <w:sz w:val="28"/>
      <w:szCs w:val="28"/>
      <w:lang w:val="en-US" w:eastAsia="zh-CN" w:bidi="hi-IN"/>
    </w:rPr>
    <w:tblPr>
      <w:tblCellMar>
        <w:top w:w="0" w:type="dxa"/>
        <w:left w:w="0" w:type="dxa"/>
        <w:bottom w:w="0" w:type="dxa"/>
        <w:right w:w="0" w:type="dxa"/>
      </w:tblCellMar>
    </w:tblPr>
  </w:style>
  <w:style w:type="table" w:customStyle="1" w:styleId="95">
    <w:name w:val="9"/>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86">
    <w:name w:val="8"/>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75">
    <w:name w:val="7"/>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613">
    <w:name w:val="61"/>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55">
    <w:name w:val="5"/>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4a">
    <w:name w:val="4"/>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3f3">
    <w:name w:val="3"/>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2ff3">
    <w:name w:val="2"/>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1ffa">
    <w:name w:val="1"/>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431">
    <w:name w:val="Сетка таблицы43"/>
    <w:basedOn w:val="a3"/>
    <w:uiPriority w:val="59"/>
    <w:rsid w:val="00AE0FAC"/>
    <w:pPr>
      <w:spacing w:after="0" w:line="240" w:lineRule="auto"/>
      <w:jc w:val="both"/>
    </w:pPr>
    <w:rPr>
      <w:rFonts w:ascii="Times New Roman" w:eastAsia="Times New Roman" w:hAnsi="Times New Roman" w:cs="Times New Roman"/>
      <w:sz w:val="28"/>
      <w:szCs w:val="28"/>
      <w:lang w:val="en-US"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Таблица простая 13"/>
    <w:basedOn w:val="a3"/>
    <w:uiPriority w:val="59"/>
    <w:rsid w:val="00AE0FAC"/>
    <w:pPr>
      <w:spacing w:after="0" w:line="240" w:lineRule="auto"/>
    </w:pPr>
    <w:rPr>
      <w:rFonts w:ascii="Cambria" w:eastAsia="Cambria" w:hAnsi="Cambria"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32">
    <w:name w:val="Таблица простая 23"/>
    <w:basedOn w:val="a3"/>
    <w:uiPriority w:val="59"/>
    <w:rsid w:val="00AE0FAC"/>
    <w:pPr>
      <w:spacing w:after="0" w:line="240" w:lineRule="auto"/>
    </w:pPr>
    <w:rPr>
      <w:rFonts w:ascii="Cambria" w:eastAsia="Cambria" w:hAnsi="Cambria" w:cs="Times New Roman"/>
      <w:sz w:val="20"/>
      <w:lang w:val="en-US" w:bidi="hi-IN"/>
    </w:rPr>
    <w:tblPr>
      <w:tblBorders>
        <w:top w:val="single" w:sz="4" w:space="0" w:color="000000"/>
        <w:bottom w:val="single" w:sz="4" w:space="0" w:color="000000"/>
      </w:tblBorders>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330">
    <w:name w:val="Таблица простая 33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32">
    <w:name w:val="Таблица простая 4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30">
    <w:name w:val="Таблица простая 5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3">
    <w:name w:val="Таблица-сетка 1 светл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3">
    <w:name w:val="Таблица-сетка 2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3">
    <w:name w:val="Таблица-сетка 3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3">
    <w:name w:val="Таблица-сетка 43"/>
    <w:basedOn w:val="a3"/>
    <w:uiPriority w:val="5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3">
    <w:name w:val="Таблица-сетка 5 темн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3">
    <w:name w:val="Таблица-сетка 6 цветн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3">
    <w:name w:val="Таблица-сетка 7 цветн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30">
    <w:name w:val="Список-таблица 1 светл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30">
    <w:name w:val="Список-таблица 2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30">
    <w:name w:val="Список-таблица 3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30">
    <w:name w:val="Список-таблица 4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30">
    <w:name w:val="Список-таблица 5 темн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shd w:val="clear" w:color="auto" w:fill="7F7F7F"/>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30">
    <w:name w:val="Список-таблица 6 цветн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30">
    <w:name w:val="Список-таблица 7 цветн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right w:val="single" w:sz="4" w:space="0" w:color="7F7F7F"/>
      </w:tblBorders>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TableGridLight3">
    <w:name w:val="Table Grid Light3"/>
    <w:uiPriority w:val="59"/>
    <w:rsid w:val="00AE0FAC"/>
    <w:pPr>
      <w:spacing w:after="0" w:line="240" w:lineRule="auto"/>
    </w:pPr>
    <w:rPr>
      <w:rFonts w:ascii="Cambria" w:eastAsia="Cambria" w:hAnsi="Cambria"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60">
    <w:name w:val="Таблица простая 116"/>
    <w:uiPriority w:val="59"/>
    <w:rsid w:val="00AE0FAC"/>
    <w:pPr>
      <w:spacing w:after="0" w:line="240" w:lineRule="auto"/>
    </w:pPr>
    <w:rPr>
      <w:rFonts w:ascii="Cambria" w:eastAsia="Cambria" w:hAnsi="Cambria" w:cs="Times New Roman"/>
      <w:sz w:val="20"/>
      <w:szCs w:val="20"/>
      <w:lang w:val="en-US" w:eastAsia="ru-RU"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60">
    <w:name w:val="Таблица простая 216"/>
    <w:uiPriority w:val="59"/>
    <w:rsid w:val="00AE0FAC"/>
    <w:pPr>
      <w:spacing w:after="0" w:line="240" w:lineRule="auto"/>
    </w:pPr>
    <w:rPr>
      <w:rFonts w:ascii="Cambria" w:eastAsia="Cambria" w:hAnsi="Cambria" w:cs="Times New Roman"/>
      <w:sz w:val="20"/>
      <w:szCs w:val="20"/>
      <w:lang w:val="en-US" w:eastAsia="ru-RU" w:bidi="hi-IN"/>
    </w:rPr>
    <w:tblPr>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61">
    <w:name w:val="Таблица простая 3161"/>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6">
    <w:name w:val="Таблица простая 4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6">
    <w:name w:val="Таблица простая 5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6">
    <w:name w:val="Таблица-сетка 1 светл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3">
    <w:name w:val="Grid Table 1 Light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3">
    <w:name w:val="Grid Table 1 Light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3">
    <w:name w:val="Grid Table 1 Light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3">
    <w:name w:val="Grid Table 1 Light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3">
    <w:name w:val="Grid Table 1 Light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3">
    <w:name w:val="Grid Table 1 Light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6">
    <w:name w:val="Таблица-сетка 2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3">
    <w:name w:val="Grid Table 2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3">
    <w:name w:val="Grid Table 2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3">
    <w:name w:val="Grid Table 2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3">
    <w:name w:val="Grid Table 2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3">
    <w:name w:val="Grid Table 2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3">
    <w:name w:val="Grid Table 2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6">
    <w:name w:val="Таблица-сетка 3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3">
    <w:name w:val="Grid Table 3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3">
    <w:name w:val="Grid Table 3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3">
    <w:name w:val="Grid Table 3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3">
    <w:name w:val="Grid Table 3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3">
    <w:name w:val="Grid Table 3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3">
    <w:name w:val="Grid Table 3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6">
    <w:name w:val="Таблица-сетка 416"/>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3">
    <w:name w:val="Grid Table 4 - Accent 13"/>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3">
    <w:name w:val="Grid Table 4 - Accent 23"/>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3">
    <w:name w:val="Grid Table 4 - Accent 33"/>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3">
    <w:name w:val="Grid Table 4 - Accent 43"/>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3">
    <w:name w:val="Grid Table 4 - Accent 53"/>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3">
    <w:name w:val="Grid Table 4 - Accent 63"/>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6">
    <w:name w:val="Таблица-сетка 5 темн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3">
    <w:name w:val="Grid Table 5 Dark-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3">
    <w:name w:val="Grid Table 5 Dark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3">
    <w:name w:val="Grid Table 5 Dark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3">
    <w:name w:val="Grid Table 5 Dark-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3">
    <w:name w:val="Grid Table 5 Dark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3">
    <w:name w:val="Grid Table 5 Dark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6">
    <w:name w:val="Таблица-сетка 6 цветн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3">
    <w:name w:val="Grid Table 6 Colorful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3">
    <w:name w:val="Grid Table 6 Colorful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3">
    <w:name w:val="Grid Table 6 Colorful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3">
    <w:name w:val="Grid Table 6 Colorful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3">
    <w:name w:val="Grid Table 6 Colorful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3">
    <w:name w:val="Grid Table 6 Colorful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6">
    <w:name w:val="Таблица-сетка 7 цветн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3">
    <w:name w:val="Grid Table 7 Colorful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3">
    <w:name w:val="Grid Table 7 Colorful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3">
    <w:name w:val="Grid Table 7 Colorful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3">
    <w:name w:val="Grid Table 7 Colorful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3">
    <w:name w:val="Grid Table 7 Colorful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3">
    <w:name w:val="Grid Table 7 Colorful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60">
    <w:name w:val="Список-таблица 1 светл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3">
    <w:name w:val="List Table 1 Light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3">
    <w:name w:val="List Table 1 Light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3">
    <w:name w:val="List Table 1 Light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3">
    <w:name w:val="List Table 1 Light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3">
    <w:name w:val="List Table 1 Light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3">
    <w:name w:val="List Table 1 Light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60">
    <w:name w:val="Список-таблица 2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3">
    <w:name w:val="List Table 2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bottom w:val="single" w:sz="4" w:space="0" w:color="9BB7D9"/>
        <w:insideH w:val="single" w:sz="4" w:space="0" w:color="9BB7D9"/>
      </w:tblBorders>
      <w:tblCellMar>
        <w:top w:w="0" w:type="dxa"/>
        <w:left w:w="0" w:type="dxa"/>
        <w:bottom w:w="0" w:type="dxa"/>
        <w:right w:w="0"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3">
    <w:name w:val="List Table 2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bottom w:val="single" w:sz="4" w:space="0" w:color="DB9B9A"/>
        <w:insideH w:val="single" w:sz="4" w:space="0" w:color="DB9B9A"/>
      </w:tblBorders>
      <w:tblCellMar>
        <w:top w:w="0" w:type="dxa"/>
        <w:left w:w="0" w:type="dxa"/>
        <w:bottom w:w="0" w:type="dxa"/>
        <w:right w:w="0"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3">
    <w:name w:val="List Table 2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bottom w:val="single" w:sz="4" w:space="0" w:color="C6D8A1"/>
        <w:insideH w:val="single" w:sz="4" w:space="0" w:color="C6D8A1"/>
      </w:tblBorders>
      <w:tblCellMar>
        <w:top w:w="0" w:type="dxa"/>
        <w:left w:w="0" w:type="dxa"/>
        <w:bottom w:w="0" w:type="dxa"/>
        <w:right w:w="0"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3">
    <w:name w:val="List Table 2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bottom w:val="single" w:sz="4" w:space="0" w:color="B7A7CA"/>
        <w:insideH w:val="single" w:sz="4" w:space="0" w:color="B7A7CA"/>
      </w:tblBorders>
      <w:tblCellMar>
        <w:top w:w="0" w:type="dxa"/>
        <w:left w:w="0" w:type="dxa"/>
        <w:bottom w:w="0" w:type="dxa"/>
        <w:right w:w="0"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3">
    <w:name w:val="List Table 2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bottom w:val="single" w:sz="4" w:space="0" w:color="99D0DE"/>
        <w:insideH w:val="single" w:sz="4" w:space="0" w:color="99D0DE"/>
      </w:tblBorders>
      <w:tblCellMar>
        <w:top w:w="0" w:type="dxa"/>
        <w:left w:w="0" w:type="dxa"/>
        <w:bottom w:w="0" w:type="dxa"/>
        <w:right w:w="0"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3">
    <w:name w:val="List Table 2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bottom w:val="single" w:sz="4" w:space="0" w:color="FAC396"/>
        <w:insideH w:val="single" w:sz="4" w:space="0" w:color="FAC396"/>
      </w:tblBorders>
      <w:tblCellMar>
        <w:top w:w="0" w:type="dxa"/>
        <w:left w:w="0" w:type="dxa"/>
        <w:bottom w:w="0" w:type="dxa"/>
        <w:right w:w="0"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60">
    <w:name w:val="Список-таблица 3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3">
    <w:name w:val="List Table 3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3">
    <w:name w:val="List Table 3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3">
    <w:name w:val="List Table 3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3">
    <w:name w:val="List Table 3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3">
    <w:name w:val="List Table 3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3">
    <w:name w:val="List Table 3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60">
    <w:name w:val="Список-таблица 4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3">
    <w:name w:val="List Table 4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3">
    <w:name w:val="List Table 4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3">
    <w:name w:val="List Table 4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3">
    <w:name w:val="List Table 4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3">
    <w:name w:val="List Table 4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3">
    <w:name w:val="List Table 4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60">
    <w:name w:val="Список-таблица 5 темн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CellMar>
        <w:top w:w="0" w:type="dxa"/>
        <w:left w:w="0" w:type="dxa"/>
        <w:bottom w:w="0" w:type="dxa"/>
        <w:right w:w="0"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3">
    <w:name w:val="List Table 5 Dark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CellMar>
        <w:top w:w="0" w:type="dxa"/>
        <w:left w:w="0" w:type="dxa"/>
        <w:bottom w:w="0" w:type="dxa"/>
        <w:right w:w="0"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3">
    <w:name w:val="List Table 5 Dark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CellMar>
        <w:top w:w="0" w:type="dxa"/>
        <w:left w:w="0" w:type="dxa"/>
        <w:bottom w:w="0" w:type="dxa"/>
        <w:right w:w="0"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3">
    <w:name w:val="List Table 5 Dark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CellMar>
        <w:top w:w="0" w:type="dxa"/>
        <w:left w:w="0" w:type="dxa"/>
        <w:bottom w:w="0" w:type="dxa"/>
        <w:right w:w="0"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3">
    <w:name w:val="List Table 5 Dark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CellMar>
        <w:top w:w="0" w:type="dxa"/>
        <w:left w:w="0" w:type="dxa"/>
        <w:bottom w:w="0" w:type="dxa"/>
        <w:right w:w="0"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3">
    <w:name w:val="List Table 5 Dark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CellMar>
        <w:top w:w="0" w:type="dxa"/>
        <w:left w:w="0" w:type="dxa"/>
        <w:bottom w:w="0" w:type="dxa"/>
        <w:right w:w="0"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3">
    <w:name w:val="List Table 5 Dark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CellMar>
        <w:top w:w="0" w:type="dxa"/>
        <w:left w:w="0" w:type="dxa"/>
        <w:bottom w:w="0" w:type="dxa"/>
        <w:right w:w="0"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60">
    <w:name w:val="Список-таблица 6 цветн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7F7F7F"/>
        <w:bottom w:val="single" w:sz="4" w:space="0" w:color="7F7F7F"/>
      </w:tblBorders>
      <w:tblCellMar>
        <w:top w:w="0" w:type="dxa"/>
        <w:left w:w="0" w:type="dxa"/>
        <w:bottom w:w="0" w:type="dxa"/>
        <w:right w:w="0"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3">
    <w:name w:val="List Table 6 Colorful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F81BD"/>
        <w:bottom w:val="single" w:sz="4" w:space="0" w:color="4F81BD"/>
      </w:tblBorders>
      <w:tblCellMar>
        <w:top w:w="0" w:type="dxa"/>
        <w:left w:w="0" w:type="dxa"/>
        <w:bottom w:w="0" w:type="dxa"/>
        <w:right w:w="0"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3">
    <w:name w:val="List Table 6 Colorful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bottom w:val="single" w:sz="4" w:space="0" w:color="D99695"/>
      </w:tblBorders>
      <w:tblCellMar>
        <w:top w:w="0" w:type="dxa"/>
        <w:left w:w="0" w:type="dxa"/>
        <w:bottom w:w="0" w:type="dxa"/>
        <w:right w:w="0"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3">
    <w:name w:val="List Table 6 Colorful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3D69B"/>
        <w:bottom w:val="single" w:sz="4" w:space="0" w:color="C3D69B"/>
      </w:tblBorders>
      <w:tblCellMar>
        <w:top w:w="0" w:type="dxa"/>
        <w:left w:w="0" w:type="dxa"/>
        <w:bottom w:w="0" w:type="dxa"/>
        <w:right w:w="0"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3">
    <w:name w:val="List Table 6 Colorful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bottom w:val="single" w:sz="4" w:space="0" w:color="B2A1C6"/>
      </w:tblBorders>
      <w:tblCellMar>
        <w:top w:w="0" w:type="dxa"/>
        <w:left w:w="0" w:type="dxa"/>
        <w:bottom w:w="0" w:type="dxa"/>
        <w:right w:w="0"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3">
    <w:name w:val="List Table 6 Colorful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2CCDC"/>
        <w:bottom w:val="single" w:sz="4" w:space="0" w:color="92CCDC"/>
      </w:tblBorders>
      <w:tblCellMar>
        <w:top w:w="0" w:type="dxa"/>
        <w:left w:w="0" w:type="dxa"/>
        <w:bottom w:w="0" w:type="dxa"/>
        <w:right w:w="0"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3">
    <w:name w:val="List Table 6 Colorful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090"/>
        <w:bottom w:val="single" w:sz="4" w:space="0" w:color="FAC090"/>
      </w:tblBorders>
      <w:tblCellMar>
        <w:top w:w="0" w:type="dxa"/>
        <w:left w:w="0" w:type="dxa"/>
        <w:bottom w:w="0" w:type="dxa"/>
        <w:right w:w="0"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60">
    <w:name w:val="Список-таблица 7 цветн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7F7F7F"/>
      </w:tblBorders>
      <w:tblCellMar>
        <w:top w:w="0" w:type="dxa"/>
        <w:left w:w="0" w:type="dxa"/>
        <w:bottom w:w="0" w:type="dxa"/>
        <w:right w:w="0"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3">
    <w:name w:val="List Table 7 Colorful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4F81BD"/>
      </w:tblBorders>
      <w:tblCellMar>
        <w:top w:w="0" w:type="dxa"/>
        <w:left w:w="0" w:type="dxa"/>
        <w:bottom w:w="0" w:type="dxa"/>
        <w:right w:w="0"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3">
    <w:name w:val="List Table 7 Colorful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D99695"/>
      </w:tblBorders>
      <w:tblCellMar>
        <w:top w:w="0" w:type="dxa"/>
        <w:left w:w="0" w:type="dxa"/>
        <w:bottom w:w="0" w:type="dxa"/>
        <w:right w:w="0"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3">
    <w:name w:val="List Table 7 Colorful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C3D69B"/>
      </w:tblBorders>
      <w:tblCellMar>
        <w:top w:w="0" w:type="dxa"/>
        <w:left w:w="0" w:type="dxa"/>
        <w:bottom w:w="0" w:type="dxa"/>
        <w:right w:w="0"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3">
    <w:name w:val="List Table 7 Colorful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B2A1C6"/>
      </w:tblBorders>
      <w:tblCellMar>
        <w:top w:w="0" w:type="dxa"/>
        <w:left w:w="0" w:type="dxa"/>
        <w:bottom w:w="0" w:type="dxa"/>
        <w:right w:w="0"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3">
    <w:name w:val="List Table 7 Colorful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92CCDC"/>
      </w:tblBorders>
      <w:tblCellMar>
        <w:top w:w="0" w:type="dxa"/>
        <w:left w:w="0" w:type="dxa"/>
        <w:bottom w:w="0" w:type="dxa"/>
        <w:right w:w="0"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3">
    <w:name w:val="List Table 7 Colorful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FAC090"/>
      </w:tblBorders>
      <w:tblCellMar>
        <w:top w:w="0" w:type="dxa"/>
        <w:left w:w="0" w:type="dxa"/>
        <w:bottom w:w="0" w:type="dxa"/>
        <w:right w:w="0"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30">
    <w:name w:val="Lined - Accent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4">
    <w:name w:val="Lined - Accent 1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4">
    <w:name w:val="Lined - Accent 2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3">
    <w:name w:val="Lined - Accent 3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3">
    <w:name w:val="Lined - Accent 4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3">
    <w:name w:val="Lined - Accent 5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3">
    <w:name w:val="Lined - Accent 6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30">
    <w:name w:val="Bordered &amp; Lined - Accent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4">
    <w:name w:val="Bordered &amp; Lined - Accent 1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4">
    <w:name w:val="Bordered &amp; Lined - Accent 2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3">
    <w:name w:val="Bordered &amp; Lined - Accent 3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3">
    <w:name w:val="Bordered &amp; Lined - Accent 4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3">
    <w:name w:val="Bordered &amp; Lined - Accent 5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3">
    <w:name w:val="Bordered &amp; Lined - Accent 6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3">
    <w:name w:val="Bordered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3">
    <w:name w:val="Bordered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3">
    <w:name w:val="Bordered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3">
    <w:name w:val="Bordered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3">
    <w:name w:val="Bordered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3">
    <w:name w:val="Bordered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3">
    <w:name w:val="Bordered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20">
    <w:name w:val="Таблица простая 1112"/>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120">
    <w:name w:val="Таблица простая 2112"/>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21">
    <w:name w:val="Таблица простая 31121"/>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12">
    <w:name w:val="Таблица простая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12">
    <w:name w:val="Таблица простая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12">
    <w:name w:val="Таблица-сетка 1 светл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12">
    <w:name w:val="Таблица-сетка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2">
    <w:name w:val="Таблица-сетка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2">
    <w:name w:val="Таблица-сетка 4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2">
    <w:name w:val="Таблица-сетка 5 темн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2">
    <w:name w:val="Таблица-сетка 6 цветн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2">
    <w:name w:val="Таблица-сетка 7 цветн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120">
    <w:name w:val="Список-таблица 1 светл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20">
    <w:name w:val="Список-таблица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20">
    <w:name w:val="Список-таблица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20">
    <w:name w:val="Список-таблица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20">
    <w:name w:val="Список-таблица 5 темн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20">
    <w:name w:val="Список-таблица 6 цветн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20">
    <w:name w:val="Список-таблица 7 цветн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11220">
    <w:name w:val="Таблица простая 1122"/>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20">
    <w:name w:val="Таблица простая 2122"/>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2">
    <w:name w:val="Таблица простая 3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2">
    <w:name w:val="Таблица простая 4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2">
    <w:name w:val="Таблица простая 5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2">
    <w:name w:val="Таблица-сетка 1 светл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22">
    <w:name w:val="Таблица-сетка 2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22">
    <w:name w:val="Таблица-сетка 3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22">
    <w:name w:val="Таблица-сетка 412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22">
    <w:name w:val="Таблица-сетка 5 темн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22">
    <w:name w:val="Таблица-сетка 6 цветн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22">
    <w:name w:val="Таблица-сетка 7 цветн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220">
    <w:name w:val="Список-таблица 1 светл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220">
    <w:name w:val="Список-таблица 2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220">
    <w:name w:val="Список-таблица 3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220">
    <w:name w:val="Список-таблица 4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220">
    <w:name w:val="Список-таблица 5 темн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220">
    <w:name w:val="Список-таблица 6 цветн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220">
    <w:name w:val="Список-таблица 7 цветн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2">
    <w:name w:val="Table Grid Light12"/>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310">
    <w:name w:val="Таблица простая 1131"/>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31">
    <w:name w:val="Таблица простая 2131"/>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311">
    <w:name w:val="Таблица простая 31311"/>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31">
    <w:name w:val="Таблица простая 4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31">
    <w:name w:val="Таблица простая 5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31">
    <w:name w:val="Таблица-сетка 1 светл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12">
    <w:name w:val="Grid Table 1 Light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12">
    <w:name w:val="Grid Table 1 Light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12">
    <w:name w:val="Grid Table 1 Light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12">
    <w:name w:val="Grid Table 1 Light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12">
    <w:name w:val="Grid Table 1 Light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12">
    <w:name w:val="Grid Table 1 Light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31">
    <w:name w:val="Таблица-сетка 2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12">
    <w:name w:val="Grid Table 2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12">
    <w:name w:val="Grid Table 2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12">
    <w:name w:val="Grid Table 2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12">
    <w:name w:val="Grid Table 2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12">
    <w:name w:val="Grid Table 2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12">
    <w:name w:val="Grid Table 2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31">
    <w:name w:val="Таблица-сетка 3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12">
    <w:name w:val="Grid Table 3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12">
    <w:name w:val="Grid Table 3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12">
    <w:name w:val="Grid Table 3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12">
    <w:name w:val="Grid Table 3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12">
    <w:name w:val="Grid Table 3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12">
    <w:name w:val="Grid Table 3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31">
    <w:name w:val="Таблица-сетка 4131"/>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12">
    <w:name w:val="Grid Table 4 - Accent 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12">
    <w:name w:val="Grid Table 4 - Accent 2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12">
    <w:name w:val="Grid Table 4 - Accent 3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12">
    <w:name w:val="Grid Table 4 - Accent 4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12">
    <w:name w:val="Grid Table 4 - Accent 5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12">
    <w:name w:val="Grid Table 4 - Accent 6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31">
    <w:name w:val="Таблица-сетка 5 темн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12">
    <w:name w:val="Grid Table 5 Dark-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12">
    <w:name w:val="Grid Table 5 Dark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12">
    <w:name w:val="Grid Table 5 Dark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12">
    <w:name w:val="Grid Table 5 Dark-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12">
    <w:name w:val="Grid Table 5 Dark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12">
    <w:name w:val="Grid Table 5 Dark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31">
    <w:name w:val="Таблица-сетка 6 цветн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12">
    <w:name w:val="Grid Table 6 Colorful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12">
    <w:name w:val="Grid Table 6 Colorful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12">
    <w:name w:val="Grid Table 6 Colorful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12">
    <w:name w:val="Grid Table 6 Colorful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12">
    <w:name w:val="Grid Table 6 Colorful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12">
    <w:name w:val="Grid Table 6 Colorful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31">
    <w:name w:val="Таблица-сетка 7 цветн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12">
    <w:name w:val="Grid Table 7 Colorful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12">
    <w:name w:val="Grid Table 7 Colorful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12">
    <w:name w:val="Grid Table 7 Colorful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12">
    <w:name w:val="Grid Table 7 Colorful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12">
    <w:name w:val="Grid Table 7 Colorful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12">
    <w:name w:val="Grid Table 7 Colorful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310">
    <w:name w:val="Список-таблица 1 светл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12">
    <w:name w:val="List Table 1 Light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12">
    <w:name w:val="List Table 1 Light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12">
    <w:name w:val="List Table 1 Light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12">
    <w:name w:val="List Table 1 Light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12">
    <w:name w:val="List Table 1 Light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12">
    <w:name w:val="List Table 1 Light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310">
    <w:name w:val="Список-таблица 2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12">
    <w:name w:val="List Table 2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B7D9"/>
        <w:bottom w:val="single" w:sz="4" w:space="0" w:color="9BB7D9"/>
        <w:insideH w:val="single" w:sz="4" w:space="0" w:color="9BB7D9"/>
      </w:tblBorders>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12">
    <w:name w:val="List Table 2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B9B9A"/>
        <w:bottom w:val="single" w:sz="4" w:space="0" w:color="DB9B9A"/>
        <w:insideH w:val="single" w:sz="4" w:space="0" w:color="DB9B9A"/>
      </w:tblBorders>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12">
    <w:name w:val="List Table 2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6D8A1"/>
        <w:bottom w:val="single" w:sz="4" w:space="0" w:color="C6D8A1"/>
        <w:insideH w:val="single" w:sz="4" w:space="0" w:color="C6D8A1"/>
      </w:tblBorders>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12">
    <w:name w:val="List Table 2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A7CA"/>
        <w:bottom w:val="single" w:sz="4" w:space="0" w:color="B7A7CA"/>
        <w:insideH w:val="single" w:sz="4" w:space="0" w:color="B7A7CA"/>
      </w:tblBorders>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12">
    <w:name w:val="List Table 2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9D0DE"/>
        <w:bottom w:val="single" w:sz="4" w:space="0" w:color="99D0DE"/>
        <w:insideH w:val="single" w:sz="4" w:space="0" w:color="99D0DE"/>
      </w:tblBorders>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12">
    <w:name w:val="List Table 2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396"/>
        <w:bottom w:val="single" w:sz="4" w:space="0" w:color="FAC396"/>
        <w:insideH w:val="single" w:sz="4" w:space="0" w:color="FAC396"/>
      </w:tblBorders>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310">
    <w:name w:val="Список-таблица 3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12">
    <w:name w:val="List Table 3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12">
    <w:name w:val="List Table 3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9695"/>
        <w:left w:val="single" w:sz="4" w:space="0" w:color="D99695"/>
        <w:bottom w:val="single" w:sz="4" w:space="0" w:color="D99695"/>
        <w:right w:val="single" w:sz="4" w:space="0" w:color="D99695"/>
      </w:tblBorders>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12">
    <w:name w:val="List Table 3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3D69B"/>
        <w:left w:val="single" w:sz="4" w:space="0" w:color="C3D69B"/>
        <w:bottom w:val="single" w:sz="4" w:space="0" w:color="C3D69B"/>
        <w:right w:val="single" w:sz="4" w:space="0" w:color="C3D69B"/>
      </w:tblBorders>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12">
    <w:name w:val="List Table 3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2A1C6"/>
        <w:left w:val="single" w:sz="4" w:space="0" w:color="B2A1C6"/>
        <w:bottom w:val="single" w:sz="4" w:space="0" w:color="B2A1C6"/>
        <w:right w:val="single" w:sz="4" w:space="0" w:color="B2A1C6"/>
      </w:tblBorders>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12">
    <w:name w:val="List Table 3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2CCDC"/>
        <w:left w:val="single" w:sz="4" w:space="0" w:color="92CCDC"/>
        <w:bottom w:val="single" w:sz="4" w:space="0" w:color="92CCDC"/>
        <w:right w:val="single" w:sz="4" w:space="0" w:color="92CCDC"/>
      </w:tblBorders>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12">
    <w:name w:val="List Table 3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090"/>
        <w:left w:val="single" w:sz="4" w:space="0" w:color="FAC090"/>
        <w:bottom w:val="single" w:sz="4" w:space="0" w:color="FAC090"/>
        <w:right w:val="single" w:sz="4" w:space="0" w:color="FAC090"/>
      </w:tblBorders>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310">
    <w:name w:val="Список-таблица 4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12">
    <w:name w:val="List Table 4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12">
    <w:name w:val="List Table 4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12">
    <w:name w:val="List Table 4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12">
    <w:name w:val="List Table 4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12">
    <w:name w:val="List Table 4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12">
    <w:name w:val="List Table 4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310">
    <w:name w:val="Список-таблица 5 темн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12">
    <w:name w:val="List Table 5 Dark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12">
    <w:name w:val="List Table 5 Dark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12">
    <w:name w:val="List Table 5 Dark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12">
    <w:name w:val="List Table 5 Dark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12">
    <w:name w:val="List Table 5 Dark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12">
    <w:name w:val="List Table 5 Dark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310">
    <w:name w:val="Список-таблица 6 цветн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12">
    <w:name w:val="List Table 6 Colorful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F81BD"/>
        <w:bottom w:val="single" w:sz="4" w:space="0" w:color="4F81BD"/>
      </w:tblBorders>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12">
    <w:name w:val="List Table 6 Colorful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9695"/>
        <w:bottom w:val="single" w:sz="4" w:space="0" w:color="D99695"/>
      </w:tblBorders>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12">
    <w:name w:val="List Table 6 Colorful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3D69B"/>
        <w:bottom w:val="single" w:sz="4" w:space="0" w:color="C3D69B"/>
      </w:tblBorders>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12">
    <w:name w:val="List Table 6 Colorful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2A1C6"/>
        <w:bottom w:val="single" w:sz="4" w:space="0" w:color="B2A1C6"/>
      </w:tblBorders>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12">
    <w:name w:val="List Table 6 Colorful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2CCDC"/>
        <w:bottom w:val="single" w:sz="4" w:space="0" w:color="92CCDC"/>
      </w:tblBorders>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12">
    <w:name w:val="List Table 6 Colorful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090"/>
        <w:bottom w:val="single" w:sz="4" w:space="0" w:color="FAC090"/>
      </w:tblBorders>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310">
    <w:name w:val="Список-таблица 7 цветн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12">
    <w:name w:val="List Table 7 Colorful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4F81BD"/>
      </w:tblBorders>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12">
    <w:name w:val="List Table 7 Colorful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D99695"/>
      </w:tblBorders>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12">
    <w:name w:val="List Table 7 Colorful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C3D69B"/>
      </w:tblBorders>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12">
    <w:name w:val="List Table 7 Colorful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B2A1C6"/>
      </w:tblBorders>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12">
    <w:name w:val="List Table 7 Colorful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92CCDC"/>
      </w:tblBorders>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12">
    <w:name w:val="List Table 7 Colorful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FAC090"/>
      </w:tblBorders>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12">
    <w:name w:val="Lined - Accent 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12">
    <w:name w:val="Lined - Accent 2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12">
    <w:name w:val="Lined - Accent 3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12">
    <w:name w:val="Lined - Accent 4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12">
    <w:name w:val="Lined - Accent 5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12">
    <w:name w:val="Lined - Accent 6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12">
    <w:name w:val="Bordered &amp; Lined - Accent 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12">
    <w:name w:val="Bordered &amp; Lined - Accent 2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12">
    <w:name w:val="Bordered &amp; Lined - Accent 3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12">
    <w:name w:val="Bordered &amp; Lined - Accent 4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12">
    <w:name w:val="Bordered &amp; Lined - Accent 5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12">
    <w:name w:val="Bordered &amp; Lined - Accent 6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12">
    <w:name w:val="Bordered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12">
    <w:name w:val="Bordered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12">
    <w:name w:val="Bordered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12">
    <w:name w:val="Bordered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12">
    <w:name w:val="Bordered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12">
    <w:name w:val="Bordered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12">
    <w:name w:val="Bordered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StGen02">
    <w:name w:val="StGen02"/>
    <w:rsid w:val="00AE0FAC"/>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330">
    <w:name w:val="Сетка таблицы133"/>
    <w:uiPriority w:val="59"/>
    <w:rsid w:val="00AE0FAC"/>
    <w:pPr>
      <w:spacing w:after="0" w:line="240" w:lineRule="auto"/>
    </w:pPr>
    <w:rPr>
      <w:rFonts w:ascii="Cambria" w:eastAsia="Cambria" w:hAnsi="Cambria"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30">
    <w:name w:val="Сетка таблицы22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10">
    <w:name w:val="Таблица простая 1141"/>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410">
    <w:name w:val="Таблица простая 2141"/>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411">
    <w:name w:val="Таблица простая 3141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41">
    <w:name w:val="Таблица простая 4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41">
    <w:name w:val="Таблица простая 5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41">
    <w:name w:val="Таблица-сетка 1 светл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41">
    <w:name w:val="Таблица-сетка 2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41">
    <w:name w:val="Таблица-сетка 3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41">
    <w:name w:val="Таблица-сетка 4141"/>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41">
    <w:name w:val="Таблица-сетка 5 темн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41">
    <w:name w:val="Таблица-сетка 6 цветн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41">
    <w:name w:val="Таблица-сетка 7 цветн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410">
    <w:name w:val="Список-таблица 1 светл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410">
    <w:name w:val="Список-таблица 2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410">
    <w:name w:val="Список-таблица 3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410">
    <w:name w:val="Список-таблица 4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410">
    <w:name w:val="Список-таблица 5 темн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410">
    <w:name w:val="Список-таблица 6 цветн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410">
    <w:name w:val="Список-таблица 7 цветн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3211">
    <w:name w:val="Сетка таблицы321"/>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22">
    <w:name w:val="Table Grid Light22"/>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510">
    <w:name w:val="Таблица простая 1151"/>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51">
    <w:name w:val="Таблица простая 2151"/>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511">
    <w:name w:val="Таблица простая 3151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51">
    <w:name w:val="Таблица простая 4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51">
    <w:name w:val="Таблица простая 5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51">
    <w:name w:val="Таблица-сетка 1 светл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2">
    <w:name w:val="Grid Table 1 Light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22">
    <w:name w:val="Grid Table 1 Light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22">
    <w:name w:val="Grid Table 1 Light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22">
    <w:name w:val="Grid Table 1 Light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22">
    <w:name w:val="Grid Table 1 Light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22">
    <w:name w:val="Grid Table 1 Light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51">
    <w:name w:val="Таблица-сетка 2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2">
    <w:name w:val="Grid Table 2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22">
    <w:name w:val="Grid Table 2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22">
    <w:name w:val="Grid Table 2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22">
    <w:name w:val="Grid Table 2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22">
    <w:name w:val="Grid Table 2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22">
    <w:name w:val="Grid Table 2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51">
    <w:name w:val="Таблица-сетка 3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22">
    <w:name w:val="Grid Table 3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22">
    <w:name w:val="Grid Table 3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22">
    <w:name w:val="Grid Table 3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22">
    <w:name w:val="Grid Table 3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22">
    <w:name w:val="Grid Table 3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22">
    <w:name w:val="Grid Table 3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51">
    <w:name w:val="Таблица-сетка 4151"/>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22">
    <w:name w:val="Grid Table 4 - Accent 12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22">
    <w:name w:val="Grid Table 4 - Accent 22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22">
    <w:name w:val="Grid Table 4 - Accent 32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22">
    <w:name w:val="Grid Table 4 - Accent 42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22">
    <w:name w:val="Grid Table 4 - Accent 52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22">
    <w:name w:val="Grid Table 4 - Accent 62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51">
    <w:name w:val="Таблица-сетка 5 темн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22">
    <w:name w:val="Grid Table 5 Dark-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22">
    <w:name w:val="Grid Table 5 Dark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22">
    <w:name w:val="Grid Table 5 Dark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22">
    <w:name w:val="Grid Table 5 Dark-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22">
    <w:name w:val="Grid Table 5 Dark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22">
    <w:name w:val="Grid Table 5 Dark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51">
    <w:name w:val="Таблица-сетка 6 цветн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22">
    <w:name w:val="Grid Table 6 Colorful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22">
    <w:name w:val="Grid Table 6 Colorful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22">
    <w:name w:val="Grid Table 6 Colorful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22">
    <w:name w:val="Grid Table 6 Colorful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22">
    <w:name w:val="Grid Table 6 Colorful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22">
    <w:name w:val="Grid Table 6 Colorful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51">
    <w:name w:val="Таблица-сетка 7 цветн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22">
    <w:name w:val="Grid Table 7 Colorful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22">
    <w:name w:val="Grid Table 7 Colorful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22">
    <w:name w:val="Grid Table 7 Colorful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22">
    <w:name w:val="Grid Table 7 Colorful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22">
    <w:name w:val="Grid Table 7 Colorful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22">
    <w:name w:val="Grid Table 7 Colorful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510">
    <w:name w:val="Список-таблица 1 светл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22">
    <w:name w:val="List Table 1 Light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22">
    <w:name w:val="List Table 1 Light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22">
    <w:name w:val="List Table 1 Light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22">
    <w:name w:val="List Table 1 Light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22">
    <w:name w:val="List Table 1 Light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22">
    <w:name w:val="List Table 1 Light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510">
    <w:name w:val="Список-таблица 2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22">
    <w:name w:val="List Table 2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BB7D9"/>
        <w:bottom w:val="single" w:sz="4" w:space="0" w:color="9BB7D9"/>
        <w:insideH w:val="single" w:sz="4" w:space="0" w:color="9BB7D9"/>
      </w:tblBorders>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22">
    <w:name w:val="List Table 2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B9B9A"/>
        <w:bottom w:val="single" w:sz="4" w:space="0" w:color="DB9B9A"/>
        <w:insideH w:val="single" w:sz="4" w:space="0" w:color="DB9B9A"/>
      </w:tblBorders>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22">
    <w:name w:val="List Table 2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6D8A1"/>
        <w:bottom w:val="single" w:sz="4" w:space="0" w:color="C6D8A1"/>
        <w:insideH w:val="single" w:sz="4" w:space="0" w:color="C6D8A1"/>
      </w:tblBorders>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22">
    <w:name w:val="List Table 2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A7CA"/>
        <w:bottom w:val="single" w:sz="4" w:space="0" w:color="B7A7CA"/>
        <w:insideH w:val="single" w:sz="4" w:space="0" w:color="B7A7CA"/>
      </w:tblBorders>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22">
    <w:name w:val="List Table 2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9D0DE"/>
        <w:bottom w:val="single" w:sz="4" w:space="0" w:color="99D0DE"/>
        <w:insideH w:val="single" w:sz="4" w:space="0" w:color="99D0DE"/>
      </w:tblBorders>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22">
    <w:name w:val="List Table 2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396"/>
        <w:bottom w:val="single" w:sz="4" w:space="0" w:color="FAC396"/>
        <w:insideH w:val="single" w:sz="4" w:space="0" w:color="FAC396"/>
      </w:tblBorders>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510">
    <w:name w:val="Список-таблица 3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22">
    <w:name w:val="List Table 3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22">
    <w:name w:val="List Table 3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9695"/>
        <w:left w:val="single" w:sz="4" w:space="0" w:color="D99695"/>
        <w:bottom w:val="single" w:sz="4" w:space="0" w:color="D99695"/>
        <w:right w:val="single" w:sz="4" w:space="0" w:color="D99695"/>
      </w:tblBorders>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22">
    <w:name w:val="List Table 3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3D69B"/>
        <w:left w:val="single" w:sz="4" w:space="0" w:color="C3D69B"/>
        <w:bottom w:val="single" w:sz="4" w:space="0" w:color="C3D69B"/>
        <w:right w:val="single" w:sz="4" w:space="0" w:color="C3D69B"/>
      </w:tblBorders>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22">
    <w:name w:val="List Table 3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2A1C6"/>
        <w:left w:val="single" w:sz="4" w:space="0" w:color="B2A1C6"/>
        <w:bottom w:val="single" w:sz="4" w:space="0" w:color="B2A1C6"/>
        <w:right w:val="single" w:sz="4" w:space="0" w:color="B2A1C6"/>
      </w:tblBorders>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22">
    <w:name w:val="List Table 3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2CCDC"/>
        <w:left w:val="single" w:sz="4" w:space="0" w:color="92CCDC"/>
        <w:bottom w:val="single" w:sz="4" w:space="0" w:color="92CCDC"/>
        <w:right w:val="single" w:sz="4" w:space="0" w:color="92CCDC"/>
      </w:tblBorders>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22">
    <w:name w:val="List Table 3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090"/>
        <w:left w:val="single" w:sz="4" w:space="0" w:color="FAC090"/>
        <w:bottom w:val="single" w:sz="4" w:space="0" w:color="FAC090"/>
        <w:right w:val="single" w:sz="4" w:space="0" w:color="FAC090"/>
      </w:tblBorders>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510">
    <w:name w:val="Список-таблица 4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22">
    <w:name w:val="List Table 4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22">
    <w:name w:val="List Table 4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22">
    <w:name w:val="List Table 4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22">
    <w:name w:val="List Table 4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22">
    <w:name w:val="List Table 4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22">
    <w:name w:val="List Table 4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510">
    <w:name w:val="Список-таблица 5 темн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22">
    <w:name w:val="List Table 5 Dark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22">
    <w:name w:val="List Table 5 Dark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22">
    <w:name w:val="List Table 5 Dark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22">
    <w:name w:val="List Table 5 Dark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22">
    <w:name w:val="List Table 5 Dark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22">
    <w:name w:val="List Table 5 Dark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510">
    <w:name w:val="Список-таблица 6 цветн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22">
    <w:name w:val="List Table 6 Colorful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4F81BD"/>
        <w:bottom w:val="single" w:sz="4" w:space="0" w:color="4F81BD"/>
      </w:tblBorders>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22">
    <w:name w:val="List Table 6 Colorful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9695"/>
        <w:bottom w:val="single" w:sz="4" w:space="0" w:color="D99695"/>
      </w:tblBorders>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22">
    <w:name w:val="List Table 6 Colorful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3D69B"/>
        <w:bottom w:val="single" w:sz="4" w:space="0" w:color="C3D69B"/>
      </w:tblBorders>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22">
    <w:name w:val="List Table 6 Colorful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2A1C6"/>
        <w:bottom w:val="single" w:sz="4" w:space="0" w:color="B2A1C6"/>
      </w:tblBorders>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22">
    <w:name w:val="List Table 6 Colorful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2CCDC"/>
        <w:bottom w:val="single" w:sz="4" w:space="0" w:color="92CCDC"/>
      </w:tblBorders>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22">
    <w:name w:val="List Table 6 Colorful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090"/>
        <w:bottom w:val="single" w:sz="4" w:space="0" w:color="FAC090"/>
      </w:tblBorders>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510">
    <w:name w:val="Список-таблица 7 цветн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22">
    <w:name w:val="List Table 7 Colorful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4F81BD"/>
      </w:tblBorders>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22">
    <w:name w:val="List Table 7 Colorful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D99695"/>
      </w:tblBorders>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22">
    <w:name w:val="List Table 7 Colorful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C3D69B"/>
      </w:tblBorders>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22">
    <w:name w:val="List Table 7 Colorful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B2A1C6"/>
      </w:tblBorders>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22">
    <w:name w:val="List Table 7 Colorful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92CCDC"/>
      </w:tblBorders>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22">
    <w:name w:val="List Table 7 Colorful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FAC090"/>
      </w:tblBorders>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22">
    <w:name w:val="Lined - Accent 1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22">
    <w:name w:val="Lined - Accent 2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22">
    <w:name w:val="Lined - Accent 3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22">
    <w:name w:val="Lined - Accent 4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22">
    <w:name w:val="Lined - Accent 5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22">
    <w:name w:val="Lined - Accent 6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22">
    <w:name w:val="Bordered &amp; Lined - Accent 1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22">
    <w:name w:val="Bordered &amp; Lined - Accent 2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22">
    <w:name w:val="Bordered &amp; Lined - Accent 3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22">
    <w:name w:val="Bordered &amp; Lined - Accent 4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22">
    <w:name w:val="Bordered &amp; Lined - Accent 5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22">
    <w:name w:val="Bordered &amp; Lined - Accent 6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22">
    <w:name w:val="Bordered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22">
    <w:name w:val="Bordered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22">
    <w:name w:val="Bordered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22">
    <w:name w:val="Bordered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22">
    <w:name w:val="Bordered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22">
    <w:name w:val="Bordered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22">
    <w:name w:val="Bordered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12">
    <w:name w:val="Таблица простая 11112"/>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112">
    <w:name w:val="Таблица простая 21112"/>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12">
    <w:name w:val="Таблица простая 3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112">
    <w:name w:val="Таблица простая 4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112">
    <w:name w:val="Таблица простая 5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112">
    <w:name w:val="Таблица-сетка 1 светл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12">
    <w:name w:val="Таблица-сетка 2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12">
    <w:name w:val="Таблица-сетка 3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12">
    <w:name w:val="Таблица-сетка 41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12">
    <w:name w:val="Таблица-сетка 5 темн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12">
    <w:name w:val="Таблица-сетка 6 цветн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12">
    <w:name w:val="Таблица-сетка 7 цветн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1120">
    <w:name w:val="Список-таблица 1 светл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120">
    <w:name w:val="Список-таблица 2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120">
    <w:name w:val="Список-таблица 3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120">
    <w:name w:val="Список-таблица 4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120">
    <w:name w:val="Список-таблица 5 темн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20">
    <w:name w:val="Список-таблица 6 цветн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120">
    <w:name w:val="Список-таблица 7 цветн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12">
    <w:name w:val="Table Grid Light112"/>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GridTable1Light-Accent1112">
    <w:name w:val="Grid Table 1 Light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12">
    <w:name w:val="Grid Table 1 Light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12">
    <w:name w:val="Grid Table 1 Light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12">
    <w:name w:val="Grid Table 1 Light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12">
    <w:name w:val="Grid Table 1 Light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12">
    <w:name w:val="Grid Table 1 Light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Accent1112">
    <w:name w:val="Grid Table 2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single" w:sz="12" w:space="0" w:color="537DC8"/>
          <w:right w:val="none" w:sz="0" w:space="0" w:color="auto"/>
        </w:tcBorders>
        <w:shd w:val="clear" w:color="auto" w:fill="auto"/>
      </w:tcPr>
    </w:tblStylePr>
    <w:tblStylePr w:type="lastRow">
      <w:rPr>
        <w:b/>
        <w:color w:val="404040"/>
      </w:rPr>
      <w:tblPr/>
      <w:tcPr>
        <w:tcBorders>
          <w:top w:val="single" w:sz="4" w:space="0" w:color="537DC8"/>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112">
    <w:name w:val="Grid Table 2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single" w:sz="12" w:space="0" w:color="F4B184"/>
          <w:right w:val="none" w:sz="0" w:space="0" w:color="auto"/>
        </w:tcBorders>
        <w:shd w:val="clear" w:color="auto" w:fill="auto"/>
      </w:tcPr>
    </w:tblStylePr>
    <w:tblStylePr w:type="lastRow">
      <w:rPr>
        <w:b/>
        <w:color w:val="404040"/>
      </w:rPr>
      <w:tblPr/>
      <w:tcPr>
        <w:tcBorders>
          <w:top w:val="single" w:sz="4" w:space="0" w:color="F4B18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112">
    <w:name w:val="Grid Table 2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112">
    <w:name w:val="Grid Table 2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single" w:sz="12" w:space="0" w:color="FFD865"/>
          <w:right w:val="none" w:sz="0" w:space="0" w:color="auto"/>
        </w:tcBorders>
        <w:shd w:val="clear" w:color="auto" w:fill="auto"/>
      </w:tcPr>
    </w:tblStylePr>
    <w:tblStylePr w:type="lastRow">
      <w:rPr>
        <w:b/>
        <w:color w:val="404040"/>
      </w:rPr>
      <w:tblPr/>
      <w:tcPr>
        <w:tcBorders>
          <w:top w:val="single" w:sz="4" w:space="0" w:color="FFD86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112">
    <w:name w:val="Grid Table 2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112">
    <w:name w:val="Grid Table 2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3-Accent1112">
    <w:name w:val="Grid Table 3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112">
    <w:name w:val="Grid Table 3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112">
    <w:name w:val="Grid Table 3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112">
    <w:name w:val="Grid Table 3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112">
    <w:name w:val="Grid Table 3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112">
    <w:name w:val="Grid Table 3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4-Accent1112">
    <w:name w:val="Grid Table 4 - Accent 1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b/>
        <w:color w:val="FFFFFF"/>
        <w:sz w:val="22"/>
        <w:szCs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112">
    <w:name w:val="Grid Table 4 - Accent 2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b/>
        <w:color w:val="FFFFFF"/>
        <w:sz w:val="22"/>
        <w:szCs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112">
    <w:name w:val="Grid Table 4 - Accent 3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112">
    <w:name w:val="Grid Table 4 - Accent 4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b/>
        <w:color w:val="FFFFFF"/>
        <w:sz w:val="22"/>
        <w:szCs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112">
    <w:name w:val="Grid Table 4 - Accent 5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112">
    <w:name w:val="Grid Table 4 - Accent 6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5Dark-Accent1112">
    <w:name w:val="Grid Table 5 Dark-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12">
    <w:name w:val="Grid Table 5 Dark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12">
    <w:name w:val="Grid Table 5 Dark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12">
    <w:name w:val="Grid Table 5 Dark-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12">
    <w:name w:val="Grid Table 5 Dark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12">
    <w:name w:val="Grid Table 5 Dark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Accent1112">
    <w:name w:val="Grid Table 6 Colorful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112">
    <w:name w:val="Grid Table 6 Colorful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112">
    <w:name w:val="Grid Table 6 Colorful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112">
    <w:name w:val="Grid Table 6 Colorful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112">
    <w:name w:val="Grid Table 6 Colorful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112">
    <w:name w:val="Grid Table 6 Colorful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GridTable7Colorful-Accent1112">
    <w:name w:val="Grid Table 7 Colorful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b/>
        <w:color w:val="A0B7E1"/>
        <w:sz w:val="22"/>
        <w:szCs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b/>
        <w:color w:val="A0B7E1"/>
        <w:sz w:val="22"/>
        <w:szCs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A0B7E1"/>
        </w:tcBorders>
        <w:shd w:val="clear" w:color="auto" w:fill="auto"/>
      </w:tcPr>
    </w:tblStylePr>
    <w:tblStylePr w:type="lastCol">
      <w:rPr>
        <w:i/>
        <w:color w:val="A0B7E1"/>
        <w:sz w:val="22"/>
        <w:szCs w:val="22"/>
      </w:rPr>
      <w:tblPr/>
      <w:tcPr>
        <w:tcBorders>
          <w:top w:val="none" w:sz="0" w:space="0" w:color="auto"/>
          <w:left w:val="single" w:sz="4" w:space="0" w:color="A0B7E1"/>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112">
    <w:name w:val="Grid Table 7 Colorful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b/>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b/>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112">
    <w:name w:val="Grid Table 7 Colorful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112">
    <w:name w:val="Grid Table 7 Colorful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b/>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b/>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112">
    <w:name w:val="Grid Table 7 Colorful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b/>
        <w:color w:val="245A8D"/>
        <w:sz w:val="22"/>
        <w:szCs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b/>
        <w:color w:val="245A8D"/>
        <w:sz w:val="22"/>
        <w:szCs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A2C6E7"/>
        </w:tcBorders>
        <w:shd w:val="clear" w:color="auto" w:fill="auto"/>
      </w:tcPr>
    </w:tblStylePr>
    <w:tblStylePr w:type="lastCol">
      <w:rPr>
        <w:i/>
        <w:color w:val="245A8D"/>
        <w:sz w:val="22"/>
        <w:szCs w:val="22"/>
      </w:rPr>
      <w:tblPr/>
      <w:tcPr>
        <w:tcBorders>
          <w:top w:val="none" w:sz="0" w:space="0" w:color="auto"/>
          <w:left w:val="single" w:sz="4" w:space="0" w:color="A2C6E7"/>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112">
    <w:name w:val="Grid Table 7 Colorful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b/>
        <w:color w:val="416429"/>
        <w:sz w:val="22"/>
        <w:szCs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b/>
        <w:color w:val="416429"/>
        <w:sz w:val="22"/>
        <w:szCs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ADD394"/>
        </w:tcBorders>
        <w:shd w:val="clear" w:color="auto" w:fill="auto"/>
      </w:tcPr>
    </w:tblStylePr>
    <w:tblStylePr w:type="lastCol">
      <w:rPr>
        <w:i/>
        <w:color w:val="416429"/>
        <w:sz w:val="22"/>
        <w:szCs w:val="22"/>
      </w:rPr>
      <w:tblPr/>
      <w:tcPr>
        <w:tcBorders>
          <w:top w:val="none" w:sz="0" w:space="0" w:color="auto"/>
          <w:left w:val="single" w:sz="4" w:space="0" w:color="ADD394"/>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ListTable1Light-Accent1112">
    <w:name w:val="List Table 1 Light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12">
    <w:name w:val="List Table 1 Light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12">
    <w:name w:val="List Table 1 Light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12">
    <w:name w:val="List Table 1 Light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12">
    <w:name w:val="List Table 1 Light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12">
    <w:name w:val="List Table 1 Light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Accent1112">
    <w:name w:val="List Table 2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5AFDD"/>
        <w:bottom w:val="single" w:sz="4" w:space="0" w:color="95AFDD"/>
        <w:insideH w:val="single" w:sz="4" w:space="0" w:color="95AFDD"/>
      </w:tblBorders>
    </w:tblPr>
    <w:tblStylePr w:type="fir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la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112">
    <w:name w:val="List Table 2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58A"/>
        <w:bottom w:val="single" w:sz="4" w:space="0" w:color="F4B58A"/>
        <w:insideH w:val="single" w:sz="4" w:space="0" w:color="F4B58A"/>
      </w:tblBorders>
    </w:tblPr>
    <w:tblStylePr w:type="fir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la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112">
    <w:name w:val="List Table 2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CCCCC"/>
        <w:bottom w:val="single" w:sz="4" w:space="0" w:color="CCCCCC"/>
        <w:insideH w:val="single" w:sz="4" w:space="0" w:color="CCCCCC"/>
      </w:tblBorders>
    </w:tblPr>
    <w:tblStylePr w:type="fir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la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112">
    <w:name w:val="List Table 2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B6F"/>
        <w:bottom w:val="single" w:sz="4" w:space="0" w:color="FFDB6F"/>
        <w:insideH w:val="single" w:sz="4" w:space="0" w:color="FFDB6F"/>
      </w:tblBorders>
    </w:tblPr>
    <w:tblStylePr w:type="fir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la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112">
    <w:name w:val="List Table 2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2C6E7"/>
        <w:bottom w:val="single" w:sz="4" w:space="0" w:color="A2C6E7"/>
        <w:insideH w:val="single" w:sz="4" w:space="0" w:color="A2C6E7"/>
      </w:tblBorders>
    </w:tblPr>
    <w:tblStylePr w:type="fir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la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112">
    <w:name w:val="List Table 2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DD394"/>
        <w:bottom w:val="single" w:sz="4" w:space="0" w:color="ADD394"/>
        <w:insideH w:val="single" w:sz="4" w:space="0" w:color="ADD394"/>
      </w:tblBorders>
    </w:tblPr>
    <w:tblStylePr w:type="fir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la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3-Accent1112">
    <w:name w:val="List Table 3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112">
    <w:name w:val="List Table 3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4B184"/>
          <w:right w:val="single" w:sz="4" w:space="0" w:color="F4B184"/>
        </w:tcBorders>
      </w:tcPr>
    </w:tblStylePr>
    <w:tblStylePr w:type="band1Horz">
      <w:rPr>
        <w:color w:val="404040"/>
        <w:sz w:val="22"/>
        <w:szCs w:val="22"/>
      </w:rPr>
      <w:tblPr/>
      <w:tcPr>
        <w:tcBorders>
          <w:top w:val="single" w:sz="4" w:space="0" w:color="F4B184"/>
          <w:bottom w:val="single" w:sz="4" w:space="0" w:color="F4B184"/>
        </w:tcBorders>
      </w:tcPr>
    </w:tblStylePr>
  </w:style>
  <w:style w:type="table" w:customStyle="1" w:styleId="ListTable3-Accent3112">
    <w:name w:val="List Table 3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9C9C9"/>
          <w:right w:val="single" w:sz="4" w:space="0" w:color="C9C9C9"/>
        </w:tcBorders>
      </w:tcPr>
    </w:tblStylePr>
    <w:tblStylePr w:type="band1Horz">
      <w:rPr>
        <w:color w:val="404040"/>
        <w:sz w:val="22"/>
        <w:szCs w:val="22"/>
      </w:rPr>
      <w:tblPr/>
      <w:tcPr>
        <w:tcBorders>
          <w:top w:val="single" w:sz="4" w:space="0" w:color="C9C9C9"/>
          <w:bottom w:val="single" w:sz="4" w:space="0" w:color="C9C9C9"/>
        </w:tcBorders>
      </w:tcPr>
    </w:tblStylePr>
  </w:style>
  <w:style w:type="table" w:customStyle="1" w:styleId="ListTable3-Accent4112">
    <w:name w:val="List Table 3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D865"/>
          <w:right w:val="single" w:sz="4" w:space="0" w:color="FFD865"/>
        </w:tcBorders>
      </w:tcPr>
    </w:tblStylePr>
    <w:tblStylePr w:type="band1Horz">
      <w:rPr>
        <w:color w:val="404040"/>
        <w:sz w:val="22"/>
        <w:szCs w:val="22"/>
      </w:rPr>
      <w:tblPr/>
      <w:tcPr>
        <w:tcBorders>
          <w:top w:val="single" w:sz="4" w:space="0" w:color="FFD865"/>
          <w:bottom w:val="single" w:sz="4" w:space="0" w:color="FFD865"/>
        </w:tcBorders>
      </w:tcPr>
    </w:tblStylePr>
  </w:style>
  <w:style w:type="table" w:customStyle="1" w:styleId="ListTable3-Accent5112">
    <w:name w:val="List Table 3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C2E5"/>
          <w:right w:val="single" w:sz="4" w:space="0" w:color="9BC2E5"/>
        </w:tcBorders>
      </w:tcPr>
    </w:tblStylePr>
    <w:tblStylePr w:type="band1Horz">
      <w:rPr>
        <w:color w:val="404040"/>
        <w:sz w:val="22"/>
        <w:szCs w:val="22"/>
      </w:rPr>
      <w:tblPr/>
      <w:tcPr>
        <w:tcBorders>
          <w:top w:val="single" w:sz="4" w:space="0" w:color="9BC2E5"/>
          <w:bottom w:val="single" w:sz="4" w:space="0" w:color="9BC2E5"/>
        </w:tcBorders>
      </w:tcPr>
    </w:tblStylePr>
  </w:style>
  <w:style w:type="table" w:customStyle="1" w:styleId="ListTable3-Accent6112">
    <w:name w:val="List Table 3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9D08E"/>
          <w:right w:val="single" w:sz="4" w:space="0" w:color="A9D08E"/>
        </w:tcBorders>
      </w:tcPr>
    </w:tblStylePr>
    <w:tblStylePr w:type="band1Horz">
      <w:rPr>
        <w:color w:val="404040"/>
        <w:sz w:val="22"/>
        <w:szCs w:val="22"/>
      </w:rPr>
      <w:tblPr/>
      <w:tcPr>
        <w:tcBorders>
          <w:top w:val="single" w:sz="4" w:space="0" w:color="A9D08E"/>
          <w:bottom w:val="single" w:sz="4" w:space="0" w:color="A9D08E"/>
        </w:tcBorders>
      </w:tcPr>
    </w:tblStylePr>
  </w:style>
  <w:style w:type="table" w:customStyle="1" w:styleId="ListTable4-Accent1112">
    <w:name w:val="List Table 4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112">
    <w:name w:val="List Table 4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112">
    <w:name w:val="List Table 4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112">
    <w:name w:val="List Table 4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112">
    <w:name w:val="List Table 4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112">
    <w:name w:val="List Table 4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5Dark-Accent1112">
    <w:name w:val="List Table 5 Dark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12">
    <w:name w:val="List Table 5 Dark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tblPr>
    <w:tblStylePr w:type="firstRow">
      <w:rPr>
        <w:b/>
        <w:color w:val="FFFFFF"/>
        <w:sz w:val="22"/>
        <w:szCs w:val="22"/>
      </w:rPr>
      <w:tblPr/>
      <w:tcPr>
        <w:tcBorders>
          <w:top w:val="single" w:sz="36" w:space="0" w:color="F4B184"/>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F4B184"/>
          <w:right w:val="single" w:sz="4" w:space="0" w:color="FFFFFF"/>
        </w:tcBorders>
      </w:tcPr>
    </w:tblStylePr>
    <w:tblStylePr w:type="lastCol">
      <w:tblPr/>
      <w:tcPr>
        <w:tcBorders>
          <w:left w:val="single" w:sz="4" w:space="0" w:color="FFFFFF"/>
          <w:right w:val="single" w:sz="36"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12">
    <w:name w:val="List Table 5 Dark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tblPr>
    <w:tblStylePr w:type="firstRow">
      <w:rPr>
        <w:b/>
        <w:color w:val="FFFFFF"/>
        <w:sz w:val="22"/>
        <w:szCs w:val="22"/>
      </w:rPr>
      <w:tblPr/>
      <w:tcPr>
        <w:tcBorders>
          <w:top w:val="single" w:sz="36" w:space="0" w:color="C9C9C9"/>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C9C9C9"/>
          <w:right w:val="single" w:sz="4" w:space="0" w:color="FFFFFF"/>
        </w:tcBorders>
      </w:tcPr>
    </w:tblStylePr>
    <w:tblStylePr w:type="lastCol">
      <w:tblPr/>
      <w:tcPr>
        <w:tcBorders>
          <w:left w:val="single" w:sz="4" w:space="0" w:color="FFFFFF"/>
          <w:right w:val="single" w:sz="36"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12">
    <w:name w:val="List Table 5 Dark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tblPr>
    <w:tblStylePr w:type="firstRow">
      <w:rPr>
        <w:b/>
        <w:color w:val="FFFFFF"/>
        <w:sz w:val="22"/>
        <w:szCs w:val="22"/>
      </w:rPr>
      <w:tblPr/>
      <w:tcPr>
        <w:tcBorders>
          <w:top w:val="single" w:sz="36" w:space="0" w:color="FFD865"/>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D865"/>
          <w:right w:val="single" w:sz="4" w:space="0" w:color="FFFFFF"/>
        </w:tcBorders>
      </w:tcPr>
    </w:tblStylePr>
    <w:tblStylePr w:type="lastCol">
      <w:tblPr/>
      <w:tcPr>
        <w:tcBorders>
          <w:left w:val="single" w:sz="4" w:space="0" w:color="FFFFFF"/>
          <w:right w:val="single" w:sz="36"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12">
    <w:name w:val="List Table 5 Dark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tblPr>
    <w:tblStylePr w:type="firstRow">
      <w:rPr>
        <w:b/>
        <w:color w:val="FFFFFF"/>
        <w:sz w:val="22"/>
        <w:szCs w:val="22"/>
      </w:rPr>
      <w:tblPr/>
      <w:tcPr>
        <w:tcBorders>
          <w:top w:val="single" w:sz="36" w:space="0" w:color="9BC2E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9BC2E5"/>
          <w:right w:val="single" w:sz="4" w:space="0" w:color="FFFFFF"/>
        </w:tcBorders>
      </w:tcPr>
    </w:tblStylePr>
    <w:tblStylePr w:type="lastCol">
      <w:tblPr/>
      <w:tcPr>
        <w:tcBorders>
          <w:left w:val="single" w:sz="4" w:space="0" w:color="FFFFFF"/>
          <w:right w:val="single" w:sz="36"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12">
    <w:name w:val="List Table 5 Dark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tblPr>
    <w:tblStylePr w:type="firstRow">
      <w:rPr>
        <w:b/>
        <w:color w:val="FFFFFF"/>
        <w:sz w:val="22"/>
        <w:szCs w:val="22"/>
      </w:rPr>
      <w:tblPr/>
      <w:tcPr>
        <w:tcBorders>
          <w:top w:val="single" w:sz="36" w:space="0" w:color="A9D08E"/>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A9D08E"/>
          <w:right w:val="single" w:sz="4" w:space="0" w:color="FFFFFF"/>
        </w:tcBorders>
      </w:tcPr>
    </w:tblStylePr>
    <w:tblStylePr w:type="lastCol">
      <w:tblPr/>
      <w:tcPr>
        <w:tcBorders>
          <w:left w:val="single" w:sz="4" w:space="0" w:color="FFFFFF"/>
          <w:right w:val="single" w:sz="36"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Accent1112">
    <w:name w:val="List Table 6 Colorful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112">
    <w:name w:val="List Table 6 Colorful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112">
    <w:name w:val="List Table 6 Colorful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112">
    <w:name w:val="List Table 6 Colorful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112">
    <w:name w:val="List Table 6 Colorful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112">
    <w:name w:val="List Table 6 Colorful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stTable7Colorful-Accent1112">
    <w:name w:val="List Table 7 Colorful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4472C4"/>
      </w:tblBorders>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112">
    <w:name w:val="List Table 7 Colorful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F4B184"/>
      </w:tblBorders>
    </w:tblPr>
    <w:tblStylePr w:type="firstRow">
      <w:rPr>
        <w:i/>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i/>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112">
    <w:name w:val="List Table 7 Colorful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C9C9C9"/>
      </w:tblBorders>
    </w:tblPr>
    <w:tblStylePr w:type="firstRow">
      <w:rPr>
        <w:i/>
        <w:color w:val="C9C9C9"/>
        <w:sz w:val="22"/>
        <w:szCs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i/>
        <w:color w:val="C9C9C9"/>
        <w:sz w:val="22"/>
        <w:szCs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C9C9C9"/>
        </w:tcBorders>
        <w:shd w:val="clear" w:color="auto" w:fill="auto"/>
      </w:tcPr>
    </w:tblStylePr>
    <w:tblStylePr w:type="lastCol">
      <w:rPr>
        <w:i/>
        <w:color w:val="C9C9C9"/>
        <w:sz w:val="22"/>
        <w:szCs w:val="22"/>
      </w:rPr>
      <w:tblPr/>
      <w:tcPr>
        <w:tcBorders>
          <w:top w:val="none" w:sz="0" w:space="0" w:color="auto"/>
          <w:left w:val="single" w:sz="4" w:space="0" w:color="C9C9C9"/>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112">
    <w:name w:val="List Table 7 Colorful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FFD865"/>
      </w:tblBorders>
    </w:tblPr>
    <w:tblStylePr w:type="firstRow">
      <w:rPr>
        <w:i/>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i/>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112">
    <w:name w:val="List Table 7 Colorful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9BC2E5"/>
      </w:tblBorders>
    </w:tblPr>
    <w:tblStylePr w:type="firstRow">
      <w:rPr>
        <w:i/>
        <w:color w:val="9BC2E5"/>
        <w:sz w:val="22"/>
        <w:szCs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i/>
        <w:color w:val="9BC2E5"/>
        <w:sz w:val="22"/>
        <w:szCs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9BC2E5"/>
        </w:tcBorders>
        <w:shd w:val="clear" w:color="auto" w:fill="auto"/>
      </w:tcPr>
    </w:tblStylePr>
    <w:tblStylePr w:type="lastCol">
      <w:rPr>
        <w:i/>
        <w:color w:val="9BC2E5"/>
        <w:sz w:val="22"/>
        <w:szCs w:val="22"/>
      </w:rPr>
      <w:tblPr/>
      <w:tcPr>
        <w:tcBorders>
          <w:top w:val="none" w:sz="0" w:space="0" w:color="auto"/>
          <w:left w:val="single" w:sz="4" w:space="0" w:color="9BC2E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112">
    <w:name w:val="List Table 7 Colorful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A9D08E"/>
      </w:tblBorders>
    </w:tblPr>
    <w:tblStylePr w:type="firstRow">
      <w:rPr>
        <w:i/>
        <w:color w:val="A9D08E"/>
        <w:sz w:val="22"/>
        <w:szCs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i/>
        <w:color w:val="A9D08E"/>
        <w:sz w:val="22"/>
        <w:szCs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A9D08E"/>
        </w:tcBorders>
        <w:shd w:val="clear" w:color="auto" w:fill="auto"/>
      </w:tcPr>
    </w:tblStylePr>
    <w:tblStylePr w:type="lastCol">
      <w:rPr>
        <w:i/>
        <w:color w:val="A9D08E"/>
        <w:sz w:val="22"/>
        <w:szCs w:val="22"/>
      </w:rPr>
      <w:tblPr/>
      <w:tcPr>
        <w:tcBorders>
          <w:top w:val="none" w:sz="0" w:space="0" w:color="auto"/>
          <w:left w:val="single" w:sz="4" w:space="0" w:color="A9D08E"/>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1110">
    <w:name w:val="Lined - Accent111"/>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Lined-Accent1112">
    <w:name w:val="Lined - Accent 1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112">
    <w:name w:val="Lined - Accent 2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112">
    <w:name w:val="Lined - Accent 3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112">
    <w:name w:val="Lined - Accent 4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112">
    <w:name w:val="Lined - Accent 5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112">
    <w:name w:val="Lined - Accent 6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1110">
    <w:name w:val="Bordered &amp; Lined - Accent111"/>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BorderedLined-Accent1112">
    <w:name w:val="Bordered &amp; Lined - Accent 1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112">
    <w:name w:val="Bordered &amp; Lined - Accent 2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112">
    <w:name w:val="Bordered &amp; Lined - Accent 3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112">
    <w:name w:val="Bordered &amp; Lined - Accent 4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112">
    <w:name w:val="Bordered &amp; Lined - Accent 5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112">
    <w:name w:val="Bordered &amp; Lined - Accent 6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112">
    <w:name w:val="Bordered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7F7F7F"/>
        </w:tcBorders>
      </w:tcPr>
    </w:tblStylePr>
    <w:tblStylePr w:type="lastRow">
      <w:rPr>
        <w:color w:val="404040"/>
        <w:sz w:val="22"/>
        <w:szCs w:val="22"/>
      </w:rPr>
      <w:tblPr/>
      <w:tcPr>
        <w:tcBorders>
          <w:top w:val="single" w:sz="12" w:space="0" w:color="7F7F7F"/>
        </w:tcBorders>
      </w:tcPr>
    </w:tblStylePr>
    <w:tblStylePr w:type="firstCol">
      <w:rPr>
        <w:color w:val="404040"/>
        <w:sz w:val="22"/>
        <w:szCs w:val="22"/>
      </w:rPr>
    </w:tblStylePr>
    <w:tblStylePr w:type="lastCol">
      <w:rPr>
        <w:color w:val="404040"/>
        <w:sz w:val="22"/>
        <w:szCs w:val="22"/>
      </w:rPr>
      <w:tblPr/>
      <w:tcPr>
        <w:tcBorders>
          <w:left w:val="single" w:sz="12" w:space="0" w:color="7F7F7F"/>
        </w:tcBorders>
      </w:tcPr>
    </w:tblStylePr>
    <w:tblStylePr w:type="band1Horz">
      <w:rPr>
        <w:color w:val="404040"/>
        <w:sz w:val="22"/>
        <w:szCs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12">
    <w:name w:val="Bordered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12">
    <w:name w:val="Bordered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color w:val="404040"/>
        <w:sz w:val="22"/>
        <w:szCs w:val="22"/>
      </w:rPr>
      <w:tblPr/>
      <w:tcPr>
        <w:tcBorders>
          <w:bottom w:val="single" w:sz="12" w:space="0" w:color="F4B184"/>
        </w:tcBorders>
      </w:tcPr>
    </w:tblStylePr>
    <w:tblStylePr w:type="lastRow">
      <w:rPr>
        <w:color w:val="404040"/>
        <w:sz w:val="22"/>
        <w:szCs w:val="22"/>
      </w:rPr>
      <w:tblPr/>
      <w:tcPr>
        <w:tcBorders>
          <w:top w:val="single" w:sz="12" w:space="0" w:color="F4B184"/>
        </w:tcBorders>
      </w:tcPr>
    </w:tblStylePr>
    <w:tblStylePr w:type="firstCol">
      <w:rPr>
        <w:color w:val="404040"/>
        <w:sz w:val="22"/>
        <w:szCs w:val="22"/>
      </w:rPr>
    </w:tblStylePr>
    <w:tblStylePr w:type="lastCol">
      <w:rPr>
        <w:color w:val="404040"/>
        <w:sz w:val="22"/>
        <w:szCs w:val="22"/>
      </w:rPr>
      <w:tblPr/>
      <w:tcPr>
        <w:tcBorders>
          <w:left w:val="single" w:sz="12" w:space="0" w:color="F4B184"/>
        </w:tcBorders>
      </w:tc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12">
    <w:name w:val="Bordered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color w:val="404040"/>
        <w:sz w:val="22"/>
        <w:szCs w:val="22"/>
      </w:rPr>
      <w:tblPr/>
      <w:tcPr>
        <w:tcBorders>
          <w:bottom w:val="single" w:sz="12" w:space="0" w:color="C9C9C9"/>
        </w:tcBorders>
      </w:tcPr>
    </w:tblStylePr>
    <w:tblStylePr w:type="lastRow">
      <w:rPr>
        <w:color w:val="404040"/>
        <w:sz w:val="22"/>
        <w:szCs w:val="22"/>
      </w:rPr>
      <w:tblPr/>
      <w:tcPr>
        <w:tcBorders>
          <w:top w:val="single" w:sz="12" w:space="0" w:color="C9C9C9"/>
        </w:tcBorders>
      </w:tcPr>
    </w:tblStylePr>
    <w:tblStylePr w:type="firstCol">
      <w:rPr>
        <w:color w:val="404040"/>
        <w:sz w:val="22"/>
        <w:szCs w:val="22"/>
      </w:rPr>
    </w:tblStylePr>
    <w:tblStylePr w:type="lastCol">
      <w:rPr>
        <w:color w:val="404040"/>
        <w:sz w:val="22"/>
        <w:szCs w:val="22"/>
      </w:rPr>
      <w:tblPr/>
      <w:tcPr>
        <w:tcBorders>
          <w:left w:val="single" w:sz="12" w:space="0" w:color="C9C9C9"/>
        </w:tcBorders>
      </w:tc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12">
    <w:name w:val="Bordered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color w:val="404040"/>
        <w:sz w:val="22"/>
        <w:szCs w:val="22"/>
      </w:rPr>
      <w:tblPr/>
      <w:tcPr>
        <w:tcBorders>
          <w:bottom w:val="single" w:sz="12" w:space="0" w:color="FFD865"/>
        </w:tcBorders>
      </w:tcPr>
    </w:tblStylePr>
    <w:tblStylePr w:type="lastRow">
      <w:rPr>
        <w:color w:val="404040"/>
        <w:sz w:val="22"/>
        <w:szCs w:val="22"/>
      </w:rPr>
      <w:tblPr/>
      <w:tcPr>
        <w:tcBorders>
          <w:top w:val="single" w:sz="12" w:space="0" w:color="FFD865"/>
        </w:tcBorders>
      </w:tcPr>
    </w:tblStylePr>
    <w:tblStylePr w:type="firstCol">
      <w:rPr>
        <w:color w:val="404040"/>
        <w:sz w:val="22"/>
        <w:szCs w:val="22"/>
      </w:rPr>
    </w:tblStylePr>
    <w:tblStylePr w:type="lastCol">
      <w:rPr>
        <w:color w:val="404040"/>
        <w:sz w:val="22"/>
        <w:szCs w:val="22"/>
      </w:rPr>
      <w:tblPr/>
      <w:tcPr>
        <w:tcBorders>
          <w:left w:val="single" w:sz="12" w:space="0" w:color="FFD865"/>
        </w:tcBorders>
      </w:tc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12">
    <w:name w:val="Bordered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color w:val="404040"/>
        <w:sz w:val="22"/>
        <w:szCs w:val="22"/>
      </w:rPr>
      <w:tblPr/>
      <w:tcPr>
        <w:tcBorders>
          <w:bottom w:val="single" w:sz="12" w:space="0" w:color="9BC2E5"/>
        </w:tcBorders>
      </w:tcPr>
    </w:tblStylePr>
    <w:tblStylePr w:type="lastRow">
      <w:rPr>
        <w:color w:val="404040"/>
        <w:sz w:val="22"/>
        <w:szCs w:val="22"/>
      </w:rPr>
      <w:tblPr/>
      <w:tcPr>
        <w:tcBorders>
          <w:top w:val="single" w:sz="12" w:space="0" w:color="9BC2E5"/>
        </w:tcBorders>
      </w:tcPr>
    </w:tblStylePr>
    <w:tblStylePr w:type="firstCol">
      <w:rPr>
        <w:color w:val="404040"/>
        <w:sz w:val="22"/>
        <w:szCs w:val="22"/>
      </w:rPr>
    </w:tblStylePr>
    <w:tblStylePr w:type="lastCol">
      <w:rPr>
        <w:color w:val="404040"/>
        <w:sz w:val="22"/>
        <w:szCs w:val="22"/>
      </w:rPr>
      <w:tblPr/>
      <w:tcPr>
        <w:tcBorders>
          <w:left w:val="single" w:sz="12" w:space="0" w:color="9BC2E5"/>
        </w:tcBorders>
      </w:tc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12">
    <w:name w:val="Bordered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color w:val="404040"/>
        <w:sz w:val="22"/>
        <w:szCs w:val="22"/>
      </w:rPr>
      <w:tblPr/>
      <w:tcPr>
        <w:tcBorders>
          <w:bottom w:val="single" w:sz="12" w:space="0" w:color="A9D08E"/>
        </w:tcBorders>
      </w:tcPr>
    </w:tblStylePr>
    <w:tblStylePr w:type="lastRow">
      <w:rPr>
        <w:color w:val="404040"/>
        <w:sz w:val="22"/>
        <w:szCs w:val="22"/>
      </w:rPr>
      <w:tblPr/>
      <w:tcPr>
        <w:tcBorders>
          <w:top w:val="single" w:sz="12" w:space="0" w:color="A9D08E"/>
        </w:tcBorders>
      </w:tcPr>
    </w:tblStylePr>
    <w:tblStylePr w:type="firstCol">
      <w:rPr>
        <w:color w:val="404040"/>
        <w:sz w:val="22"/>
        <w:szCs w:val="22"/>
      </w:rPr>
    </w:tblStylePr>
    <w:tblStylePr w:type="lastCol">
      <w:rPr>
        <w:color w:val="404040"/>
        <w:sz w:val="22"/>
        <w:szCs w:val="22"/>
      </w:rPr>
      <w:tblPr/>
      <w:tcPr>
        <w:tcBorders>
          <w:left w:val="single" w:sz="12" w:space="0" w:color="A9D08E"/>
        </w:tcBorders>
      </w:tc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11230">
    <w:name w:val="Сетка таблицы1123"/>
    <w:uiPriority w:val="59"/>
    <w:rsid w:val="00AE0FAC"/>
    <w:pPr>
      <w:spacing w:after="0" w:line="240" w:lineRule="auto"/>
    </w:pPr>
    <w:rPr>
      <w:rFonts w:ascii="Cambria" w:eastAsia="Cambria" w:hAnsi="Cambria"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StGen011">
    <w:name w:val="StGen011"/>
    <w:rsid w:val="00AE0FAC"/>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11112">
    <w:name w:val="Сетка таблицы11111"/>
    <w:uiPriority w:val="59"/>
    <w:rsid w:val="00AE0FAC"/>
    <w:pPr>
      <w:spacing w:after="0" w:line="240" w:lineRule="auto"/>
    </w:pPr>
    <w:rPr>
      <w:rFonts w:ascii="Cambria" w:eastAsia="Cambria" w:hAnsi="Cambria"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13">
    <w:name w:val="Сетка таблицы2111"/>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31">
    <w:name w:val="Сетка таблицы53"/>
    <w:basedOn w:val="a3"/>
    <w:uiPriority w:val="59"/>
    <w:rsid w:val="00AE0FAC"/>
    <w:pPr>
      <w:spacing w:after="0" w:line="240" w:lineRule="auto"/>
      <w:jc w:val="both"/>
    </w:pPr>
    <w:rPr>
      <w:rFonts w:ascii="Times New Roman" w:eastAsia="Times New Roman" w:hAnsi="Times New Roman" w:cs="Times New Roman"/>
      <w:sz w:val="28"/>
      <w:szCs w:val="28"/>
      <w:lang w:val="en-US"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Таблица простая 14"/>
    <w:basedOn w:val="a3"/>
    <w:uiPriority w:val="59"/>
    <w:rsid w:val="00AE0FAC"/>
    <w:pPr>
      <w:spacing w:after="0" w:line="240" w:lineRule="auto"/>
    </w:pPr>
    <w:rPr>
      <w:rFonts w:ascii="Cambria" w:eastAsia="Cambria" w:hAnsi="Cambria"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42">
    <w:name w:val="Таблица простая 24"/>
    <w:basedOn w:val="a3"/>
    <w:uiPriority w:val="59"/>
    <w:rsid w:val="00AE0FAC"/>
    <w:pPr>
      <w:spacing w:after="0" w:line="240" w:lineRule="auto"/>
    </w:pPr>
    <w:rPr>
      <w:rFonts w:ascii="Cambria" w:eastAsia="Cambria" w:hAnsi="Cambria" w:cs="Times New Roman"/>
      <w:sz w:val="20"/>
      <w:lang w:val="en-US" w:bidi="hi-IN"/>
    </w:rPr>
    <w:tblPr>
      <w:tblBorders>
        <w:top w:val="single" w:sz="4" w:space="0" w:color="000000"/>
        <w:bottom w:val="single" w:sz="4" w:space="0" w:color="000000"/>
      </w:tblBorders>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410">
    <w:name w:val="Таблица простая 341"/>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40">
    <w:name w:val="Таблица простая 4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40">
    <w:name w:val="Таблица простая 5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4">
    <w:name w:val="Таблица-сетка 1 светл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4">
    <w:name w:val="Таблица-сетка 2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4">
    <w:name w:val="Таблица-сетка 3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4">
    <w:name w:val="Таблица-сетка 44"/>
    <w:basedOn w:val="a3"/>
    <w:uiPriority w:val="5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4">
    <w:name w:val="Таблица-сетка 5 темн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4">
    <w:name w:val="Таблица-сетка 6 цветн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4">
    <w:name w:val="Таблица-сетка 7 цветн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40">
    <w:name w:val="Список-таблица 1 светл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40">
    <w:name w:val="Список-таблица 2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40">
    <w:name w:val="Список-таблица 3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40">
    <w:name w:val="Список-таблица 4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40">
    <w:name w:val="Список-таблица 5 темн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shd w:val="clear" w:color="auto" w:fill="7F7F7F"/>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40">
    <w:name w:val="Список-таблица 6 цветн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40">
    <w:name w:val="Список-таблица 7 цветн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right w:val="single" w:sz="4" w:space="0" w:color="7F7F7F"/>
      </w:tblBorders>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TableGridLight4">
    <w:name w:val="Table Grid Light4"/>
    <w:uiPriority w:val="59"/>
    <w:rsid w:val="00AE0FAC"/>
    <w:pPr>
      <w:spacing w:after="0" w:line="240" w:lineRule="auto"/>
    </w:pPr>
    <w:rPr>
      <w:rFonts w:ascii="Cambria" w:eastAsia="Cambria" w:hAnsi="Cambria"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71">
    <w:name w:val="Таблица простая 117"/>
    <w:uiPriority w:val="59"/>
    <w:rsid w:val="00AE0FAC"/>
    <w:pPr>
      <w:spacing w:after="0" w:line="240" w:lineRule="auto"/>
    </w:pPr>
    <w:rPr>
      <w:rFonts w:ascii="Cambria" w:eastAsia="Cambria" w:hAnsi="Cambria" w:cs="Times New Roman"/>
      <w:sz w:val="20"/>
      <w:szCs w:val="20"/>
      <w:lang w:val="en-US" w:eastAsia="ru-RU"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70">
    <w:name w:val="Таблица простая 217"/>
    <w:uiPriority w:val="59"/>
    <w:rsid w:val="00AE0FAC"/>
    <w:pPr>
      <w:spacing w:after="0" w:line="240" w:lineRule="auto"/>
    </w:pPr>
    <w:rPr>
      <w:rFonts w:ascii="Cambria" w:eastAsia="Cambria" w:hAnsi="Cambria" w:cs="Times New Roman"/>
      <w:sz w:val="20"/>
      <w:szCs w:val="20"/>
      <w:lang w:val="en-US" w:eastAsia="ru-RU" w:bidi="hi-IN"/>
    </w:rPr>
    <w:tblPr>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71">
    <w:name w:val="Таблица простая 3171"/>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7">
    <w:name w:val="Таблица простая 4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7">
    <w:name w:val="Таблица простая 5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7">
    <w:name w:val="Таблица-сетка 1 светл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4">
    <w:name w:val="Grid Table 1 Light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4">
    <w:name w:val="Grid Table 1 Light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4">
    <w:name w:val="Grid Table 1 Light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4">
    <w:name w:val="Grid Table 1 Light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4">
    <w:name w:val="Grid Table 1 Light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4">
    <w:name w:val="Grid Table 1 Light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7">
    <w:name w:val="Таблица-сетка 2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4">
    <w:name w:val="Grid Table 2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4">
    <w:name w:val="Grid Table 2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4">
    <w:name w:val="Grid Table 2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4">
    <w:name w:val="Grid Table 2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4">
    <w:name w:val="Grid Table 2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4">
    <w:name w:val="Grid Table 2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7">
    <w:name w:val="Таблица-сетка 3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4">
    <w:name w:val="Grid Table 3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4">
    <w:name w:val="Grid Table 3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4">
    <w:name w:val="Grid Table 3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4">
    <w:name w:val="Grid Table 3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4">
    <w:name w:val="Grid Table 3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4">
    <w:name w:val="Grid Table 3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7">
    <w:name w:val="Таблица-сетка 417"/>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4">
    <w:name w:val="Grid Table 4 - Accent 14"/>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4">
    <w:name w:val="Grid Table 4 - Accent 24"/>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4">
    <w:name w:val="Grid Table 4 - Accent 34"/>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4">
    <w:name w:val="Grid Table 4 - Accent 44"/>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4">
    <w:name w:val="Grid Table 4 - Accent 54"/>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4">
    <w:name w:val="Grid Table 4 - Accent 64"/>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7">
    <w:name w:val="Таблица-сетка 5 темн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4">
    <w:name w:val="Grid Table 5 Dark-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4">
    <w:name w:val="Grid Table 5 Dark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4">
    <w:name w:val="Grid Table 5 Dark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4">
    <w:name w:val="Grid Table 5 Dark-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4">
    <w:name w:val="Grid Table 5 Dark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4">
    <w:name w:val="Grid Table 5 Dark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7">
    <w:name w:val="Таблица-сетка 6 цветн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4">
    <w:name w:val="Grid Table 6 Colorful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4">
    <w:name w:val="Grid Table 6 Colorful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4">
    <w:name w:val="Grid Table 6 Colorful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4">
    <w:name w:val="Grid Table 6 Colorful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4">
    <w:name w:val="Grid Table 6 Colorful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4">
    <w:name w:val="Grid Table 6 Colorful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7">
    <w:name w:val="Таблица-сетка 7 цветн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4">
    <w:name w:val="Grid Table 7 Colorful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4">
    <w:name w:val="Grid Table 7 Colorful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4">
    <w:name w:val="Grid Table 7 Colorful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4">
    <w:name w:val="Grid Table 7 Colorful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4">
    <w:name w:val="Grid Table 7 Colorful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4">
    <w:name w:val="Grid Table 7 Colorful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70">
    <w:name w:val="Список-таблица 1 светл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4">
    <w:name w:val="List Table 1 Light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4">
    <w:name w:val="List Table 1 Light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4">
    <w:name w:val="List Table 1 Light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4">
    <w:name w:val="List Table 1 Light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4">
    <w:name w:val="List Table 1 Light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4">
    <w:name w:val="List Table 1 Light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70">
    <w:name w:val="Список-таблица 2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4">
    <w:name w:val="List Table 2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bottom w:val="single" w:sz="4" w:space="0" w:color="9BB7D9"/>
        <w:insideH w:val="single" w:sz="4" w:space="0" w:color="9BB7D9"/>
      </w:tblBorders>
      <w:tblCellMar>
        <w:top w:w="0" w:type="dxa"/>
        <w:left w:w="0" w:type="dxa"/>
        <w:bottom w:w="0" w:type="dxa"/>
        <w:right w:w="0"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4">
    <w:name w:val="List Table 2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bottom w:val="single" w:sz="4" w:space="0" w:color="DB9B9A"/>
        <w:insideH w:val="single" w:sz="4" w:space="0" w:color="DB9B9A"/>
      </w:tblBorders>
      <w:tblCellMar>
        <w:top w:w="0" w:type="dxa"/>
        <w:left w:w="0" w:type="dxa"/>
        <w:bottom w:w="0" w:type="dxa"/>
        <w:right w:w="0"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4">
    <w:name w:val="List Table 2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bottom w:val="single" w:sz="4" w:space="0" w:color="C6D8A1"/>
        <w:insideH w:val="single" w:sz="4" w:space="0" w:color="C6D8A1"/>
      </w:tblBorders>
      <w:tblCellMar>
        <w:top w:w="0" w:type="dxa"/>
        <w:left w:w="0" w:type="dxa"/>
        <w:bottom w:w="0" w:type="dxa"/>
        <w:right w:w="0"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4">
    <w:name w:val="List Table 2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bottom w:val="single" w:sz="4" w:space="0" w:color="B7A7CA"/>
        <w:insideH w:val="single" w:sz="4" w:space="0" w:color="B7A7CA"/>
      </w:tblBorders>
      <w:tblCellMar>
        <w:top w:w="0" w:type="dxa"/>
        <w:left w:w="0" w:type="dxa"/>
        <w:bottom w:w="0" w:type="dxa"/>
        <w:right w:w="0"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4">
    <w:name w:val="List Table 2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bottom w:val="single" w:sz="4" w:space="0" w:color="99D0DE"/>
        <w:insideH w:val="single" w:sz="4" w:space="0" w:color="99D0DE"/>
      </w:tblBorders>
      <w:tblCellMar>
        <w:top w:w="0" w:type="dxa"/>
        <w:left w:w="0" w:type="dxa"/>
        <w:bottom w:w="0" w:type="dxa"/>
        <w:right w:w="0"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4">
    <w:name w:val="List Table 2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bottom w:val="single" w:sz="4" w:space="0" w:color="FAC396"/>
        <w:insideH w:val="single" w:sz="4" w:space="0" w:color="FAC396"/>
      </w:tblBorders>
      <w:tblCellMar>
        <w:top w:w="0" w:type="dxa"/>
        <w:left w:w="0" w:type="dxa"/>
        <w:bottom w:w="0" w:type="dxa"/>
        <w:right w:w="0"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70">
    <w:name w:val="Список-таблица 3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4">
    <w:name w:val="List Table 3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4">
    <w:name w:val="List Table 3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4">
    <w:name w:val="List Table 3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4">
    <w:name w:val="List Table 3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4">
    <w:name w:val="List Table 3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4">
    <w:name w:val="List Table 3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70">
    <w:name w:val="Список-таблица 4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4">
    <w:name w:val="List Table 4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4">
    <w:name w:val="List Table 4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4">
    <w:name w:val="List Table 4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4">
    <w:name w:val="List Table 4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4">
    <w:name w:val="List Table 4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4">
    <w:name w:val="List Table 4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70">
    <w:name w:val="Список-таблица 5 темн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CellMar>
        <w:top w:w="0" w:type="dxa"/>
        <w:left w:w="0" w:type="dxa"/>
        <w:bottom w:w="0" w:type="dxa"/>
        <w:right w:w="0"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4">
    <w:name w:val="List Table 5 Dark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CellMar>
        <w:top w:w="0" w:type="dxa"/>
        <w:left w:w="0" w:type="dxa"/>
        <w:bottom w:w="0" w:type="dxa"/>
        <w:right w:w="0"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4">
    <w:name w:val="List Table 5 Dark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CellMar>
        <w:top w:w="0" w:type="dxa"/>
        <w:left w:w="0" w:type="dxa"/>
        <w:bottom w:w="0" w:type="dxa"/>
        <w:right w:w="0"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4">
    <w:name w:val="List Table 5 Dark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CellMar>
        <w:top w:w="0" w:type="dxa"/>
        <w:left w:w="0" w:type="dxa"/>
        <w:bottom w:w="0" w:type="dxa"/>
        <w:right w:w="0"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4">
    <w:name w:val="List Table 5 Dark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CellMar>
        <w:top w:w="0" w:type="dxa"/>
        <w:left w:w="0" w:type="dxa"/>
        <w:bottom w:w="0" w:type="dxa"/>
        <w:right w:w="0"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4">
    <w:name w:val="List Table 5 Dark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CellMar>
        <w:top w:w="0" w:type="dxa"/>
        <w:left w:w="0" w:type="dxa"/>
        <w:bottom w:w="0" w:type="dxa"/>
        <w:right w:w="0"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4">
    <w:name w:val="List Table 5 Dark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CellMar>
        <w:top w:w="0" w:type="dxa"/>
        <w:left w:w="0" w:type="dxa"/>
        <w:bottom w:w="0" w:type="dxa"/>
        <w:right w:w="0"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70">
    <w:name w:val="Список-таблица 6 цветн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7F7F7F"/>
        <w:bottom w:val="single" w:sz="4" w:space="0" w:color="7F7F7F"/>
      </w:tblBorders>
      <w:tblCellMar>
        <w:top w:w="0" w:type="dxa"/>
        <w:left w:w="0" w:type="dxa"/>
        <w:bottom w:w="0" w:type="dxa"/>
        <w:right w:w="0"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4">
    <w:name w:val="List Table 6 Colorful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F81BD"/>
        <w:bottom w:val="single" w:sz="4" w:space="0" w:color="4F81BD"/>
      </w:tblBorders>
      <w:tblCellMar>
        <w:top w:w="0" w:type="dxa"/>
        <w:left w:w="0" w:type="dxa"/>
        <w:bottom w:w="0" w:type="dxa"/>
        <w:right w:w="0"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4">
    <w:name w:val="List Table 6 Colorful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bottom w:val="single" w:sz="4" w:space="0" w:color="D99695"/>
      </w:tblBorders>
      <w:tblCellMar>
        <w:top w:w="0" w:type="dxa"/>
        <w:left w:w="0" w:type="dxa"/>
        <w:bottom w:w="0" w:type="dxa"/>
        <w:right w:w="0"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4">
    <w:name w:val="List Table 6 Colorful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3D69B"/>
        <w:bottom w:val="single" w:sz="4" w:space="0" w:color="C3D69B"/>
      </w:tblBorders>
      <w:tblCellMar>
        <w:top w:w="0" w:type="dxa"/>
        <w:left w:w="0" w:type="dxa"/>
        <w:bottom w:w="0" w:type="dxa"/>
        <w:right w:w="0"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4">
    <w:name w:val="List Table 6 Colorful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bottom w:val="single" w:sz="4" w:space="0" w:color="B2A1C6"/>
      </w:tblBorders>
      <w:tblCellMar>
        <w:top w:w="0" w:type="dxa"/>
        <w:left w:w="0" w:type="dxa"/>
        <w:bottom w:w="0" w:type="dxa"/>
        <w:right w:w="0"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4">
    <w:name w:val="List Table 6 Colorful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2CCDC"/>
        <w:bottom w:val="single" w:sz="4" w:space="0" w:color="92CCDC"/>
      </w:tblBorders>
      <w:tblCellMar>
        <w:top w:w="0" w:type="dxa"/>
        <w:left w:w="0" w:type="dxa"/>
        <w:bottom w:w="0" w:type="dxa"/>
        <w:right w:w="0"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4">
    <w:name w:val="List Table 6 Colorful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090"/>
        <w:bottom w:val="single" w:sz="4" w:space="0" w:color="FAC090"/>
      </w:tblBorders>
      <w:tblCellMar>
        <w:top w:w="0" w:type="dxa"/>
        <w:left w:w="0" w:type="dxa"/>
        <w:bottom w:w="0" w:type="dxa"/>
        <w:right w:w="0"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70">
    <w:name w:val="Список-таблица 7 цветн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7F7F7F"/>
      </w:tblBorders>
      <w:tblCellMar>
        <w:top w:w="0" w:type="dxa"/>
        <w:left w:w="0" w:type="dxa"/>
        <w:bottom w:w="0" w:type="dxa"/>
        <w:right w:w="0"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4">
    <w:name w:val="List Table 7 Colorful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4F81BD"/>
      </w:tblBorders>
      <w:tblCellMar>
        <w:top w:w="0" w:type="dxa"/>
        <w:left w:w="0" w:type="dxa"/>
        <w:bottom w:w="0" w:type="dxa"/>
        <w:right w:w="0"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4">
    <w:name w:val="List Table 7 Colorful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D99695"/>
      </w:tblBorders>
      <w:tblCellMar>
        <w:top w:w="0" w:type="dxa"/>
        <w:left w:w="0" w:type="dxa"/>
        <w:bottom w:w="0" w:type="dxa"/>
        <w:right w:w="0"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4">
    <w:name w:val="List Table 7 Colorful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C3D69B"/>
      </w:tblBorders>
      <w:tblCellMar>
        <w:top w:w="0" w:type="dxa"/>
        <w:left w:w="0" w:type="dxa"/>
        <w:bottom w:w="0" w:type="dxa"/>
        <w:right w:w="0"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4">
    <w:name w:val="List Table 7 Colorful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B2A1C6"/>
      </w:tblBorders>
      <w:tblCellMar>
        <w:top w:w="0" w:type="dxa"/>
        <w:left w:w="0" w:type="dxa"/>
        <w:bottom w:w="0" w:type="dxa"/>
        <w:right w:w="0"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4">
    <w:name w:val="List Table 7 Colorful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92CCDC"/>
      </w:tblBorders>
      <w:tblCellMar>
        <w:top w:w="0" w:type="dxa"/>
        <w:left w:w="0" w:type="dxa"/>
        <w:bottom w:w="0" w:type="dxa"/>
        <w:right w:w="0"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4">
    <w:name w:val="List Table 7 Colorful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FAC090"/>
      </w:tblBorders>
      <w:tblCellMar>
        <w:top w:w="0" w:type="dxa"/>
        <w:left w:w="0" w:type="dxa"/>
        <w:bottom w:w="0" w:type="dxa"/>
        <w:right w:w="0"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40">
    <w:name w:val="Lined - Accent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5">
    <w:name w:val="Lined - Accent 15"/>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5">
    <w:name w:val="Lined - Accent 25"/>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4">
    <w:name w:val="Lined - Accent 3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4">
    <w:name w:val="Lined - Accent 4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4">
    <w:name w:val="Lined - Accent 5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4">
    <w:name w:val="Lined - Accent 6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40">
    <w:name w:val="Bordered &amp; Lined - Accent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5">
    <w:name w:val="Bordered &amp; Lined - Accent 15"/>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5">
    <w:name w:val="Bordered &amp; Lined - Accent 25"/>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4">
    <w:name w:val="Bordered &amp; Lined - Accent 3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4">
    <w:name w:val="Bordered &amp; Lined - Accent 4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4">
    <w:name w:val="Bordered &amp; Lined - Accent 5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4">
    <w:name w:val="Bordered &amp; Lined - Accent 6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4">
    <w:name w:val="Bordered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4">
    <w:name w:val="Bordered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4">
    <w:name w:val="Bordered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4">
    <w:name w:val="Bordered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4">
    <w:name w:val="Bordered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4">
    <w:name w:val="Bordered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4">
    <w:name w:val="Bordered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31">
    <w:name w:val="Таблица простая 1113"/>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13">
    <w:name w:val="Таблица простая 2113"/>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31">
    <w:name w:val="Таблица простая 31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13">
    <w:name w:val="Таблица простая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13">
    <w:name w:val="Таблица простая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13">
    <w:name w:val="Таблица-сетка 1 светл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13">
    <w:name w:val="Таблица-сетка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3">
    <w:name w:val="Таблица-сетка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3">
    <w:name w:val="Таблица-сетка 4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3">
    <w:name w:val="Таблица-сетка 5 темн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3">
    <w:name w:val="Таблица-сетка 6 цветн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3">
    <w:name w:val="Таблица-сетка 7 цветн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130">
    <w:name w:val="Список-таблица 1 светл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30">
    <w:name w:val="Список-таблица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30">
    <w:name w:val="Список-таблица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30">
    <w:name w:val="Список-таблица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30">
    <w:name w:val="Список-таблица 5 темн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30">
    <w:name w:val="Список-таблица 6 цветн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30">
    <w:name w:val="Список-таблица 7 цветн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11231">
    <w:name w:val="Таблица простая 1123"/>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3">
    <w:name w:val="Таблица простая 2123"/>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3">
    <w:name w:val="Таблица простая 3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3">
    <w:name w:val="Таблица простая 4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3">
    <w:name w:val="Таблица простая 5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3">
    <w:name w:val="Таблица-сетка 1 светл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23">
    <w:name w:val="Таблица-сетка 2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23">
    <w:name w:val="Таблица-сетка 3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23">
    <w:name w:val="Таблица-сетка 412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23">
    <w:name w:val="Таблица-сетка 5 темн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23">
    <w:name w:val="Таблица-сетка 6 цветн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23">
    <w:name w:val="Таблица-сетка 7 цветн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230">
    <w:name w:val="Список-таблица 1 светл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230">
    <w:name w:val="Список-таблица 2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230">
    <w:name w:val="Список-таблица 3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230">
    <w:name w:val="Список-таблица 4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230">
    <w:name w:val="Список-таблица 5 темн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230">
    <w:name w:val="Список-таблица 6 цветн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230">
    <w:name w:val="Список-таблица 7 цветн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3">
    <w:name w:val="Table Grid Light13"/>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320">
    <w:name w:val="Таблица простая 1132"/>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32">
    <w:name w:val="Таблица простая 2132"/>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32">
    <w:name w:val="Таблица простая 3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32">
    <w:name w:val="Таблица простая 4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32">
    <w:name w:val="Таблица простая 5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32">
    <w:name w:val="Таблица-сетка 1 светл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13">
    <w:name w:val="Grid Table 1 Light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13">
    <w:name w:val="Grid Table 1 Light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13">
    <w:name w:val="Grid Table 1 Light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13">
    <w:name w:val="Grid Table 1 Light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13">
    <w:name w:val="Grid Table 1 Light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13">
    <w:name w:val="Grid Table 1 Light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32">
    <w:name w:val="Таблица-сетка 2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13">
    <w:name w:val="Grid Table 2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13">
    <w:name w:val="Grid Table 2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13">
    <w:name w:val="Grid Table 2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13">
    <w:name w:val="Grid Table 2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13">
    <w:name w:val="Grid Table 2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13">
    <w:name w:val="Grid Table 2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32">
    <w:name w:val="Таблица-сетка 3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13">
    <w:name w:val="Grid Table 3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13">
    <w:name w:val="Grid Table 3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13">
    <w:name w:val="Grid Table 3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13">
    <w:name w:val="Grid Table 3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13">
    <w:name w:val="Grid Table 3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13">
    <w:name w:val="Grid Table 3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32">
    <w:name w:val="Таблица-сетка 413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13">
    <w:name w:val="Grid Table 4 - Accent 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13">
    <w:name w:val="Grid Table 4 - Accent 2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13">
    <w:name w:val="Grid Table 4 - Accent 3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13">
    <w:name w:val="Grid Table 4 - Accent 4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13">
    <w:name w:val="Grid Table 4 - Accent 5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13">
    <w:name w:val="Grid Table 4 - Accent 6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32">
    <w:name w:val="Таблица-сетка 5 темн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13">
    <w:name w:val="Grid Table 5 Dark-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13">
    <w:name w:val="Grid Table 5 Dark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13">
    <w:name w:val="Grid Table 5 Dark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13">
    <w:name w:val="Grid Table 5 Dark-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13">
    <w:name w:val="Grid Table 5 Dark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13">
    <w:name w:val="Grid Table 5 Dark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32">
    <w:name w:val="Таблица-сетка 6 цветн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13">
    <w:name w:val="Grid Table 6 Colorful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13">
    <w:name w:val="Grid Table 6 Colorful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13">
    <w:name w:val="Grid Table 6 Colorful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13">
    <w:name w:val="Grid Table 6 Colorful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13">
    <w:name w:val="Grid Table 6 Colorful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13">
    <w:name w:val="Grid Table 6 Colorful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32">
    <w:name w:val="Таблица-сетка 7 цветн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13">
    <w:name w:val="Grid Table 7 Colorful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13">
    <w:name w:val="Grid Table 7 Colorful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13">
    <w:name w:val="Grid Table 7 Colorful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13">
    <w:name w:val="Grid Table 7 Colorful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13">
    <w:name w:val="Grid Table 7 Colorful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13">
    <w:name w:val="Grid Table 7 Colorful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320">
    <w:name w:val="Список-таблица 1 светл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13">
    <w:name w:val="List Table 1 Light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13">
    <w:name w:val="List Table 1 Light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13">
    <w:name w:val="List Table 1 Light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13">
    <w:name w:val="List Table 1 Light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13">
    <w:name w:val="List Table 1 Light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13">
    <w:name w:val="List Table 1 Light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320">
    <w:name w:val="Список-таблица 2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13">
    <w:name w:val="List Table 2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B7D9"/>
        <w:bottom w:val="single" w:sz="4" w:space="0" w:color="9BB7D9"/>
        <w:insideH w:val="single" w:sz="4" w:space="0" w:color="9BB7D9"/>
      </w:tblBorders>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13">
    <w:name w:val="List Table 2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B9B9A"/>
        <w:bottom w:val="single" w:sz="4" w:space="0" w:color="DB9B9A"/>
        <w:insideH w:val="single" w:sz="4" w:space="0" w:color="DB9B9A"/>
      </w:tblBorders>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13">
    <w:name w:val="List Table 2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6D8A1"/>
        <w:bottom w:val="single" w:sz="4" w:space="0" w:color="C6D8A1"/>
        <w:insideH w:val="single" w:sz="4" w:space="0" w:color="C6D8A1"/>
      </w:tblBorders>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13">
    <w:name w:val="List Table 2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A7CA"/>
        <w:bottom w:val="single" w:sz="4" w:space="0" w:color="B7A7CA"/>
        <w:insideH w:val="single" w:sz="4" w:space="0" w:color="B7A7CA"/>
      </w:tblBorders>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13">
    <w:name w:val="List Table 2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9D0DE"/>
        <w:bottom w:val="single" w:sz="4" w:space="0" w:color="99D0DE"/>
        <w:insideH w:val="single" w:sz="4" w:space="0" w:color="99D0DE"/>
      </w:tblBorders>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13">
    <w:name w:val="List Table 2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396"/>
        <w:bottom w:val="single" w:sz="4" w:space="0" w:color="FAC396"/>
        <w:insideH w:val="single" w:sz="4" w:space="0" w:color="FAC396"/>
      </w:tblBorders>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320">
    <w:name w:val="Список-таблица 3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13">
    <w:name w:val="List Table 3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13">
    <w:name w:val="List Table 3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9695"/>
        <w:left w:val="single" w:sz="4" w:space="0" w:color="D99695"/>
        <w:bottom w:val="single" w:sz="4" w:space="0" w:color="D99695"/>
        <w:right w:val="single" w:sz="4" w:space="0" w:color="D99695"/>
      </w:tblBorders>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13">
    <w:name w:val="List Table 3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3D69B"/>
        <w:left w:val="single" w:sz="4" w:space="0" w:color="C3D69B"/>
        <w:bottom w:val="single" w:sz="4" w:space="0" w:color="C3D69B"/>
        <w:right w:val="single" w:sz="4" w:space="0" w:color="C3D69B"/>
      </w:tblBorders>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13">
    <w:name w:val="List Table 3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2A1C6"/>
        <w:left w:val="single" w:sz="4" w:space="0" w:color="B2A1C6"/>
        <w:bottom w:val="single" w:sz="4" w:space="0" w:color="B2A1C6"/>
        <w:right w:val="single" w:sz="4" w:space="0" w:color="B2A1C6"/>
      </w:tblBorders>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13">
    <w:name w:val="List Table 3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2CCDC"/>
        <w:left w:val="single" w:sz="4" w:space="0" w:color="92CCDC"/>
        <w:bottom w:val="single" w:sz="4" w:space="0" w:color="92CCDC"/>
        <w:right w:val="single" w:sz="4" w:space="0" w:color="92CCDC"/>
      </w:tblBorders>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13">
    <w:name w:val="List Table 3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090"/>
        <w:left w:val="single" w:sz="4" w:space="0" w:color="FAC090"/>
        <w:bottom w:val="single" w:sz="4" w:space="0" w:color="FAC090"/>
        <w:right w:val="single" w:sz="4" w:space="0" w:color="FAC090"/>
      </w:tblBorders>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320">
    <w:name w:val="Список-таблица 4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13">
    <w:name w:val="List Table 4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13">
    <w:name w:val="List Table 4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13">
    <w:name w:val="List Table 4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13">
    <w:name w:val="List Table 4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13">
    <w:name w:val="List Table 4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13">
    <w:name w:val="List Table 4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320">
    <w:name w:val="Список-таблица 5 темн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13">
    <w:name w:val="List Table 5 Dark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13">
    <w:name w:val="List Table 5 Dark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13">
    <w:name w:val="List Table 5 Dark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13">
    <w:name w:val="List Table 5 Dark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13">
    <w:name w:val="List Table 5 Dark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13">
    <w:name w:val="List Table 5 Dark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320">
    <w:name w:val="Список-таблица 6 цветн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13">
    <w:name w:val="List Table 6 Colorful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F81BD"/>
        <w:bottom w:val="single" w:sz="4" w:space="0" w:color="4F81BD"/>
      </w:tblBorders>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13">
    <w:name w:val="List Table 6 Colorful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9695"/>
        <w:bottom w:val="single" w:sz="4" w:space="0" w:color="D99695"/>
      </w:tblBorders>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13">
    <w:name w:val="List Table 6 Colorful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3D69B"/>
        <w:bottom w:val="single" w:sz="4" w:space="0" w:color="C3D69B"/>
      </w:tblBorders>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13">
    <w:name w:val="List Table 6 Colorful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2A1C6"/>
        <w:bottom w:val="single" w:sz="4" w:space="0" w:color="B2A1C6"/>
      </w:tblBorders>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13">
    <w:name w:val="List Table 6 Colorful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2CCDC"/>
        <w:bottom w:val="single" w:sz="4" w:space="0" w:color="92CCDC"/>
      </w:tblBorders>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13">
    <w:name w:val="List Table 6 Colorful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090"/>
        <w:bottom w:val="single" w:sz="4" w:space="0" w:color="FAC090"/>
      </w:tblBorders>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320">
    <w:name w:val="Список-таблица 7 цветн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13">
    <w:name w:val="List Table 7 Colorful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4F81BD"/>
      </w:tblBorders>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13">
    <w:name w:val="List Table 7 Colorful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D99695"/>
      </w:tblBorders>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13">
    <w:name w:val="List Table 7 Colorful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C3D69B"/>
      </w:tblBorders>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13">
    <w:name w:val="List Table 7 Colorful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B2A1C6"/>
      </w:tblBorders>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13">
    <w:name w:val="List Table 7 Colorful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92CCDC"/>
      </w:tblBorders>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13">
    <w:name w:val="List Table 7 Colorful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FAC090"/>
      </w:tblBorders>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13">
    <w:name w:val="Lined - Accent 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13">
    <w:name w:val="Lined - Accent 2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13">
    <w:name w:val="Lined - Accent 3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13">
    <w:name w:val="Lined - Accent 4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13">
    <w:name w:val="Lined - Accent 5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13">
    <w:name w:val="Lined - Accent 6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13">
    <w:name w:val="Bordered &amp; Lined - Accent 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13">
    <w:name w:val="Bordered &amp; Lined - Accent 2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13">
    <w:name w:val="Bordered &amp; Lined - Accent 3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13">
    <w:name w:val="Bordered &amp; Lined - Accent 4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13">
    <w:name w:val="Bordered &amp; Lined - Accent 5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13">
    <w:name w:val="Bordered &amp; Lined - Accent 6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13">
    <w:name w:val="Bordered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13">
    <w:name w:val="Bordered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13">
    <w:name w:val="Bordered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13">
    <w:name w:val="Bordered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13">
    <w:name w:val="Bordered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13">
    <w:name w:val="Bordered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13">
    <w:name w:val="Bordered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StGen03">
    <w:name w:val="StGen03"/>
    <w:rsid w:val="00AE0FAC"/>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410">
    <w:name w:val="Сетка таблицы141"/>
    <w:uiPriority w:val="59"/>
    <w:rsid w:val="00AE0FAC"/>
    <w:pPr>
      <w:spacing w:after="0" w:line="240" w:lineRule="auto"/>
    </w:pPr>
    <w:rPr>
      <w:rFonts w:ascii="Cambria" w:eastAsia="Cambria" w:hAnsi="Cambria"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10">
    <w:name w:val="Сетка таблицы231"/>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20">
    <w:name w:val="Таблица простая 1142"/>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42">
    <w:name w:val="Таблица простая 2142"/>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42">
    <w:name w:val="Таблица простая 3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42">
    <w:name w:val="Таблица простая 4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42">
    <w:name w:val="Таблица простая 5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42">
    <w:name w:val="Таблица-сетка 1 светл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42">
    <w:name w:val="Таблица-сетка 2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42">
    <w:name w:val="Таблица-сетка 3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42">
    <w:name w:val="Таблица-сетка 414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42">
    <w:name w:val="Таблица-сетка 5 темн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42">
    <w:name w:val="Таблица-сетка 6 цветн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42">
    <w:name w:val="Таблица-сетка 7 цветн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420">
    <w:name w:val="Список-таблица 1 светл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420">
    <w:name w:val="Список-таблица 2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420">
    <w:name w:val="Список-таблица 3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420">
    <w:name w:val="Список-таблица 4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420">
    <w:name w:val="Список-таблица 5 темн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420">
    <w:name w:val="Список-таблица 6 цветн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420">
    <w:name w:val="Список-таблица 7 цветн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3311">
    <w:name w:val="Сетка таблицы331"/>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23">
    <w:name w:val="Table Grid Light23"/>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52">
    <w:name w:val="Таблица простая 1152"/>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52">
    <w:name w:val="Таблица простая 2152"/>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52">
    <w:name w:val="Таблица простая 3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52">
    <w:name w:val="Таблица простая 4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52">
    <w:name w:val="Таблица простая 5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52">
    <w:name w:val="Таблица-сетка 1 светл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3">
    <w:name w:val="Grid Table 1 Light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23">
    <w:name w:val="Grid Table 1 Light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23">
    <w:name w:val="Grid Table 1 Light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23">
    <w:name w:val="Grid Table 1 Light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23">
    <w:name w:val="Grid Table 1 Light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23">
    <w:name w:val="Grid Table 1 Light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52">
    <w:name w:val="Таблица-сетка 2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3">
    <w:name w:val="Grid Table 2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23">
    <w:name w:val="Grid Table 2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23">
    <w:name w:val="Grid Table 2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23">
    <w:name w:val="Grid Table 2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23">
    <w:name w:val="Grid Table 2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23">
    <w:name w:val="Grid Table 2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52">
    <w:name w:val="Таблица-сетка 3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23">
    <w:name w:val="Grid Table 3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23">
    <w:name w:val="Grid Table 3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23">
    <w:name w:val="Grid Table 3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23">
    <w:name w:val="Grid Table 3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23">
    <w:name w:val="Grid Table 3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23">
    <w:name w:val="Grid Table 3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52">
    <w:name w:val="Таблица-сетка 415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23">
    <w:name w:val="Grid Table 4 - Accent 123"/>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23">
    <w:name w:val="Grid Table 4 - Accent 223"/>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23">
    <w:name w:val="Grid Table 4 - Accent 323"/>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23">
    <w:name w:val="Grid Table 4 - Accent 423"/>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23">
    <w:name w:val="Grid Table 4 - Accent 523"/>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23">
    <w:name w:val="Grid Table 4 - Accent 623"/>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52">
    <w:name w:val="Таблица-сетка 5 темн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23">
    <w:name w:val="Grid Table 5 Dark-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23">
    <w:name w:val="Grid Table 5 Dark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23">
    <w:name w:val="Grid Table 5 Dark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23">
    <w:name w:val="Grid Table 5 Dark-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23">
    <w:name w:val="Grid Table 5 Dark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23">
    <w:name w:val="Grid Table 5 Dark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52">
    <w:name w:val="Таблица-сетка 6 цветн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23">
    <w:name w:val="Grid Table 6 Colorful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23">
    <w:name w:val="Grid Table 6 Colorful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23">
    <w:name w:val="Grid Table 6 Colorful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23">
    <w:name w:val="Grid Table 6 Colorful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23">
    <w:name w:val="Grid Table 6 Colorful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23">
    <w:name w:val="Grid Table 6 Colorful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52">
    <w:name w:val="Таблица-сетка 7 цветн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23">
    <w:name w:val="Grid Table 7 Colorful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23">
    <w:name w:val="Grid Table 7 Colorful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23">
    <w:name w:val="Grid Table 7 Colorful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23">
    <w:name w:val="Grid Table 7 Colorful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23">
    <w:name w:val="Grid Table 7 Colorful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23">
    <w:name w:val="Grid Table 7 Colorful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520">
    <w:name w:val="Список-таблица 1 светл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23">
    <w:name w:val="List Table 1 Light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23">
    <w:name w:val="List Table 1 Light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23">
    <w:name w:val="List Table 1 Light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23">
    <w:name w:val="List Table 1 Light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23">
    <w:name w:val="List Table 1 Light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23">
    <w:name w:val="List Table 1 Light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520">
    <w:name w:val="Список-таблица 2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23">
    <w:name w:val="List Table 2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BB7D9"/>
        <w:bottom w:val="single" w:sz="4" w:space="0" w:color="9BB7D9"/>
        <w:insideH w:val="single" w:sz="4" w:space="0" w:color="9BB7D9"/>
      </w:tblBorders>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23">
    <w:name w:val="List Table 2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B9B9A"/>
        <w:bottom w:val="single" w:sz="4" w:space="0" w:color="DB9B9A"/>
        <w:insideH w:val="single" w:sz="4" w:space="0" w:color="DB9B9A"/>
      </w:tblBorders>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23">
    <w:name w:val="List Table 2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6D8A1"/>
        <w:bottom w:val="single" w:sz="4" w:space="0" w:color="C6D8A1"/>
        <w:insideH w:val="single" w:sz="4" w:space="0" w:color="C6D8A1"/>
      </w:tblBorders>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23">
    <w:name w:val="List Table 2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A7CA"/>
        <w:bottom w:val="single" w:sz="4" w:space="0" w:color="B7A7CA"/>
        <w:insideH w:val="single" w:sz="4" w:space="0" w:color="B7A7CA"/>
      </w:tblBorders>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23">
    <w:name w:val="List Table 2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9D0DE"/>
        <w:bottom w:val="single" w:sz="4" w:space="0" w:color="99D0DE"/>
        <w:insideH w:val="single" w:sz="4" w:space="0" w:color="99D0DE"/>
      </w:tblBorders>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23">
    <w:name w:val="List Table 2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396"/>
        <w:bottom w:val="single" w:sz="4" w:space="0" w:color="FAC396"/>
        <w:insideH w:val="single" w:sz="4" w:space="0" w:color="FAC396"/>
      </w:tblBorders>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520">
    <w:name w:val="Список-таблица 3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23">
    <w:name w:val="List Table 3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23">
    <w:name w:val="List Table 3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9695"/>
        <w:left w:val="single" w:sz="4" w:space="0" w:color="D99695"/>
        <w:bottom w:val="single" w:sz="4" w:space="0" w:color="D99695"/>
        <w:right w:val="single" w:sz="4" w:space="0" w:color="D99695"/>
      </w:tblBorders>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23">
    <w:name w:val="List Table 3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3D69B"/>
        <w:left w:val="single" w:sz="4" w:space="0" w:color="C3D69B"/>
        <w:bottom w:val="single" w:sz="4" w:space="0" w:color="C3D69B"/>
        <w:right w:val="single" w:sz="4" w:space="0" w:color="C3D69B"/>
      </w:tblBorders>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23">
    <w:name w:val="List Table 3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2A1C6"/>
        <w:left w:val="single" w:sz="4" w:space="0" w:color="B2A1C6"/>
        <w:bottom w:val="single" w:sz="4" w:space="0" w:color="B2A1C6"/>
        <w:right w:val="single" w:sz="4" w:space="0" w:color="B2A1C6"/>
      </w:tblBorders>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23">
    <w:name w:val="List Table 3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2CCDC"/>
        <w:left w:val="single" w:sz="4" w:space="0" w:color="92CCDC"/>
        <w:bottom w:val="single" w:sz="4" w:space="0" w:color="92CCDC"/>
        <w:right w:val="single" w:sz="4" w:space="0" w:color="92CCDC"/>
      </w:tblBorders>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23">
    <w:name w:val="List Table 3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090"/>
        <w:left w:val="single" w:sz="4" w:space="0" w:color="FAC090"/>
        <w:bottom w:val="single" w:sz="4" w:space="0" w:color="FAC090"/>
        <w:right w:val="single" w:sz="4" w:space="0" w:color="FAC090"/>
      </w:tblBorders>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520">
    <w:name w:val="Список-таблица 4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23">
    <w:name w:val="List Table 4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23">
    <w:name w:val="List Table 4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23">
    <w:name w:val="List Table 4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23">
    <w:name w:val="List Table 4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23">
    <w:name w:val="List Table 4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23">
    <w:name w:val="List Table 4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520">
    <w:name w:val="Список-таблица 5 темн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23">
    <w:name w:val="List Table 5 Dark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23">
    <w:name w:val="List Table 5 Dark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23">
    <w:name w:val="List Table 5 Dark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23">
    <w:name w:val="List Table 5 Dark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23">
    <w:name w:val="List Table 5 Dark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23">
    <w:name w:val="List Table 5 Dark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520">
    <w:name w:val="Список-таблица 6 цветн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23">
    <w:name w:val="List Table 6 Colorful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4F81BD"/>
        <w:bottom w:val="single" w:sz="4" w:space="0" w:color="4F81BD"/>
      </w:tblBorders>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23">
    <w:name w:val="List Table 6 Colorful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9695"/>
        <w:bottom w:val="single" w:sz="4" w:space="0" w:color="D99695"/>
      </w:tblBorders>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23">
    <w:name w:val="List Table 6 Colorful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3D69B"/>
        <w:bottom w:val="single" w:sz="4" w:space="0" w:color="C3D69B"/>
      </w:tblBorders>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23">
    <w:name w:val="List Table 6 Colorful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2A1C6"/>
        <w:bottom w:val="single" w:sz="4" w:space="0" w:color="B2A1C6"/>
      </w:tblBorders>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23">
    <w:name w:val="List Table 6 Colorful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2CCDC"/>
        <w:bottom w:val="single" w:sz="4" w:space="0" w:color="92CCDC"/>
      </w:tblBorders>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23">
    <w:name w:val="List Table 6 Colorful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090"/>
        <w:bottom w:val="single" w:sz="4" w:space="0" w:color="FAC090"/>
      </w:tblBorders>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520">
    <w:name w:val="Список-таблица 7 цветн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23">
    <w:name w:val="List Table 7 Colorful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4F81BD"/>
      </w:tblBorders>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23">
    <w:name w:val="List Table 7 Colorful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D99695"/>
      </w:tblBorders>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23">
    <w:name w:val="List Table 7 Colorful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C3D69B"/>
      </w:tblBorders>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23">
    <w:name w:val="List Table 7 Colorful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B2A1C6"/>
      </w:tblBorders>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23">
    <w:name w:val="List Table 7 Colorful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92CCDC"/>
      </w:tblBorders>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23">
    <w:name w:val="List Table 7 Colorful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FAC090"/>
      </w:tblBorders>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23">
    <w:name w:val="Lined - Accent 1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23">
    <w:name w:val="Lined - Accent 2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23">
    <w:name w:val="Lined - Accent 3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23">
    <w:name w:val="Lined - Accent 4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23">
    <w:name w:val="Lined - Accent 5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23">
    <w:name w:val="Lined - Accent 6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23">
    <w:name w:val="Bordered &amp; Lined - Accent 1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23">
    <w:name w:val="Bordered &amp; Lined - Accent 2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23">
    <w:name w:val="Bordered &amp; Lined - Accent 3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23">
    <w:name w:val="Bordered &amp; Lined - Accent 4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23">
    <w:name w:val="Bordered &amp; Lined - Accent 5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23">
    <w:name w:val="Bordered &amp; Lined - Accent 6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23">
    <w:name w:val="Bordered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23">
    <w:name w:val="Bordered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23">
    <w:name w:val="Bordered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23">
    <w:name w:val="Bordered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23">
    <w:name w:val="Bordered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23">
    <w:name w:val="Bordered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23">
    <w:name w:val="Bordered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13">
    <w:name w:val="Таблица простая 11113"/>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1130">
    <w:name w:val="Таблица простая 21113"/>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13">
    <w:name w:val="Таблица простая 3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113">
    <w:name w:val="Таблица простая 4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113">
    <w:name w:val="Таблица простая 5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113">
    <w:name w:val="Таблица-сетка 1 светл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13">
    <w:name w:val="Таблица-сетка 2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13">
    <w:name w:val="Таблица-сетка 3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13">
    <w:name w:val="Таблица-сетка 41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13">
    <w:name w:val="Таблица-сетка 5 темн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13">
    <w:name w:val="Таблица-сетка 6 цветн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13">
    <w:name w:val="Таблица-сетка 7 цветн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1130">
    <w:name w:val="Список-таблица 1 светл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130">
    <w:name w:val="Список-таблица 2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130">
    <w:name w:val="Список-таблица 3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130">
    <w:name w:val="Список-таблица 4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130">
    <w:name w:val="Список-таблица 5 темн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30">
    <w:name w:val="Список-таблица 6 цветн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130">
    <w:name w:val="Список-таблица 7 цветн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13">
    <w:name w:val="Table Grid Light113"/>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GridTable1Light-Accent1113">
    <w:name w:val="Grid Table 1 Light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13">
    <w:name w:val="Grid Table 1 Light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13">
    <w:name w:val="Grid Table 1 Light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13">
    <w:name w:val="Grid Table 1 Light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13">
    <w:name w:val="Grid Table 1 Light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13">
    <w:name w:val="Grid Table 1 Light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Accent1113">
    <w:name w:val="Grid Table 2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single" w:sz="12" w:space="0" w:color="537DC8"/>
          <w:right w:val="none" w:sz="0" w:space="0" w:color="auto"/>
        </w:tcBorders>
        <w:shd w:val="clear" w:color="auto" w:fill="auto"/>
      </w:tcPr>
    </w:tblStylePr>
    <w:tblStylePr w:type="lastRow">
      <w:rPr>
        <w:b/>
        <w:color w:val="404040"/>
      </w:rPr>
      <w:tblPr/>
      <w:tcPr>
        <w:tcBorders>
          <w:top w:val="single" w:sz="4" w:space="0" w:color="537DC8"/>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113">
    <w:name w:val="Grid Table 2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single" w:sz="12" w:space="0" w:color="F4B184"/>
          <w:right w:val="none" w:sz="0" w:space="0" w:color="auto"/>
        </w:tcBorders>
        <w:shd w:val="clear" w:color="auto" w:fill="auto"/>
      </w:tcPr>
    </w:tblStylePr>
    <w:tblStylePr w:type="lastRow">
      <w:rPr>
        <w:b/>
        <w:color w:val="404040"/>
      </w:rPr>
      <w:tblPr/>
      <w:tcPr>
        <w:tcBorders>
          <w:top w:val="single" w:sz="4" w:space="0" w:color="F4B18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113">
    <w:name w:val="Grid Table 2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113">
    <w:name w:val="Grid Table 2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single" w:sz="12" w:space="0" w:color="FFD865"/>
          <w:right w:val="none" w:sz="0" w:space="0" w:color="auto"/>
        </w:tcBorders>
        <w:shd w:val="clear" w:color="auto" w:fill="auto"/>
      </w:tcPr>
    </w:tblStylePr>
    <w:tblStylePr w:type="lastRow">
      <w:rPr>
        <w:b/>
        <w:color w:val="404040"/>
      </w:rPr>
      <w:tblPr/>
      <w:tcPr>
        <w:tcBorders>
          <w:top w:val="single" w:sz="4" w:space="0" w:color="FFD86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113">
    <w:name w:val="Grid Table 2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113">
    <w:name w:val="Grid Table 2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3-Accent1113">
    <w:name w:val="Grid Table 3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113">
    <w:name w:val="Grid Table 3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113">
    <w:name w:val="Grid Table 3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113">
    <w:name w:val="Grid Table 3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113">
    <w:name w:val="Grid Table 3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113">
    <w:name w:val="Grid Table 3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4-Accent1113">
    <w:name w:val="Grid Table 4 - Accent 1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b/>
        <w:color w:val="FFFFFF"/>
        <w:sz w:val="22"/>
        <w:szCs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113">
    <w:name w:val="Grid Table 4 - Accent 2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b/>
        <w:color w:val="FFFFFF"/>
        <w:sz w:val="22"/>
        <w:szCs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113">
    <w:name w:val="Grid Table 4 - Accent 3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113">
    <w:name w:val="Grid Table 4 - Accent 4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b/>
        <w:color w:val="FFFFFF"/>
        <w:sz w:val="22"/>
        <w:szCs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113">
    <w:name w:val="Grid Table 4 - Accent 5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113">
    <w:name w:val="Grid Table 4 - Accent 6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5Dark-Accent1113">
    <w:name w:val="Grid Table 5 Dark-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13">
    <w:name w:val="Grid Table 5 Dark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13">
    <w:name w:val="Grid Table 5 Dark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13">
    <w:name w:val="Grid Table 5 Dark-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13">
    <w:name w:val="Grid Table 5 Dark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13">
    <w:name w:val="Grid Table 5 Dark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Accent1113">
    <w:name w:val="Grid Table 6 Colorful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113">
    <w:name w:val="Grid Table 6 Colorful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113">
    <w:name w:val="Grid Table 6 Colorful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113">
    <w:name w:val="Grid Table 6 Colorful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113">
    <w:name w:val="Grid Table 6 Colorful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113">
    <w:name w:val="Grid Table 6 Colorful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GridTable7Colorful-Accent1113">
    <w:name w:val="Grid Table 7 Colorful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b/>
        <w:color w:val="A0B7E1"/>
        <w:sz w:val="22"/>
        <w:szCs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b/>
        <w:color w:val="A0B7E1"/>
        <w:sz w:val="22"/>
        <w:szCs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A0B7E1"/>
        </w:tcBorders>
        <w:shd w:val="clear" w:color="auto" w:fill="auto"/>
      </w:tcPr>
    </w:tblStylePr>
    <w:tblStylePr w:type="lastCol">
      <w:rPr>
        <w:i/>
        <w:color w:val="A0B7E1"/>
        <w:sz w:val="22"/>
        <w:szCs w:val="22"/>
      </w:rPr>
      <w:tblPr/>
      <w:tcPr>
        <w:tcBorders>
          <w:top w:val="none" w:sz="0" w:space="0" w:color="auto"/>
          <w:left w:val="single" w:sz="4" w:space="0" w:color="A0B7E1"/>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113">
    <w:name w:val="Grid Table 7 Colorful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b/>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b/>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113">
    <w:name w:val="Grid Table 7 Colorful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113">
    <w:name w:val="Grid Table 7 Colorful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b/>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b/>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113">
    <w:name w:val="Grid Table 7 Colorful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b/>
        <w:color w:val="245A8D"/>
        <w:sz w:val="22"/>
        <w:szCs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b/>
        <w:color w:val="245A8D"/>
        <w:sz w:val="22"/>
        <w:szCs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A2C6E7"/>
        </w:tcBorders>
        <w:shd w:val="clear" w:color="auto" w:fill="auto"/>
      </w:tcPr>
    </w:tblStylePr>
    <w:tblStylePr w:type="lastCol">
      <w:rPr>
        <w:i/>
        <w:color w:val="245A8D"/>
        <w:sz w:val="22"/>
        <w:szCs w:val="22"/>
      </w:rPr>
      <w:tblPr/>
      <w:tcPr>
        <w:tcBorders>
          <w:top w:val="none" w:sz="0" w:space="0" w:color="auto"/>
          <w:left w:val="single" w:sz="4" w:space="0" w:color="A2C6E7"/>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113">
    <w:name w:val="Grid Table 7 Colorful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b/>
        <w:color w:val="416429"/>
        <w:sz w:val="22"/>
        <w:szCs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b/>
        <w:color w:val="416429"/>
        <w:sz w:val="22"/>
        <w:szCs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ADD394"/>
        </w:tcBorders>
        <w:shd w:val="clear" w:color="auto" w:fill="auto"/>
      </w:tcPr>
    </w:tblStylePr>
    <w:tblStylePr w:type="lastCol">
      <w:rPr>
        <w:i/>
        <w:color w:val="416429"/>
        <w:sz w:val="22"/>
        <w:szCs w:val="22"/>
      </w:rPr>
      <w:tblPr/>
      <w:tcPr>
        <w:tcBorders>
          <w:top w:val="none" w:sz="0" w:space="0" w:color="auto"/>
          <w:left w:val="single" w:sz="4" w:space="0" w:color="ADD394"/>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ListTable1Light-Accent1113">
    <w:name w:val="List Table 1 Light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13">
    <w:name w:val="List Table 1 Light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13">
    <w:name w:val="List Table 1 Light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13">
    <w:name w:val="List Table 1 Light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13">
    <w:name w:val="List Table 1 Light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13">
    <w:name w:val="List Table 1 Light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Accent1113">
    <w:name w:val="List Table 2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5AFDD"/>
        <w:bottom w:val="single" w:sz="4" w:space="0" w:color="95AFDD"/>
        <w:insideH w:val="single" w:sz="4" w:space="0" w:color="95AFDD"/>
      </w:tblBorders>
    </w:tblPr>
    <w:tblStylePr w:type="fir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la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113">
    <w:name w:val="List Table 2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58A"/>
        <w:bottom w:val="single" w:sz="4" w:space="0" w:color="F4B58A"/>
        <w:insideH w:val="single" w:sz="4" w:space="0" w:color="F4B58A"/>
      </w:tblBorders>
    </w:tblPr>
    <w:tblStylePr w:type="fir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la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113">
    <w:name w:val="List Table 2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CCCCC"/>
        <w:bottom w:val="single" w:sz="4" w:space="0" w:color="CCCCCC"/>
        <w:insideH w:val="single" w:sz="4" w:space="0" w:color="CCCCCC"/>
      </w:tblBorders>
    </w:tblPr>
    <w:tblStylePr w:type="fir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la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113">
    <w:name w:val="List Table 2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B6F"/>
        <w:bottom w:val="single" w:sz="4" w:space="0" w:color="FFDB6F"/>
        <w:insideH w:val="single" w:sz="4" w:space="0" w:color="FFDB6F"/>
      </w:tblBorders>
    </w:tblPr>
    <w:tblStylePr w:type="fir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la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113">
    <w:name w:val="List Table 2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2C6E7"/>
        <w:bottom w:val="single" w:sz="4" w:space="0" w:color="A2C6E7"/>
        <w:insideH w:val="single" w:sz="4" w:space="0" w:color="A2C6E7"/>
      </w:tblBorders>
    </w:tblPr>
    <w:tblStylePr w:type="fir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la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113">
    <w:name w:val="List Table 2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DD394"/>
        <w:bottom w:val="single" w:sz="4" w:space="0" w:color="ADD394"/>
        <w:insideH w:val="single" w:sz="4" w:space="0" w:color="ADD394"/>
      </w:tblBorders>
    </w:tblPr>
    <w:tblStylePr w:type="fir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la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3-Accent1113">
    <w:name w:val="List Table 3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113">
    <w:name w:val="List Table 3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4B184"/>
          <w:right w:val="single" w:sz="4" w:space="0" w:color="F4B184"/>
        </w:tcBorders>
      </w:tcPr>
    </w:tblStylePr>
    <w:tblStylePr w:type="band1Horz">
      <w:rPr>
        <w:color w:val="404040"/>
        <w:sz w:val="22"/>
        <w:szCs w:val="22"/>
      </w:rPr>
      <w:tblPr/>
      <w:tcPr>
        <w:tcBorders>
          <w:top w:val="single" w:sz="4" w:space="0" w:color="F4B184"/>
          <w:bottom w:val="single" w:sz="4" w:space="0" w:color="F4B184"/>
        </w:tcBorders>
      </w:tcPr>
    </w:tblStylePr>
  </w:style>
  <w:style w:type="table" w:customStyle="1" w:styleId="ListTable3-Accent3113">
    <w:name w:val="List Table 3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9C9C9"/>
          <w:right w:val="single" w:sz="4" w:space="0" w:color="C9C9C9"/>
        </w:tcBorders>
      </w:tcPr>
    </w:tblStylePr>
    <w:tblStylePr w:type="band1Horz">
      <w:rPr>
        <w:color w:val="404040"/>
        <w:sz w:val="22"/>
        <w:szCs w:val="22"/>
      </w:rPr>
      <w:tblPr/>
      <w:tcPr>
        <w:tcBorders>
          <w:top w:val="single" w:sz="4" w:space="0" w:color="C9C9C9"/>
          <w:bottom w:val="single" w:sz="4" w:space="0" w:color="C9C9C9"/>
        </w:tcBorders>
      </w:tcPr>
    </w:tblStylePr>
  </w:style>
  <w:style w:type="table" w:customStyle="1" w:styleId="ListTable3-Accent4113">
    <w:name w:val="List Table 3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D865"/>
          <w:right w:val="single" w:sz="4" w:space="0" w:color="FFD865"/>
        </w:tcBorders>
      </w:tcPr>
    </w:tblStylePr>
    <w:tblStylePr w:type="band1Horz">
      <w:rPr>
        <w:color w:val="404040"/>
        <w:sz w:val="22"/>
        <w:szCs w:val="22"/>
      </w:rPr>
      <w:tblPr/>
      <w:tcPr>
        <w:tcBorders>
          <w:top w:val="single" w:sz="4" w:space="0" w:color="FFD865"/>
          <w:bottom w:val="single" w:sz="4" w:space="0" w:color="FFD865"/>
        </w:tcBorders>
      </w:tcPr>
    </w:tblStylePr>
  </w:style>
  <w:style w:type="table" w:customStyle="1" w:styleId="ListTable3-Accent5113">
    <w:name w:val="List Table 3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C2E5"/>
          <w:right w:val="single" w:sz="4" w:space="0" w:color="9BC2E5"/>
        </w:tcBorders>
      </w:tcPr>
    </w:tblStylePr>
    <w:tblStylePr w:type="band1Horz">
      <w:rPr>
        <w:color w:val="404040"/>
        <w:sz w:val="22"/>
        <w:szCs w:val="22"/>
      </w:rPr>
      <w:tblPr/>
      <w:tcPr>
        <w:tcBorders>
          <w:top w:val="single" w:sz="4" w:space="0" w:color="9BC2E5"/>
          <w:bottom w:val="single" w:sz="4" w:space="0" w:color="9BC2E5"/>
        </w:tcBorders>
      </w:tcPr>
    </w:tblStylePr>
  </w:style>
  <w:style w:type="table" w:customStyle="1" w:styleId="ListTable3-Accent6113">
    <w:name w:val="List Table 3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9D08E"/>
          <w:right w:val="single" w:sz="4" w:space="0" w:color="A9D08E"/>
        </w:tcBorders>
      </w:tcPr>
    </w:tblStylePr>
    <w:tblStylePr w:type="band1Horz">
      <w:rPr>
        <w:color w:val="404040"/>
        <w:sz w:val="22"/>
        <w:szCs w:val="22"/>
      </w:rPr>
      <w:tblPr/>
      <w:tcPr>
        <w:tcBorders>
          <w:top w:val="single" w:sz="4" w:space="0" w:color="A9D08E"/>
          <w:bottom w:val="single" w:sz="4" w:space="0" w:color="A9D08E"/>
        </w:tcBorders>
      </w:tcPr>
    </w:tblStylePr>
  </w:style>
  <w:style w:type="table" w:customStyle="1" w:styleId="ListTable4-Accent1113">
    <w:name w:val="List Table 4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113">
    <w:name w:val="List Table 4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113">
    <w:name w:val="List Table 4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113">
    <w:name w:val="List Table 4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113">
    <w:name w:val="List Table 4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113">
    <w:name w:val="List Table 4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5Dark-Accent1113">
    <w:name w:val="List Table 5 Dark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13">
    <w:name w:val="List Table 5 Dark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tblPr>
    <w:tblStylePr w:type="firstRow">
      <w:rPr>
        <w:b/>
        <w:color w:val="FFFFFF"/>
        <w:sz w:val="22"/>
        <w:szCs w:val="22"/>
      </w:rPr>
      <w:tblPr/>
      <w:tcPr>
        <w:tcBorders>
          <w:top w:val="single" w:sz="36" w:space="0" w:color="F4B184"/>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F4B184"/>
          <w:right w:val="single" w:sz="4" w:space="0" w:color="FFFFFF"/>
        </w:tcBorders>
      </w:tcPr>
    </w:tblStylePr>
    <w:tblStylePr w:type="lastCol">
      <w:tblPr/>
      <w:tcPr>
        <w:tcBorders>
          <w:left w:val="single" w:sz="4" w:space="0" w:color="FFFFFF"/>
          <w:right w:val="single" w:sz="36"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13">
    <w:name w:val="List Table 5 Dark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tblPr>
    <w:tblStylePr w:type="firstRow">
      <w:rPr>
        <w:b/>
        <w:color w:val="FFFFFF"/>
        <w:sz w:val="22"/>
        <w:szCs w:val="22"/>
      </w:rPr>
      <w:tblPr/>
      <w:tcPr>
        <w:tcBorders>
          <w:top w:val="single" w:sz="36" w:space="0" w:color="C9C9C9"/>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C9C9C9"/>
          <w:right w:val="single" w:sz="4" w:space="0" w:color="FFFFFF"/>
        </w:tcBorders>
      </w:tcPr>
    </w:tblStylePr>
    <w:tblStylePr w:type="lastCol">
      <w:tblPr/>
      <w:tcPr>
        <w:tcBorders>
          <w:left w:val="single" w:sz="4" w:space="0" w:color="FFFFFF"/>
          <w:right w:val="single" w:sz="36"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13">
    <w:name w:val="List Table 5 Dark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tblPr>
    <w:tblStylePr w:type="firstRow">
      <w:rPr>
        <w:b/>
        <w:color w:val="FFFFFF"/>
        <w:sz w:val="22"/>
        <w:szCs w:val="22"/>
      </w:rPr>
      <w:tblPr/>
      <w:tcPr>
        <w:tcBorders>
          <w:top w:val="single" w:sz="36" w:space="0" w:color="FFD865"/>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D865"/>
          <w:right w:val="single" w:sz="4" w:space="0" w:color="FFFFFF"/>
        </w:tcBorders>
      </w:tcPr>
    </w:tblStylePr>
    <w:tblStylePr w:type="lastCol">
      <w:tblPr/>
      <w:tcPr>
        <w:tcBorders>
          <w:left w:val="single" w:sz="4" w:space="0" w:color="FFFFFF"/>
          <w:right w:val="single" w:sz="36"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13">
    <w:name w:val="List Table 5 Dark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tblPr>
    <w:tblStylePr w:type="firstRow">
      <w:rPr>
        <w:b/>
        <w:color w:val="FFFFFF"/>
        <w:sz w:val="22"/>
        <w:szCs w:val="22"/>
      </w:rPr>
      <w:tblPr/>
      <w:tcPr>
        <w:tcBorders>
          <w:top w:val="single" w:sz="36" w:space="0" w:color="9BC2E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9BC2E5"/>
          <w:right w:val="single" w:sz="4" w:space="0" w:color="FFFFFF"/>
        </w:tcBorders>
      </w:tcPr>
    </w:tblStylePr>
    <w:tblStylePr w:type="lastCol">
      <w:tblPr/>
      <w:tcPr>
        <w:tcBorders>
          <w:left w:val="single" w:sz="4" w:space="0" w:color="FFFFFF"/>
          <w:right w:val="single" w:sz="36"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13">
    <w:name w:val="List Table 5 Dark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tblPr>
    <w:tblStylePr w:type="firstRow">
      <w:rPr>
        <w:b/>
        <w:color w:val="FFFFFF"/>
        <w:sz w:val="22"/>
        <w:szCs w:val="22"/>
      </w:rPr>
      <w:tblPr/>
      <w:tcPr>
        <w:tcBorders>
          <w:top w:val="single" w:sz="36" w:space="0" w:color="A9D08E"/>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A9D08E"/>
          <w:right w:val="single" w:sz="4" w:space="0" w:color="FFFFFF"/>
        </w:tcBorders>
      </w:tcPr>
    </w:tblStylePr>
    <w:tblStylePr w:type="lastCol">
      <w:tblPr/>
      <w:tcPr>
        <w:tcBorders>
          <w:left w:val="single" w:sz="4" w:space="0" w:color="FFFFFF"/>
          <w:right w:val="single" w:sz="36"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Accent1113">
    <w:name w:val="List Table 6 Colorful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113">
    <w:name w:val="List Table 6 Colorful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113">
    <w:name w:val="List Table 6 Colorful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113">
    <w:name w:val="List Table 6 Colorful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113">
    <w:name w:val="List Table 6 Colorful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113">
    <w:name w:val="List Table 6 Colorful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stTable7Colorful-Accent1113">
    <w:name w:val="List Table 7 Colorful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4472C4"/>
      </w:tblBorders>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113">
    <w:name w:val="List Table 7 Colorful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F4B184"/>
      </w:tblBorders>
    </w:tblPr>
    <w:tblStylePr w:type="firstRow">
      <w:rPr>
        <w:i/>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i/>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113">
    <w:name w:val="List Table 7 Colorful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C9C9C9"/>
      </w:tblBorders>
    </w:tblPr>
    <w:tblStylePr w:type="firstRow">
      <w:rPr>
        <w:i/>
        <w:color w:val="C9C9C9"/>
        <w:sz w:val="22"/>
        <w:szCs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i/>
        <w:color w:val="C9C9C9"/>
        <w:sz w:val="22"/>
        <w:szCs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C9C9C9"/>
        </w:tcBorders>
        <w:shd w:val="clear" w:color="auto" w:fill="auto"/>
      </w:tcPr>
    </w:tblStylePr>
    <w:tblStylePr w:type="lastCol">
      <w:rPr>
        <w:i/>
        <w:color w:val="C9C9C9"/>
        <w:sz w:val="22"/>
        <w:szCs w:val="22"/>
      </w:rPr>
      <w:tblPr/>
      <w:tcPr>
        <w:tcBorders>
          <w:top w:val="none" w:sz="0" w:space="0" w:color="auto"/>
          <w:left w:val="single" w:sz="4" w:space="0" w:color="C9C9C9"/>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113">
    <w:name w:val="List Table 7 Colorful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FFD865"/>
      </w:tblBorders>
    </w:tblPr>
    <w:tblStylePr w:type="firstRow">
      <w:rPr>
        <w:i/>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i/>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113">
    <w:name w:val="List Table 7 Colorful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9BC2E5"/>
      </w:tblBorders>
    </w:tblPr>
    <w:tblStylePr w:type="firstRow">
      <w:rPr>
        <w:i/>
        <w:color w:val="9BC2E5"/>
        <w:sz w:val="22"/>
        <w:szCs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i/>
        <w:color w:val="9BC2E5"/>
        <w:sz w:val="22"/>
        <w:szCs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9BC2E5"/>
        </w:tcBorders>
        <w:shd w:val="clear" w:color="auto" w:fill="auto"/>
      </w:tcPr>
    </w:tblStylePr>
    <w:tblStylePr w:type="lastCol">
      <w:rPr>
        <w:i/>
        <w:color w:val="9BC2E5"/>
        <w:sz w:val="22"/>
        <w:szCs w:val="22"/>
      </w:rPr>
      <w:tblPr/>
      <w:tcPr>
        <w:tcBorders>
          <w:top w:val="none" w:sz="0" w:space="0" w:color="auto"/>
          <w:left w:val="single" w:sz="4" w:space="0" w:color="9BC2E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113">
    <w:name w:val="List Table 7 Colorful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A9D08E"/>
      </w:tblBorders>
    </w:tblPr>
    <w:tblStylePr w:type="firstRow">
      <w:rPr>
        <w:i/>
        <w:color w:val="A9D08E"/>
        <w:sz w:val="22"/>
        <w:szCs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i/>
        <w:color w:val="A9D08E"/>
        <w:sz w:val="22"/>
        <w:szCs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A9D08E"/>
        </w:tcBorders>
        <w:shd w:val="clear" w:color="auto" w:fill="auto"/>
      </w:tcPr>
    </w:tblStylePr>
    <w:tblStylePr w:type="lastCol">
      <w:rPr>
        <w:i/>
        <w:color w:val="A9D08E"/>
        <w:sz w:val="22"/>
        <w:szCs w:val="22"/>
      </w:rPr>
      <w:tblPr/>
      <w:tcPr>
        <w:tcBorders>
          <w:top w:val="none" w:sz="0" w:space="0" w:color="auto"/>
          <w:left w:val="single" w:sz="4" w:space="0" w:color="A9D08E"/>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1120">
    <w:name w:val="Lined - Accent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Lined-Accent1113">
    <w:name w:val="Lined - Accent 1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113">
    <w:name w:val="Lined - Accent 2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113">
    <w:name w:val="Lined - Accent 3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113">
    <w:name w:val="Lined - Accent 4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113">
    <w:name w:val="Lined - Accent 5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113">
    <w:name w:val="Lined - Accent 6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1120">
    <w:name w:val="Bordered &amp; Lined - Accent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BorderedLined-Accent1113">
    <w:name w:val="Bordered &amp; Lined - Accent 1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113">
    <w:name w:val="Bordered &amp; Lined - Accent 2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113">
    <w:name w:val="Bordered &amp; Lined - Accent 3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113">
    <w:name w:val="Bordered &amp; Lined - Accent 4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113">
    <w:name w:val="Bordered &amp; Lined - Accent 5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113">
    <w:name w:val="Bordered &amp; Lined - Accent 6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113">
    <w:name w:val="Bordered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7F7F7F"/>
        </w:tcBorders>
      </w:tcPr>
    </w:tblStylePr>
    <w:tblStylePr w:type="lastRow">
      <w:rPr>
        <w:color w:val="404040"/>
        <w:sz w:val="22"/>
        <w:szCs w:val="22"/>
      </w:rPr>
      <w:tblPr/>
      <w:tcPr>
        <w:tcBorders>
          <w:top w:val="single" w:sz="12" w:space="0" w:color="7F7F7F"/>
        </w:tcBorders>
      </w:tcPr>
    </w:tblStylePr>
    <w:tblStylePr w:type="firstCol">
      <w:rPr>
        <w:color w:val="404040"/>
        <w:sz w:val="22"/>
        <w:szCs w:val="22"/>
      </w:rPr>
    </w:tblStylePr>
    <w:tblStylePr w:type="lastCol">
      <w:rPr>
        <w:color w:val="404040"/>
        <w:sz w:val="22"/>
        <w:szCs w:val="22"/>
      </w:rPr>
      <w:tblPr/>
      <w:tcPr>
        <w:tcBorders>
          <w:left w:val="single" w:sz="12" w:space="0" w:color="7F7F7F"/>
        </w:tcBorders>
      </w:tcPr>
    </w:tblStylePr>
    <w:tblStylePr w:type="band1Horz">
      <w:rPr>
        <w:color w:val="404040"/>
        <w:sz w:val="22"/>
        <w:szCs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13">
    <w:name w:val="Bordered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13">
    <w:name w:val="Bordered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color w:val="404040"/>
        <w:sz w:val="22"/>
        <w:szCs w:val="22"/>
      </w:rPr>
      <w:tblPr/>
      <w:tcPr>
        <w:tcBorders>
          <w:bottom w:val="single" w:sz="12" w:space="0" w:color="F4B184"/>
        </w:tcBorders>
      </w:tcPr>
    </w:tblStylePr>
    <w:tblStylePr w:type="lastRow">
      <w:rPr>
        <w:color w:val="404040"/>
        <w:sz w:val="22"/>
        <w:szCs w:val="22"/>
      </w:rPr>
      <w:tblPr/>
      <w:tcPr>
        <w:tcBorders>
          <w:top w:val="single" w:sz="12" w:space="0" w:color="F4B184"/>
        </w:tcBorders>
      </w:tcPr>
    </w:tblStylePr>
    <w:tblStylePr w:type="firstCol">
      <w:rPr>
        <w:color w:val="404040"/>
        <w:sz w:val="22"/>
        <w:szCs w:val="22"/>
      </w:rPr>
    </w:tblStylePr>
    <w:tblStylePr w:type="lastCol">
      <w:rPr>
        <w:color w:val="404040"/>
        <w:sz w:val="22"/>
        <w:szCs w:val="22"/>
      </w:rPr>
      <w:tblPr/>
      <w:tcPr>
        <w:tcBorders>
          <w:left w:val="single" w:sz="12" w:space="0" w:color="F4B184"/>
        </w:tcBorders>
      </w:tc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13">
    <w:name w:val="Bordered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color w:val="404040"/>
        <w:sz w:val="22"/>
        <w:szCs w:val="22"/>
      </w:rPr>
      <w:tblPr/>
      <w:tcPr>
        <w:tcBorders>
          <w:bottom w:val="single" w:sz="12" w:space="0" w:color="C9C9C9"/>
        </w:tcBorders>
      </w:tcPr>
    </w:tblStylePr>
    <w:tblStylePr w:type="lastRow">
      <w:rPr>
        <w:color w:val="404040"/>
        <w:sz w:val="22"/>
        <w:szCs w:val="22"/>
      </w:rPr>
      <w:tblPr/>
      <w:tcPr>
        <w:tcBorders>
          <w:top w:val="single" w:sz="12" w:space="0" w:color="C9C9C9"/>
        </w:tcBorders>
      </w:tcPr>
    </w:tblStylePr>
    <w:tblStylePr w:type="firstCol">
      <w:rPr>
        <w:color w:val="404040"/>
        <w:sz w:val="22"/>
        <w:szCs w:val="22"/>
      </w:rPr>
    </w:tblStylePr>
    <w:tblStylePr w:type="lastCol">
      <w:rPr>
        <w:color w:val="404040"/>
        <w:sz w:val="22"/>
        <w:szCs w:val="22"/>
      </w:rPr>
      <w:tblPr/>
      <w:tcPr>
        <w:tcBorders>
          <w:left w:val="single" w:sz="12" w:space="0" w:color="C9C9C9"/>
        </w:tcBorders>
      </w:tc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13">
    <w:name w:val="Bordered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color w:val="404040"/>
        <w:sz w:val="22"/>
        <w:szCs w:val="22"/>
      </w:rPr>
      <w:tblPr/>
      <w:tcPr>
        <w:tcBorders>
          <w:bottom w:val="single" w:sz="12" w:space="0" w:color="FFD865"/>
        </w:tcBorders>
      </w:tcPr>
    </w:tblStylePr>
    <w:tblStylePr w:type="lastRow">
      <w:rPr>
        <w:color w:val="404040"/>
        <w:sz w:val="22"/>
        <w:szCs w:val="22"/>
      </w:rPr>
      <w:tblPr/>
      <w:tcPr>
        <w:tcBorders>
          <w:top w:val="single" w:sz="12" w:space="0" w:color="FFD865"/>
        </w:tcBorders>
      </w:tcPr>
    </w:tblStylePr>
    <w:tblStylePr w:type="firstCol">
      <w:rPr>
        <w:color w:val="404040"/>
        <w:sz w:val="22"/>
        <w:szCs w:val="22"/>
      </w:rPr>
    </w:tblStylePr>
    <w:tblStylePr w:type="lastCol">
      <w:rPr>
        <w:color w:val="404040"/>
        <w:sz w:val="22"/>
        <w:szCs w:val="22"/>
      </w:rPr>
      <w:tblPr/>
      <w:tcPr>
        <w:tcBorders>
          <w:left w:val="single" w:sz="12" w:space="0" w:color="FFD865"/>
        </w:tcBorders>
      </w:tc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13">
    <w:name w:val="Bordered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color w:val="404040"/>
        <w:sz w:val="22"/>
        <w:szCs w:val="22"/>
      </w:rPr>
      <w:tblPr/>
      <w:tcPr>
        <w:tcBorders>
          <w:bottom w:val="single" w:sz="12" w:space="0" w:color="9BC2E5"/>
        </w:tcBorders>
      </w:tcPr>
    </w:tblStylePr>
    <w:tblStylePr w:type="lastRow">
      <w:rPr>
        <w:color w:val="404040"/>
        <w:sz w:val="22"/>
        <w:szCs w:val="22"/>
      </w:rPr>
      <w:tblPr/>
      <w:tcPr>
        <w:tcBorders>
          <w:top w:val="single" w:sz="12" w:space="0" w:color="9BC2E5"/>
        </w:tcBorders>
      </w:tcPr>
    </w:tblStylePr>
    <w:tblStylePr w:type="firstCol">
      <w:rPr>
        <w:color w:val="404040"/>
        <w:sz w:val="22"/>
        <w:szCs w:val="22"/>
      </w:rPr>
    </w:tblStylePr>
    <w:tblStylePr w:type="lastCol">
      <w:rPr>
        <w:color w:val="404040"/>
        <w:sz w:val="22"/>
        <w:szCs w:val="22"/>
      </w:rPr>
      <w:tblPr/>
      <w:tcPr>
        <w:tcBorders>
          <w:left w:val="single" w:sz="12" w:space="0" w:color="9BC2E5"/>
        </w:tcBorders>
      </w:tc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13">
    <w:name w:val="Bordered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color w:val="404040"/>
        <w:sz w:val="22"/>
        <w:szCs w:val="22"/>
      </w:rPr>
      <w:tblPr/>
      <w:tcPr>
        <w:tcBorders>
          <w:bottom w:val="single" w:sz="12" w:space="0" w:color="A9D08E"/>
        </w:tcBorders>
      </w:tcPr>
    </w:tblStylePr>
    <w:tblStylePr w:type="lastRow">
      <w:rPr>
        <w:color w:val="404040"/>
        <w:sz w:val="22"/>
        <w:szCs w:val="22"/>
      </w:rPr>
      <w:tblPr/>
      <w:tcPr>
        <w:tcBorders>
          <w:top w:val="single" w:sz="12" w:space="0" w:color="A9D08E"/>
        </w:tcBorders>
      </w:tcPr>
    </w:tblStylePr>
    <w:tblStylePr w:type="firstCol">
      <w:rPr>
        <w:color w:val="404040"/>
        <w:sz w:val="22"/>
        <w:szCs w:val="22"/>
      </w:rPr>
    </w:tblStylePr>
    <w:tblStylePr w:type="lastCol">
      <w:rPr>
        <w:color w:val="404040"/>
        <w:sz w:val="22"/>
        <w:szCs w:val="22"/>
      </w:rPr>
      <w:tblPr/>
      <w:tcPr>
        <w:tcBorders>
          <w:left w:val="single" w:sz="12" w:space="0" w:color="A9D08E"/>
        </w:tcBorders>
      </w:tc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11311">
    <w:name w:val="Сетка таблицы1131"/>
    <w:uiPriority w:val="59"/>
    <w:rsid w:val="00AE0FAC"/>
    <w:pPr>
      <w:spacing w:after="0" w:line="240" w:lineRule="auto"/>
    </w:pPr>
    <w:rPr>
      <w:rFonts w:ascii="Cambria" w:eastAsia="Cambria" w:hAnsi="Cambria"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StGen012">
    <w:name w:val="StGen012"/>
    <w:rsid w:val="00AE0FAC"/>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1121">
    <w:name w:val="Сетка таблицы11121"/>
    <w:uiPriority w:val="59"/>
    <w:rsid w:val="00AE0FAC"/>
    <w:pPr>
      <w:spacing w:after="0" w:line="240" w:lineRule="auto"/>
    </w:pPr>
    <w:rPr>
      <w:rFonts w:ascii="Cambria" w:eastAsia="Cambria" w:hAnsi="Cambria"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11">
    <w:name w:val="Сетка таблицы2121"/>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30">
    <w:name w:val="Сетка таблицы63"/>
    <w:basedOn w:val="a3"/>
    <w:uiPriority w:val="39"/>
    <w:rsid w:val="00AE0FAC"/>
    <w:pPr>
      <w:spacing w:after="0" w:line="240" w:lineRule="auto"/>
      <w:jc w:val="both"/>
    </w:pPr>
    <w:rPr>
      <w:rFonts w:ascii="Times New Roman" w:eastAsia="Times New Roman" w:hAnsi="Times New Roman" w:cs="Times New Roman"/>
      <w:sz w:val="28"/>
      <w:szCs w:val="28"/>
      <w:lang w:val="en-US"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3"/>
    <w:uiPriority w:val="59"/>
    <w:rsid w:val="00AE0FAC"/>
    <w:pPr>
      <w:spacing w:after="0" w:line="240" w:lineRule="auto"/>
      <w:jc w:val="both"/>
    </w:pPr>
    <w:rPr>
      <w:rFonts w:ascii="Times New Roman" w:eastAsia="Times New Roman" w:hAnsi="Times New Roman" w:cs="Times New Roman"/>
      <w:sz w:val="28"/>
      <w:szCs w:val="28"/>
      <w:lang w:val="en-US"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
    <w:name w:val="Сетка таблицы71"/>
    <w:basedOn w:val="a3"/>
    <w:uiPriority w:val="59"/>
    <w:rsid w:val="00AE0FAC"/>
    <w:pPr>
      <w:spacing w:after="0" w:line="240" w:lineRule="auto"/>
      <w:jc w:val="both"/>
    </w:pPr>
    <w:rPr>
      <w:rFonts w:ascii="Times New Roman" w:eastAsia="Times New Roman" w:hAnsi="Times New Roman" w:cs="Times New Roman"/>
      <w:sz w:val="28"/>
      <w:szCs w:val="28"/>
      <w:lang w:val="en-US"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Таблица простая 15"/>
    <w:basedOn w:val="a3"/>
    <w:uiPriority w:val="59"/>
    <w:rsid w:val="00AE0FAC"/>
    <w:pPr>
      <w:spacing w:after="0" w:line="240" w:lineRule="auto"/>
    </w:pPr>
    <w:rPr>
      <w:rFonts w:ascii="Cambria" w:eastAsia="Cambria" w:hAnsi="Cambria"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52">
    <w:name w:val="Таблица простая 25"/>
    <w:basedOn w:val="a3"/>
    <w:uiPriority w:val="59"/>
    <w:rsid w:val="00AE0FAC"/>
    <w:pPr>
      <w:spacing w:after="0" w:line="240" w:lineRule="auto"/>
    </w:pPr>
    <w:rPr>
      <w:rFonts w:ascii="Cambria" w:eastAsia="Cambria" w:hAnsi="Cambria" w:cs="Times New Roman"/>
      <w:sz w:val="20"/>
      <w:lang w:val="en-US" w:bidi="hi-IN"/>
    </w:rPr>
    <w:tblPr>
      <w:tblBorders>
        <w:top w:val="single" w:sz="4" w:space="0" w:color="000000"/>
        <w:bottom w:val="single" w:sz="4" w:space="0" w:color="000000"/>
      </w:tblBorders>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51">
    <w:name w:val="Таблица простая 3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50">
    <w:name w:val="Таблица простая 4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50">
    <w:name w:val="Таблица простая 5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5">
    <w:name w:val="Таблица-сетка 1 светл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5">
    <w:name w:val="Таблица-сетка 2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5">
    <w:name w:val="Таблица-сетка 3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5">
    <w:name w:val="Таблица-сетка 45"/>
    <w:basedOn w:val="a3"/>
    <w:uiPriority w:val="5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5">
    <w:name w:val="Таблица-сетка 5 темн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5">
    <w:name w:val="Таблица-сетка 6 цветн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5">
    <w:name w:val="Таблица-сетка 7 цветн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50">
    <w:name w:val="Список-таблица 1 светл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50">
    <w:name w:val="Список-таблица 2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50">
    <w:name w:val="Список-таблица 3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50">
    <w:name w:val="Список-таблица 4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50">
    <w:name w:val="Список-таблица 5 темн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shd w:val="clear" w:color="auto" w:fill="7F7F7F"/>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50">
    <w:name w:val="Список-таблица 6 цветн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50">
    <w:name w:val="Список-таблица 7 цветн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right w:val="single" w:sz="4" w:space="0" w:color="7F7F7F"/>
      </w:tblBorders>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TableGridLight5">
    <w:name w:val="Table Grid Light5"/>
    <w:uiPriority w:val="59"/>
    <w:rsid w:val="00AE0FAC"/>
    <w:pPr>
      <w:spacing w:after="0" w:line="240" w:lineRule="auto"/>
    </w:pPr>
    <w:rPr>
      <w:rFonts w:ascii="Cambria" w:eastAsia="Cambria" w:hAnsi="Cambria"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80">
    <w:name w:val="Таблица простая 118"/>
    <w:uiPriority w:val="59"/>
    <w:rsid w:val="00AE0FAC"/>
    <w:pPr>
      <w:spacing w:after="0" w:line="240" w:lineRule="auto"/>
    </w:pPr>
    <w:rPr>
      <w:rFonts w:ascii="Cambria" w:eastAsia="Cambria" w:hAnsi="Cambria" w:cs="Times New Roman"/>
      <w:sz w:val="20"/>
      <w:szCs w:val="20"/>
      <w:lang w:val="en-US" w:eastAsia="ru-RU"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80">
    <w:name w:val="Таблица простая 218"/>
    <w:uiPriority w:val="59"/>
    <w:rsid w:val="00AE0FAC"/>
    <w:pPr>
      <w:spacing w:after="0" w:line="240" w:lineRule="auto"/>
    </w:pPr>
    <w:rPr>
      <w:rFonts w:ascii="Cambria" w:eastAsia="Cambria" w:hAnsi="Cambria" w:cs="Times New Roman"/>
      <w:sz w:val="20"/>
      <w:szCs w:val="20"/>
      <w:lang w:val="en-US" w:eastAsia="ru-RU" w:bidi="hi-IN"/>
    </w:rPr>
    <w:tblPr>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81">
    <w:name w:val="Таблица простая 3181"/>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8">
    <w:name w:val="Таблица простая 4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8">
    <w:name w:val="Таблица простая 5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8">
    <w:name w:val="Таблица-сетка 1 светлая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5">
    <w:name w:val="Grid Table 1 Light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5">
    <w:name w:val="Grid Table 1 Light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5">
    <w:name w:val="Grid Table 1 Light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5">
    <w:name w:val="Grid Table 1 Light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5">
    <w:name w:val="Grid Table 1 Light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5">
    <w:name w:val="Grid Table 1 Light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8">
    <w:name w:val="Таблица-сетка 2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5">
    <w:name w:val="Grid Table 2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5">
    <w:name w:val="Grid Table 2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5">
    <w:name w:val="Grid Table 2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5">
    <w:name w:val="Grid Table 2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5">
    <w:name w:val="Grid Table 2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5">
    <w:name w:val="Grid Table 2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8">
    <w:name w:val="Таблица-сетка 3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5">
    <w:name w:val="Grid Table 3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5">
    <w:name w:val="Grid Table 3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5">
    <w:name w:val="Grid Table 3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5">
    <w:name w:val="Grid Table 3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5">
    <w:name w:val="Grid Table 3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5">
    <w:name w:val="Grid Table 3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8">
    <w:name w:val="Таблица-сетка 418"/>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5">
    <w:name w:val="Grid Table 4 - Accent 15"/>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5">
    <w:name w:val="Grid Table 4 - Accent 25"/>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5">
    <w:name w:val="Grid Table 4 - Accent 35"/>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5">
    <w:name w:val="Grid Table 4 - Accent 45"/>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5">
    <w:name w:val="Grid Table 4 - Accent 55"/>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5">
    <w:name w:val="Grid Table 4 - Accent 65"/>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8">
    <w:name w:val="Таблица-сетка 5 темная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5">
    <w:name w:val="Grid Table 5 Dark-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5">
    <w:name w:val="Grid Table 5 Dark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5">
    <w:name w:val="Grid Table 5 Dark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5">
    <w:name w:val="Grid Table 5 Dark-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5">
    <w:name w:val="Grid Table 5 Dark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5">
    <w:name w:val="Grid Table 5 Dark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8">
    <w:name w:val="Таблица-сетка 6 цветная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5">
    <w:name w:val="Grid Table 6 Colorful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5">
    <w:name w:val="Grid Table 6 Colorful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5">
    <w:name w:val="Grid Table 6 Colorful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5">
    <w:name w:val="Grid Table 6 Colorful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5">
    <w:name w:val="Grid Table 6 Colorful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5">
    <w:name w:val="Grid Table 6 Colorful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8">
    <w:name w:val="Таблица-сетка 7 цветная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5">
    <w:name w:val="Grid Table 7 Colorful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5">
    <w:name w:val="Grid Table 7 Colorful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5">
    <w:name w:val="Grid Table 7 Colorful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5">
    <w:name w:val="Grid Table 7 Colorful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5">
    <w:name w:val="Grid Table 7 Colorful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5">
    <w:name w:val="Grid Table 7 Colorful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80">
    <w:name w:val="Список-таблица 1 светлая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5">
    <w:name w:val="List Table 1 Light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5">
    <w:name w:val="List Table 1 Light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5">
    <w:name w:val="List Table 1 Light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5">
    <w:name w:val="List Table 1 Light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5">
    <w:name w:val="List Table 1 Light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5">
    <w:name w:val="List Table 1 Light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80">
    <w:name w:val="Список-таблица 2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5">
    <w:name w:val="List Table 2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bottom w:val="single" w:sz="4" w:space="0" w:color="9BB7D9"/>
        <w:insideH w:val="single" w:sz="4" w:space="0" w:color="9BB7D9"/>
      </w:tblBorders>
      <w:tblCellMar>
        <w:top w:w="0" w:type="dxa"/>
        <w:left w:w="0" w:type="dxa"/>
        <w:bottom w:w="0" w:type="dxa"/>
        <w:right w:w="0"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5">
    <w:name w:val="List Table 2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bottom w:val="single" w:sz="4" w:space="0" w:color="DB9B9A"/>
        <w:insideH w:val="single" w:sz="4" w:space="0" w:color="DB9B9A"/>
      </w:tblBorders>
      <w:tblCellMar>
        <w:top w:w="0" w:type="dxa"/>
        <w:left w:w="0" w:type="dxa"/>
        <w:bottom w:w="0" w:type="dxa"/>
        <w:right w:w="0"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5">
    <w:name w:val="List Table 2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bottom w:val="single" w:sz="4" w:space="0" w:color="C6D8A1"/>
        <w:insideH w:val="single" w:sz="4" w:space="0" w:color="C6D8A1"/>
      </w:tblBorders>
      <w:tblCellMar>
        <w:top w:w="0" w:type="dxa"/>
        <w:left w:w="0" w:type="dxa"/>
        <w:bottom w:w="0" w:type="dxa"/>
        <w:right w:w="0"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5">
    <w:name w:val="List Table 2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bottom w:val="single" w:sz="4" w:space="0" w:color="B7A7CA"/>
        <w:insideH w:val="single" w:sz="4" w:space="0" w:color="B7A7CA"/>
      </w:tblBorders>
      <w:tblCellMar>
        <w:top w:w="0" w:type="dxa"/>
        <w:left w:w="0" w:type="dxa"/>
        <w:bottom w:w="0" w:type="dxa"/>
        <w:right w:w="0"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5">
    <w:name w:val="List Table 2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bottom w:val="single" w:sz="4" w:space="0" w:color="99D0DE"/>
        <w:insideH w:val="single" w:sz="4" w:space="0" w:color="99D0DE"/>
      </w:tblBorders>
      <w:tblCellMar>
        <w:top w:w="0" w:type="dxa"/>
        <w:left w:w="0" w:type="dxa"/>
        <w:bottom w:w="0" w:type="dxa"/>
        <w:right w:w="0"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5">
    <w:name w:val="List Table 2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bottom w:val="single" w:sz="4" w:space="0" w:color="FAC396"/>
        <w:insideH w:val="single" w:sz="4" w:space="0" w:color="FAC396"/>
      </w:tblBorders>
      <w:tblCellMar>
        <w:top w:w="0" w:type="dxa"/>
        <w:left w:w="0" w:type="dxa"/>
        <w:bottom w:w="0" w:type="dxa"/>
        <w:right w:w="0"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80">
    <w:name w:val="Список-таблица 3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5">
    <w:name w:val="List Table 3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5">
    <w:name w:val="List Table 3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5">
    <w:name w:val="List Table 3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5">
    <w:name w:val="List Table 3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5">
    <w:name w:val="List Table 3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5">
    <w:name w:val="List Table 3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80">
    <w:name w:val="Список-таблица 4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5">
    <w:name w:val="List Table 4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5">
    <w:name w:val="List Table 4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5">
    <w:name w:val="List Table 4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5">
    <w:name w:val="List Table 4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5">
    <w:name w:val="List Table 4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5">
    <w:name w:val="List Table 4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80">
    <w:name w:val="Список-таблица 5 темная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CellMar>
        <w:top w:w="0" w:type="dxa"/>
        <w:left w:w="0" w:type="dxa"/>
        <w:bottom w:w="0" w:type="dxa"/>
        <w:right w:w="0"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5">
    <w:name w:val="List Table 5 Dark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CellMar>
        <w:top w:w="0" w:type="dxa"/>
        <w:left w:w="0" w:type="dxa"/>
        <w:bottom w:w="0" w:type="dxa"/>
        <w:right w:w="0"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qFormat="1"/>
    <w:lsdException w:name="heading 3" w:qFormat="1"/>
    <w:lsdException w:name="heading 4"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qFormat="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footnote text" w:qFormat="1"/>
    <w:lsdException w:name="annotation text" w:qFormat="1"/>
    <w:lsdException w:name="header" w:qFormat="1"/>
    <w:lsdException w:name="footer" w:qFormat="1"/>
    <w:lsdException w:name="index heading" w:qFormat="1"/>
    <w:lsdException w:name="caption" w:uiPriority="35" w:qFormat="1"/>
    <w:lsdException w:name="table of figures" w:qFormat="1"/>
    <w:lsdException w:name="annotation reference" w:qFormat="1"/>
    <w:lsdException w:name="page number" w:uiPriority="0"/>
    <w:lsdException w:name="endnote text" w:qFormat="1"/>
    <w:lsdException w:name="List" w:qFormat="1"/>
    <w:lsdException w:name="List Bullet 3" w:qFormat="1"/>
    <w:lsdException w:name="List Number 2"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Body Text Indent 3" w:uiPriority="0"/>
    <w:lsdException w:name="FollowedHyperlink" w:qFormat="1"/>
    <w:lsdException w:name="Strong" w:semiHidden="0" w:uiPriority="22" w:unhideWhenUsed="0" w:qFormat="1"/>
    <w:lsdException w:name="Emphasis" w:semiHidden="0" w:uiPriority="0" w:unhideWhenUsed="0" w:qFormat="1"/>
    <w:lsdException w:name="Document Map" w:qFormat="1"/>
    <w:lsdException w:name="Normal (Web)" w:qFormat="1"/>
    <w:lsdException w:name="annotation subject" w:qFormat="1"/>
    <w:lsdException w:name="Balloon Text" w:qFormat="1"/>
    <w:lsdException w:name="Table Grid" w:semiHidden="0" w:uiPriority="39" w:unhideWhenUsed="0"/>
    <w:lsdException w:name="Placeholder Text" w:uiPriority="0" w:unhideWhenUsed="0" w:qFormat="1"/>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qFormat="1"/>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5000A"/>
  </w:style>
  <w:style w:type="paragraph" w:styleId="1">
    <w:name w:val="heading 1"/>
    <w:basedOn w:val="a0"/>
    <w:next w:val="a0"/>
    <w:link w:val="10"/>
    <w:qFormat/>
    <w:rsid w:val="008F0F31"/>
    <w:pPr>
      <w:keepNext/>
      <w:spacing w:before="240" w:after="120" w:line="240" w:lineRule="auto"/>
      <w:ind w:firstLine="709"/>
      <w:outlineLvl w:val="0"/>
    </w:pPr>
    <w:rPr>
      <w:rFonts w:ascii="Segoe UI" w:eastAsia="Segoe UI" w:hAnsi="Segoe UI" w:cs="Segoe UI"/>
      <w:b/>
      <w:bCs/>
      <w:kern w:val="32"/>
      <w:sz w:val="24"/>
      <w:szCs w:val="24"/>
      <w:lang w:eastAsia="ru-RU"/>
    </w:rPr>
  </w:style>
  <w:style w:type="paragraph" w:styleId="2">
    <w:name w:val="heading 2"/>
    <w:basedOn w:val="a0"/>
    <w:next w:val="a0"/>
    <w:link w:val="20"/>
    <w:uiPriority w:val="99"/>
    <w:qFormat/>
    <w:rsid w:val="008F0F31"/>
    <w:pPr>
      <w:keepNext/>
      <w:spacing w:before="240" w:after="60" w:line="240" w:lineRule="auto"/>
      <w:outlineLvl w:val="1"/>
    </w:pPr>
    <w:rPr>
      <w:rFonts w:ascii="Courier New" w:eastAsia="Segoe UI" w:hAnsi="Courier New" w:cs="Segoe UI"/>
      <w:b/>
      <w:bCs/>
      <w:i/>
      <w:iCs/>
      <w:sz w:val="28"/>
      <w:szCs w:val="28"/>
      <w:lang w:eastAsia="ru-RU"/>
    </w:rPr>
  </w:style>
  <w:style w:type="paragraph" w:styleId="3">
    <w:name w:val="heading 3"/>
    <w:basedOn w:val="a0"/>
    <w:next w:val="a0"/>
    <w:link w:val="30"/>
    <w:uiPriority w:val="99"/>
    <w:qFormat/>
    <w:rsid w:val="008F0F31"/>
    <w:pPr>
      <w:keepNext/>
      <w:spacing w:before="240" w:after="60" w:line="240" w:lineRule="auto"/>
      <w:outlineLvl w:val="2"/>
    </w:pPr>
    <w:rPr>
      <w:rFonts w:ascii="Courier New" w:eastAsia="Segoe UI" w:hAnsi="Courier New" w:cs="Segoe UI"/>
      <w:b/>
      <w:bCs/>
      <w:sz w:val="26"/>
      <w:szCs w:val="26"/>
      <w:lang w:eastAsia="ru-RU"/>
    </w:rPr>
  </w:style>
  <w:style w:type="paragraph" w:styleId="4">
    <w:name w:val="heading 4"/>
    <w:basedOn w:val="3"/>
    <w:next w:val="a0"/>
    <w:link w:val="40"/>
    <w:uiPriority w:val="99"/>
    <w:qFormat/>
    <w:rsid w:val="008F0F31"/>
    <w:pPr>
      <w:keepLines/>
      <w:autoSpaceDE w:val="0"/>
      <w:autoSpaceDN w:val="0"/>
      <w:adjustRightInd w:val="0"/>
      <w:spacing w:after="240" w:line="360" w:lineRule="auto"/>
      <w:jc w:val="center"/>
      <w:outlineLvl w:val="3"/>
    </w:pPr>
    <w:rPr>
      <w:rFonts w:ascii="Segoe UI" w:hAnsi="Segoe UI"/>
      <w:sz w:val="24"/>
      <w:szCs w:val="24"/>
    </w:rPr>
  </w:style>
  <w:style w:type="paragraph" w:styleId="5">
    <w:name w:val="heading 5"/>
    <w:basedOn w:val="a0"/>
    <w:next w:val="a0"/>
    <w:link w:val="50"/>
    <w:uiPriority w:val="9"/>
    <w:unhideWhenUsed/>
    <w:qFormat/>
    <w:rsid w:val="008F0F31"/>
    <w:pPr>
      <w:spacing w:before="240" w:after="60"/>
      <w:outlineLvl w:val="4"/>
    </w:pPr>
    <w:rPr>
      <w:rFonts w:ascii="Calibri" w:eastAsia="Times New Roman" w:hAnsi="Calibri" w:cs="Times New Roman"/>
      <w:b/>
      <w:bCs/>
      <w:i/>
      <w:iCs/>
      <w:sz w:val="26"/>
      <w:szCs w:val="26"/>
      <w:lang w:val="x-none" w:eastAsia="x-none"/>
    </w:rPr>
  </w:style>
  <w:style w:type="paragraph" w:styleId="6">
    <w:name w:val="heading 6"/>
    <w:basedOn w:val="a0"/>
    <w:next w:val="a1"/>
    <w:link w:val="60"/>
    <w:uiPriority w:val="9"/>
    <w:qFormat/>
    <w:rsid w:val="00AE0FAC"/>
    <w:pPr>
      <w:keepNext/>
      <w:keepLines/>
      <w:spacing w:before="320" w:line="252" w:lineRule="auto"/>
      <w:outlineLvl w:val="5"/>
    </w:pPr>
    <w:rPr>
      <w:rFonts w:ascii="Arial" w:eastAsia="Times New Roman" w:hAnsi="Arial" w:cs="Times New Roman"/>
      <w:b/>
      <w:color w:val="000000"/>
      <w:szCs w:val="20"/>
      <w:lang w:eastAsia="ru-RU"/>
    </w:rPr>
  </w:style>
  <w:style w:type="paragraph" w:styleId="7">
    <w:name w:val="heading 7"/>
    <w:basedOn w:val="a0"/>
    <w:next w:val="a1"/>
    <w:link w:val="70"/>
    <w:uiPriority w:val="9"/>
    <w:qFormat/>
    <w:rsid w:val="00AE0FAC"/>
    <w:pPr>
      <w:keepNext/>
      <w:keepLines/>
      <w:spacing w:before="320" w:line="252" w:lineRule="auto"/>
      <w:outlineLvl w:val="6"/>
    </w:pPr>
    <w:rPr>
      <w:rFonts w:ascii="Arial" w:eastAsia="Times New Roman" w:hAnsi="Arial" w:cs="Times New Roman"/>
      <w:b/>
      <w:i/>
      <w:color w:val="000000"/>
      <w:szCs w:val="20"/>
      <w:lang w:eastAsia="ru-RU"/>
    </w:rPr>
  </w:style>
  <w:style w:type="paragraph" w:styleId="8">
    <w:name w:val="heading 8"/>
    <w:basedOn w:val="a0"/>
    <w:next w:val="a1"/>
    <w:link w:val="80"/>
    <w:uiPriority w:val="9"/>
    <w:qFormat/>
    <w:rsid w:val="00AE0FAC"/>
    <w:pPr>
      <w:keepNext/>
      <w:keepLines/>
      <w:spacing w:before="320" w:line="252" w:lineRule="auto"/>
      <w:outlineLvl w:val="7"/>
    </w:pPr>
    <w:rPr>
      <w:rFonts w:ascii="Arial" w:eastAsia="Times New Roman" w:hAnsi="Arial" w:cs="Times New Roman"/>
      <w:i/>
      <w:color w:val="000000"/>
      <w:szCs w:val="20"/>
      <w:lang w:eastAsia="ru-RU"/>
    </w:rPr>
  </w:style>
  <w:style w:type="paragraph" w:styleId="9">
    <w:name w:val="heading 9"/>
    <w:basedOn w:val="a0"/>
    <w:next w:val="a1"/>
    <w:link w:val="90"/>
    <w:uiPriority w:val="9"/>
    <w:qFormat/>
    <w:rsid w:val="00AE0FAC"/>
    <w:pPr>
      <w:keepNext/>
      <w:keepLines/>
      <w:spacing w:before="320" w:line="252" w:lineRule="auto"/>
      <w:outlineLvl w:val="8"/>
    </w:pPr>
    <w:rPr>
      <w:rFonts w:ascii="Arial" w:eastAsia="Times New Roman" w:hAnsi="Arial" w:cs="Times New Roman"/>
      <w:i/>
      <w:color w:val="000000"/>
      <w:sz w:val="21"/>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qFormat/>
    <w:rsid w:val="008F0F31"/>
    <w:rPr>
      <w:rFonts w:ascii="Segoe UI" w:eastAsia="Segoe UI" w:hAnsi="Segoe UI" w:cs="Segoe UI"/>
      <w:b/>
      <w:bCs/>
      <w:kern w:val="32"/>
      <w:sz w:val="24"/>
      <w:szCs w:val="24"/>
      <w:lang w:eastAsia="ru-RU"/>
    </w:rPr>
  </w:style>
  <w:style w:type="character" w:customStyle="1" w:styleId="20">
    <w:name w:val="Заголовок 2 Знак"/>
    <w:basedOn w:val="a2"/>
    <w:link w:val="2"/>
    <w:uiPriority w:val="99"/>
    <w:qFormat/>
    <w:rsid w:val="008F0F31"/>
    <w:rPr>
      <w:rFonts w:ascii="Courier New" w:eastAsia="Segoe UI" w:hAnsi="Courier New" w:cs="Segoe UI"/>
      <w:b/>
      <w:bCs/>
      <w:i/>
      <w:iCs/>
      <w:sz w:val="28"/>
      <w:szCs w:val="28"/>
      <w:lang w:eastAsia="ru-RU"/>
    </w:rPr>
  </w:style>
  <w:style w:type="character" w:customStyle="1" w:styleId="30">
    <w:name w:val="Заголовок 3 Знак"/>
    <w:basedOn w:val="a2"/>
    <w:link w:val="3"/>
    <w:uiPriority w:val="99"/>
    <w:qFormat/>
    <w:rsid w:val="008F0F31"/>
    <w:rPr>
      <w:rFonts w:ascii="Courier New" w:eastAsia="Segoe UI" w:hAnsi="Courier New" w:cs="Segoe UI"/>
      <w:b/>
      <w:bCs/>
      <w:sz w:val="26"/>
      <w:szCs w:val="26"/>
      <w:lang w:eastAsia="ru-RU"/>
    </w:rPr>
  </w:style>
  <w:style w:type="character" w:customStyle="1" w:styleId="40">
    <w:name w:val="Заголовок 4 Знак"/>
    <w:basedOn w:val="a2"/>
    <w:link w:val="4"/>
    <w:uiPriority w:val="99"/>
    <w:qFormat/>
    <w:rsid w:val="008F0F31"/>
    <w:rPr>
      <w:rFonts w:ascii="Segoe UI" w:eastAsia="Segoe UI" w:hAnsi="Segoe UI" w:cs="Segoe UI"/>
      <w:b/>
      <w:bCs/>
      <w:sz w:val="24"/>
      <w:szCs w:val="24"/>
      <w:lang w:eastAsia="ru-RU"/>
    </w:rPr>
  </w:style>
  <w:style w:type="character" w:customStyle="1" w:styleId="50">
    <w:name w:val="Заголовок 5 Знак"/>
    <w:basedOn w:val="a2"/>
    <w:link w:val="5"/>
    <w:qFormat/>
    <w:rsid w:val="008F0F31"/>
    <w:rPr>
      <w:rFonts w:ascii="Calibri" w:eastAsia="Times New Roman" w:hAnsi="Calibri" w:cs="Times New Roman"/>
      <w:b/>
      <w:bCs/>
      <w:i/>
      <w:iCs/>
      <w:sz w:val="26"/>
      <w:szCs w:val="26"/>
      <w:lang w:val="x-none" w:eastAsia="x-none"/>
    </w:rPr>
  </w:style>
  <w:style w:type="numbering" w:customStyle="1" w:styleId="11">
    <w:name w:val="Нет списка1"/>
    <w:next w:val="a4"/>
    <w:uiPriority w:val="99"/>
    <w:semiHidden/>
    <w:unhideWhenUsed/>
    <w:rsid w:val="008F0F31"/>
  </w:style>
  <w:style w:type="paragraph" w:styleId="a1">
    <w:name w:val="Body Text"/>
    <w:basedOn w:val="a0"/>
    <w:link w:val="a5"/>
    <w:uiPriority w:val="99"/>
    <w:qFormat/>
    <w:rsid w:val="008F0F31"/>
    <w:pPr>
      <w:spacing w:after="0" w:line="240" w:lineRule="auto"/>
    </w:pPr>
    <w:rPr>
      <w:rFonts w:ascii="Segoe UI" w:eastAsia="Segoe UI" w:hAnsi="Segoe UI" w:cs="Segoe UI"/>
      <w:sz w:val="24"/>
      <w:szCs w:val="24"/>
      <w:lang w:eastAsia="ru-RU"/>
    </w:rPr>
  </w:style>
  <w:style w:type="character" w:customStyle="1" w:styleId="a5">
    <w:name w:val="Основной текст Знак"/>
    <w:basedOn w:val="a2"/>
    <w:link w:val="a1"/>
    <w:uiPriority w:val="99"/>
    <w:qFormat/>
    <w:rsid w:val="008F0F31"/>
    <w:rPr>
      <w:rFonts w:ascii="Segoe UI" w:eastAsia="Segoe UI" w:hAnsi="Segoe UI" w:cs="Segoe UI"/>
      <w:sz w:val="24"/>
      <w:szCs w:val="24"/>
      <w:lang w:eastAsia="ru-RU"/>
    </w:rPr>
  </w:style>
  <w:style w:type="paragraph" w:styleId="21">
    <w:name w:val="Body Text 2"/>
    <w:basedOn w:val="a0"/>
    <w:link w:val="22"/>
    <w:uiPriority w:val="99"/>
    <w:rsid w:val="008F0F31"/>
    <w:pPr>
      <w:spacing w:after="0" w:line="240" w:lineRule="auto"/>
      <w:ind w:right="-57"/>
      <w:jc w:val="both"/>
    </w:pPr>
    <w:rPr>
      <w:rFonts w:ascii="Segoe UI" w:eastAsia="Segoe UI" w:hAnsi="Segoe UI" w:cs="Segoe UI"/>
      <w:sz w:val="24"/>
      <w:szCs w:val="24"/>
      <w:lang w:eastAsia="ru-RU"/>
    </w:rPr>
  </w:style>
  <w:style w:type="character" w:customStyle="1" w:styleId="22">
    <w:name w:val="Основной текст 2 Знак"/>
    <w:basedOn w:val="a2"/>
    <w:link w:val="21"/>
    <w:uiPriority w:val="99"/>
    <w:rsid w:val="008F0F31"/>
    <w:rPr>
      <w:rFonts w:ascii="Segoe UI" w:eastAsia="Segoe UI" w:hAnsi="Segoe UI" w:cs="Segoe UI"/>
      <w:sz w:val="24"/>
      <w:szCs w:val="24"/>
      <w:lang w:eastAsia="ru-RU"/>
    </w:rPr>
  </w:style>
  <w:style w:type="character" w:customStyle="1" w:styleId="blk">
    <w:name w:val="blk"/>
    <w:rsid w:val="008F0F31"/>
  </w:style>
  <w:style w:type="paragraph" w:styleId="a6">
    <w:name w:val="footer"/>
    <w:aliases w:val="Нижний колонтитул Знак Знак Знак,Нижний колонтитул1,Нижний колонтитул Знак Знак"/>
    <w:basedOn w:val="a0"/>
    <w:link w:val="a7"/>
    <w:uiPriority w:val="99"/>
    <w:qFormat/>
    <w:rsid w:val="008F0F31"/>
    <w:pPr>
      <w:tabs>
        <w:tab w:val="center" w:pos="4677"/>
        <w:tab w:val="right" w:pos="9355"/>
      </w:tabs>
      <w:spacing w:before="120" w:after="120" w:line="240" w:lineRule="auto"/>
    </w:pPr>
    <w:rPr>
      <w:rFonts w:ascii="Segoe UI" w:eastAsia="Segoe UI" w:hAnsi="Segoe UI" w:cs="Segoe UI"/>
      <w:sz w:val="24"/>
      <w:szCs w:val="24"/>
      <w:lang w:eastAsia="ru-RU"/>
    </w:rPr>
  </w:style>
  <w:style w:type="character" w:customStyle="1" w:styleId="a7">
    <w:name w:val="Нижний колонтитул Знак"/>
    <w:aliases w:val="Нижний колонтитул Знак Знак Знак Знак,Нижний колонтитул1 Знак,Нижний колонтитул Знак Знак Знак1"/>
    <w:basedOn w:val="a2"/>
    <w:link w:val="a6"/>
    <w:uiPriority w:val="99"/>
    <w:qFormat/>
    <w:rsid w:val="008F0F31"/>
    <w:rPr>
      <w:rFonts w:ascii="Segoe UI" w:eastAsia="Segoe UI" w:hAnsi="Segoe UI" w:cs="Segoe UI"/>
      <w:sz w:val="24"/>
      <w:szCs w:val="24"/>
      <w:lang w:eastAsia="ru-RU"/>
    </w:rPr>
  </w:style>
  <w:style w:type="character" w:styleId="a8">
    <w:name w:val="page number"/>
    <w:rsid w:val="008F0F31"/>
    <w:rPr>
      <w:rFonts w:cs="Segoe UI"/>
    </w:rPr>
  </w:style>
  <w:style w:type="paragraph" w:styleId="a9">
    <w:name w:val="Normal (Web)"/>
    <w:aliases w:val="Normal (Web),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0"/>
    <w:link w:val="aa"/>
    <w:uiPriority w:val="99"/>
    <w:qFormat/>
    <w:rsid w:val="008F0F31"/>
    <w:pPr>
      <w:widowControl w:val="0"/>
      <w:spacing w:after="0" w:line="240" w:lineRule="auto"/>
    </w:pPr>
    <w:rPr>
      <w:rFonts w:ascii="Segoe UI" w:eastAsia="Segoe UI" w:hAnsi="Segoe UI" w:cs="Segoe UI"/>
      <w:sz w:val="24"/>
      <w:szCs w:val="24"/>
      <w:lang w:val="en-US" w:eastAsia="nl-NL"/>
    </w:rPr>
  </w:style>
  <w:style w:type="paragraph" w:styleId="ab">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0"/>
    <w:link w:val="ac"/>
    <w:uiPriority w:val="99"/>
    <w:qFormat/>
    <w:rsid w:val="008F0F31"/>
    <w:pPr>
      <w:spacing w:after="0" w:line="240" w:lineRule="auto"/>
    </w:pPr>
    <w:rPr>
      <w:rFonts w:ascii="Segoe UI" w:eastAsia="Segoe UI" w:hAnsi="Segoe UI" w:cs="Segoe UI"/>
      <w:sz w:val="20"/>
      <w:szCs w:val="20"/>
      <w:lang w:val="en-US" w:eastAsia="ru-RU"/>
    </w:rPr>
  </w:style>
  <w:style w:type="character" w:customStyle="1" w:styleId="ac">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2"/>
    <w:link w:val="ab"/>
    <w:uiPriority w:val="99"/>
    <w:qFormat/>
    <w:rsid w:val="008F0F31"/>
    <w:rPr>
      <w:rFonts w:ascii="Segoe UI" w:eastAsia="Segoe UI" w:hAnsi="Segoe UI" w:cs="Segoe UI"/>
      <w:sz w:val="20"/>
      <w:szCs w:val="20"/>
      <w:lang w:val="en-US" w:eastAsia="ru-RU"/>
    </w:rPr>
  </w:style>
  <w:style w:type="character" w:styleId="ad">
    <w:name w:val="footnote reference"/>
    <w:aliases w:val="Знак сноски-FN,Ciae niinee-FN,AЗнак сноски зел"/>
    <w:link w:val="12"/>
    <w:uiPriority w:val="99"/>
    <w:rsid w:val="008F0F31"/>
    <w:rPr>
      <w:rFonts w:cs="Segoe UI"/>
      <w:vertAlign w:val="superscript"/>
    </w:rPr>
  </w:style>
  <w:style w:type="paragraph" w:styleId="23">
    <w:name w:val="List 2"/>
    <w:basedOn w:val="a0"/>
    <w:uiPriority w:val="99"/>
    <w:rsid w:val="008F0F31"/>
    <w:pPr>
      <w:spacing w:before="120" w:after="120" w:line="240" w:lineRule="auto"/>
      <w:ind w:left="720" w:hanging="360"/>
      <w:jc w:val="both"/>
    </w:pPr>
    <w:rPr>
      <w:rFonts w:ascii="Courier New" w:eastAsia="Calibri Light" w:hAnsi="Courier New" w:cs="Segoe UI"/>
      <w:sz w:val="20"/>
      <w:szCs w:val="24"/>
      <w:lang w:eastAsia="ko-KR"/>
    </w:rPr>
  </w:style>
  <w:style w:type="character" w:styleId="ae">
    <w:name w:val="Hyperlink"/>
    <w:link w:val="13"/>
    <w:uiPriority w:val="99"/>
    <w:rsid w:val="008F0F31"/>
    <w:rPr>
      <w:rFonts w:cs="Segoe UI"/>
      <w:color w:val="0000FF"/>
      <w:u w:val="single"/>
    </w:rPr>
  </w:style>
  <w:style w:type="paragraph" w:styleId="14">
    <w:name w:val="toc 1"/>
    <w:basedOn w:val="a0"/>
    <w:next w:val="a0"/>
    <w:link w:val="110"/>
    <w:autoRedefine/>
    <w:uiPriority w:val="39"/>
    <w:qFormat/>
    <w:rsid w:val="008F0F31"/>
    <w:pPr>
      <w:spacing w:before="240" w:after="120" w:line="240" w:lineRule="auto"/>
    </w:pPr>
    <w:rPr>
      <w:rFonts w:ascii="Verdana" w:eastAsia="Segoe UI" w:hAnsi="Verdana" w:cs="Verdana"/>
      <w:b/>
      <w:bCs/>
      <w:sz w:val="20"/>
      <w:szCs w:val="20"/>
      <w:lang w:eastAsia="ru-RU"/>
    </w:rPr>
  </w:style>
  <w:style w:type="paragraph" w:styleId="24">
    <w:name w:val="toc 2"/>
    <w:basedOn w:val="a0"/>
    <w:next w:val="a0"/>
    <w:link w:val="25"/>
    <w:autoRedefine/>
    <w:uiPriority w:val="39"/>
    <w:qFormat/>
    <w:rsid w:val="008F0F31"/>
    <w:pPr>
      <w:tabs>
        <w:tab w:val="right" w:leader="dot" w:pos="9344"/>
      </w:tabs>
      <w:spacing w:before="120" w:after="0" w:line="240" w:lineRule="auto"/>
      <w:ind w:left="240"/>
      <w:jc w:val="both"/>
    </w:pPr>
    <w:rPr>
      <w:rFonts w:ascii="Segoe UI" w:eastAsia="Segoe UI" w:hAnsi="Segoe UI" w:cs="Verdana"/>
      <w:i/>
      <w:iCs/>
      <w:noProof/>
      <w:sz w:val="20"/>
      <w:szCs w:val="20"/>
      <w:lang w:eastAsia="ru-RU"/>
    </w:rPr>
  </w:style>
  <w:style w:type="paragraph" w:styleId="31">
    <w:name w:val="toc 3"/>
    <w:basedOn w:val="a0"/>
    <w:next w:val="a0"/>
    <w:link w:val="32"/>
    <w:autoRedefine/>
    <w:uiPriority w:val="39"/>
    <w:qFormat/>
    <w:rsid w:val="008F0F31"/>
    <w:pPr>
      <w:spacing w:after="0" w:line="240" w:lineRule="auto"/>
      <w:ind w:left="480"/>
    </w:pPr>
    <w:rPr>
      <w:rFonts w:ascii="Segoe UI" w:eastAsia="Segoe UI" w:hAnsi="Segoe UI" w:cs="Segoe UI"/>
      <w:sz w:val="28"/>
      <w:szCs w:val="28"/>
      <w:lang w:eastAsia="ru-RU"/>
    </w:rPr>
  </w:style>
  <w:style w:type="character" w:customStyle="1" w:styleId="FootnoteTextChar">
    <w:name w:val="Footnote Text Char"/>
    <w:locked/>
    <w:rsid w:val="008F0F31"/>
    <w:rPr>
      <w:rFonts w:ascii="Segoe UI" w:hAnsi="Segoe UI"/>
      <w:sz w:val="20"/>
      <w:lang w:eastAsia="ru-RU"/>
    </w:rPr>
  </w:style>
  <w:style w:type="paragraph" w:styleId="af">
    <w:name w:val="List Paragraph"/>
    <w:aliases w:val="Содержание. 2 уровень,List Paragraph,Bullet List,FooterText,numbered,Paragraphe de liste1,lp1,Use Case List Paragraph,Маркер,ТЗ список,Абзац списка литеральный,Bulletr List Paragraph,1 Абзац списка,Обычный-1,Цветной список - Акцент 11,Этапы"/>
    <w:basedOn w:val="a0"/>
    <w:link w:val="af0"/>
    <w:uiPriority w:val="34"/>
    <w:qFormat/>
    <w:rsid w:val="008F0F31"/>
    <w:pPr>
      <w:spacing w:before="120" w:after="120" w:line="240" w:lineRule="auto"/>
      <w:ind w:left="708"/>
    </w:pPr>
    <w:rPr>
      <w:rFonts w:ascii="Segoe UI" w:eastAsia="Segoe UI" w:hAnsi="Segoe UI" w:cs="Segoe UI"/>
      <w:sz w:val="24"/>
      <w:szCs w:val="24"/>
      <w:lang w:eastAsia="ru-RU"/>
    </w:rPr>
  </w:style>
  <w:style w:type="character" w:styleId="af1">
    <w:name w:val="Emphasis"/>
    <w:qFormat/>
    <w:rsid w:val="008F0F31"/>
    <w:rPr>
      <w:rFonts w:cs="Segoe UI"/>
      <w:i/>
    </w:rPr>
  </w:style>
  <w:style w:type="paragraph" w:styleId="af2">
    <w:name w:val="Balloon Text"/>
    <w:basedOn w:val="a0"/>
    <w:link w:val="af3"/>
    <w:uiPriority w:val="99"/>
    <w:qFormat/>
    <w:rsid w:val="008F0F31"/>
    <w:pPr>
      <w:spacing w:after="0" w:line="240" w:lineRule="auto"/>
    </w:pPr>
    <w:rPr>
      <w:rFonts w:ascii="Symbol" w:eastAsia="Segoe UI" w:hAnsi="Symbol" w:cs="Segoe UI"/>
      <w:sz w:val="18"/>
      <w:szCs w:val="18"/>
      <w:lang w:eastAsia="ru-RU"/>
    </w:rPr>
  </w:style>
  <w:style w:type="character" w:customStyle="1" w:styleId="af3">
    <w:name w:val="Текст выноски Знак"/>
    <w:basedOn w:val="a2"/>
    <w:link w:val="af2"/>
    <w:uiPriority w:val="99"/>
    <w:qFormat/>
    <w:rsid w:val="008F0F31"/>
    <w:rPr>
      <w:rFonts w:ascii="Symbol" w:eastAsia="Segoe UI" w:hAnsi="Symbol" w:cs="Segoe UI"/>
      <w:sz w:val="18"/>
      <w:szCs w:val="18"/>
      <w:lang w:eastAsia="ru-RU"/>
    </w:rPr>
  </w:style>
  <w:style w:type="paragraph" w:customStyle="1" w:styleId="ConsPlusNormal">
    <w:name w:val="ConsPlusNormal"/>
    <w:link w:val="ConsPlusNormal1"/>
    <w:uiPriority w:val="99"/>
    <w:qFormat/>
    <w:rsid w:val="008F0F31"/>
    <w:pPr>
      <w:widowControl w:val="0"/>
      <w:autoSpaceDE w:val="0"/>
      <w:autoSpaceDN w:val="0"/>
      <w:adjustRightInd w:val="0"/>
      <w:spacing w:after="0" w:line="240" w:lineRule="auto"/>
    </w:pPr>
    <w:rPr>
      <w:rFonts w:ascii="Courier New" w:eastAsia="Segoe UI" w:hAnsi="Courier New" w:cs="Courier New"/>
      <w:sz w:val="20"/>
      <w:szCs w:val="20"/>
      <w:lang w:eastAsia="ru-RU"/>
    </w:rPr>
  </w:style>
  <w:style w:type="paragraph" w:styleId="af4">
    <w:name w:val="header"/>
    <w:basedOn w:val="a0"/>
    <w:link w:val="af5"/>
    <w:uiPriority w:val="99"/>
    <w:unhideWhenUsed/>
    <w:qFormat/>
    <w:rsid w:val="008F0F31"/>
    <w:pPr>
      <w:tabs>
        <w:tab w:val="center" w:pos="4677"/>
        <w:tab w:val="right" w:pos="9355"/>
      </w:tabs>
      <w:spacing w:after="0" w:line="240" w:lineRule="auto"/>
    </w:pPr>
    <w:rPr>
      <w:rFonts w:ascii="Segoe UI" w:eastAsia="Segoe UI" w:hAnsi="Segoe UI" w:cs="Segoe UI"/>
      <w:sz w:val="24"/>
      <w:szCs w:val="24"/>
      <w:lang w:eastAsia="ru-RU"/>
    </w:rPr>
  </w:style>
  <w:style w:type="character" w:customStyle="1" w:styleId="af5">
    <w:name w:val="Верхний колонтитул Знак"/>
    <w:basedOn w:val="a2"/>
    <w:link w:val="af4"/>
    <w:uiPriority w:val="99"/>
    <w:qFormat/>
    <w:rsid w:val="008F0F31"/>
    <w:rPr>
      <w:rFonts w:ascii="Segoe UI" w:eastAsia="Segoe UI" w:hAnsi="Segoe UI" w:cs="Segoe UI"/>
      <w:sz w:val="24"/>
      <w:szCs w:val="24"/>
      <w:lang w:eastAsia="ru-RU"/>
    </w:rPr>
  </w:style>
  <w:style w:type="character" w:customStyle="1" w:styleId="111">
    <w:name w:val="Текст примечания Знак11"/>
    <w:uiPriority w:val="99"/>
    <w:rsid w:val="008F0F31"/>
    <w:rPr>
      <w:rFonts w:cs="Segoe UI"/>
      <w:sz w:val="20"/>
      <w:szCs w:val="20"/>
    </w:rPr>
  </w:style>
  <w:style w:type="paragraph" w:styleId="af6">
    <w:name w:val="annotation text"/>
    <w:basedOn w:val="a0"/>
    <w:link w:val="af7"/>
    <w:uiPriority w:val="99"/>
    <w:unhideWhenUsed/>
    <w:qFormat/>
    <w:rsid w:val="008F0F31"/>
    <w:pPr>
      <w:spacing w:after="0" w:line="240" w:lineRule="auto"/>
    </w:pPr>
    <w:rPr>
      <w:rFonts w:ascii="Verdana" w:eastAsia="Segoe UI" w:hAnsi="Verdana" w:cs="Segoe UI"/>
      <w:sz w:val="20"/>
      <w:szCs w:val="20"/>
      <w:lang w:eastAsia="ru-RU"/>
    </w:rPr>
  </w:style>
  <w:style w:type="character" w:customStyle="1" w:styleId="af7">
    <w:name w:val="Текст примечания Знак"/>
    <w:basedOn w:val="a2"/>
    <w:link w:val="af6"/>
    <w:uiPriority w:val="99"/>
    <w:qFormat/>
    <w:rsid w:val="008F0F31"/>
    <w:rPr>
      <w:rFonts w:ascii="Verdana" w:eastAsia="Segoe UI" w:hAnsi="Verdana" w:cs="Segoe UI"/>
      <w:sz w:val="20"/>
      <w:szCs w:val="20"/>
      <w:lang w:eastAsia="ru-RU"/>
    </w:rPr>
  </w:style>
  <w:style w:type="character" w:customStyle="1" w:styleId="15">
    <w:name w:val="Текст примечания Знак1"/>
    <w:uiPriority w:val="99"/>
    <w:qFormat/>
    <w:rsid w:val="008F0F31"/>
    <w:rPr>
      <w:rFonts w:cs="Segoe UI"/>
      <w:sz w:val="20"/>
      <w:szCs w:val="20"/>
    </w:rPr>
  </w:style>
  <w:style w:type="character" w:customStyle="1" w:styleId="112">
    <w:name w:val="Тема примечания Знак11"/>
    <w:uiPriority w:val="99"/>
    <w:rsid w:val="008F0F31"/>
    <w:rPr>
      <w:rFonts w:cs="Segoe UI"/>
      <w:b/>
      <w:bCs/>
      <w:sz w:val="20"/>
      <w:szCs w:val="20"/>
    </w:rPr>
  </w:style>
  <w:style w:type="paragraph" w:styleId="af8">
    <w:name w:val="annotation subject"/>
    <w:basedOn w:val="af6"/>
    <w:next w:val="af6"/>
    <w:link w:val="af9"/>
    <w:uiPriority w:val="99"/>
    <w:unhideWhenUsed/>
    <w:qFormat/>
    <w:rsid w:val="008F0F31"/>
    <w:rPr>
      <w:rFonts w:ascii="Segoe UI" w:hAnsi="Segoe UI"/>
      <w:b/>
      <w:bCs/>
    </w:rPr>
  </w:style>
  <w:style w:type="character" w:customStyle="1" w:styleId="af9">
    <w:name w:val="Тема примечания Знак"/>
    <w:basedOn w:val="af7"/>
    <w:link w:val="af8"/>
    <w:uiPriority w:val="99"/>
    <w:qFormat/>
    <w:rsid w:val="008F0F31"/>
    <w:rPr>
      <w:rFonts w:ascii="Segoe UI" w:eastAsia="Segoe UI" w:hAnsi="Segoe UI" w:cs="Segoe UI"/>
      <w:b/>
      <w:bCs/>
      <w:sz w:val="20"/>
      <w:szCs w:val="20"/>
      <w:lang w:eastAsia="ru-RU"/>
    </w:rPr>
  </w:style>
  <w:style w:type="character" w:customStyle="1" w:styleId="16">
    <w:name w:val="Тема примечания Знак1"/>
    <w:uiPriority w:val="99"/>
    <w:rsid w:val="008F0F31"/>
    <w:rPr>
      <w:rFonts w:cs="Segoe UI"/>
      <w:b/>
      <w:bCs/>
      <w:sz w:val="20"/>
      <w:szCs w:val="20"/>
    </w:rPr>
  </w:style>
  <w:style w:type="paragraph" w:styleId="26">
    <w:name w:val="Body Text Indent 2"/>
    <w:basedOn w:val="a0"/>
    <w:link w:val="27"/>
    <w:uiPriority w:val="99"/>
    <w:rsid w:val="008F0F31"/>
    <w:pPr>
      <w:spacing w:after="120" w:line="480" w:lineRule="auto"/>
      <w:ind w:left="283"/>
    </w:pPr>
    <w:rPr>
      <w:rFonts w:ascii="Segoe UI" w:eastAsia="Segoe UI" w:hAnsi="Segoe UI" w:cs="Segoe UI"/>
      <w:sz w:val="24"/>
      <w:szCs w:val="24"/>
      <w:lang w:eastAsia="ru-RU"/>
    </w:rPr>
  </w:style>
  <w:style w:type="character" w:customStyle="1" w:styleId="27">
    <w:name w:val="Основной текст с отступом 2 Знак"/>
    <w:basedOn w:val="a2"/>
    <w:link w:val="26"/>
    <w:uiPriority w:val="99"/>
    <w:rsid w:val="008F0F31"/>
    <w:rPr>
      <w:rFonts w:ascii="Segoe UI" w:eastAsia="Segoe UI" w:hAnsi="Segoe UI" w:cs="Segoe UI"/>
      <w:sz w:val="24"/>
      <w:szCs w:val="24"/>
      <w:lang w:eastAsia="ru-RU"/>
    </w:rPr>
  </w:style>
  <w:style w:type="character" w:customStyle="1" w:styleId="apple-converted-space">
    <w:name w:val="apple-converted-space"/>
    <w:rsid w:val="008F0F31"/>
  </w:style>
  <w:style w:type="character" w:customStyle="1" w:styleId="afa">
    <w:name w:val="Цветовое выделение"/>
    <w:uiPriority w:val="99"/>
    <w:rsid w:val="008F0F31"/>
    <w:rPr>
      <w:b/>
      <w:color w:val="26282F"/>
    </w:rPr>
  </w:style>
  <w:style w:type="character" w:customStyle="1" w:styleId="afb">
    <w:name w:val="Гипертекстовая ссылка"/>
    <w:uiPriority w:val="99"/>
    <w:rsid w:val="008F0F31"/>
    <w:rPr>
      <w:b/>
      <w:color w:val="106BBE"/>
    </w:rPr>
  </w:style>
  <w:style w:type="character" w:customStyle="1" w:styleId="afc">
    <w:name w:val="Активная гипертекстовая ссылка"/>
    <w:uiPriority w:val="99"/>
    <w:rsid w:val="008F0F31"/>
    <w:rPr>
      <w:b/>
      <w:color w:val="106BBE"/>
      <w:u w:val="single"/>
    </w:rPr>
  </w:style>
  <w:style w:type="paragraph" w:customStyle="1" w:styleId="afd">
    <w:name w:val="Внимание"/>
    <w:basedOn w:val="a0"/>
    <w:next w:val="a0"/>
    <w:uiPriority w:val="99"/>
    <w:rsid w:val="008F0F31"/>
    <w:pPr>
      <w:widowControl w:val="0"/>
      <w:autoSpaceDE w:val="0"/>
      <w:autoSpaceDN w:val="0"/>
      <w:adjustRightInd w:val="0"/>
      <w:spacing w:before="240" w:after="240" w:line="360" w:lineRule="auto"/>
      <w:ind w:left="420" w:right="420" w:firstLine="300"/>
      <w:jc w:val="both"/>
    </w:pPr>
    <w:rPr>
      <w:rFonts w:ascii="Segoe UI" w:eastAsia="Segoe UI" w:hAnsi="Segoe UI" w:cs="Segoe UI"/>
      <w:sz w:val="24"/>
      <w:szCs w:val="24"/>
      <w:shd w:val="clear" w:color="auto" w:fill="F5F3DA"/>
      <w:lang w:eastAsia="ru-RU"/>
    </w:rPr>
  </w:style>
  <w:style w:type="paragraph" w:customStyle="1" w:styleId="afe">
    <w:name w:val="Внимание: криминал!!"/>
    <w:basedOn w:val="afd"/>
    <w:next w:val="a0"/>
    <w:uiPriority w:val="99"/>
    <w:rsid w:val="008F0F31"/>
  </w:style>
  <w:style w:type="paragraph" w:customStyle="1" w:styleId="aff">
    <w:name w:val="Внимание: недобросовестность!"/>
    <w:basedOn w:val="afd"/>
    <w:next w:val="a0"/>
    <w:uiPriority w:val="99"/>
    <w:rsid w:val="008F0F31"/>
  </w:style>
  <w:style w:type="character" w:customStyle="1" w:styleId="aff0">
    <w:name w:val="Выделение для Базового Поиска"/>
    <w:uiPriority w:val="99"/>
    <w:rsid w:val="008F0F31"/>
    <w:rPr>
      <w:b/>
      <w:color w:val="0058A9"/>
    </w:rPr>
  </w:style>
  <w:style w:type="character" w:customStyle="1" w:styleId="aff1">
    <w:name w:val="Выделение для Базового Поиска (курсив)"/>
    <w:uiPriority w:val="99"/>
    <w:rsid w:val="008F0F31"/>
    <w:rPr>
      <w:b/>
      <w:i/>
      <w:color w:val="0058A9"/>
    </w:rPr>
  </w:style>
  <w:style w:type="paragraph" w:customStyle="1" w:styleId="aff2">
    <w:name w:val="Дочерний элемент списка"/>
    <w:basedOn w:val="a0"/>
    <w:next w:val="a0"/>
    <w:uiPriority w:val="99"/>
    <w:rsid w:val="008F0F31"/>
    <w:pPr>
      <w:widowControl w:val="0"/>
      <w:autoSpaceDE w:val="0"/>
      <w:autoSpaceDN w:val="0"/>
      <w:adjustRightInd w:val="0"/>
      <w:spacing w:after="0" w:line="360" w:lineRule="auto"/>
      <w:jc w:val="both"/>
    </w:pPr>
    <w:rPr>
      <w:rFonts w:ascii="Segoe UI" w:eastAsia="Segoe UI" w:hAnsi="Segoe UI" w:cs="Segoe UI"/>
      <w:color w:val="868381"/>
      <w:sz w:val="20"/>
      <w:szCs w:val="20"/>
      <w:lang w:eastAsia="ru-RU"/>
    </w:rPr>
  </w:style>
  <w:style w:type="paragraph" w:customStyle="1" w:styleId="aff3">
    <w:name w:val="Основное меню (преемственное)"/>
    <w:basedOn w:val="a0"/>
    <w:next w:val="a0"/>
    <w:uiPriority w:val="99"/>
    <w:rsid w:val="008F0F31"/>
    <w:pPr>
      <w:widowControl w:val="0"/>
      <w:autoSpaceDE w:val="0"/>
      <w:autoSpaceDN w:val="0"/>
      <w:adjustRightInd w:val="0"/>
      <w:spacing w:after="0" w:line="360" w:lineRule="auto"/>
      <w:ind w:firstLine="720"/>
      <w:jc w:val="both"/>
    </w:pPr>
    <w:rPr>
      <w:rFonts w:ascii="Wingdings" w:eastAsia="Segoe UI" w:hAnsi="Wingdings" w:cs="Wingdings"/>
      <w:lang w:eastAsia="ru-RU"/>
    </w:rPr>
  </w:style>
  <w:style w:type="paragraph" w:customStyle="1" w:styleId="17">
    <w:name w:val="Заголовок1"/>
    <w:basedOn w:val="aff3"/>
    <w:next w:val="a0"/>
    <w:link w:val="113"/>
    <w:uiPriority w:val="99"/>
    <w:qFormat/>
    <w:rsid w:val="008F0F31"/>
    <w:rPr>
      <w:b/>
      <w:bCs/>
      <w:color w:val="0058A9"/>
      <w:shd w:val="clear" w:color="auto" w:fill="ECE9D8"/>
    </w:rPr>
  </w:style>
  <w:style w:type="paragraph" w:customStyle="1" w:styleId="aff4">
    <w:name w:val="Заголовок группы контролов"/>
    <w:basedOn w:val="a0"/>
    <w:next w:val="a0"/>
    <w:uiPriority w:val="99"/>
    <w:rsid w:val="008F0F31"/>
    <w:pPr>
      <w:widowControl w:val="0"/>
      <w:autoSpaceDE w:val="0"/>
      <w:autoSpaceDN w:val="0"/>
      <w:adjustRightInd w:val="0"/>
      <w:spacing w:after="0" w:line="360" w:lineRule="auto"/>
      <w:ind w:firstLine="720"/>
      <w:jc w:val="both"/>
    </w:pPr>
    <w:rPr>
      <w:rFonts w:ascii="Segoe UI" w:eastAsia="Segoe UI" w:hAnsi="Segoe UI" w:cs="Segoe UI"/>
      <w:b/>
      <w:bCs/>
      <w:color w:val="000000"/>
      <w:sz w:val="24"/>
      <w:szCs w:val="24"/>
      <w:lang w:eastAsia="ru-RU"/>
    </w:rPr>
  </w:style>
  <w:style w:type="paragraph" w:customStyle="1" w:styleId="aff5">
    <w:name w:val="Заголовок для информации об изменениях"/>
    <w:basedOn w:val="1"/>
    <w:next w:val="a0"/>
    <w:uiPriority w:val="99"/>
    <w:rsid w:val="008F0F31"/>
    <w:pPr>
      <w:keepLines/>
      <w:autoSpaceDE w:val="0"/>
      <w:autoSpaceDN w:val="0"/>
      <w:adjustRightInd w:val="0"/>
      <w:spacing w:before="0" w:after="240" w:line="360" w:lineRule="auto"/>
      <w:jc w:val="center"/>
      <w:outlineLvl w:val="9"/>
    </w:pPr>
    <w:rPr>
      <w:b w:val="0"/>
      <w:bCs w:val="0"/>
      <w:kern w:val="0"/>
      <w:sz w:val="18"/>
      <w:szCs w:val="18"/>
      <w:shd w:val="clear" w:color="auto" w:fill="FFFFFF"/>
    </w:rPr>
  </w:style>
  <w:style w:type="paragraph" w:customStyle="1" w:styleId="aff6">
    <w:name w:val="Заголовок распахивающейся части диалога"/>
    <w:basedOn w:val="a0"/>
    <w:next w:val="a0"/>
    <w:uiPriority w:val="99"/>
    <w:rsid w:val="008F0F31"/>
    <w:pPr>
      <w:widowControl w:val="0"/>
      <w:autoSpaceDE w:val="0"/>
      <w:autoSpaceDN w:val="0"/>
      <w:adjustRightInd w:val="0"/>
      <w:spacing w:after="0" w:line="360" w:lineRule="auto"/>
      <w:ind w:firstLine="720"/>
      <w:jc w:val="both"/>
    </w:pPr>
    <w:rPr>
      <w:rFonts w:ascii="Segoe UI" w:eastAsia="Segoe UI" w:hAnsi="Segoe UI" w:cs="Segoe UI"/>
      <w:i/>
      <w:iCs/>
      <w:color w:val="000080"/>
      <w:lang w:eastAsia="ru-RU"/>
    </w:rPr>
  </w:style>
  <w:style w:type="character" w:customStyle="1" w:styleId="aff7">
    <w:name w:val="Заголовок своего сообщения"/>
    <w:uiPriority w:val="99"/>
    <w:rsid w:val="008F0F31"/>
    <w:rPr>
      <w:b/>
      <w:color w:val="26282F"/>
    </w:rPr>
  </w:style>
  <w:style w:type="paragraph" w:customStyle="1" w:styleId="aff8">
    <w:name w:val="Заголовок статьи"/>
    <w:basedOn w:val="a0"/>
    <w:next w:val="a0"/>
    <w:uiPriority w:val="99"/>
    <w:rsid w:val="008F0F31"/>
    <w:pPr>
      <w:widowControl w:val="0"/>
      <w:autoSpaceDE w:val="0"/>
      <w:autoSpaceDN w:val="0"/>
      <w:adjustRightInd w:val="0"/>
      <w:spacing w:after="0" w:line="360" w:lineRule="auto"/>
      <w:ind w:left="1612" w:hanging="892"/>
      <w:jc w:val="both"/>
    </w:pPr>
    <w:rPr>
      <w:rFonts w:ascii="Segoe UI" w:eastAsia="Segoe UI" w:hAnsi="Segoe UI" w:cs="Segoe UI"/>
      <w:sz w:val="24"/>
      <w:szCs w:val="24"/>
      <w:lang w:eastAsia="ru-RU"/>
    </w:rPr>
  </w:style>
  <w:style w:type="character" w:customStyle="1" w:styleId="aff9">
    <w:name w:val="Заголовок чужого сообщения"/>
    <w:uiPriority w:val="99"/>
    <w:rsid w:val="008F0F31"/>
    <w:rPr>
      <w:b/>
      <w:color w:val="FF0000"/>
    </w:rPr>
  </w:style>
  <w:style w:type="paragraph" w:customStyle="1" w:styleId="affa">
    <w:name w:val="Заголовок ЭР (левое окно)"/>
    <w:basedOn w:val="a0"/>
    <w:next w:val="a0"/>
    <w:uiPriority w:val="99"/>
    <w:rsid w:val="008F0F31"/>
    <w:pPr>
      <w:widowControl w:val="0"/>
      <w:autoSpaceDE w:val="0"/>
      <w:autoSpaceDN w:val="0"/>
      <w:adjustRightInd w:val="0"/>
      <w:spacing w:before="300" w:after="250" w:line="360" w:lineRule="auto"/>
      <w:jc w:val="center"/>
    </w:pPr>
    <w:rPr>
      <w:rFonts w:ascii="Segoe UI" w:eastAsia="Segoe UI" w:hAnsi="Segoe UI" w:cs="Segoe UI"/>
      <w:b/>
      <w:bCs/>
      <w:color w:val="26282F"/>
      <w:sz w:val="26"/>
      <w:szCs w:val="26"/>
      <w:lang w:eastAsia="ru-RU"/>
    </w:rPr>
  </w:style>
  <w:style w:type="paragraph" w:customStyle="1" w:styleId="affb">
    <w:name w:val="Заголовок ЭР (правое окно)"/>
    <w:basedOn w:val="affa"/>
    <w:next w:val="a0"/>
    <w:uiPriority w:val="99"/>
    <w:rsid w:val="008F0F31"/>
    <w:pPr>
      <w:spacing w:after="0"/>
      <w:jc w:val="left"/>
    </w:pPr>
  </w:style>
  <w:style w:type="paragraph" w:customStyle="1" w:styleId="affc">
    <w:name w:val="Интерактивный заголовок"/>
    <w:basedOn w:val="17"/>
    <w:next w:val="a0"/>
    <w:uiPriority w:val="99"/>
    <w:rsid w:val="008F0F31"/>
    <w:rPr>
      <w:u w:val="single"/>
    </w:rPr>
  </w:style>
  <w:style w:type="paragraph" w:customStyle="1" w:styleId="affd">
    <w:name w:val="Текст информации об изменениях"/>
    <w:basedOn w:val="a0"/>
    <w:next w:val="a0"/>
    <w:uiPriority w:val="99"/>
    <w:rsid w:val="008F0F31"/>
    <w:pPr>
      <w:widowControl w:val="0"/>
      <w:autoSpaceDE w:val="0"/>
      <w:autoSpaceDN w:val="0"/>
      <w:adjustRightInd w:val="0"/>
      <w:spacing w:after="0" w:line="360" w:lineRule="auto"/>
      <w:ind w:firstLine="720"/>
      <w:jc w:val="both"/>
    </w:pPr>
    <w:rPr>
      <w:rFonts w:ascii="Segoe UI" w:eastAsia="Segoe UI" w:hAnsi="Segoe UI" w:cs="Segoe UI"/>
      <w:color w:val="353842"/>
      <w:sz w:val="18"/>
      <w:szCs w:val="18"/>
      <w:lang w:eastAsia="ru-RU"/>
    </w:rPr>
  </w:style>
  <w:style w:type="paragraph" w:customStyle="1" w:styleId="affe">
    <w:name w:val="Информация об изменениях"/>
    <w:basedOn w:val="affd"/>
    <w:next w:val="a0"/>
    <w:uiPriority w:val="99"/>
    <w:rsid w:val="008F0F31"/>
    <w:pPr>
      <w:spacing w:before="180"/>
      <w:ind w:left="360" w:right="360" w:firstLine="0"/>
    </w:pPr>
    <w:rPr>
      <w:shd w:val="clear" w:color="auto" w:fill="EAEFED"/>
    </w:rPr>
  </w:style>
  <w:style w:type="paragraph" w:customStyle="1" w:styleId="afff">
    <w:name w:val="Текст (справка)"/>
    <w:basedOn w:val="a0"/>
    <w:next w:val="a0"/>
    <w:uiPriority w:val="99"/>
    <w:rsid w:val="008F0F31"/>
    <w:pPr>
      <w:widowControl w:val="0"/>
      <w:autoSpaceDE w:val="0"/>
      <w:autoSpaceDN w:val="0"/>
      <w:adjustRightInd w:val="0"/>
      <w:spacing w:after="0" w:line="360" w:lineRule="auto"/>
      <w:ind w:left="170" w:right="170"/>
    </w:pPr>
    <w:rPr>
      <w:rFonts w:ascii="Segoe UI" w:eastAsia="Segoe UI" w:hAnsi="Segoe UI" w:cs="Segoe UI"/>
      <w:sz w:val="24"/>
      <w:szCs w:val="24"/>
      <w:lang w:eastAsia="ru-RU"/>
    </w:rPr>
  </w:style>
  <w:style w:type="paragraph" w:customStyle="1" w:styleId="afff0">
    <w:name w:val="Комментарий"/>
    <w:basedOn w:val="afff"/>
    <w:next w:val="a0"/>
    <w:uiPriority w:val="99"/>
    <w:rsid w:val="008F0F31"/>
    <w:pPr>
      <w:spacing w:before="75"/>
      <w:ind w:right="0"/>
      <w:jc w:val="both"/>
    </w:pPr>
    <w:rPr>
      <w:color w:val="353842"/>
      <w:shd w:val="clear" w:color="auto" w:fill="F0F0F0"/>
    </w:rPr>
  </w:style>
  <w:style w:type="paragraph" w:customStyle="1" w:styleId="afff1">
    <w:name w:val="Информация об изменениях документа"/>
    <w:basedOn w:val="afff0"/>
    <w:next w:val="a0"/>
    <w:uiPriority w:val="99"/>
    <w:rsid w:val="008F0F31"/>
    <w:rPr>
      <w:i/>
      <w:iCs/>
    </w:rPr>
  </w:style>
  <w:style w:type="paragraph" w:customStyle="1" w:styleId="afff2">
    <w:name w:val="Текст (лев. подпись)"/>
    <w:basedOn w:val="a0"/>
    <w:next w:val="a0"/>
    <w:uiPriority w:val="99"/>
    <w:rsid w:val="008F0F31"/>
    <w:pPr>
      <w:widowControl w:val="0"/>
      <w:autoSpaceDE w:val="0"/>
      <w:autoSpaceDN w:val="0"/>
      <w:adjustRightInd w:val="0"/>
      <w:spacing w:after="0" w:line="360" w:lineRule="auto"/>
    </w:pPr>
    <w:rPr>
      <w:rFonts w:ascii="Segoe UI" w:eastAsia="Segoe UI" w:hAnsi="Segoe UI" w:cs="Segoe UI"/>
      <w:sz w:val="24"/>
      <w:szCs w:val="24"/>
      <w:lang w:eastAsia="ru-RU"/>
    </w:rPr>
  </w:style>
  <w:style w:type="paragraph" w:customStyle="1" w:styleId="afff3">
    <w:name w:val="Колонтитул (левый)"/>
    <w:basedOn w:val="afff2"/>
    <w:next w:val="a0"/>
    <w:uiPriority w:val="99"/>
    <w:rsid w:val="008F0F31"/>
    <w:rPr>
      <w:sz w:val="14"/>
      <w:szCs w:val="14"/>
    </w:rPr>
  </w:style>
  <w:style w:type="paragraph" w:customStyle="1" w:styleId="afff4">
    <w:name w:val="Текст (прав. подпись)"/>
    <w:basedOn w:val="a0"/>
    <w:next w:val="a0"/>
    <w:uiPriority w:val="99"/>
    <w:rsid w:val="008F0F31"/>
    <w:pPr>
      <w:widowControl w:val="0"/>
      <w:autoSpaceDE w:val="0"/>
      <w:autoSpaceDN w:val="0"/>
      <w:adjustRightInd w:val="0"/>
      <w:spacing w:after="0" w:line="360" w:lineRule="auto"/>
      <w:jc w:val="right"/>
    </w:pPr>
    <w:rPr>
      <w:rFonts w:ascii="Segoe UI" w:eastAsia="Segoe UI" w:hAnsi="Segoe UI" w:cs="Segoe UI"/>
      <w:sz w:val="24"/>
      <w:szCs w:val="24"/>
      <w:lang w:eastAsia="ru-RU"/>
    </w:rPr>
  </w:style>
  <w:style w:type="paragraph" w:customStyle="1" w:styleId="afff5">
    <w:name w:val="Колонтитул (правый)"/>
    <w:basedOn w:val="afff4"/>
    <w:next w:val="a0"/>
    <w:uiPriority w:val="99"/>
    <w:rsid w:val="008F0F31"/>
    <w:rPr>
      <w:sz w:val="14"/>
      <w:szCs w:val="14"/>
    </w:rPr>
  </w:style>
  <w:style w:type="paragraph" w:customStyle="1" w:styleId="afff6">
    <w:name w:val="Комментарий пользователя"/>
    <w:basedOn w:val="afff0"/>
    <w:next w:val="a0"/>
    <w:uiPriority w:val="99"/>
    <w:rsid w:val="008F0F31"/>
    <w:pPr>
      <w:jc w:val="left"/>
    </w:pPr>
    <w:rPr>
      <w:shd w:val="clear" w:color="auto" w:fill="FFDFE0"/>
    </w:rPr>
  </w:style>
  <w:style w:type="paragraph" w:customStyle="1" w:styleId="afff7">
    <w:name w:val="Куда обратиться?"/>
    <w:basedOn w:val="afd"/>
    <w:next w:val="a0"/>
    <w:uiPriority w:val="99"/>
    <w:rsid w:val="008F0F31"/>
  </w:style>
  <w:style w:type="paragraph" w:customStyle="1" w:styleId="afff8">
    <w:name w:val="Моноширинный"/>
    <w:basedOn w:val="a0"/>
    <w:next w:val="a0"/>
    <w:uiPriority w:val="99"/>
    <w:rsid w:val="008F0F31"/>
    <w:pPr>
      <w:widowControl w:val="0"/>
      <w:autoSpaceDE w:val="0"/>
      <w:autoSpaceDN w:val="0"/>
      <w:adjustRightInd w:val="0"/>
      <w:spacing w:after="0" w:line="360" w:lineRule="auto"/>
    </w:pPr>
    <w:rPr>
      <w:rFonts w:ascii="Cambria Math" w:eastAsia="Segoe UI" w:hAnsi="Cambria Math" w:cs="Cambria Math"/>
      <w:sz w:val="24"/>
      <w:szCs w:val="24"/>
      <w:lang w:eastAsia="ru-RU"/>
    </w:rPr>
  </w:style>
  <w:style w:type="character" w:customStyle="1" w:styleId="afff9">
    <w:name w:val="Найденные слова"/>
    <w:uiPriority w:val="99"/>
    <w:rsid w:val="008F0F31"/>
    <w:rPr>
      <w:b/>
      <w:color w:val="26282F"/>
      <w:shd w:val="clear" w:color="auto" w:fill="FFF580"/>
    </w:rPr>
  </w:style>
  <w:style w:type="paragraph" w:customStyle="1" w:styleId="afffa">
    <w:name w:val="Напишите нам"/>
    <w:basedOn w:val="a0"/>
    <w:next w:val="a0"/>
    <w:uiPriority w:val="99"/>
    <w:rsid w:val="008F0F31"/>
    <w:pPr>
      <w:widowControl w:val="0"/>
      <w:autoSpaceDE w:val="0"/>
      <w:autoSpaceDN w:val="0"/>
      <w:adjustRightInd w:val="0"/>
      <w:spacing w:before="90" w:after="90" w:line="360" w:lineRule="auto"/>
      <w:ind w:left="180" w:right="180"/>
      <w:jc w:val="both"/>
    </w:pPr>
    <w:rPr>
      <w:rFonts w:ascii="Segoe UI" w:eastAsia="Segoe UI" w:hAnsi="Segoe UI" w:cs="Segoe UI"/>
      <w:sz w:val="20"/>
      <w:szCs w:val="20"/>
      <w:shd w:val="clear" w:color="auto" w:fill="EFFFAD"/>
      <w:lang w:eastAsia="ru-RU"/>
    </w:rPr>
  </w:style>
  <w:style w:type="character" w:customStyle="1" w:styleId="afffb">
    <w:name w:val="Не вступил в силу"/>
    <w:uiPriority w:val="99"/>
    <w:rsid w:val="008F0F31"/>
    <w:rPr>
      <w:b/>
      <w:color w:val="000000"/>
      <w:shd w:val="clear" w:color="auto" w:fill="D8EDE8"/>
    </w:rPr>
  </w:style>
  <w:style w:type="paragraph" w:customStyle="1" w:styleId="afffc">
    <w:name w:val="Необходимые документы"/>
    <w:basedOn w:val="afd"/>
    <w:next w:val="a0"/>
    <w:uiPriority w:val="99"/>
    <w:rsid w:val="008F0F31"/>
    <w:pPr>
      <w:ind w:firstLine="118"/>
    </w:pPr>
  </w:style>
  <w:style w:type="paragraph" w:customStyle="1" w:styleId="afffd">
    <w:name w:val="Нормальный (таблица)"/>
    <w:basedOn w:val="a0"/>
    <w:next w:val="a0"/>
    <w:uiPriority w:val="99"/>
    <w:rsid w:val="008F0F31"/>
    <w:pPr>
      <w:widowControl w:val="0"/>
      <w:autoSpaceDE w:val="0"/>
      <w:autoSpaceDN w:val="0"/>
      <w:adjustRightInd w:val="0"/>
      <w:spacing w:after="0" w:line="360" w:lineRule="auto"/>
      <w:jc w:val="both"/>
    </w:pPr>
    <w:rPr>
      <w:rFonts w:ascii="Segoe UI" w:eastAsia="Segoe UI" w:hAnsi="Segoe UI" w:cs="Segoe UI"/>
      <w:sz w:val="24"/>
      <w:szCs w:val="24"/>
      <w:lang w:eastAsia="ru-RU"/>
    </w:rPr>
  </w:style>
  <w:style w:type="paragraph" w:customStyle="1" w:styleId="afffe">
    <w:name w:val="Таблицы (моноширинный)"/>
    <w:basedOn w:val="a0"/>
    <w:next w:val="a0"/>
    <w:uiPriority w:val="99"/>
    <w:rsid w:val="008F0F31"/>
    <w:pPr>
      <w:widowControl w:val="0"/>
      <w:autoSpaceDE w:val="0"/>
      <w:autoSpaceDN w:val="0"/>
      <w:adjustRightInd w:val="0"/>
      <w:spacing w:after="0" w:line="360" w:lineRule="auto"/>
    </w:pPr>
    <w:rPr>
      <w:rFonts w:ascii="Cambria Math" w:eastAsia="Segoe UI" w:hAnsi="Cambria Math" w:cs="Cambria Math"/>
      <w:sz w:val="24"/>
      <w:szCs w:val="24"/>
      <w:lang w:eastAsia="ru-RU"/>
    </w:rPr>
  </w:style>
  <w:style w:type="paragraph" w:customStyle="1" w:styleId="affff">
    <w:name w:val="Оглавление"/>
    <w:basedOn w:val="afffe"/>
    <w:next w:val="a0"/>
    <w:uiPriority w:val="99"/>
    <w:rsid w:val="008F0F31"/>
    <w:pPr>
      <w:ind w:left="140"/>
    </w:pPr>
  </w:style>
  <w:style w:type="character" w:customStyle="1" w:styleId="affff0">
    <w:name w:val="Опечатки"/>
    <w:uiPriority w:val="99"/>
    <w:rsid w:val="008F0F31"/>
    <w:rPr>
      <w:color w:val="FF0000"/>
    </w:rPr>
  </w:style>
  <w:style w:type="paragraph" w:customStyle="1" w:styleId="affff1">
    <w:name w:val="Переменная часть"/>
    <w:basedOn w:val="aff3"/>
    <w:next w:val="a0"/>
    <w:uiPriority w:val="99"/>
    <w:rsid w:val="008F0F31"/>
    <w:rPr>
      <w:sz w:val="18"/>
      <w:szCs w:val="18"/>
    </w:rPr>
  </w:style>
  <w:style w:type="paragraph" w:customStyle="1" w:styleId="affff2">
    <w:name w:val="Подвал для информации об изменениях"/>
    <w:basedOn w:val="1"/>
    <w:next w:val="a0"/>
    <w:uiPriority w:val="99"/>
    <w:rsid w:val="008F0F31"/>
    <w:pPr>
      <w:keepLines/>
      <w:autoSpaceDE w:val="0"/>
      <w:autoSpaceDN w:val="0"/>
      <w:adjustRightInd w:val="0"/>
      <w:spacing w:before="480" w:after="240" w:line="360" w:lineRule="auto"/>
      <w:jc w:val="center"/>
      <w:outlineLvl w:val="9"/>
    </w:pPr>
    <w:rPr>
      <w:b w:val="0"/>
      <w:bCs w:val="0"/>
      <w:kern w:val="0"/>
      <w:sz w:val="18"/>
      <w:szCs w:val="18"/>
    </w:rPr>
  </w:style>
  <w:style w:type="paragraph" w:customStyle="1" w:styleId="affff3">
    <w:name w:val="Подзаголовок для информации об изменениях"/>
    <w:basedOn w:val="affd"/>
    <w:next w:val="a0"/>
    <w:uiPriority w:val="99"/>
    <w:rsid w:val="008F0F31"/>
    <w:rPr>
      <w:b/>
      <w:bCs/>
    </w:rPr>
  </w:style>
  <w:style w:type="paragraph" w:customStyle="1" w:styleId="affff4">
    <w:name w:val="Подчёркнуный текст"/>
    <w:basedOn w:val="a0"/>
    <w:next w:val="a0"/>
    <w:uiPriority w:val="99"/>
    <w:rsid w:val="008F0F31"/>
    <w:pPr>
      <w:widowControl w:val="0"/>
      <w:pBdr>
        <w:bottom w:val="single" w:sz="4" w:space="0" w:color="auto"/>
      </w:pBdr>
      <w:autoSpaceDE w:val="0"/>
      <w:autoSpaceDN w:val="0"/>
      <w:adjustRightInd w:val="0"/>
      <w:spacing w:after="0" w:line="360" w:lineRule="auto"/>
      <w:ind w:firstLine="720"/>
      <w:jc w:val="both"/>
    </w:pPr>
    <w:rPr>
      <w:rFonts w:ascii="Segoe UI" w:eastAsia="Segoe UI" w:hAnsi="Segoe UI" w:cs="Segoe UI"/>
      <w:sz w:val="24"/>
      <w:szCs w:val="24"/>
      <w:lang w:eastAsia="ru-RU"/>
    </w:rPr>
  </w:style>
  <w:style w:type="paragraph" w:customStyle="1" w:styleId="affff5">
    <w:name w:val="Постоянная часть"/>
    <w:basedOn w:val="aff3"/>
    <w:next w:val="a0"/>
    <w:uiPriority w:val="99"/>
    <w:rsid w:val="008F0F31"/>
    <w:rPr>
      <w:sz w:val="20"/>
      <w:szCs w:val="20"/>
    </w:rPr>
  </w:style>
  <w:style w:type="paragraph" w:customStyle="1" w:styleId="affff6">
    <w:name w:val="Прижатый влево"/>
    <w:basedOn w:val="a0"/>
    <w:next w:val="a0"/>
    <w:uiPriority w:val="99"/>
    <w:rsid w:val="008F0F31"/>
    <w:pPr>
      <w:widowControl w:val="0"/>
      <w:autoSpaceDE w:val="0"/>
      <w:autoSpaceDN w:val="0"/>
      <w:adjustRightInd w:val="0"/>
      <w:spacing w:after="0" w:line="360" w:lineRule="auto"/>
    </w:pPr>
    <w:rPr>
      <w:rFonts w:ascii="Segoe UI" w:eastAsia="Segoe UI" w:hAnsi="Segoe UI" w:cs="Segoe UI"/>
      <w:sz w:val="24"/>
      <w:szCs w:val="24"/>
      <w:lang w:eastAsia="ru-RU"/>
    </w:rPr>
  </w:style>
  <w:style w:type="paragraph" w:customStyle="1" w:styleId="affff7">
    <w:name w:val="Пример."/>
    <w:basedOn w:val="afd"/>
    <w:next w:val="a0"/>
    <w:uiPriority w:val="99"/>
    <w:rsid w:val="008F0F31"/>
  </w:style>
  <w:style w:type="paragraph" w:customStyle="1" w:styleId="affff8">
    <w:name w:val="Примечание."/>
    <w:basedOn w:val="afd"/>
    <w:next w:val="a0"/>
    <w:uiPriority w:val="99"/>
    <w:rsid w:val="008F0F31"/>
  </w:style>
  <w:style w:type="character" w:customStyle="1" w:styleId="affff9">
    <w:name w:val="Продолжение ссылки"/>
    <w:uiPriority w:val="99"/>
    <w:rsid w:val="008F0F31"/>
  </w:style>
  <w:style w:type="paragraph" w:customStyle="1" w:styleId="affffa">
    <w:name w:val="Словарная статья"/>
    <w:basedOn w:val="a0"/>
    <w:next w:val="a0"/>
    <w:uiPriority w:val="99"/>
    <w:rsid w:val="008F0F31"/>
    <w:pPr>
      <w:widowControl w:val="0"/>
      <w:autoSpaceDE w:val="0"/>
      <w:autoSpaceDN w:val="0"/>
      <w:adjustRightInd w:val="0"/>
      <w:spacing w:after="0" w:line="360" w:lineRule="auto"/>
      <w:ind w:right="118"/>
      <w:jc w:val="both"/>
    </w:pPr>
    <w:rPr>
      <w:rFonts w:ascii="Segoe UI" w:eastAsia="Segoe UI" w:hAnsi="Segoe UI" w:cs="Segoe UI"/>
      <w:sz w:val="24"/>
      <w:szCs w:val="24"/>
      <w:lang w:eastAsia="ru-RU"/>
    </w:rPr>
  </w:style>
  <w:style w:type="character" w:customStyle="1" w:styleId="affffb">
    <w:name w:val="Сравнение редакций"/>
    <w:uiPriority w:val="99"/>
    <w:rsid w:val="008F0F31"/>
    <w:rPr>
      <w:b/>
      <w:color w:val="26282F"/>
    </w:rPr>
  </w:style>
  <w:style w:type="character" w:customStyle="1" w:styleId="affffc">
    <w:name w:val="Сравнение редакций. Добавленный фрагмент"/>
    <w:uiPriority w:val="99"/>
    <w:rsid w:val="008F0F31"/>
    <w:rPr>
      <w:color w:val="000000"/>
      <w:shd w:val="clear" w:color="auto" w:fill="C1D7FF"/>
    </w:rPr>
  </w:style>
  <w:style w:type="character" w:customStyle="1" w:styleId="affffd">
    <w:name w:val="Сравнение редакций. Удаленный фрагмент"/>
    <w:uiPriority w:val="99"/>
    <w:rsid w:val="008F0F31"/>
    <w:rPr>
      <w:color w:val="000000"/>
      <w:shd w:val="clear" w:color="auto" w:fill="C4C413"/>
    </w:rPr>
  </w:style>
  <w:style w:type="paragraph" w:customStyle="1" w:styleId="affffe">
    <w:name w:val="Ссылка на официальную публикацию"/>
    <w:basedOn w:val="a0"/>
    <w:next w:val="a0"/>
    <w:uiPriority w:val="99"/>
    <w:rsid w:val="008F0F31"/>
    <w:pPr>
      <w:widowControl w:val="0"/>
      <w:autoSpaceDE w:val="0"/>
      <w:autoSpaceDN w:val="0"/>
      <w:adjustRightInd w:val="0"/>
      <w:spacing w:after="0" w:line="360" w:lineRule="auto"/>
      <w:ind w:firstLine="720"/>
      <w:jc w:val="both"/>
    </w:pPr>
    <w:rPr>
      <w:rFonts w:ascii="Segoe UI" w:eastAsia="Segoe UI" w:hAnsi="Segoe UI" w:cs="Segoe UI"/>
      <w:sz w:val="24"/>
      <w:szCs w:val="24"/>
      <w:lang w:eastAsia="ru-RU"/>
    </w:rPr>
  </w:style>
  <w:style w:type="character" w:customStyle="1" w:styleId="afffff">
    <w:name w:val="Ссылка на утративший силу документ"/>
    <w:uiPriority w:val="99"/>
    <w:rsid w:val="008F0F31"/>
    <w:rPr>
      <w:b/>
      <w:color w:val="749232"/>
    </w:rPr>
  </w:style>
  <w:style w:type="paragraph" w:customStyle="1" w:styleId="afffff0">
    <w:name w:val="Текст в таблице"/>
    <w:basedOn w:val="afffd"/>
    <w:next w:val="a0"/>
    <w:uiPriority w:val="99"/>
    <w:rsid w:val="008F0F31"/>
    <w:pPr>
      <w:ind w:firstLine="500"/>
    </w:pPr>
  </w:style>
  <w:style w:type="paragraph" w:customStyle="1" w:styleId="afffff1">
    <w:name w:val="Текст ЭР (см. также)"/>
    <w:basedOn w:val="a0"/>
    <w:next w:val="a0"/>
    <w:uiPriority w:val="99"/>
    <w:rsid w:val="008F0F31"/>
    <w:pPr>
      <w:widowControl w:val="0"/>
      <w:autoSpaceDE w:val="0"/>
      <w:autoSpaceDN w:val="0"/>
      <w:adjustRightInd w:val="0"/>
      <w:spacing w:before="200" w:after="0" w:line="360" w:lineRule="auto"/>
    </w:pPr>
    <w:rPr>
      <w:rFonts w:ascii="Segoe UI" w:eastAsia="Segoe UI" w:hAnsi="Segoe UI" w:cs="Segoe UI"/>
      <w:sz w:val="20"/>
      <w:szCs w:val="20"/>
      <w:lang w:eastAsia="ru-RU"/>
    </w:rPr>
  </w:style>
  <w:style w:type="paragraph" w:customStyle="1" w:styleId="afffff2">
    <w:name w:val="Технический комментарий"/>
    <w:basedOn w:val="a0"/>
    <w:next w:val="a0"/>
    <w:uiPriority w:val="99"/>
    <w:rsid w:val="008F0F31"/>
    <w:pPr>
      <w:widowControl w:val="0"/>
      <w:autoSpaceDE w:val="0"/>
      <w:autoSpaceDN w:val="0"/>
      <w:adjustRightInd w:val="0"/>
      <w:spacing w:after="0" w:line="360" w:lineRule="auto"/>
    </w:pPr>
    <w:rPr>
      <w:rFonts w:ascii="Segoe UI" w:eastAsia="Segoe UI" w:hAnsi="Segoe UI" w:cs="Segoe UI"/>
      <w:color w:val="463F31"/>
      <w:sz w:val="24"/>
      <w:szCs w:val="24"/>
      <w:shd w:val="clear" w:color="auto" w:fill="FFFFA6"/>
      <w:lang w:eastAsia="ru-RU"/>
    </w:rPr>
  </w:style>
  <w:style w:type="character" w:customStyle="1" w:styleId="afffff3">
    <w:name w:val="Утратил силу"/>
    <w:uiPriority w:val="99"/>
    <w:rsid w:val="008F0F31"/>
    <w:rPr>
      <w:b/>
      <w:strike/>
      <w:color w:val="666600"/>
    </w:rPr>
  </w:style>
  <w:style w:type="paragraph" w:customStyle="1" w:styleId="afffff4">
    <w:name w:val="Формула"/>
    <w:basedOn w:val="a0"/>
    <w:next w:val="a0"/>
    <w:uiPriority w:val="99"/>
    <w:rsid w:val="008F0F31"/>
    <w:pPr>
      <w:widowControl w:val="0"/>
      <w:autoSpaceDE w:val="0"/>
      <w:autoSpaceDN w:val="0"/>
      <w:adjustRightInd w:val="0"/>
      <w:spacing w:before="240" w:after="240" w:line="360" w:lineRule="auto"/>
      <w:ind w:left="420" w:right="420" w:firstLine="300"/>
      <w:jc w:val="both"/>
    </w:pPr>
    <w:rPr>
      <w:rFonts w:ascii="Segoe UI" w:eastAsia="Segoe UI" w:hAnsi="Segoe UI" w:cs="Segoe UI"/>
      <w:sz w:val="24"/>
      <w:szCs w:val="24"/>
      <w:shd w:val="clear" w:color="auto" w:fill="F5F3DA"/>
      <w:lang w:eastAsia="ru-RU"/>
    </w:rPr>
  </w:style>
  <w:style w:type="paragraph" w:customStyle="1" w:styleId="afffff5">
    <w:name w:val="Центрированный (таблица)"/>
    <w:basedOn w:val="afffd"/>
    <w:next w:val="a0"/>
    <w:uiPriority w:val="99"/>
    <w:rsid w:val="008F0F31"/>
    <w:pPr>
      <w:jc w:val="center"/>
    </w:pPr>
  </w:style>
  <w:style w:type="paragraph" w:customStyle="1" w:styleId="-">
    <w:name w:val="ЭР-содержание (правое окно)"/>
    <w:basedOn w:val="a0"/>
    <w:next w:val="a0"/>
    <w:uiPriority w:val="99"/>
    <w:rsid w:val="008F0F31"/>
    <w:pPr>
      <w:widowControl w:val="0"/>
      <w:autoSpaceDE w:val="0"/>
      <w:autoSpaceDN w:val="0"/>
      <w:adjustRightInd w:val="0"/>
      <w:spacing w:before="300" w:after="0" w:line="360" w:lineRule="auto"/>
    </w:pPr>
    <w:rPr>
      <w:rFonts w:ascii="Segoe UI" w:eastAsia="Segoe UI" w:hAnsi="Segoe UI" w:cs="Segoe UI"/>
      <w:sz w:val="24"/>
      <w:szCs w:val="24"/>
      <w:lang w:eastAsia="ru-RU"/>
    </w:rPr>
  </w:style>
  <w:style w:type="paragraph" w:customStyle="1" w:styleId="Default">
    <w:name w:val="Default"/>
    <w:rsid w:val="008F0F31"/>
    <w:pPr>
      <w:autoSpaceDE w:val="0"/>
      <w:autoSpaceDN w:val="0"/>
      <w:adjustRightInd w:val="0"/>
      <w:spacing w:after="0" w:line="240" w:lineRule="auto"/>
    </w:pPr>
    <w:rPr>
      <w:rFonts w:ascii="Segoe UI" w:eastAsia="Segoe UI" w:hAnsi="Segoe UI" w:cs="Segoe UI"/>
      <w:color w:val="000000"/>
      <w:sz w:val="24"/>
      <w:szCs w:val="24"/>
    </w:rPr>
  </w:style>
  <w:style w:type="character" w:styleId="afffff6">
    <w:name w:val="annotation reference"/>
    <w:link w:val="18"/>
    <w:uiPriority w:val="99"/>
    <w:unhideWhenUsed/>
    <w:qFormat/>
    <w:rsid w:val="008F0F31"/>
    <w:rPr>
      <w:rFonts w:cs="Segoe UI"/>
      <w:sz w:val="16"/>
    </w:rPr>
  </w:style>
  <w:style w:type="paragraph" w:styleId="41">
    <w:name w:val="toc 4"/>
    <w:basedOn w:val="a0"/>
    <w:next w:val="a0"/>
    <w:link w:val="42"/>
    <w:autoRedefine/>
    <w:uiPriority w:val="99"/>
    <w:qFormat/>
    <w:rsid w:val="008F0F31"/>
    <w:pPr>
      <w:spacing w:after="0" w:line="240" w:lineRule="auto"/>
      <w:ind w:left="720"/>
    </w:pPr>
    <w:rPr>
      <w:rFonts w:ascii="Verdana" w:eastAsia="Segoe UI" w:hAnsi="Verdana" w:cs="Verdana"/>
      <w:sz w:val="20"/>
      <w:szCs w:val="20"/>
      <w:lang w:eastAsia="ru-RU"/>
    </w:rPr>
  </w:style>
  <w:style w:type="paragraph" w:styleId="51">
    <w:name w:val="toc 5"/>
    <w:basedOn w:val="a0"/>
    <w:next w:val="a0"/>
    <w:link w:val="52"/>
    <w:autoRedefine/>
    <w:uiPriority w:val="99"/>
    <w:qFormat/>
    <w:rsid w:val="008F0F31"/>
    <w:pPr>
      <w:spacing w:after="0" w:line="240" w:lineRule="auto"/>
      <w:ind w:left="960"/>
    </w:pPr>
    <w:rPr>
      <w:rFonts w:ascii="Verdana" w:eastAsia="Segoe UI" w:hAnsi="Verdana" w:cs="Verdana"/>
      <w:sz w:val="20"/>
      <w:szCs w:val="20"/>
      <w:lang w:eastAsia="ru-RU"/>
    </w:rPr>
  </w:style>
  <w:style w:type="paragraph" w:styleId="61">
    <w:name w:val="toc 6"/>
    <w:basedOn w:val="a0"/>
    <w:next w:val="a0"/>
    <w:link w:val="62"/>
    <w:autoRedefine/>
    <w:uiPriority w:val="99"/>
    <w:qFormat/>
    <w:rsid w:val="008F0F31"/>
    <w:pPr>
      <w:spacing w:after="0" w:line="240" w:lineRule="auto"/>
      <w:ind w:left="1200"/>
    </w:pPr>
    <w:rPr>
      <w:rFonts w:ascii="Verdana" w:eastAsia="Segoe UI" w:hAnsi="Verdana" w:cs="Verdana"/>
      <w:sz w:val="20"/>
      <w:szCs w:val="20"/>
      <w:lang w:eastAsia="ru-RU"/>
    </w:rPr>
  </w:style>
  <w:style w:type="paragraph" w:styleId="71">
    <w:name w:val="toc 7"/>
    <w:basedOn w:val="a0"/>
    <w:next w:val="a0"/>
    <w:link w:val="72"/>
    <w:autoRedefine/>
    <w:uiPriority w:val="99"/>
    <w:qFormat/>
    <w:rsid w:val="008F0F31"/>
    <w:pPr>
      <w:spacing w:after="0" w:line="240" w:lineRule="auto"/>
      <w:ind w:left="1440"/>
    </w:pPr>
    <w:rPr>
      <w:rFonts w:ascii="Verdana" w:eastAsia="Segoe UI" w:hAnsi="Verdana" w:cs="Verdana"/>
      <w:sz w:val="20"/>
      <w:szCs w:val="20"/>
      <w:lang w:eastAsia="ru-RU"/>
    </w:rPr>
  </w:style>
  <w:style w:type="paragraph" w:styleId="81">
    <w:name w:val="toc 8"/>
    <w:basedOn w:val="a0"/>
    <w:next w:val="a0"/>
    <w:link w:val="82"/>
    <w:autoRedefine/>
    <w:uiPriority w:val="99"/>
    <w:qFormat/>
    <w:rsid w:val="008F0F31"/>
    <w:pPr>
      <w:spacing w:after="0" w:line="240" w:lineRule="auto"/>
      <w:ind w:left="1680"/>
    </w:pPr>
    <w:rPr>
      <w:rFonts w:ascii="Verdana" w:eastAsia="Segoe UI" w:hAnsi="Verdana" w:cs="Verdana"/>
      <w:sz w:val="20"/>
      <w:szCs w:val="20"/>
      <w:lang w:eastAsia="ru-RU"/>
    </w:rPr>
  </w:style>
  <w:style w:type="paragraph" w:styleId="91">
    <w:name w:val="toc 9"/>
    <w:basedOn w:val="a0"/>
    <w:next w:val="a0"/>
    <w:link w:val="92"/>
    <w:autoRedefine/>
    <w:uiPriority w:val="99"/>
    <w:qFormat/>
    <w:rsid w:val="008F0F31"/>
    <w:pPr>
      <w:spacing w:after="0" w:line="240" w:lineRule="auto"/>
      <w:ind w:left="1920"/>
    </w:pPr>
    <w:rPr>
      <w:rFonts w:ascii="Verdana" w:eastAsia="Segoe UI" w:hAnsi="Verdana" w:cs="Verdana"/>
      <w:sz w:val="20"/>
      <w:szCs w:val="20"/>
      <w:lang w:eastAsia="ru-RU"/>
    </w:rPr>
  </w:style>
  <w:style w:type="paragraph" w:customStyle="1" w:styleId="s1">
    <w:name w:val="s_1"/>
    <w:basedOn w:val="a0"/>
    <w:uiPriority w:val="99"/>
    <w:rsid w:val="008F0F31"/>
    <w:pPr>
      <w:spacing w:before="100" w:beforeAutospacing="1" w:after="100" w:afterAutospacing="1" w:line="240" w:lineRule="auto"/>
    </w:pPr>
    <w:rPr>
      <w:rFonts w:ascii="Segoe UI" w:eastAsia="Segoe UI" w:hAnsi="Segoe UI" w:cs="Segoe UI"/>
      <w:sz w:val="24"/>
      <w:szCs w:val="24"/>
      <w:lang w:eastAsia="ru-RU"/>
    </w:rPr>
  </w:style>
  <w:style w:type="table" w:styleId="afffff7">
    <w:name w:val="Table Grid"/>
    <w:basedOn w:val="a3"/>
    <w:uiPriority w:val="39"/>
    <w:rsid w:val="008F0F31"/>
    <w:pPr>
      <w:spacing w:after="0" w:line="240" w:lineRule="auto"/>
    </w:pPr>
    <w:rPr>
      <w:rFonts w:ascii="Verdana" w:eastAsia="Segoe UI" w:hAnsi="Verdana" w:cs="Segoe U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8">
    <w:name w:val="endnote text"/>
    <w:basedOn w:val="a0"/>
    <w:link w:val="afffff9"/>
    <w:uiPriority w:val="99"/>
    <w:unhideWhenUsed/>
    <w:qFormat/>
    <w:rsid w:val="008F0F31"/>
    <w:pPr>
      <w:spacing w:after="0" w:line="240" w:lineRule="auto"/>
    </w:pPr>
    <w:rPr>
      <w:rFonts w:ascii="Verdana" w:eastAsia="Segoe UI" w:hAnsi="Verdana" w:cs="Segoe UI"/>
      <w:sz w:val="20"/>
      <w:szCs w:val="20"/>
      <w:lang w:eastAsia="ru-RU"/>
    </w:rPr>
  </w:style>
  <w:style w:type="character" w:customStyle="1" w:styleId="afffff9">
    <w:name w:val="Текст концевой сноски Знак"/>
    <w:basedOn w:val="a2"/>
    <w:link w:val="afffff8"/>
    <w:uiPriority w:val="99"/>
    <w:qFormat/>
    <w:rsid w:val="008F0F31"/>
    <w:rPr>
      <w:rFonts w:ascii="Verdana" w:eastAsia="Segoe UI" w:hAnsi="Verdana" w:cs="Segoe UI"/>
      <w:sz w:val="20"/>
      <w:szCs w:val="20"/>
      <w:lang w:eastAsia="ru-RU"/>
    </w:rPr>
  </w:style>
  <w:style w:type="character" w:styleId="afffffa">
    <w:name w:val="endnote reference"/>
    <w:link w:val="19"/>
    <w:uiPriority w:val="99"/>
    <w:unhideWhenUsed/>
    <w:rsid w:val="008F0F31"/>
    <w:rPr>
      <w:rFonts w:cs="Segoe UI"/>
      <w:vertAlign w:val="superscript"/>
    </w:rPr>
  </w:style>
  <w:style w:type="character" w:customStyle="1" w:styleId="af0">
    <w:name w:val="Абзац списка Знак"/>
    <w:aliases w:val="Содержание. 2 уровень Знак,List Paragraph Знак,Bullet List Знак,FooterText Знак,numbered Знак,Paragraphe de liste1 Знак,lp1 Знак,Use Case List Paragraph Знак,Маркер Знак,ТЗ список Знак,Абзац списка литеральный Знак,1 Абзац списка Знак"/>
    <w:link w:val="af"/>
    <w:uiPriority w:val="34"/>
    <w:qFormat/>
    <w:locked/>
    <w:rsid w:val="008F0F31"/>
    <w:rPr>
      <w:rFonts w:ascii="Segoe UI" w:eastAsia="Segoe UI" w:hAnsi="Segoe UI" w:cs="Segoe UI"/>
      <w:sz w:val="24"/>
      <w:szCs w:val="24"/>
      <w:lang w:eastAsia="ru-RU"/>
    </w:rPr>
  </w:style>
  <w:style w:type="character" w:customStyle="1" w:styleId="aa">
    <w:name w:val="Обычный (веб) Знак"/>
    <w:aliases w:val="Normal (Web) Знак,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9"/>
    <w:uiPriority w:val="99"/>
    <w:locked/>
    <w:rsid w:val="008F0F31"/>
    <w:rPr>
      <w:rFonts w:ascii="Segoe UI" w:eastAsia="Segoe UI" w:hAnsi="Segoe UI" w:cs="Segoe UI"/>
      <w:sz w:val="24"/>
      <w:szCs w:val="24"/>
      <w:lang w:val="en-US" w:eastAsia="nl-NL"/>
    </w:rPr>
  </w:style>
  <w:style w:type="character" w:styleId="afffffb">
    <w:name w:val="Strong"/>
    <w:uiPriority w:val="22"/>
    <w:qFormat/>
    <w:rsid w:val="008F0F31"/>
    <w:rPr>
      <w:b/>
      <w:bCs/>
    </w:rPr>
  </w:style>
  <w:style w:type="table" w:customStyle="1" w:styleId="TableNormal">
    <w:name w:val="Table Normal"/>
    <w:uiPriority w:val="2"/>
    <w:semiHidden/>
    <w:unhideWhenUsed/>
    <w:qFormat/>
    <w:rsid w:val="008F0F31"/>
    <w:pPr>
      <w:widowControl w:val="0"/>
      <w:autoSpaceDE w:val="0"/>
      <w:autoSpaceDN w:val="0"/>
      <w:spacing w:after="0" w:line="240" w:lineRule="auto"/>
    </w:pPr>
    <w:rPr>
      <w:rFonts w:ascii="Verdana" w:eastAsia="Verdana" w:hAnsi="Verdana" w:cs="Segoe UI"/>
      <w:lang w:val="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8F0F31"/>
    <w:pPr>
      <w:widowControl w:val="0"/>
      <w:autoSpaceDE w:val="0"/>
      <w:autoSpaceDN w:val="0"/>
      <w:spacing w:after="0" w:line="240" w:lineRule="auto"/>
      <w:ind w:left="9"/>
    </w:pPr>
    <w:rPr>
      <w:rFonts w:ascii="Segoe UI" w:eastAsia="Segoe UI" w:hAnsi="Segoe UI" w:cs="Segoe UI"/>
    </w:rPr>
  </w:style>
  <w:style w:type="character" w:styleId="afffffc">
    <w:name w:val="FollowedHyperlink"/>
    <w:uiPriority w:val="99"/>
    <w:unhideWhenUsed/>
    <w:qFormat/>
    <w:rsid w:val="008F0F31"/>
    <w:rPr>
      <w:color w:val="0000FF"/>
      <w:u w:val="single"/>
    </w:rPr>
  </w:style>
  <w:style w:type="character" w:styleId="afffffd">
    <w:name w:val="Subtle Emphasis"/>
    <w:uiPriority w:val="19"/>
    <w:qFormat/>
    <w:rsid w:val="008F0F31"/>
    <w:rPr>
      <w:i/>
      <w:iCs/>
      <w:color w:val="404040"/>
    </w:rPr>
  </w:style>
  <w:style w:type="paragraph" w:styleId="afffffe">
    <w:name w:val="Subtitle"/>
    <w:basedOn w:val="a0"/>
    <w:next w:val="a0"/>
    <w:link w:val="affffff"/>
    <w:uiPriority w:val="11"/>
    <w:qFormat/>
    <w:rsid w:val="008F0F31"/>
    <w:pPr>
      <w:spacing w:after="60"/>
      <w:jc w:val="center"/>
      <w:outlineLvl w:val="1"/>
    </w:pPr>
    <w:rPr>
      <w:rFonts w:ascii="@Batang" w:eastAsia="Segoe UI" w:hAnsi="@Batang" w:cs="Segoe UI"/>
      <w:sz w:val="24"/>
      <w:szCs w:val="24"/>
      <w:lang w:eastAsia="ru-RU"/>
    </w:rPr>
  </w:style>
  <w:style w:type="character" w:customStyle="1" w:styleId="affffff">
    <w:name w:val="Подзаголовок Знак"/>
    <w:basedOn w:val="a2"/>
    <w:link w:val="afffffe"/>
    <w:uiPriority w:val="11"/>
    <w:qFormat/>
    <w:rsid w:val="008F0F31"/>
    <w:rPr>
      <w:rFonts w:ascii="@Batang" w:eastAsia="Segoe UI" w:hAnsi="@Batang" w:cs="Segoe UI"/>
      <w:sz w:val="24"/>
      <w:szCs w:val="24"/>
      <w:lang w:eastAsia="ru-RU"/>
    </w:rPr>
  </w:style>
  <w:style w:type="paragraph" w:styleId="affffff0">
    <w:name w:val="TOC Heading"/>
    <w:basedOn w:val="1"/>
    <w:next w:val="a0"/>
    <w:link w:val="affffff1"/>
    <w:uiPriority w:val="39"/>
    <w:unhideWhenUsed/>
    <w:qFormat/>
    <w:rsid w:val="008F0F31"/>
    <w:pPr>
      <w:keepLines/>
      <w:spacing w:after="0" w:line="259" w:lineRule="auto"/>
      <w:outlineLvl w:val="9"/>
    </w:pPr>
    <w:rPr>
      <w:rFonts w:ascii="@Batang" w:hAnsi="@Batang"/>
      <w:b w:val="0"/>
      <w:bCs w:val="0"/>
      <w:color w:val="2F5496"/>
      <w:kern w:val="0"/>
    </w:rPr>
  </w:style>
  <w:style w:type="table" w:customStyle="1" w:styleId="310">
    <w:name w:val="Таблица простая 31"/>
    <w:basedOn w:val="a3"/>
    <w:uiPriority w:val="43"/>
    <w:rsid w:val="008F0F31"/>
    <w:pPr>
      <w:spacing w:after="0" w:line="240" w:lineRule="auto"/>
    </w:pPr>
    <w:rPr>
      <w:rFonts w:ascii="Verdana" w:eastAsia="Segoe UI" w:hAnsi="Verdana" w:cs="Segoe UI"/>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1a">
    <w:name w:val="Неразрешенное упоминание1"/>
    <w:uiPriority w:val="99"/>
    <w:semiHidden/>
    <w:unhideWhenUsed/>
    <w:qFormat/>
    <w:rsid w:val="008F0F31"/>
    <w:rPr>
      <w:color w:val="605E5C"/>
      <w:shd w:val="clear" w:color="auto" w:fill="E1DFDD"/>
    </w:rPr>
  </w:style>
  <w:style w:type="paragraph" w:styleId="affffff2">
    <w:name w:val="Title"/>
    <w:basedOn w:val="a0"/>
    <w:next w:val="a0"/>
    <w:link w:val="affffff3"/>
    <w:uiPriority w:val="10"/>
    <w:qFormat/>
    <w:rsid w:val="008F0F31"/>
    <w:pPr>
      <w:spacing w:after="120"/>
      <w:ind w:firstLine="709"/>
      <w:outlineLvl w:val="0"/>
    </w:pPr>
    <w:rPr>
      <w:rFonts w:ascii="Segoe UI" w:eastAsia="Segoe UI" w:hAnsi="Segoe UI" w:cs="Segoe UI"/>
      <w:kern w:val="28"/>
      <w:sz w:val="24"/>
      <w:szCs w:val="24"/>
      <w:lang w:eastAsia="ru-RU"/>
    </w:rPr>
  </w:style>
  <w:style w:type="character" w:customStyle="1" w:styleId="affffff3">
    <w:name w:val="Название Знак"/>
    <w:basedOn w:val="a2"/>
    <w:link w:val="affffff2"/>
    <w:uiPriority w:val="10"/>
    <w:rsid w:val="008F0F31"/>
    <w:rPr>
      <w:rFonts w:ascii="Segoe UI" w:eastAsia="Segoe UI" w:hAnsi="Segoe UI" w:cs="Segoe UI"/>
      <w:kern w:val="28"/>
      <w:sz w:val="24"/>
      <w:szCs w:val="24"/>
      <w:lang w:eastAsia="ru-RU"/>
    </w:rPr>
  </w:style>
  <w:style w:type="table" w:customStyle="1" w:styleId="1b">
    <w:name w:val="Сетка таблицы1"/>
    <w:basedOn w:val="a3"/>
    <w:next w:val="afffff7"/>
    <w:uiPriority w:val="39"/>
    <w:rsid w:val="008F0F31"/>
    <w:pPr>
      <w:spacing w:after="0" w:line="240" w:lineRule="auto"/>
    </w:pPr>
    <w:rPr>
      <w:rFonts w:ascii="Verdana" w:eastAsia="Verdana" w:hAnsi="Verdana" w:cs="Segoe U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
    <w:basedOn w:val="a3"/>
    <w:next w:val="afffff7"/>
    <w:uiPriority w:val="39"/>
    <w:rsid w:val="008F0F31"/>
    <w:pPr>
      <w:spacing w:after="0" w:line="240" w:lineRule="auto"/>
    </w:pPr>
    <w:rPr>
      <w:rFonts w:ascii="Verdana" w:eastAsia="Verdana" w:hAnsi="Verdana" w:cs="Segoe U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0">
    <w:name w:val="таблСлева12"/>
    <w:basedOn w:val="a0"/>
    <w:uiPriority w:val="3"/>
    <w:qFormat/>
    <w:rsid w:val="008F0F31"/>
    <w:pPr>
      <w:snapToGrid w:val="0"/>
      <w:spacing w:after="0" w:line="240" w:lineRule="auto"/>
    </w:pPr>
    <w:rPr>
      <w:rFonts w:ascii="Segoe UI" w:eastAsia="Segoe UI" w:hAnsi="Segoe UI" w:cs="Segoe UI"/>
      <w:iCs/>
      <w:sz w:val="24"/>
      <w:szCs w:val="28"/>
      <w:lang w:eastAsia="ru-RU"/>
    </w:rPr>
  </w:style>
  <w:style w:type="paragraph" w:styleId="affffff4">
    <w:name w:val="Revision"/>
    <w:link w:val="affffff5"/>
    <w:hidden/>
    <w:uiPriority w:val="99"/>
    <w:qFormat/>
    <w:rsid w:val="008F0F31"/>
    <w:pPr>
      <w:spacing w:after="0" w:line="240" w:lineRule="auto"/>
    </w:pPr>
    <w:rPr>
      <w:rFonts w:ascii="Verdana" w:eastAsia="Segoe UI" w:hAnsi="Verdana" w:cs="Segoe UI"/>
      <w:lang w:eastAsia="ru-RU"/>
    </w:rPr>
  </w:style>
  <w:style w:type="table" w:customStyle="1" w:styleId="TableNormal1">
    <w:name w:val="Table Normal1"/>
    <w:uiPriority w:val="2"/>
    <w:semiHidden/>
    <w:qFormat/>
    <w:rsid w:val="008F0F31"/>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Normal2">
    <w:name w:val="Table Normal2"/>
    <w:uiPriority w:val="2"/>
    <w:semiHidden/>
    <w:unhideWhenUsed/>
    <w:qFormat/>
    <w:rsid w:val="008F0F3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4">
    <w:name w:val="Нет списка11"/>
    <w:next w:val="a4"/>
    <w:uiPriority w:val="99"/>
    <w:semiHidden/>
    <w:unhideWhenUsed/>
    <w:rsid w:val="008F0F31"/>
  </w:style>
  <w:style w:type="character" w:customStyle="1" w:styleId="1c">
    <w:name w:val="Текст сноски Знак1"/>
    <w:aliases w:val="F1 Знак1,Текст сноски Знак1 Знак1 Знак1,Текст сноски Знак Знак Знак1 Знак1,Текст сноски Знак1 Знак Знак Знак1,Текст сноски Знак Знак Знак Знак Знак1,Текст сноски Знак4 Знак1,Текст сноски Знак Знак3 Знак1,Текст сноски Знак3 Знак1 Знак1"/>
    <w:basedOn w:val="a2"/>
    <w:uiPriority w:val="99"/>
    <w:semiHidden/>
    <w:rsid w:val="008F0F31"/>
    <w:rPr>
      <w:rFonts w:ascii="Times New Roman" w:eastAsia="Times New Roman" w:hAnsi="Times New Roman" w:cs="Times New Roman"/>
    </w:rPr>
  </w:style>
  <w:style w:type="character" w:customStyle="1" w:styleId="1d">
    <w:name w:val="Нижний колонтитул Знак1"/>
    <w:aliases w:val="Нижний колонтитул Знак Знак Знак Знак1,Нижний колонтитул1 Знак1,Нижний колонтитул Знак Знак Знак2"/>
    <w:basedOn w:val="a2"/>
    <w:uiPriority w:val="99"/>
    <w:semiHidden/>
    <w:rsid w:val="008F0F31"/>
    <w:rPr>
      <w:rFonts w:ascii="Times New Roman" w:eastAsia="Times New Roman" w:hAnsi="Times New Roman" w:cs="Times New Roman"/>
      <w:sz w:val="24"/>
      <w:szCs w:val="24"/>
    </w:rPr>
  </w:style>
  <w:style w:type="paragraph" w:styleId="affffff6">
    <w:name w:val="List"/>
    <w:basedOn w:val="a0"/>
    <w:link w:val="affffff7"/>
    <w:uiPriority w:val="99"/>
    <w:unhideWhenUsed/>
    <w:qFormat/>
    <w:rsid w:val="008F0F31"/>
    <w:pPr>
      <w:spacing w:after="0" w:line="240" w:lineRule="auto"/>
      <w:ind w:left="283" w:hanging="283"/>
      <w:contextualSpacing/>
    </w:pPr>
    <w:rPr>
      <w:rFonts w:ascii="Times New Roman" w:eastAsia="Times New Roman" w:hAnsi="Times New Roman" w:cs="Times New Roman"/>
      <w:sz w:val="24"/>
      <w:szCs w:val="24"/>
      <w:lang w:eastAsia="ru-RU"/>
    </w:rPr>
  </w:style>
  <w:style w:type="character" w:customStyle="1" w:styleId="affffff8">
    <w:name w:val="Без интервала Знак"/>
    <w:link w:val="affffff9"/>
    <w:locked/>
    <w:rsid w:val="008F0F31"/>
    <w:rPr>
      <w:rFonts w:ascii="Calibri" w:eastAsia="Calibri" w:hAnsi="Calibri" w:cs="Calibri"/>
    </w:rPr>
  </w:style>
  <w:style w:type="paragraph" w:styleId="affffff9">
    <w:name w:val="No Spacing"/>
    <w:link w:val="affffff8"/>
    <w:qFormat/>
    <w:rsid w:val="008F0F31"/>
    <w:pPr>
      <w:spacing w:after="0" w:line="240" w:lineRule="auto"/>
    </w:pPr>
    <w:rPr>
      <w:rFonts w:ascii="Calibri" w:eastAsia="Calibri" w:hAnsi="Calibri" w:cs="Calibri"/>
    </w:rPr>
  </w:style>
  <w:style w:type="paragraph" w:customStyle="1" w:styleId="210">
    <w:name w:val="Основной текст 21"/>
    <w:basedOn w:val="a0"/>
    <w:uiPriority w:val="99"/>
    <w:rsid w:val="008F0F31"/>
    <w:pPr>
      <w:overflowPunct w:val="0"/>
      <w:autoSpaceDE w:val="0"/>
      <w:autoSpaceDN w:val="0"/>
      <w:adjustRightInd w:val="0"/>
      <w:spacing w:after="0" w:line="240" w:lineRule="auto"/>
      <w:ind w:left="567"/>
    </w:pPr>
    <w:rPr>
      <w:rFonts w:ascii="Arial" w:eastAsia="Times New Roman" w:hAnsi="Arial" w:cs="Times New Roman"/>
      <w:sz w:val="24"/>
      <w:szCs w:val="20"/>
      <w:lang w:eastAsia="ru-RU"/>
    </w:rPr>
  </w:style>
  <w:style w:type="paragraph" w:customStyle="1" w:styleId="Style36">
    <w:name w:val="Style36"/>
    <w:basedOn w:val="a0"/>
    <w:uiPriority w:val="99"/>
    <w:rsid w:val="008F0F31"/>
    <w:pPr>
      <w:widowControl w:val="0"/>
      <w:autoSpaceDE w:val="0"/>
      <w:autoSpaceDN w:val="0"/>
      <w:adjustRightInd w:val="0"/>
      <w:spacing w:after="0" w:line="192" w:lineRule="exact"/>
      <w:jc w:val="both"/>
    </w:pPr>
    <w:rPr>
      <w:rFonts w:ascii="Times New Roman" w:eastAsia="Times New Roman" w:hAnsi="Times New Roman" w:cs="Times New Roman"/>
      <w:sz w:val="24"/>
      <w:szCs w:val="24"/>
      <w:lang w:eastAsia="ru-RU"/>
    </w:rPr>
  </w:style>
  <w:style w:type="paragraph" w:customStyle="1" w:styleId="311">
    <w:name w:val="Основной текст с отступом 31"/>
    <w:basedOn w:val="a0"/>
    <w:uiPriority w:val="99"/>
    <w:rsid w:val="008F0F31"/>
    <w:pPr>
      <w:overflowPunct w:val="0"/>
      <w:autoSpaceDE w:val="0"/>
      <w:autoSpaceDN w:val="0"/>
      <w:adjustRightInd w:val="0"/>
      <w:spacing w:after="0" w:line="240" w:lineRule="auto"/>
      <w:ind w:firstLine="720"/>
    </w:pPr>
    <w:rPr>
      <w:rFonts w:ascii="Times New Roman" w:eastAsia="Times New Roman" w:hAnsi="Times New Roman" w:cs="Calibri"/>
      <w:sz w:val="28"/>
      <w:szCs w:val="28"/>
      <w:lang w:eastAsia="ru-RU"/>
    </w:rPr>
  </w:style>
  <w:style w:type="character" w:customStyle="1" w:styleId="33">
    <w:name w:val="Основной текст (3)_"/>
    <w:basedOn w:val="a2"/>
    <w:link w:val="34"/>
    <w:uiPriority w:val="99"/>
    <w:locked/>
    <w:rsid w:val="008F0F31"/>
    <w:rPr>
      <w:rFonts w:ascii="Times New Roman" w:hAnsi="Times New Roman" w:cs="Times New Roman"/>
      <w:i/>
      <w:iCs/>
      <w:sz w:val="23"/>
      <w:szCs w:val="23"/>
      <w:shd w:val="clear" w:color="auto" w:fill="FFFFFF"/>
    </w:rPr>
  </w:style>
  <w:style w:type="paragraph" w:customStyle="1" w:styleId="34">
    <w:name w:val="Основной текст (3)"/>
    <w:basedOn w:val="a0"/>
    <w:link w:val="33"/>
    <w:uiPriority w:val="99"/>
    <w:rsid w:val="008F0F31"/>
    <w:pPr>
      <w:widowControl w:val="0"/>
      <w:shd w:val="clear" w:color="auto" w:fill="FFFFFF"/>
      <w:spacing w:after="480" w:line="312" w:lineRule="exact"/>
      <w:jc w:val="center"/>
    </w:pPr>
    <w:rPr>
      <w:rFonts w:ascii="Times New Roman" w:hAnsi="Times New Roman" w:cs="Times New Roman"/>
      <w:i/>
      <w:iCs/>
      <w:sz w:val="23"/>
      <w:szCs w:val="23"/>
    </w:rPr>
  </w:style>
  <w:style w:type="paragraph" w:customStyle="1" w:styleId="affffffa">
    <w:name w:val="Базовый"/>
    <w:uiPriority w:val="99"/>
    <w:rsid w:val="008F0F31"/>
    <w:pPr>
      <w:widowControl w:val="0"/>
      <w:suppressAutoHyphens/>
    </w:pPr>
    <w:rPr>
      <w:rFonts w:ascii="Liberation Serif" w:eastAsia="Times New Roman" w:hAnsi="Liberation Serif" w:cs="Lohit Hindi"/>
      <w:sz w:val="24"/>
      <w:szCs w:val="24"/>
      <w:lang w:eastAsia="zh-CN" w:bidi="hi-IN"/>
    </w:rPr>
  </w:style>
  <w:style w:type="character" w:customStyle="1" w:styleId="affffffb">
    <w:name w:val="Основной текст_"/>
    <w:basedOn w:val="a2"/>
    <w:link w:val="43"/>
    <w:qFormat/>
    <w:locked/>
    <w:rsid w:val="008F0F31"/>
    <w:rPr>
      <w:rFonts w:ascii="Calibri" w:eastAsia="Calibri" w:hAnsi="Calibri" w:cs="Calibri"/>
      <w:spacing w:val="2"/>
      <w:shd w:val="clear" w:color="auto" w:fill="FFFFFF"/>
    </w:rPr>
  </w:style>
  <w:style w:type="paragraph" w:customStyle="1" w:styleId="43">
    <w:name w:val="Основной текст4"/>
    <w:basedOn w:val="a0"/>
    <w:link w:val="affffffb"/>
    <w:rsid w:val="008F0F31"/>
    <w:pPr>
      <w:widowControl w:val="0"/>
      <w:shd w:val="clear" w:color="auto" w:fill="FFFFFF"/>
      <w:spacing w:before="420" w:after="240" w:line="298" w:lineRule="exact"/>
      <w:ind w:hanging="360"/>
      <w:jc w:val="both"/>
    </w:pPr>
    <w:rPr>
      <w:rFonts w:ascii="Calibri" w:eastAsia="Calibri" w:hAnsi="Calibri" w:cs="Calibri"/>
      <w:spacing w:val="2"/>
    </w:rPr>
  </w:style>
  <w:style w:type="character" w:customStyle="1" w:styleId="Docsubtitle2Char">
    <w:name w:val="Doc subtitle2 Char"/>
    <w:basedOn w:val="a2"/>
    <w:link w:val="Docsubtitle2"/>
    <w:locked/>
    <w:rsid w:val="008F0F31"/>
    <w:rPr>
      <w:rFonts w:ascii="Arial" w:eastAsia="Calibri" w:hAnsi="Arial" w:cs="Times New Roman"/>
      <w:sz w:val="28"/>
      <w:szCs w:val="28"/>
      <w:lang w:val="en-GB"/>
    </w:rPr>
  </w:style>
  <w:style w:type="paragraph" w:customStyle="1" w:styleId="Docsubtitle2">
    <w:name w:val="Doc subtitle2"/>
    <w:basedOn w:val="a0"/>
    <w:link w:val="Docsubtitle2Char"/>
    <w:qFormat/>
    <w:rsid w:val="008F0F31"/>
    <w:pPr>
      <w:spacing w:after="0" w:line="240" w:lineRule="auto"/>
    </w:pPr>
    <w:rPr>
      <w:rFonts w:ascii="Arial" w:eastAsia="Calibri" w:hAnsi="Arial" w:cs="Times New Roman"/>
      <w:sz w:val="28"/>
      <w:szCs w:val="28"/>
      <w:lang w:val="en-GB"/>
    </w:rPr>
  </w:style>
  <w:style w:type="paragraph" w:customStyle="1" w:styleId="Doctitle">
    <w:name w:val="Doc title"/>
    <w:basedOn w:val="a0"/>
    <w:uiPriority w:val="99"/>
    <w:rsid w:val="008F0F31"/>
    <w:pPr>
      <w:spacing w:after="0" w:line="240" w:lineRule="auto"/>
    </w:pPr>
    <w:rPr>
      <w:rFonts w:ascii="Arial" w:eastAsia="Times New Roman" w:hAnsi="Arial" w:cs="Times New Roman"/>
      <w:b/>
      <w:sz w:val="40"/>
      <w:szCs w:val="24"/>
      <w:lang w:val="en-GB"/>
    </w:rPr>
  </w:style>
  <w:style w:type="character" w:customStyle="1" w:styleId="extended-textshort">
    <w:name w:val="extended-text__short"/>
    <w:basedOn w:val="a2"/>
    <w:rsid w:val="008F0F31"/>
  </w:style>
  <w:style w:type="character" w:customStyle="1" w:styleId="highlightedsearchterm">
    <w:name w:val="highlightedsearchterm"/>
    <w:basedOn w:val="a2"/>
    <w:rsid w:val="008F0F31"/>
  </w:style>
  <w:style w:type="character" w:customStyle="1" w:styleId="googqs-tidbit">
    <w:name w:val="goog_qs-tidbit"/>
    <w:basedOn w:val="a2"/>
    <w:rsid w:val="008F0F31"/>
  </w:style>
  <w:style w:type="character" w:customStyle="1" w:styleId="FontStyle44">
    <w:name w:val="Font Style44"/>
    <w:uiPriority w:val="99"/>
    <w:rsid w:val="008F0F31"/>
    <w:rPr>
      <w:rFonts w:ascii="Times New Roman" w:hAnsi="Times New Roman" w:cs="Times New Roman" w:hint="default"/>
      <w:b/>
      <w:bCs/>
      <w:sz w:val="20"/>
      <w:szCs w:val="20"/>
    </w:rPr>
  </w:style>
  <w:style w:type="character" w:customStyle="1" w:styleId="FontStyle193">
    <w:name w:val="Font Style193"/>
    <w:uiPriority w:val="99"/>
    <w:rsid w:val="008F0F31"/>
    <w:rPr>
      <w:rFonts w:ascii="Arial" w:hAnsi="Arial" w:cs="Arial" w:hint="default"/>
      <w:b/>
      <w:bCs w:val="0"/>
      <w:sz w:val="50"/>
    </w:rPr>
  </w:style>
  <w:style w:type="character" w:customStyle="1" w:styleId="FontStyle151">
    <w:name w:val="Font Style151"/>
    <w:uiPriority w:val="99"/>
    <w:rsid w:val="008F0F31"/>
    <w:rPr>
      <w:rFonts w:ascii="Arial" w:hAnsi="Arial" w:cs="Arial" w:hint="default"/>
      <w:b/>
      <w:bCs w:val="0"/>
      <w:smallCaps/>
      <w:spacing w:val="30"/>
      <w:sz w:val="44"/>
    </w:rPr>
  </w:style>
  <w:style w:type="character" w:customStyle="1" w:styleId="apple-style-span">
    <w:name w:val="apple-style-span"/>
    <w:basedOn w:val="a2"/>
    <w:rsid w:val="008F0F31"/>
    <w:rPr>
      <w:rFonts w:ascii="Times New Roman" w:hAnsi="Times New Roman" w:cs="Times New Roman" w:hint="default"/>
    </w:rPr>
  </w:style>
  <w:style w:type="character" w:customStyle="1" w:styleId="FontStyle153">
    <w:name w:val="Font Style153"/>
    <w:uiPriority w:val="99"/>
    <w:rsid w:val="008F0F31"/>
    <w:rPr>
      <w:rFonts w:ascii="Bookman Old Style" w:hAnsi="Bookman Old Style" w:hint="default"/>
      <w:spacing w:val="10"/>
      <w:sz w:val="44"/>
    </w:rPr>
  </w:style>
  <w:style w:type="character" w:customStyle="1" w:styleId="affffffc">
    <w:name w:val="Основной текст + Не полужирный"/>
    <w:aliases w:val="Курсив,Основной текст (2) + Полужирный"/>
    <w:basedOn w:val="a2"/>
    <w:qFormat/>
    <w:rsid w:val="008F0F31"/>
    <w:rPr>
      <w:rFonts w:ascii="Times New Roman" w:hAnsi="Times New Roman" w:cs="Times New Roman" w:hint="default"/>
      <w:i/>
      <w:iCs/>
      <w:strike w:val="0"/>
      <w:dstrike w:val="0"/>
      <w:sz w:val="23"/>
      <w:szCs w:val="23"/>
      <w:u w:val="none"/>
      <w:effect w:val="none"/>
    </w:rPr>
  </w:style>
  <w:style w:type="character" w:customStyle="1" w:styleId="1e">
    <w:name w:val="Основной текст Знак1"/>
    <w:basedOn w:val="a2"/>
    <w:uiPriority w:val="99"/>
    <w:rsid w:val="008F0F31"/>
    <w:rPr>
      <w:rFonts w:ascii="Times New Roman" w:hAnsi="Times New Roman" w:cs="Times New Roman" w:hint="default"/>
      <w:b/>
      <w:bCs/>
      <w:sz w:val="23"/>
      <w:szCs w:val="23"/>
      <w:shd w:val="clear" w:color="auto" w:fill="FFFFFF"/>
    </w:rPr>
  </w:style>
  <w:style w:type="character" w:customStyle="1" w:styleId="3Exact">
    <w:name w:val="Основной текст (3) Exact"/>
    <w:basedOn w:val="a2"/>
    <w:uiPriority w:val="99"/>
    <w:rsid w:val="008F0F31"/>
    <w:rPr>
      <w:rFonts w:ascii="Times New Roman" w:hAnsi="Times New Roman" w:cs="Times New Roman" w:hint="default"/>
      <w:i/>
      <w:iCs/>
      <w:strike w:val="0"/>
      <w:dstrike w:val="0"/>
      <w:spacing w:val="-2"/>
      <w:sz w:val="21"/>
      <w:szCs w:val="21"/>
      <w:u w:val="none"/>
      <w:effect w:val="none"/>
    </w:rPr>
  </w:style>
  <w:style w:type="character" w:customStyle="1" w:styleId="affffffd">
    <w:name w:val="Основной текст + Курсив"/>
    <w:basedOn w:val="1e"/>
    <w:uiPriority w:val="99"/>
    <w:rsid w:val="008F0F31"/>
    <w:rPr>
      <w:rFonts w:ascii="Times New Roman" w:hAnsi="Times New Roman" w:cs="Times New Roman" w:hint="default"/>
      <w:b/>
      <w:bCs/>
      <w:i/>
      <w:iCs/>
      <w:strike w:val="0"/>
      <w:dstrike w:val="0"/>
      <w:sz w:val="23"/>
      <w:szCs w:val="23"/>
      <w:u w:val="none"/>
      <w:effect w:val="none"/>
      <w:shd w:val="clear" w:color="auto" w:fill="FFFFFF"/>
    </w:rPr>
  </w:style>
  <w:style w:type="character" w:customStyle="1" w:styleId="1f">
    <w:name w:val="Основной текст1"/>
    <w:basedOn w:val="affffffb"/>
    <w:qFormat/>
    <w:rsid w:val="008F0F31"/>
    <w:rPr>
      <w:rFonts w:ascii="Calibri" w:eastAsia="Calibri" w:hAnsi="Calibri" w:cs="Calibri"/>
      <w:color w:val="000000"/>
      <w:spacing w:val="2"/>
      <w:w w:val="100"/>
      <w:position w:val="0"/>
      <w:shd w:val="clear" w:color="auto" w:fill="FFFFFF"/>
      <w:lang w:val="ru-RU"/>
    </w:rPr>
  </w:style>
  <w:style w:type="character" w:customStyle="1" w:styleId="colorgray">
    <w:name w:val="colorgray"/>
    <w:basedOn w:val="a2"/>
    <w:rsid w:val="008F0F31"/>
  </w:style>
  <w:style w:type="table" w:customStyle="1" w:styleId="35">
    <w:name w:val="Сетка таблицы3"/>
    <w:basedOn w:val="a3"/>
    <w:next w:val="afffff7"/>
    <w:uiPriority w:val="59"/>
    <w:rsid w:val="008F0F31"/>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
    <w:name w:val="Table Normal3"/>
    <w:uiPriority w:val="2"/>
    <w:semiHidden/>
    <w:qFormat/>
    <w:rsid w:val="008F0F31"/>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29">
    <w:name w:val="Нет списка2"/>
    <w:next w:val="a4"/>
    <w:uiPriority w:val="99"/>
    <w:semiHidden/>
    <w:unhideWhenUsed/>
    <w:rsid w:val="008F0F31"/>
  </w:style>
  <w:style w:type="numbering" w:customStyle="1" w:styleId="1110">
    <w:name w:val="Нет списка111"/>
    <w:next w:val="a4"/>
    <w:uiPriority w:val="99"/>
    <w:semiHidden/>
    <w:unhideWhenUsed/>
    <w:rsid w:val="008F0F31"/>
  </w:style>
  <w:style w:type="table" w:customStyle="1" w:styleId="44">
    <w:name w:val="Сетка таблицы4"/>
    <w:basedOn w:val="a3"/>
    <w:next w:val="afffff7"/>
    <w:uiPriority w:val="39"/>
    <w:rsid w:val="008F0F31"/>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4">
    <w:name w:val="Table Normal4"/>
    <w:uiPriority w:val="2"/>
    <w:semiHidden/>
    <w:unhideWhenUsed/>
    <w:qFormat/>
    <w:rsid w:val="008F0F3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20">
    <w:name w:val="Таблица простая 32"/>
    <w:basedOn w:val="a3"/>
    <w:uiPriority w:val="43"/>
    <w:rsid w:val="008F0F31"/>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e">
    <w:name w:val="Неразрешенное упоминание"/>
    <w:uiPriority w:val="99"/>
    <w:semiHidden/>
    <w:unhideWhenUsed/>
    <w:rsid w:val="008F0F31"/>
    <w:rPr>
      <w:color w:val="605E5C"/>
      <w:shd w:val="clear" w:color="auto" w:fill="E1DFDD"/>
    </w:rPr>
  </w:style>
  <w:style w:type="table" w:customStyle="1" w:styleId="115">
    <w:name w:val="Сетка таблицы11"/>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3"/>
    <w:next w:val="afffff7"/>
    <w:uiPriority w:val="3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16">
    <w:name w:val="s_16"/>
    <w:basedOn w:val="a0"/>
    <w:rsid w:val="008F0F31"/>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212">
    <w:name w:val="Нет списка21"/>
    <w:next w:val="a4"/>
    <w:uiPriority w:val="99"/>
    <w:semiHidden/>
    <w:unhideWhenUsed/>
    <w:rsid w:val="008F0F31"/>
  </w:style>
  <w:style w:type="paragraph" w:customStyle="1" w:styleId="c59">
    <w:name w:val="c59"/>
    <w:basedOn w:val="a0"/>
    <w:rsid w:val="008F0F3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8">
    <w:name w:val="c18"/>
    <w:rsid w:val="008F0F31"/>
  </w:style>
  <w:style w:type="numbering" w:customStyle="1" w:styleId="36">
    <w:name w:val="Нет списка3"/>
    <w:next w:val="a4"/>
    <w:uiPriority w:val="99"/>
    <w:semiHidden/>
    <w:unhideWhenUsed/>
    <w:rsid w:val="008F0F31"/>
  </w:style>
  <w:style w:type="table" w:customStyle="1" w:styleId="312">
    <w:name w:val="Сетка таблицы31"/>
    <w:basedOn w:val="a3"/>
    <w:next w:val="afffff7"/>
    <w:uiPriority w:val="39"/>
    <w:rsid w:val="008F0F31"/>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semiHidden/>
    <w:unhideWhenUsed/>
    <w:qFormat/>
    <w:rsid w:val="008F0F3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110">
    <w:name w:val="Таблица простая 311"/>
    <w:basedOn w:val="a3"/>
    <w:next w:val="320"/>
    <w:uiPriority w:val="43"/>
    <w:rsid w:val="008F0F31"/>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21">
    <w:name w:val="Сетка таблицы12"/>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4"/>
    <w:uiPriority w:val="99"/>
    <w:semiHidden/>
    <w:unhideWhenUsed/>
    <w:rsid w:val="008F0F31"/>
  </w:style>
  <w:style w:type="table" w:customStyle="1" w:styleId="TableNormal21">
    <w:name w:val="Table Normal21"/>
    <w:uiPriority w:val="2"/>
    <w:semiHidden/>
    <w:unhideWhenUsed/>
    <w:qFormat/>
    <w:rsid w:val="008F0F3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21">
    <w:name w:val="Таблица простая 32"/>
    <w:basedOn w:val="a3"/>
    <w:next w:val="320"/>
    <w:uiPriority w:val="43"/>
    <w:rsid w:val="008F0F31"/>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30">
    <w:name w:val="Сетка таблицы13"/>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3"/>
    <w:next w:val="afffff7"/>
    <w:uiPriority w:val="3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4"/>
    <w:uiPriority w:val="99"/>
    <w:semiHidden/>
    <w:unhideWhenUsed/>
    <w:rsid w:val="008F0F31"/>
  </w:style>
  <w:style w:type="table" w:customStyle="1" w:styleId="330">
    <w:name w:val="Таблица простая 33"/>
    <w:basedOn w:val="a3"/>
    <w:next w:val="320"/>
    <w:uiPriority w:val="43"/>
    <w:rsid w:val="008F0F31"/>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63">
    <w:name w:val="Нет списка6"/>
    <w:next w:val="a4"/>
    <w:uiPriority w:val="99"/>
    <w:semiHidden/>
    <w:unhideWhenUsed/>
    <w:rsid w:val="008F0F31"/>
  </w:style>
  <w:style w:type="numbering" w:customStyle="1" w:styleId="73">
    <w:name w:val="Нет списка7"/>
    <w:next w:val="a4"/>
    <w:uiPriority w:val="99"/>
    <w:semiHidden/>
    <w:unhideWhenUsed/>
    <w:rsid w:val="008F0F31"/>
  </w:style>
  <w:style w:type="numbering" w:customStyle="1" w:styleId="83">
    <w:name w:val="Нет списка8"/>
    <w:next w:val="a4"/>
    <w:uiPriority w:val="99"/>
    <w:semiHidden/>
    <w:unhideWhenUsed/>
    <w:rsid w:val="008F0F31"/>
  </w:style>
  <w:style w:type="table" w:customStyle="1" w:styleId="54">
    <w:name w:val="Сетка таблицы5"/>
    <w:basedOn w:val="a3"/>
    <w:next w:val="afffff7"/>
    <w:uiPriority w:val="3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
    <w:name w:val="Нет списка9"/>
    <w:next w:val="a4"/>
    <w:uiPriority w:val="99"/>
    <w:semiHidden/>
    <w:unhideWhenUsed/>
    <w:rsid w:val="008F0F31"/>
  </w:style>
  <w:style w:type="numbering" w:customStyle="1" w:styleId="100">
    <w:name w:val="Нет списка10"/>
    <w:next w:val="a4"/>
    <w:uiPriority w:val="99"/>
    <w:semiHidden/>
    <w:unhideWhenUsed/>
    <w:rsid w:val="008F0F31"/>
  </w:style>
  <w:style w:type="table" w:customStyle="1" w:styleId="64">
    <w:name w:val="Сетка таблицы6"/>
    <w:basedOn w:val="a3"/>
    <w:next w:val="afffff7"/>
    <w:uiPriority w:val="59"/>
    <w:rsid w:val="008F0F31"/>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5">
    <w:name w:val="Table Normal5"/>
    <w:uiPriority w:val="2"/>
    <w:semiHidden/>
    <w:qFormat/>
    <w:rsid w:val="008F0F31"/>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122">
    <w:name w:val="Нет списка12"/>
    <w:next w:val="a4"/>
    <w:uiPriority w:val="99"/>
    <w:semiHidden/>
    <w:unhideWhenUsed/>
    <w:rsid w:val="008F0F31"/>
  </w:style>
  <w:style w:type="character" w:customStyle="1" w:styleId="fontstyle01">
    <w:name w:val="fontstyle01"/>
    <w:qFormat/>
    <w:rsid w:val="008F0F31"/>
    <w:rPr>
      <w:rFonts w:ascii="Times New Roman" w:hAnsi="Times New Roman" w:cs="Times New Roman" w:hint="default"/>
      <w:b w:val="0"/>
      <w:bCs w:val="0"/>
      <w:i w:val="0"/>
      <w:iCs w:val="0"/>
      <w:color w:val="000000"/>
      <w:sz w:val="24"/>
      <w:szCs w:val="24"/>
    </w:rPr>
  </w:style>
  <w:style w:type="table" w:customStyle="1" w:styleId="74">
    <w:name w:val="Сетка таблицы7"/>
    <w:basedOn w:val="a3"/>
    <w:next w:val="afffff7"/>
    <w:uiPriority w:val="39"/>
    <w:rsid w:val="008F0F31"/>
    <w:pPr>
      <w:spacing w:after="0" w:line="240" w:lineRule="auto"/>
    </w:pPr>
    <w:rPr>
      <w:rFonts w:ascii="Segoe UI" w:eastAsia="Batang" w:hAnsi="Segoe UI" w:cs="Batang"/>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6">
    <w:name w:val="Table Normal6"/>
    <w:uiPriority w:val="2"/>
    <w:semiHidden/>
    <w:qFormat/>
    <w:rsid w:val="008F0F31"/>
    <w:pPr>
      <w:widowControl w:val="0"/>
      <w:autoSpaceDE w:val="0"/>
      <w:autoSpaceDN w:val="0"/>
      <w:spacing w:after="0" w:line="240" w:lineRule="auto"/>
    </w:pPr>
    <w:rPr>
      <w:rFonts w:ascii="Segoe UI" w:eastAsia="Segoe UI" w:hAnsi="Segoe UI" w:cs="Batang"/>
      <w:lang w:val="en-US"/>
    </w:rPr>
    <w:tblPr>
      <w:tblCellMar>
        <w:top w:w="0" w:type="dxa"/>
        <w:left w:w="0" w:type="dxa"/>
        <w:bottom w:w="0" w:type="dxa"/>
        <w:right w:w="0" w:type="dxa"/>
      </w:tblCellMar>
    </w:tblPr>
  </w:style>
  <w:style w:type="table" w:customStyle="1" w:styleId="PlainTable31">
    <w:name w:val="Plain Table 31"/>
    <w:basedOn w:val="a3"/>
    <w:uiPriority w:val="43"/>
    <w:rsid w:val="008F0F31"/>
    <w:pPr>
      <w:spacing w:after="0" w:line="240" w:lineRule="auto"/>
    </w:pPr>
    <w:rPr>
      <w:rFonts w:ascii="Segoe UI" w:eastAsia="Batang" w:hAnsi="Segoe UI" w:cs="Batang"/>
      <w:sz w:val="20"/>
      <w:szCs w:val="20"/>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40">
    <w:name w:val="Сетка таблицы14"/>
    <w:basedOn w:val="a3"/>
    <w:uiPriority w:val="39"/>
    <w:rsid w:val="008F0F31"/>
    <w:pPr>
      <w:spacing w:after="0" w:line="240" w:lineRule="auto"/>
    </w:pPr>
    <w:rPr>
      <w:rFonts w:ascii="Segoe UI" w:eastAsia="Segoe UI" w:hAnsi="Segoe UI" w:cs="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3"/>
    <w:uiPriority w:val="39"/>
    <w:rsid w:val="008F0F31"/>
    <w:pPr>
      <w:spacing w:after="0" w:line="240" w:lineRule="auto"/>
    </w:pPr>
    <w:rPr>
      <w:rFonts w:ascii="Segoe UI" w:eastAsia="Segoe UI" w:hAnsi="Segoe UI" w:cs="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
    <w:name w:val="Сетка таблицы32"/>
    <w:basedOn w:val="a3"/>
    <w:uiPriority w:val="39"/>
    <w:rsid w:val="008F0F31"/>
    <w:pPr>
      <w:spacing w:after="0" w:line="240" w:lineRule="auto"/>
    </w:pPr>
    <w:rPr>
      <w:rFonts w:ascii="Segoe UI" w:eastAsia="Batang" w:hAnsi="Segoe UI" w:cs="Batang"/>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2">
    <w:name w:val="Table Normal12"/>
    <w:uiPriority w:val="2"/>
    <w:semiHidden/>
    <w:qFormat/>
    <w:rsid w:val="008F0F31"/>
    <w:pPr>
      <w:widowControl w:val="0"/>
      <w:autoSpaceDE w:val="0"/>
      <w:autoSpaceDN w:val="0"/>
      <w:spacing w:after="0" w:line="240" w:lineRule="auto"/>
    </w:pPr>
    <w:rPr>
      <w:rFonts w:ascii="Segoe UI" w:eastAsia="Segoe UI" w:hAnsi="Segoe UI" w:cs="Batang"/>
      <w:lang w:val="en-US"/>
    </w:rPr>
    <w:tblPr>
      <w:tblCellMar>
        <w:top w:w="0" w:type="dxa"/>
        <w:left w:w="0" w:type="dxa"/>
        <w:bottom w:w="0" w:type="dxa"/>
        <w:right w:w="0" w:type="dxa"/>
      </w:tblCellMar>
    </w:tblPr>
  </w:style>
  <w:style w:type="table" w:customStyle="1" w:styleId="3120">
    <w:name w:val="Таблица простая 312"/>
    <w:basedOn w:val="a3"/>
    <w:uiPriority w:val="43"/>
    <w:rsid w:val="008F0F31"/>
    <w:pPr>
      <w:spacing w:after="0" w:line="240" w:lineRule="auto"/>
    </w:pPr>
    <w:rPr>
      <w:rFonts w:ascii="Segoe UI" w:eastAsia="Batang" w:hAnsi="Segoe UI" w:cs="Batang"/>
      <w:sz w:val="20"/>
      <w:szCs w:val="20"/>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130">
    <w:name w:val="Сетка таблицы113"/>
    <w:basedOn w:val="a3"/>
    <w:uiPriority w:val="39"/>
    <w:rsid w:val="008F0F31"/>
    <w:pPr>
      <w:spacing w:after="0" w:line="240" w:lineRule="auto"/>
    </w:pPr>
    <w:rPr>
      <w:rFonts w:ascii="Segoe UI" w:eastAsia="Segoe UI" w:hAnsi="Segoe UI" w:cs="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3"/>
    <w:uiPriority w:val="39"/>
    <w:rsid w:val="008F0F31"/>
    <w:pPr>
      <w:spacing w:after="0" w:line="240" w:lineRule="auto"/>
    </w:pPr>
    <w:rPr>
      <w:rFonts w:ascii="Segoe UI" w:eastAsia="Segoe UI" w:hAnsi="Segoe UI" w:cs="Batan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4"/>
    <w:uiPriority w:val="99"/>
    <w:semiHidden/>
    <w:unhideWhenUsed/>
    <w:rsid w:val="008F0F31"/>
  </w:style>
  <w:style w:type="table" w:customStyle="1" w:styleId="84">
    <w:name w:val="Сетка таблицы8"/>
    <w:basedOn w:val="a3"/>
    <w:next w:val="afffff7"/>
    <w:uiPriority w:val="39"/>
    <w:rsid w:val="008F0F31"/>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7">
    <w:name w:val="Table Normal7"/>
    <w:uiPriority w:val="2"/>
    <w:semiHidden/>
    <w:unhideWhenUsed/>
    <w:qFormat/>
    <w:rsid w:val="008F0F31"/>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40">
    <w:name w:val="Таблица простая 34"/>
    <w:basedOn w:val="a3"/>
    <w:uiPriority w:val="43"/>
    <w:rsid w:val="008F0F31"/>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f">
    <w:name w:val="Заголовок Знак"/>
    <w:uiPriority w:val="10"/>
    <w:rsid w:val="008F0F31"/>
    <w:rPr>
      <w:rFonts w:ascii="Times New Roman" w:hAnsi="Times New Roman"/>
      <w:kern w:val="28"/>
      <w:sz w:val="24"/>
      <w:szCs w:val="24"/>
    </w:rPr>
  </w:style>
  <w:style w:type="table" w:customStyle="1" w:styleId="150">
    <w:name w:val="Сетка таблицы15"/>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3"/>
    <w:next w:val="afffff7"/>
    <w:uiPriority w:val="3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етка таблицы114"/>
    <w:basedOn w:val="a3"/>
    <w:next w:val="afffff7"/>
    <w:uiPriority w:val="59"/>
    <w:rsid w:val="008F0F3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a">
    <w:name w:val="Основной текст (2)"/>
    <w:rsid w:val="008F0F31"/>
    <w:rPr>
      <w:rFonts w:ascii="Arial" w:eastAsia="Arial" w:hAnsi="Arial" w:cs="Arial"/>
      <w:b w:val="0"/>
      <w:bCs w:val="0"/>
      <w:i w:val="0"/>
      <w:iCs w:val="0"/>
      <w:smallCaps w:val="0"/>
      <w:strike w:val="0"/>
      <w:color w:val="000000"/>
      <w:spacing w:val="0"/>
      <w:w w:val="100"/>
      <w:position w:val="0"/>
      <w:sz w:val="19"/>
      <w:szCs w:val="19"/>
      <w:u w:val="none"/>
      <w:lang w:val="ru-RU" w:eastAsia="ru-RU" w:bidi="ru-RU"/>
    </w:rPr>
  </w:style>
  <w:style w:type="numbering" w:customStyle="1" w:styleId="141">
    <w:name w:val="Нет списка14"/>
    <w:next w:val="a4"/>
    <w:uiPriority w:val="99"/>
    <w:semiHidden/>
    <w:unhideWhenUsed/>
    <w:rsid w:val="007C388F"/>
  </w:style>
  <w:style w:type="table" w:customStyle="1" w:styleId="94">
    <w:name w:val="Сетка таблицы9"/>
    <w:basedOn w:val="a3"/>
    <w:next w:val="afffff7"/>
    <w:uiPriority w:val="39"/>
    <w:rsid w:val="007C388F"/>
    <w:pPr>
      <w:spacing w:after="0" w:line="240" w:lineRule="auto"/>
    </w:pPr>
    <w:rPr>
      <w:rFonts w:ascii="Verdana" w:eastAsia="Segoe UI" w:hAnsi="Verdana" w:cs="Segoe U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8">
    <w:name w:val="Table Normal8"/>
    <w:uiPriority w:val="2"/>
    <w:semiHidden/>
    <w:unhideWhenUsed/>
    <w:qFormat/>
    <w:rsid w:val="007C388F"/>
    <w:pPr>
      <w:widowControl w:val="0"/>
      <w:autoSpaceDE w:val="0"/>
      <w:autoSpaceDN w:val="0"/>
      <w:spacing w:after="0" w:line="240" w:lineRule="auto"/>
    </w:pPr>
    <w:rPr>
      <w:rFonts w:ascii="Verdana" w:eastAsia="Verdana" w:hAnsi="Verdana" w:cs="Segoe UI"/>
      <w:lang w:val="en-US"/>
    </w:rPr>
    <w:tblPr>
      <w:tblInd w:w="0" w:type="dxa"/>
      <w:tblCellMar>
        <w:top w:w="0" w:type="dxa"/>
        <w:left w:w="0" w:type="dxa"/>
        <w:bottom w:w="0" w:type="dxa"/>
        <w:right w:w="0" w:type="dxa"/>
      </w:tblCellMar>
    </w:tblPr>
  </w:style>
  <w:style w:type="table" w:customStyle="1" w:styleId="313">
    <w:name w:val="Таблица простая 313"/>
    <w:basedOn w:val="a3"/>
    <w:uiPriority w:val="43"/>
    <w:rsid w:val="007C388F"/>
    <w:pPr>
      <w:spacing w:after="0" w:line="240" w:lineRule="auto"/>
    </w:pPr>
    <w:rPr>
      <w:rFonts w:ascii="Verdana" w:eastAsia="Segoe UI" w:hAnsi="Verdana" w:cs="Segoe UI"/>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60">
    <w:name w:val="Сетка таблицы16"/>
    <w:basedOn w:val="a3"/>
    <w:next w:val="afffff7"/>
    <w:uiPriority w:val="39"/>
    <w:rsid w:val="007C388F"/>
    <w:pPr>
      <w:spacing w:after="0" w:line="240" w:lineRule="auto"/>
    </w:pPr>
    <w:rPr>
      <w:rFonts w:ascii="Verdana" w:eastAsia="Verdana" w:hAnsi="Verdana" w:cs="Segoe U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3"/>
    <w:next w:val="afffff7"/>
    <w:uiPriority w:val="39"/>
    <w:rsid w:val="007C388F"/>
    <w:pPr>
      <w:spacing w:after="0" w:line="240" w:lineRule="auto"/>
    </w:pPr>
    <w:rPr>
      <w:rFonts w:ascii="Verdana" w:eastAsia="Verdana" w:hAnsi="Verdana" w:cs="Segoe U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3">
    <w:name w:val="Table Normal13"/>
    <w:uiPriority w:val="2"/>
    <w:semiHidden/>
    <w:qFormat/>
    <w:rsid w:val="007C388F"/>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Normal22">
    <w:name w:val="Table Normal22"/>
    <w:uiPriority w:val="2"/>
    <w:semiHidden/>
    <w:unhideWhenUsed/>
    <w:qFormat/>
    <w:rsid w:val="007C388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51">
    <w:name w:val="Нет списка15"/>
    <w:next w:val="a4"/>
    <w:uiPriority w:val="99"/>
    <w:semiHidden/>
    <w:unhideWhenUsed/>
    <w:rsid w:val="007C388F"/>
  </w:style>
  <w:style w:type="table" w:customStyle="1" w:styleId="331">
    <w:name w:val="Сетка таблицы33"/>
    <w:basedOn w:val="a3"/>
    <w:next w:val="afffff7"/>
    <w:uiPriority w:val="59"/>
    <w:rsid w:val="007C388F"/>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1">
    <w:name w:val="Table Normal31"/>
    <w:uiPriority w:val="2"/>
    <w:semiHidden/>
    <w:qFormat/>
    <w:rsid w:val="007C388F"/>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221">
    <w:name w:val="Нет списка22"/>
    <w:next w:val="a4"/>
    <w:uiPriority w:val="99"/>
    <w:semiHidden/>
    <w:unhideWhenUsed/>
    <w:rsid w:val="007C388F"/>
  </w:style>
  <w:style w:type="numbering" w:customStyle="1" w:styleId="1121">
    <w:name w:val="Нет списка112"/>
    <w:next w:val="a4"/>
    <w:uiPriority w:val="99"/>
    <w:semiHidden/>
    <w:unhideWhenUsed/>
    <w:rsid w:val="007C388F"/>
  </w:style>
  <w:style w:type="table" w:customStyle="1" w:styleId="410">
    <w:name w:val="Сетка таблицы41"/>
    <w:basedOn w:val="a3"/>
    <w:next w:val="afffff7"/>
    <w:uiPriority w:val="39"/>
    <w:rsid w:val="007C388F"/>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41">
    <w:name w:val="Table Normal41"/>
    <w:uiPriority w:val="2"/>
    <w:semiHidden/>
    <w:unhideWhenUsed/>
    <w:qFormat/>
    <w:rsid w:val="007C388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PlainTable32">
    <w:name w:val="Plain Table 32"/>
    <w:basedOn w:val="a3"/>
    <w:uiPriority w:val="43"/>
    <w:rsid w:val="007C388F"/>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150">
    <w:name w:val="Сетка таблицы115"/>
    <w:basedOn w:val="a3"/>
    <w:next w:val="afffff7"/>
    <w:uiPriority w:val="5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3"/>
    <w:next w:val="afffff7"/>
    <w:uiPriority w:val="3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1">
    <w:name w:val="Нет списка211"/>
    <w:next w:val="a4"/>
    <w:uiPriority w:val="99"/>
    <w:semiHidden/>
    <w:unhideWhenUsed/>
    <w:rsid w:val="007C388F"/>
  </w:style>
  <w:style w:type="numbering" w:customStyle="1" w:styleId="314">
    <w:name w:val="Нет списка31"/>
    <w:next w:val="a4"/>
    <w:uiPriority w:val="99"/>
    <w:semiHidden/>
    <w:unhideWhenUsed/>
    <w:rsid w:val="007C388F"/>
  </w:style>
  <w:style w:type="table" w:customStyle="1" w:styleId="3111">
    <w:name w:val="Сетка таблицы311"/>
    <w:basedOn w:val="a3"/>
    <w:next w:val="afffff7"/>
    <w:uiPriority w:val="39"/>
    <w:rsid w:val="007C388F"/>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
    <w:name w:val="Table Normal111"/>
    <w:uiPriority w:val="2"/>
    <w:semiHidden/>
    <w:unhideWhenUsed/>
    <w:qFormat/>
    <w:rsid w:val="007C388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1110">
    <w:name w:val="Таблица простая 3111"/>
    <w:basedOn w:val="a3"/>
    <w:next w:val="320"/>
    <w:uiPriority w:val="43"/>
    <w:rsid w:val="007C388F"/>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210">
    <w:name w:val="Сетка таблицы121"/>
    <w:basedOn w:val="a3"/>
    <w:next w:val="afffff7"/>
    <w:uiPriority w:val="5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3"/>
    <w:next w:val="afffff7"/>
    <w:uiPriority w:val="5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
    <w:name w:val="Нет списка41"/>
    <w:next w:val="a4"/>
    <w:uiPriority w:val="99"/>
    <w:semiHidden/>
    <w:unhideWhenUsed/>
    <w:rsid w:val="007C388F"/>
  </w:style>
  <w:style w:type="table" w:customStyle="1" w:styleId="TableNormal211">
    <w:name w:val="Table Normal211"/>
    <w:uiPriority w:val="2"/>
    <w:semiHidden/>
    <w:unhideWhenUsed/>
    <w:qFormat/>
    <w:rsid w:val="007C388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210">
    <w:name w:val="Таблица простая 321"/>
    <w:basedOn w:val="a3"/>
    <w:next w:val="320"/>
    <w:uiPriority w:val="43"/>
    <w:rsid w:val="007C388F"/>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310">
    <w:name w:val="Сетка таблицы131"/>
    <w:basedOn w:val="a3"/>
    <w:next w:val="afffff7"/>
    <w:uiPriority w:val="5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3"/>
    <w:next w:val="afffff7"/>
    <w:uiPriority w:val="3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0">
    <w:name w:val="Сетка таблицы1121"/>
    <w:basedOn w:val="a3"/>
    <w:next w:val="afffff7"/>
    <w:uiPriority w:val="5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
    <w:name w:val="Нет списка51"/>
    <w:next w:val="a4"/>
    <w:uiPriority w:val="99"/>
    <w:semiHidden/>
    <w:unhideWhenUsed/>
    <w:rsid w:val="007C388F"/>
  </w:style>
  <w:style w:type="table" w:customStyle="1" w:styleId="3310">
    <w:name w:val="Таблица простая 331"/>
    <w:basedOn w:val="a3"/>
    <w:next w:val="320"/>
    <w:uiPriority w:val="43"/>
    <w:rsid w:val="007C388F"/>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610">
    <w:name w:val="Нет списка61"/>
    <w:next w:val="a4"/>
    <w:uiPriority w:val="99"/>
    <w:semiHidden/>
    <w:unhideWhenUsed/>
    <w:rsid w:val="007C388F"/>
  </w:style>
  <w:style w:type="numbering" w:customStyle="1" w:styleId="710">
    <w:name w:val="Нет списка71"/>
    <w:next w:val="a4"/>
    <w:uiPriority w:val="99"/>
    <w:semiHidden/>
    <w:unhideWhenUsed/>
    <w:rsid w:val="007C388F"/>
  </w:style>
  <w:style w:type="numbering" w:customStyle="1" w:styleId="810">
    <w:name w:val="Нет списка81"/>
    <w:next w:val="a4"/>
    <w:uiPriority w:val="99"/>
    <w:semiHidden/>
    <w:unhideWhenUsed/>
    <w:rsid w:val="007C388F"/>
  </w:style>
  <w:style w:type="table" w:customStyle="1" w:styleId="511">
    <w:name w:val="Сетка таблицы51"/>
    <w:basedOn w:val="a3"/>
    <w:next w:val="afffff7"/>
    <w:uiPriority w:val="39"/>
    <w:rsid w:val="007C388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0">
    <w:name w:val="Нет списка91"/>
    <w:next w:val="a4"/>
    <w:uiPriority w:val="99"/>
    <w:semiHidden/>
    <w:unhideWhenUsed/>
    <w:rsid w:val="007C388F"/>
  </w:style>
  <w:style w:type="numbering" w:customStyle="1" w:styleId="101">
    <w:name w:val="Нет списка101"/>
    <w:next w:val="a4"/>
    <w:uiPriority w:val="99"/>
    <w:semiHidden/>
    <w:unhideWhenUsed/>
    <w:rsid w:val="007C388F"/>
  </w:style>
  <w:style w:type="table" w:customStyle="1" w:styleId="611">
    <w:name w:val="Сетка таблицы61"/>
    <w:basedOn w:val="a3"/>
    <w:next w:val="afffff7"/>
    <w:uiPriority w:val="59"/>
    <w:rsid w:val="007C388F"/>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51">
    <w:name w:val="Table Normal51"/>
    <w:uiPriority w:val="2"/>
    <w:semiHidden/>
    <w:qFormat/>
    <w:rsid w:val="007C388F"/>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161">
    <w:name w:val="Нет списка16"/>
    <w:next w:val="a4"/>
    <w:uiPriority w:val="99"/>
    <w:semiHidden/>
    <w:unhideWhenUsed/>
    <w:rsid w:val="002C390A"/>
  </w:style>
  <w:style w:type="table" w:customStyle="1" w:styleId="102">
    <w:name w:val="Сетка таблицы10"/>
    <w:basedOn w:val="a3"/>
    <w:next w:val="afffff7"/>
    <w:uiPriority w:val="39"/>
    <w:rsid w:val="002C390A"/>
    <w:pPr>
      <w:spacing w:after="0" w:line="240" w:lineRule="auto"/>
    </w:pPr>
    <w:rPr>
      <w:rFonts w:ascii="Verdana" w:eastAsia="Segoe UI" w:hAnsi="Verdana" w:cs="Segoe U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9">
    <w:name w:val="Table Normal9"/>
    <w:uiPriority w:val="2"/>
    <w:semiHidden/>
    <w:unhideWhenUsed/>
    <w:qFormat/>
    <w:rsid w:val="002C390A"/>
    <w:pPr>
      <w:widowControl w:val="0"/>
      <w:autoSpaceDE w:val="0"/>
      <w:autoSpaceDN w:val="0"/>
      <w:spacing w:after="0" w:line="240" w:lineRule="auto"/>
    </w:pPr>
    <w:rPr>
      <w:rFonts w:ascii="Verdana" w:eastAsia="Verdana" w:hAnsi="Verdana" w:cs="Segoe UI"/>
      <w:lang w:val="en-US"/>
    </w:rPr>
    <w:tblPr>
      <w:tblInd w:w="0" w:type="dxa"/>
      <w:tblCellMar>
        <w:top w:w="0" w:type="dxa"/>
        <w:left w:w="0" w:type="dxa"/>
        <w:bottom w:w="0" w:type="dxa"/>
        <w:right w:w="0" w:type="dxa"/>
      </w:tblCellMar>
    </w:tblPr>
  </w:style>
  <w:style w:type="table" w:customStyle="1" w:styleId="3140">
    <w:name w:val="Таблица простая 314"/>
    <w:basedOn w:val="a3"/>
    <w:uiPriority w:val="43"/>
    <w:rsid w:val="002C390A"/>
    <w:pPr>
      <w:spacing w:after="0" w:line="240" w:lineRule="auto"/>
    </w:pPr>
    <w:rPr>
      <w:rFonts w:ascii="Verdana" w:eastAsia="Segoe UI" w:hAnsi="Verdana" w:cs="Segoe UI"/>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70">
    <w:name w:val="Сетка таблицы17"/>
    <w:basedOn w:val="a3"/>
    <w:next w:val="afffff7"/>
    <w:uiPriority w:val="39"/>
    <w:rsid w:val="002C390A"/>
    <w:pPr>
      <w:spacing w:after="0" w:line="240" w:lineRule="auto"/>
    </w:pPr>
    <w:rPr>
      <w:rFonts w:ascii="Verdana" w:eastAsia="Verdana" w:hAnsi="Verdana" w:cs="Segoe U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3"/>
    <w:next w:val="afffff7"/>
    <w:uiPriority w:val="39"/>
    <w:rsid w:val="002C390A"/>
    <w:pPr>
      <w:spacing w:after="0" w:line="240" w:lineRule="auto"/>
    </w:pPr>
    <w:rPr>
      <w:rFonts w:ascii="Verdana" w:eastAsia="Verdana" w:hAnsi="Verdana" w:cs="Segoe U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4">
    <w:name w:val="Table Normal14"/>
    <w:uiPriority w:val="2"/>
    <w:semiHidden/>
    <w:qFormat/>
    <w:rsid w:val="002C390A"/>
    <w:pPr>
      <w:widowControl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table" w:customStyle="1" w:styleId="TableNormal23">
    <w:name w:val="Table Normal23"/>
    <w:uiPriority w:val="2"/>
    <w:semiHidden/>
    <w:unhideWhenUsed/>
    <w:qFormat/>
    <w:rsid w:val="002C390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71">
    <w:name w:val="Нет списка17"/>
    <w:next w:val="a4"/>
    <w:uiPriority w:val="99"/>
    <w:semiHidden/>
    <w:unhideWhenUsed/>
    <w:rsid w:val="002C390A"/>
  </w:style>
  <w:style w:type="table" w:customStyle="1" w:styleId="341">
    <w:name w:val="Сетка таблицы34"/>
    <w:basedOn w:val="a3"/>
    <w:next w:val="afffff7"/>
    <w:uiPriority w:val="59"/>
    <w:rsid w:val="002C39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2">
    <w:name w:val="Table Normal32"/>
    <w:uiPriority w:val="2"/>
    <w:semiHidden/>
    <w:qFormat/>
    <w:rsid w:val="002C390A"/>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numbering" w:customStyle="1" w:styleId="231">
    <w:name w:val="Нет списка23"/>
    <w:next w:val="a4"/>
    <w:uiPriority w:val="99"/>
    <w:semiHidden/>
    <w:unhideWhenUsed/>
    <w:rsid w:val="002C390A"/>
  </w:style>
  <w:style w:type="numbering" w:customStyle="1" w:styleId="1131">
    <w:name w:val="Нет списка113"/>
    <w:next w:val="a4"/>
    <w:uiPriority w:val="99"/>
    <w:semiHidden/>
    <w:unhideWhenUsed/>
    <w:rsid w:val="002C390A"/>
  </w:style>
  <w:style w:type="table" w:customStyle="1" w:styleId="420">
    <w:name w:val="Сетка таблицы42"/>
    <w:basedOn w:val="a3"/>
    <w:next w:val="afffff7"/>
    <w:uiPriority w:val="39"/>
    <w:rsid w:val="002C39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42">
    <w:name w:val="Table Normal42"/>
    <w:uiPriority w:val="2"/>
    <w:semiHidden/>
    <w:unhideWhenUsed/>
    <w:qFormat/>
    <w:rsid w:val="002C390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PlainTable33">
    <w:name w:val="Plain Table 33"/>
    <w:basedOn w:val="a3"/>
    <w:uiPriority w:val="43"/>
    <w:rsid w:val="002C390A"/>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16">
    <w:name w:val="Сетка таблицы116"/>
    <w:basedOn w:val="a3"/>
    <w:next w:val="afffff7"/>
    <w:uiPriority w:val="5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Сетка таблицы213"/>
    <w:basedOn w:val="a3"/>
    <w:next w:val="afffff7"/>
    <w:uiPriority w:val="3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
    <w:name w:val="Нет списка212"/>
    <w:next w:val="a4"/>
    <w:uiPriority w:val="99"/>
    <w:semiHidden/>
    <w:unhideWhenUsed/>
    <w:rsid w:val="002C390A"/>
  </w:style>
  <w:style w:type="numbering" w:customStyle="1" w:styleId="323">
    <w:name w:val="Нет списка32"/>
    <w:next w:val="a4"/>
    <w:uiPriority w:val="99"/>
    <w:semiHidden/>
    <w:unhideWhenUsed/>
    <w:rsid w:val="002C390A"/>
  </w:style>
  <w:style w:type="table" w:customStyle="1" w:styleId="3121">
    <w:name w:val="Сетка таблицы312"/>
    <w:basedOn w:val="a3"/>
    <w:next w:val="afffff7"/>
    <w:uiPriority w:val="39"/>
    <w:rsid w:val="002C39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2">
    <w:name w:val="Table Normal112"/>
    <w:uiPriority w:val="2"/>
    <w:semiHidden/>
    <w:unhideWhenUsed/>
    <w:qFormat/>
    <w:rsid w:val="002C390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112">
    <w:name w:val="Таблица простая 3112"/>
    <w:basedOn w:val="a3"/>
    <w:next w:val="320"/>
    <w:uiPriority w:val="43"/>
    <w:rsid w:val="002C390A"/>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220">
    <w:name w:val="Сетка таблицы122"/>
    <w:basedOn w:val="a3"/>
    <w:next w:val="afffff7"/>
    <w:uiPriority w:val="5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2"/>
    <w:basedOn w:val="a3"/>
    <w:next w:val="afffff7"/>
    <w:uiPriority w:val="5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4"/>
    <w:uiPriority w:val="99"/>
    <w:semiHidden/>
    <w:unhideWhenUsed/>
    <w:rsid w:val="002C390A"/>
  </w:style>
  <w:style w:type="table" w:customStyle="1" w:styleId="TableNormal212">
    <w:name w:val="Table Normal212"/>
    <w:uiPriority w:val="2"/>
    <w:semiHidden/>
    <w:unhideWhenUsed/>
    <w:qFormat/>
    <w:rsid w:val="002C390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220">
    <w:name w:val="Таблица простая 322"/>
    <w:basedOn w:val="a3"/>
    <w:next w:val="320"/>
    <w:uiPriority w:val="43"/>
    <w:rsid w:val="002C390A"/>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32">
    <w:name w:val="Сетка таблицы132"/>
    <w:basedOn w:val="a3"/>
    <w:next w:val="afffff7"/>
    <w:uiPriority w:val="5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
    <w:name w:val="Сетка таблицы222"/>
    <w:basedOn w:val="a3"/>
    <w:next w:val="afffff7"/>
    <w:uiPriority w:val="3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Сетка таблицы1122"/>
    <w:basedOn w:val="a3"/>
    <w:next w:val="afffff7"/>
    <w:uiPriority w:val="5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0">
    <w:name w:val="Нет списка52"/>
    <w:next w:val="a4"/>
    <w:uiPriority w:val="99"/>
    <w:semiHidden/>
    <w:unhideWhenUsed/>
    <w:rsid w:val="002C390A"/>
  </w:style>
  <w:style w:type="table" w:customStyle="1" w:styleId="332">
    <w:name w:val="Таблица простая 332"/>
    <w:basedOn w:val="a3"/>
    <w:next w:val="320"/>
    <w:uiPriority w:val="43"/>
    <w:rsid w:val="002C390A"/>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numbering" w:customStyle="1" w:styleId="620">
    <w:name w:val="Нет списка62"/>
    <w:next w:val="a4"/>
    <w:uiPriority w:val="99"/>
    <w:semiHidden/>
    <w:unhideWhenUsed/>
    <w:rsid w:val="002C390A"/>
  </w:style>
  <w:style w:type="numbering" w:customStyle="1" w:styleId="720">
    <w:name w:val="Нет списка72"/>
    <w:next w:val="a4"/>
    <w:uiPriority w:val="99"/>
    <w:semiHidden/>
    <w:unhideWhenUsed/>
    <w:rsid w:val="002C390A"/>
  </w:style>
  <w:style w:type="numbering" w:customStyle="1" w:styleId="820">
    <w:name w:val="Нет списка82"/>
    <w:next w:val="a4"/>
    <w:uiPriority w:val="99"/>
    <w:semiHidden/>
    <w:unhideWhenUsed/>
    <w:rsid w:val="002C390A"/>
  </w:style>
  <w:style w:type="table" w:customStyle="1" w:styleId="521">
    <w:name w:val="Сетка таблицы52"/>
    <w:basedOn w:val="a3"/>
    <w:next w:val="afffff7"/>
    <w:uiPriority w:val="39"/>
    <w:rsid w:val="002C390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0">
    <w:name w:val="Нет списка92"/>
    <w:next w:val="a4"/>
    <w:uiPriority w:val="99"/>
    <w:semiHidden/>
    <w:unhideWhenUsed/>
    <w:rsid w:val="002C390A"/>
  </w:style>
  <w:style w:type="numbering" w:customStyle="1" w:styleId="1020">
    <w:name w:val="Нет списка102"/>
    <w:next w:val="a4"/>
    <w:uiPriority w:val="99"/>
    <w:semiHidden/>
    <w:unhideWhenUsed/>
    <w:rsid w:val="002C390A"/>
  </w:style>
  <w:style w:type="table" w:customStyle="1" w:styleId="621">
    <w:name w:val="Сетка таблицы62"/>
    <w:basedOn w:val="a3"/>
    <w:next w:val="afffff7"/>
    <w:uiPriority w:val="59"/>
    <w:rsid w:val="002C390A"/>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52">
    <w:name w:val="Table Normal52"/>
    <w:uiPriority w:val="2"/>
    <w:semiHidden/>
    <w:qFormat/>
    <w:rsid w:val="002C390A"/>
    <w:pPr>
      <w:widowControl w:val="0"/>
      <w:autoSpaceDE w:val="0"/>
      <w:autoSpaceDN w:val="0"/>
      <w:spacing w:after="0" w:line="240" w:lineRule="auto"/>
    </w:pPr>
    <w:rPr>
      <w:rFonts w:ascii="Calibri" w:eastAsia="Calibri" w:hAnsi="Calibri" w:cs="Times New Roman"/>
      <w:lang w:val="en-US"/>
    </w:rPr>
    <w:tblPr>
      <w:tblCellMar>
        <w:top w:w="0" w:type="dxa"/>
        <w:left w:w="0" w:type="dxa"/>
        <w:bottom w:w="0" w:type="dxa"/>
        <w:right w:w="0" w:type="dxa"/>
      </w:tblCellMar>
    </w:tblPr>
  </w:style>
  <w:style w:type="character" w:customStyle="1" w:styleId="hgkelc">
    <w:name w:val="hgkelc"/>
    <w:basedOn w:val="a2"/>
    <w:rsid w:val="00444F54"/>
  </w:style>
  <w:style w:type="numbering" w:customStyle="1" w:styleId="180">
    <w:name w:val="Нет списка18"/>
    <w:next w:val="a4"/>
    <w:uiPriority w:val="99"/>
    <w:semiHidden/>
    <w:unhideWhenUsed/>
    <w:rsid w:val="00EF726C"/>
  </w:style>
  <w:style w:type="numbering" w:customStyle="1" w:styleId="190">
    <w:name w:val="Нет списка19"/>
    <w:next w:val="a4"/>
    <w:uiPriority w:val="99"/>
    <w:semiHidden/>
    <w:unhideWhenUsed/>
    <w:rsid w:val="00EF726C"/>
  </w:style>
  <w:style w:type="table" w:customStyle="1" w:styleId="181">
    <w:name w:val="Сетка таблицы18"/>
    <w:basedOn w:val="a3"/>
    <w:next w:val="afffff7"/>
    <w:uiPriority w:val="39"/>
    <w:rsid w:val="00EF726C"/>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0">
    <w:name w:val="Table Normal10"/>
    <w:uiPriority w:val="2"/>
    <w:semiHidden/>
    <w:unhideWhenUsed/>
    <w:qFormat/>
    <w:rsid w:val="00EF726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315">
    <w:name w:val="Таблица простая 315"/>
    <w:basedOn w:val="a3"/>
    <w:uiPriority w:val="43"/>
    <w:rsid w:val="00EF726C"/>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1f0">
    <w:name w:val="Название Знак1"/>
    <w:basedOn w:val="a2"/>
    <w:uiPriority w:val="10"/>
    <w:rsid w:val="00EF726C"/>
    <w:rPr>
      <w:rFonts w:ascii="Times New Roman" w:eastAsia="Times New Roman" w:hAnsi="Times New Roman" w:cs="Times New Roman"/>
      <w:kern w:val="28"/>
      <w:sz w:val="24"/>
      <w:szCs w:val="24"/>
      <w:lang w:eastAsia="ru-RU"/>
    </w:rPr>
  </w:style>
  <w:style w:type="table" w:customStyle="1" w:styleId="191">
    <w:name w:val="Сетка таблицы19"/>
    <w:basedOn w:val="a3"/>
    <w:next w:val="afffff7"/>
    <w:uiPriority w:val="59"/>
    <w:rsid w:val="00EF726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3"/>
    <w:next w:val="afffff7"/>
    <w:uiPriority w:val="39"/>
    <w:rsid w:val="00EF726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4"/>
    <w:uiPriority w:val="99"/>
    <w:semiHidden/>
    <w:unhideWhenUsed/>
    <w:rsid w:val="00EF726C"/>
  </w:style>
  <w:style w:type="paragraph" w:customStyle="1" w:styleId="c5">
    <w:name w:val="c5"/>
    <w:basedOn w:val="a0"/>
    <w:rsid w:val="00EF726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
    <w:name w:val="c1"/>
    <w:rsid w:val="00EF726C"/>
  </w:style>
  <w:style w:type="numbering" w:customStyle="1" w:styleId="333">
    <w:name w:val="Нет списка33"/>
    <w:next w:val="a4"/>
    <w:uiPriority w:val="99"/>
    <w:semiHidden/>
    <w:unhideWhenUsed/>
    <w:rsid w:val="00EF726C"/>
  </w:style>
  <w:style w:type="numbering" w:customStyle="1" w:styleId="1141">
    <w:name w:val="Нет списка114"/>
    <w:next w:val="a4"/>
    <w:uiPriority w:val="99"/>
    <w:semiHidden/>
    <w:unhideWhenUsed/>
    <w:rsid w:val="00EF726C"/>
  </w:style>
  <w:style w:type="table" w:customStyle="1" w:styleId="316">
    <w:name w:val="Таблица простая 316"/>
    <w:basedOn w:val="a3"/>
    <w:uiPriority w:val="43"/>
    <w:rsid w:val="00EF726C"/>
    <w:pPr>
      <w:spacing w:after="0" w:line="240" w:lineRule="auto"/>
    </w:pPr>
    <w:rPr>
      <w:rFonts w:ascii="Calibri" w:eastAsia="Times New Roman" w:hAnsi="Calibri" w:cs="Times New Roman"/>
      <w:sz w:val="20"/>
      <w:szCs w:val="20"/>
      <w:lang w:eastAsia="ru-RU"/>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1f1">
    <w:name w:val="Заголовок Знак1"/>
    <w:basedOn w:val="a2"/>
    <w:uiPriority w:val="10"/>
    <w:rsid w:val="00EF726C"/>
    <w:rPr>
      <w:rFonts w:ascii="Cambria" w:eastAsia="Times New Roman" w:hAnsi="Cambria" w:cs="Times New Roman"/>
      <w:spacing w:val="-10"/>
      <w:kern w:val="28"/>
      <w:sz w:val="56"/>
      <w:szCs w:val="56"/>
    </w:rPr>
  </w:style>
  <w:style w:type="numbering" w:customStyle="1" w:styleId="430">
    <w:name w:val="Нет списка43"/>
    <w:next w:val="a4"/>
    <w:uiPriority w:val="99"/>
    <w:semiHidden/>
    <w:unhideWhenUsed/>
    <w:rsid w:val="00EF726C"/>
  </w:style>
  <w:style w:type="numbering" w:customStyle="1" w:styleId="1211">
    <w:name w:val="Нет списка121"/>
    <w:next w:val="a4"/>
    <w:uiPriority w:val="99"/>
    <w:semiHidden/>
    <w:unhideWhenUsed/>
    <w:rsid w:val="00EF726C"/>
  </w:style>
  <w:style w:type="paragraph" w:customStyle="1" w:styleId="c0">
    <w:name w:val="c0"/>
    <w:basedOn w:val="a0"/>
    <w:rsid w:val="00EF726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2"/>
    <w:rsid w:val="00EF726C"/>
  </w:style>
  <w:style w:type="numbering" w:customStyle="1" w:styleId="200">
    <w:name w:val="Нет списка20"/>
    <w:next w:val="a4"/>
    <w:uiPriority w:val="99"/>
    <w:semiHidden/>
    <w:unhideWhenUsed/>
    <w:rsid w:val="00B1428A"/>
  </w:style>
  <w:style w:type="table" w:customStyle="1" w:styleId="201">
    <w:name w:val="Сетка таблицы20"/>
    <w:basedOn w:val="a3"/>
    <w:next w:val="afffff7"/>
    <w:uiPriority w:val="59"/>
    <w:rsid w:val="00B142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60">
    <w:name w:val="Заголовок 6 Знак"/>
    <w:basedOn w:val="a2"/>
    <w:link w:val="6"/>
    <w:uiPriority w:val="9"/>
    <w:qFormat/>
    <w:rsid w:val="00AE0FAC"/>
    <w:rPr>
      <w:rFonts w:ascii="Arial" w:eastAsia="Times New Roman" w:hAnsi="Arial" w:cs="Times New Roman"/>
      <w:b/>
      <w:color w:val="000000"/>
      <w:szCs w:val="20"/>
      <w:lang w:eastAsia="ru-RU"/>
    </w:rPr>
  </w:style>
  <w:style w:type="character" w:customStyle="1" w:styleId="70">
    <w:name w:val="Заголовок 7 Знак"/>
    <w:basedOn w:val="a2"/>
    <w:link w:val="7"/>
    <w:uiPriority w:val="9"/>
    <w:qFormat/>
    <w:rsid w:val="00AE0FAC"/>
    <w:rPr>
      <w:rFonts w:ascii="Arial" w:eastAsia="Times New Roman" w:hAnsi="Arial" w:cs="Times New Roman"/>
      <w:b/>
      <w:i/>
      <w:color w:val="000000"/>
      <w:szCs w:val="20"/>
      <w:lang w:eastAsia="ru-RU"/>
    </w:rPr>
  </w:style>
  <w:style w:type="character" w:customStyle="1" w:styleId="80">
    <w:name w:val="Заголовок 8 Знак"/>
    <w:basedOn w:val="a2"/>
    <w:link w:val="8"/>
    <w:uiPriority w:val="9"/>
    <w:qFormat/>
    <w:rsid w:val="00AE0FAC"/>
    <w:rPr>
      <w:rFonts w:ascii="Arial" w:eastAsia="Times New Roman" w:hAnsi="Arial" w:cs="Times New Roman"/>
      <w:i/>
      <w:color w:val="000000"/>
      <w:szCs w:val="20"/>
      <w:lang w:eastAsia="ru-RU"/>
    </w:rPr>
  </w:style>
  <w:style w:type="character" w:customStyle="1" w:styleId="90">
    <w:name w:val="Заголовок 9 Знак"/>
    <w:basedOn w:val="a2"/>
    <w:link w:val="9"/>
    <w:uiPriority w:val="9"/>
    <w:qFormat/>
    <w:rsid w:val="00AE0FAC"/>
    <w:rPr>
      <w:rFonts w:ascii="Arial" w:eastAsia="Times New Roman" w:hAnsi="Arial" w:cs="Times New Roman"/>
      <w:i/>
      <w:color w:val="000000"/>
      <w:sz w:val="21"/>
      <w:szCs w:val="20"/>
      <w:lang w:eastAsia="ru-RU"/>
    </w:rPr>
  </w:style>
  <w:style w:type="numbering" w:customStyle="1" w:styleId="251">
    <w:name w:val="Нет списка25"/>
    <w:next w:val="a4"/>
    <w:uiPriority w:val="99"/>
    <w:semiHidden/>
    <w:unhideWhenUsed/>
    <w:rsid w:val="00AE0FAC"/>
  </w:style>
  <w:style w:type="table" w:customStyle="1" w:styleId="280">
    <w:name w:val="Сетка таблицы28"/>
    <w:basedOn w:val="a3"/>
    <w:next w:val="afffff7"/>
    <w:uiPriority w:val="59"/>
    <w:rsid w:val="00AE0F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b">
    <w:name w:val="Название Знак2"/>
    <w:basedOn w:val="a2"/>
    <w:uiPriority w:val="10"/>
    <w:qFormat/>
    <w:rsid w:val="00AE0FAC"/>
    <w:rPr>
      <w:rFonts w:ascii="Times New Roman Полужирный" w:eastAsia="Times New Roman" w:hAnsi="Times New Roman Полужирный" w:cs="Times New Roman"/>
      <w:b/>
      <w:kern w:val="28"/>
      <w:sz w:val="28"/>
      <w:szCs w:val="56"/>
    </w:rPr>
  </w:style>
  <w:style w:type="table" w:customStyle="1" w:styleId="1100">
    <w:name w:val="Сетка таблицы110"/>
    <w:basedOn w:val="a3"/>
    <w:uiPriority w:val="59"/>
    <w:rsid w:val="00AE0FA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c">
    <w:name w:val="Основной текст (2)_"/>
    <w:basedOn w:val="a2"/>
    <w:qFormat/>
    <w:rsid w:val="00AE0FAC"/>
    <w:rPr>
      <w:rFonts w:ascii="Times New Roman" w:eastAsia="Times New Roman" w:hAnsi="Times New Roman" w:cs="Times New Roman"/>
      <w:sz w:val="28"/>
      <w:szCs w:val="28"/>
      <w:shd w:val="clear" w:color="auto" w:fill="FFFFFF"/>
    </w:rPr>
  </w:style>
  <w:style w:type="paragraph" w:customStyle="1" w:styleId="ConsPlusTitle">
    <w:name w:val="ConsPlusTitle"/>
    <w:qFormat/>
    <w:rsid w:val="00AE0FAC"/>
    <w:pPr>
      <w:widowControl w:val="0"/>
      <w:autoSpaceDE w:val="0"/>
      <w:autoSpaceDN w:val="0"/>
      <w:spacing w:after="0" w:line="240" w:lineRule="auto"/>
    </w:pPr>
    <w:rPr>
      <w:rFonts w:ascii="Calibri" w:eastAsia="Times New Roman" w:hAnsi="Calibri" w:cs="Calibri"/>
      <w:b/>
      <w:szCs w:val="20"/>
      <w:lang w:eastAsia="ru-RU"/>
    </w:rPr>
  </w:style>
  <w:style w:type="character" w:customStyle="1" w:styleId="2d">
    <w:name w:val="Заголовок №2_"/>
    <w:basedOn w:val="a2"/>
    <w:link w:val="2e"/>
    <w:qFormat/>
    <w:locked/>
    <w:rsid w:val="00AE0FAC"/>
    <w:rPr>
      <w:rFonts w:ascii="Times New Roman" w:eastAsia="Times New Roman" w:hAnsi="Times New Roman" w:cs="Times New Roman"/>
      <w:b/>
      <w:bCs/>
      <w:sz w:val="28"/>
      <w:szCs w:val="28"/>
      <w:shd w:val="clear" w:color="auto" w:fill="FFFFFF"/>
    </w:rPr>
  </w:style>
  <w:style w:type="paragraph" w:customStyle="1" w:styleId="2e">
    <w:name w:val="Заголовок №2"/>
    <w:basedOn w:val="a0"/>
    <w:link w:val="2d"/>
    <w:qFormat/>
    <w:rsid w:val="00AE0FAC"/>
    <w:pPr>
      <w:widowControl w:val="0"/>
      <w:shd w:val="clear" w:color="auto" w:fill="FFFFFF"/>
      <w:spacing w:after="720" w:line="0" w:lineRule="atLeast"/>
      <w:ind w:hanging="1100"/>
      <w:jc w:val="center"/>
      <w:outlineLvl w:val="1"/>
    </w:pPr>
    <w:rPr>
      <w:rFonts w:ascii="Times New Roman" w:eastAsia="Times New Roman" w:hAnsi="Times New Roman" w:cs="Times New Roman"/>
      <w:b/>
      <w:bCs/>
      <w:sz w:val="28"/>
      <w:szCs w:val="28"/>
    </w:rPr>
  </w:style>
  <w:style w:type="character" w:customStyle="1" w:styleId="65">
    <w:name w:val="Основной текст (6)_"/>
    <w:basedOn w:val="a2"/>
    <w:link w:val="66"/>
    <w:qFormat/>
    <w:locked/>
    <w:rsid w:val="00AE0FAC"/>
    <w:rPr>
      <w:rFonts w:ascii="Times New Roman" w:eastAsia="Times New Roman" w:hAnsi="Times New Roman" w:cs="Times New Roman"/>
      <w:b/>
      <w:bCs/>
      <w:i/>
      <w:iCs/>
      <w:sz w:val="28"/>
      <w:szCs w:val="28"/>
      <w:shd w:val="clear" w:color="auto" w:fill="FFFFFF"/>
    </w:rPr>
  </w:style>
  <w:style w:type="paragraph" w:customStyle="1" w:styleId="66">
    <w:name w:val="Основной текст (6)"/>
    <w:basedOn w:val="a0"/>
    <w:link w:val="65"/>
    <w:qFormat/>
    <w:rsid w:val="00AE0FAC"/>
    <w:pPr>
      <w:widowControl w:val="0"/>
      <w:shd w:val="clear" w:color="auto" w:fill="FFFFFF"/>
      <w:spacing w:after="360" w:line="0" w:lineRule="atLeast"/>
    </w:pPr>
    <w:rPr>
      <w:rFonts w:ascii="Times New Roman" w:eastAsia="Times New Roman" w:hAnsi="Times New Roman" w:cs="Times New Roman"/>
      <w:b/>
      <w:bCs/>
      <w:i/>
      <w:iCs/>
      <w:sz w:val="28"/>
      <w:szCs w:val="28"/>
    </w:rPr>
  </w:style>
  <w:style w:type="character" w:customStyle="1" w:styleId="afffffff0">
    <w:name w:val="Подпись к таблице_"/>
    <w:basedOn w:val="a2"/>
    <w:link w:val="afffffff1"/>
    <w:locked/>
    <w:rsid w:val="00AE0FAC"/>
    <w:rPr>
      <w:rFonts w:ascii="Times New Roman" w:eastAsia="Times New Roman" w:hAnsi="Times New Roman" w:cs="Times New Roman"/>
      <w:b/>
      <w:bCs/>
      <w:i/>
      <w:iCs/>
      <w:sz w:val="28"/>
      <w:szCs w:val="28"/>
      <w:shd w:val="clear" w:color="auto" w:fill="FFFFFF"/>
    </w:rPr>
  </w:style>
  <w:style w:type="paragraph" w:customStyle="1" w:styleId="afffffff1">
    <w:name w:val="Подпись к таблице"/>
    <w:basedOn w:val="a0"/>
    <w:link w:val="afffffff0"/>
    <w:rsid w:val="00AE0FAC"/>
    <w:pPr>
      <w:widowControl w:val="0"/>
      <w:shd w:val="clear" w:color="auto" w:fill="FFFFFF"/>
      <w:spacing w:after="0" w:line="0" w:lineRule="atLeast"/>
    </w:pPr>
    <w:rPr>
      <w:rFonts w:ascii="Times New Roman" w:eastAsia="Times New Roman" w:hAnsi="Times New Roman" w:cs="Times New Roman"/>
      <w:b/>
      <w:bCs/>
      <w:i/>
      <w:iCs/>
      <w:sz w:val="28"/>
      <w:szCs w:val="28"/>
    </w:rPr>
  </w:style>
  <w:style w:type="character" w:customStyle="1" w:styleId="afffffff2">
    <w:name w:val="Подпись к картинке_"/>
    <w:basedOn w:val="a2"/>
    <w:link w:val="afffffff3"/>
    <w:locked/>
    <w:rsid w:val="00AE0FAC"/>
    <w:rPr>
      <w:rFonts w:ascii="Times New Roman" w:eastAsia="Times New Roman" w:hAnsi="Times New Roman" w:cs="Times New Roman"/>
      <w:b/>
      <w:bCs/>
      <w:i/>
      <w:iCs/>
      <w:sz w:val="28"/>
      <w:szCs w:val="28"/>
      <w:shd w:val="clear" w:color="auto" w:fill="FFFFFF"/>
    </w:rPr>
  </w:style>
  <w:style w:type="paragraph" w:customStyle="1" w:styleId="afffffff3">
    <w:name w:val="Подпись к картинке"/>
    <w:basedOn w:val="a0"/>
    <w:link w:val="afffffff2"/>
    <w:rsid w:val="00AE0FAC"/>
    <w:pPr>
      <w:widowControl w:val="0"/>
      <w:shd w:val="clear" w:color="auto" w:fill="FFFFFF"/>
      <w:spacing w:after="0" w:line="0" w:lineRule="atLeast"/>
    </w:pPr>
    <w:rPr>
      <w:rFonts w:ascii="Times New Roman" w:eastAsia="Times New Roman" w:hAnsi="Times New Roman" w:cs="Times New Roman"/>
      <w:b/>
      <w:bCs/>
      <w:i/>
      <w:iCs/>
      <w:sz w:val="28"/>
      <w:szCs w:val="28"/>
    </w:rPr>
  </w:style>
  <w:style w:type="character" w:customStyle="1" w:styleId="67">
    <w:name w:val="Основной текст (6) + Не полужирный"/>
    <w:aliases w:val="Не курсив"/>
    <w:basedOn w:val="65"/>
    <w:rsid w:val="00AE0FAC"/>
    <w:rPr>
      <w:rFonts w:ascii="Times New Roman" w:eastAsia="Times New Roman" w:hAnsi="Times New Roman" w:cs="Times New Roman"/>
      <w:b/>
      <w:bCs/>
      <w:i/>
      <w:iCs/>
      <w:color w:val="000000"/>
      <w:spacing w:val="0"/>
      <w:w w:val="100"/>
      <w:position w:val="0"/>
      <w:sz w:val="28"/>
      <w:szCs w:val="28"/>
      <w:shd w:val="clear" w:color="auto" w:fill="FFFFFF"/>
      <w:lang w:val="ru-RU" w:eastAsia="ru-RU" w:bidi="ru-RU"/>
    </w:rPr>
  </w:style>
  <w:style w:type="character" w:customStyle="1" w:styleId="2f">
    <w:name w:val="Основной текст (2) + Курсив"/>
    <w:basedOn w:val="a2"/>
    <w:rsid w:val="00AE0FAC"/>
    <w:rPr>
      <w:rFonts w:ascii="Times New Roman" w:eastAsia="Times New Roman" w:hAnsi="Times New Roman" w:cs="Times New Roman" w:hint="default"/>
      <w:b w:val="0"/>
      <w:bCs w:val="0"/>
      <w:i/>
      <w:iCs/>
      <w:smallCaps w:val="0"/>
      <w:strike w:val="0"/>
      <w:dstrike w:val="0"/>
      <w:color w:val="000000"/>
      <w:spacing w:val="0"/>
      <w:w w:val="100"/>
      <w:position w:val="0"/>
      <w:sz w:val="28"/>
      <w:szCs w:val="28"/>
      <w:u w:val="none"/>
      <w:effect w:val="none"/>
      <w:lang w:val="ru-RU" w:eastAsia="ru-RU" w:bidi="ru-RU"/>
    </w:rPr>
  </w:style>
  <w:style w:type="character" w:customStyle="1" w:styleId="219pt">
    <w:name w:val="Основной текст (2) + 19 pt"/>
    <w:aliases w:val="Полужирный,Интервал 0 pt"/>
    <w:basedOn w:val="a2"/>
    <w:rsid w:val="00AE0FAC"/>
    <w:rPr>
      <w:rFonts w:ascii="Times New Roman" w:eastAsia="Times New Roman" w:hAnsi="Times New Roman" w:cs="Times New Roman" w:hint="default"/>
      <w:b/>
      <w:bCs/>
      <w:i w:val="0"/>
      <w:iCs w:val="0"/>
      <w:smallCaps w:val="0"/>
      <w:strike w:val="0"/>
      <w:dstrike w:val="0"/>
      <w:color w:val="000000"/>
      <w:spacing w:val="-20"/>
      <w:w w:val="100"/>
      <w:position w:val="0"/>
      <w:sz w:val="42"/>
      <w:szCs w:val="42"/>
      <w:u w:val="none"/>
      <w:effect w:val="none"/>
      <w:lang w:val="ru-RU" w:eastAsia="ru-RU" w:bidi="ru-RU"/>
    </w:rPr>
  </w:style>
  <w:style w:type="character" w:customStyle="1" w:styleId="8Exact">
    <w:name w:val="Основной текст (8) Exact"/>
    <w:basedOn w:val="a2"/>
    <w:link w:val="85"/>
    <w:rsid w:val="00AE0FAC"/>
    <w:rPr>
      <w:rFonts w:ascii="Times New Roman" w:eastAsia="Times New Roman" w:hAnsi="Times New Roman" w:cs="Times New Roman"/>
      <w:shd w:val="clear" w:color="auto" w:fill="FFFFFF"/>
    </w:rPr>
  </w:style>
  <w:style w:type="paragraph" w:customStyle="1" w:styleId="85">
    <w:name w:val="Основной текст (8)"/>
    <w:basedOn w:val="a0"/>
    <w:link w:val="8Exact"/>
    <w:rsid w:val="00AE0FAC"/>
    <w:pPr>
      <w:widowControl w:val="0"/>
      <w:shd w:val="clear" w:color="auto" w:fill="FFFFFF"/>
      <w:spacing w:before="60" w:after="540" w:line="0" w:lineRule="atLeast"/>
      <w:jc w:val="center"/>
    </w:pPr>
    <w:rPr>
      <w:rFonts w:ascii="Times New Roman" w:eastAsia="Times New Roman" w:hAnsi="Times New Roman" w:cs="Times New Roman"/>
    </w:rPr>
  </w:style>
  <w:style w:type="character" w:customStyle="1" w:styleId="1f2">
    <w:name w:val="Текст концевой сноски Знак1"/>
    <w:basedOn w:val="a2"/>
    <w:uiPriority w:val="99"/>
    <w:semiHidden/>
    <w:rsid w:val="00AE0FAC"/>
    <w:rPr>
      <w:sz w:val="20"/>
      <w:szCs w:val="20"/>
    </w:rPr>
  </w:style>
  <w:style w:type="character" w:customStyle="1" w:styleId="2f0">
    <w:name w:val="Сноска (2)_"/>
    <w:link w:val="2f1"/>
    <w:rsid w:val="00AE0FAC"/>
    <w:rPr>
      <w:rFonts w:ascii="Times New Roman" w:eastAsia="Times New Roman" w:hAnsi="Times New Roman" w:cs="Times New Roman"/>
      <w:sz w:val="23"/>
      <w:szCs w:val="23"/>
      <w:shd w:val="clear" w:color="auto" w:fill="FFFFFF"/>
    </w:rPr>
  </w:style>
  <w:style w:type="paragraph" w:customStyle="1" w:styleId="2f1">
    <w:name w:val="Сноска (2)"/>
    <w:basedOn w:val="a0"/>
    <w:link w:val="2f0"/>
    <w:rsid w:val="00AE0FAC"/>
    <w:pPr>
      <w:shd w:val="clear" w:color="auto" w:fill="FFFFFF"/>
      <w:spacing w:after="0" w:line="254" w:lineRule="exact"/>
      <w:jc w:val="both"/>
    </w:pPr>
    <w:rPr>
      <w:rFonts w:ascii="Times New Roman" w:eastAsia="Times New Roman" w:hAnsi="Times New Roman" w:cs="Times New Roman"/>
      <w:sz w:val="23"/>
      <w:szCs w:val="23"/>
    </w:rPr>
  </w:style>
  <w:style w:type="character" w:customStyle="1" w:styleId="-0">
    <w:name w:val="Интернет-ссылка"/>
    <w:basedOn w:val="a2"/>
    <w:uiPriority w:val="99"/>
    <w:unhideWhenUsed/>
    <w:rsid w:val="00AE0FAC"/>
    <w:rPr>
      <w:color w:val="0563C1"/>
      <w:u w:val="single"/>
    </w:rPr>
  </w:style>
  <w:style w:type="paragraph" w:customStyle="1" w:styleId="afffffff4">
    <w:name w:val="Письмо"/>
    <w:basedOn w:val="a0"/>
    <w:qFormat/>
    <w:rsid w:val="00AE0FAC"/>
    <w:pPr>
      <w:suppressAutoHyphens/>
      <w:spacing w:after="0" w:line="320" w:lineRule="exact"/>
      <w:ind w:firstLine="720"/>
      <w:jc w:val="both"/>
    </w:pPr>
    <w:rPr>
      <w:rFonts w:ascii="Times New Roman" w:eastAsia="Times New Roman" w:hAnsi="Times New Roman" w:cs="Times New Roman"/>
      <w:sz w:val="28"/>
      <w:szCs w:val="28"/>
      <w:lang w:eastAsia="ru-RU"/>
    </w:rPr>
  </w:style>
  <w:style w:type="paragraph" w:customStyle="1" w:styleId="117">
    <w:name w:val="Заголовок 11"/>
    <w:basedOn w:val="a0"/>
    <w:next w:val="a0"/>
    <w:uiPriority w:val="9"/>
    <w:qFormat/>
    <w:rsid w:val="00AE0FAC"/>
    <w:pPr>
      <w:keepNext/>
      <w:keepLines/>
      <w:spacing w:after="240" w:line="360" w:lineRule="auto"/>
      <w:jc w:val="center"/>
      <w:outlineLvl w:val="0"/>
    </w:pPr>
    <w:rPr>
      <w:rFonts w:ascii="Times New Roman" w:eastAsia="Times New Roman" w:hAnsi="Times New Roman" w:cs="Times New Roman"/>
      <w:b/>
      <w:bCs/>
      <w:sz w:val="28"/>
      <w:szCs w:val="28"/>
    </w:rPr>
  </w:style>
  <w:style w:type="numbering" w:customStyle="1" w:styleId="1101">
    <w:name w:val="Нет списка110"/>
    <w:next w:val="a4"/>
    <w:uiPriority w:val="99"/>
    <w:semiHidden/>
    <w:unhideWhenUsed/>
    <w:rsid w:val="00AE0FAC"/>
  </w:style>
  <w:style w:type="paragraph" w:customStyle="1" w:styleId="1f3">
    <w:name w:val="Заголовок оглавления1"/>
    <w:basedOn w:val="1"/>
    <w:next w:val="a0"/>
    <w:uiPriority w:val="39"/>
    <w:unhideWhenUsed/>
    <w:qFormat/>
    <w:rsid w:val="00AE0FAC"/>
    <w:pPr>
      <w:keepLines/>
      <w:spacing w:before="0" w:after="240"/>
      <w:ind w:firstLine="0"/>
      <w:jc w:val="center"/>
    </w:pPr>
    <w:rPr>
      <w:rFonts w:ascii="Times New Roman Полужирный" w:eastAsia="Times New Roman" w:hAnsi="Times New Roman Полужирный" w:cs="Times New Roman"/>
      <w:b w:val="0"/>
      <w:bCs w:val="0"/>
      <w:caps/>
      <w:kern w:val="0"/>
      <w:lang w:eastAsia="en-US"/>
    </w:rPr>
  </w:style>
  <w:style w:type="character" w:customStyle="1" w:styleId="118">
    <w:name w:val="Заголовок 1 Знак1"/>
    <w:basedOn w:val="a2"/>
    <w:qFormat/>
    <w:rsid w:val="00AE0FAC"/>
    <w:rPr>
      <w:rFonts w:ascii="Calibri Light" w:eastAsia="Times New Roman" w:hAnsi="Calibri Light" w:cs="Times New Roman"/>
      <w:color w:val="2F5496"/>
      <w:sz w:val="32"/>
      <w:szCs w:val="32"/>
      <w:lang w:eastAsia="ru-RU"/>
    </w:rPr>
  </w:style>
  <w:style w:type="numbering" w:customStyle="1" w:styleId="261">
    <w:name w:val="Нет списка26"/>
    <w:next w:val="a4"/>
    <w:uiPriority w:val="99"/>
    <w:semiHidden/>
    <w:unhideWhenUsed/>
    <w:rsid w:val="00AE0FAC"/>
  </w:style>
  <w:style w:type="paragraph" w:customStyle="1" w:styleId="afffffff5">
    <w:name w:val="Для оглавления"/>
    <w:basedOn w:val="a0"/>
    <w:link w:val="afffffff6"/>
    <w:qFormat/>
    <w:rsid w:val="00AE0FAC"/>
    <w:pPr>
      <w:spacing w:after="0"/>
      <w:jc w:val="center"/>
    </w:pPr>
    <w:rPr>
      <w:rFonts w:ascii="Times New Roman" w:eastAsia="Calibri" w:hAnsi="Times New Roman" w:cs="Times New Roman"/>
      <w:b/>
      <w:bCs/>
      <w:sz w:val="26"/>
      <w:szCs w:val="26"/>
    </w:rPr>
  </w:style>
  <w:style w:type="character" w:customStyle="1" w:styleId="afffffff6">
    <w:name w:val="Для оглавления Знак"/>
    <w:basedOn w:val="a2"/>
    <w:link w:val="afffffff5"/>
    <w:rsid w:val="00AE0FAC"/>
    <w:rPr>
      <w:rFonts w:ascii="Times New Roman" w:eastAsia="Calibri" w:hAnsi="Times New Roman" w:cs="Times New Roman"/>
      <w:b/>
      <w:bCs/>
      <w:sz w:val="26"/>
      <w:szCs w:val="26"/>
    </w:rPr>
  </w:style>
  <w:style w:type="paragraph" w:styleId="37">
    <w:name w:val="Body Text Indent 3"/>
    <w:basedOn w:val="a0"/>
    <w:link w:val="38"/>
    <w:unhideWhenUsed/>
    <w:rsid w:val="00AE0FAC"/>
    <w:pPr>
      <w:spacing w:after="120" w:line="240" w:lineRule="auto"/>
      <w:ind w:left="283"/>
    </w:pPr>
    <w:rPr>
      <w:rFonts w:ascii="Times New Roman" w:eastAsia="Times New Roman" w:hAnsi="Times New Roman" w:cs="Times New Roman"/>
      <w:sz w:val="16"/>
      <w:szCs w:val="16"/>
      <w:lang w:eastAsia="ru-RU"/>
    </w:rPr>
  </w:style>
  <w:style w:type="character" w:customStyle="1" w:styleId="38">
    <w:name w:val="Основной текст с отступом 3 Знак"/>
    <w:basedOn w:val="a2"/>
    <w:link w:val="37"/>
    <w:rsid w:val="00AE0FAC"/>
    <w:rPr>
      <w:rFonts w:ascii="Times New Roman" w:eastAsia="Times New Roman" w:hAnsi="Times New Roman" w:cs="Times New Roman"/>
      <w:sz w:val="16"/>
      <w:szCs w:val="16"/>
      <w:lang w:eastAsia="ru-RU"/>
    </w:rPr>
  </w:style>
  <w:style w:type="character" w:styleId="afffffff7">
    <w:name w:val="Placeholder Text"/>
    <w:basedOn w:val="a2"/>
    <w:semiHidden/>
    <w:qFormat/>
    <w:rsid w:val="00AE0FAC"/>
    <w:rPr>
      <w:color w:val="808080"/>
    </w:rPr>
  </w:style>
  <w:style w:type="paragraph" w:customStyle="1" w:styleId="p3">
    <w:name w:val="p3"/>
    <w:basedOn w:val="a0"/>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
    <w:name w:val="List Bullet"/>
    <w:basedOn w:val="a0"/>
    <w:uiPriority w:val="99"/>
    <w:unhideWhenUsed/>
    <w:rsid w:val="00AE0FAC"/>
    <w:pPr>
      <w:numPr>
        <w:numId w:val="41"/>
      </w:numPr>
      <w:tabs>
        <w:tab w:val="clear" w:pos="360"/>
      </w:tabs>
      <w:spacing w:after="160" w:line="259" w:lineRule="auto"/>
      <w:ind w:left="1778"/>
      <w:contextualSpacing/>
    </w:pPr>
  </w:style>
  <w:style w:type="character" w:customStyle="1" w:styleId="1f4">
    <w:name w:val="Обычный1"/>
    <w:rsid w:val="00AE0FAC"/>
    <w:rPr>
      <w:rFonts w:ascii="Times New Roman" w:hAnsi="Times New Roman"/>
      <w:sz w:val="24"/>
    </w:rPr>
  </w:style>
  <w:style w:type="paragraph" w:customStyle="1" w:styleId="ListLabel32">
    <w:name w:val="ListLabel 32"/>
    <w:link w:val="ListLabel32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10">
    <w:name w:val="ListLabel 3210"/>
    <w:link w:val="ListLabel32"/>
    <w:rsid w:val="00AE0FAC"/>
    <w:rPr>
      <w:rFonts w:ascii="Calibri" w:eastAsia="Times New Roman" w:hAnsi="Calibri" w:cs="Times New Roman"/>
      <w:color w:val="000000"/>
      <w:sz w:val="20"/>
      <w:szCs w:val="20"/>
      <w:lang w:eastAsia="ru-RU"/>
    </w:rPr>
  </w:style>
  <w:style w:type="paragraph" w:customStyle="1" w:styleId="ListLabel467">
    <w:name w:val="ListLabel 467"/>
    <w:link w:val="ListLabel46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71">
    <w:name w:val="ListLabel 4671"/>
    <w:link w:val="ListLabel467"/>
    <w:rsid w:val="00AE0FAC"/>
    <w:rPr>
      <w:rFonts w:ascii="Calibri" w:eastAsia="Times New Roman" w:hAnsi="Calibri" w:cs="Times New Roman"/>
      <w:color w:val="000000"/>
      <w:sz w:val="20"/>
      <w:szCs w:val="20"/>
      <w:lang w:eastAsia="ru-RU"/>
    </w:rPr>
  </w:style>
  <w:style w:type="paragraph" w:customStyle="1" w:styleId="ListLabel507">
    <w:name w:val="ListLabel 507"/>
    <w:link w:val="ListLabel50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71">
    <w:name w:val="ListLabel 5071"/>
    <w:link w:val="ListLabel507"/>
    <w:rsid w:val="00AE0FAC"/>
    <w:rPr>
      <w:rFonts w:ascii="Calibri" w:eastAsia="Times New Roman" w:hAnsi="Calibri" w:cs="Times New Roman"/>
      <w:color w:val="000000"/>
      <w:sz w:val="20"/>
      <w:szCs w:val="20"/>
      <w:lang w:eastAsia="ru-RU"/>
    </w:rPr>
  </w:style>
  <w:style w:type="paragraph" w:customStyle="1" w:styleId="ListLabel457">
    <w:name w:val="ListLabel 457"/>
    <w:link w:val="ListLabel45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71">
    <w:name w:val="ListLabel 4571"/>
    <w:link w:val="ListLabel457"/>
    <w:rsid w:val="00AE0FAC"/>
    <w:rPr>
      <w:rFonts w:ascii="Calibri" w:eastAsia="Times New Roman" w:hAnsi="Calibri" w:cs="Times New Roman"/>
      <w:color w:val="000000"/>
      <w:sz w:val="20"/>
      <w:szCs w:val="20"/>
      <w:lang w:eastAsia="ru-RU"/>
    </w:rPr>
  </w:style>
  <w:style w:type="paragraph" w:customStyle="1" w:styleId="WW8Num1z7">
    <w:name w:val="WW8Num1z7"/>
    <w:link w:val="WW8Num1z7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71">
    <w:name w:val="WW8Num1z71"/>
    <w:link w:val="WW8Num1z7"/>
    <w:rsid w:val="00AE0FAC"/>
    <w:rPr>
      <w:rFonts w:ascii="Calibri" w:eastAsia="Times New Roman" w:hAnsi="Calibri" w:cs="Times New Roman"/>
      <w:color w:val="000000"/>
      <w:sz w:val="20"/>
      <w:szCs w:val="20"/>
      <w:lang w:eastAsia="ru-RU"/>
    </w:rPr>
  </w:style>
  <w:style w:type="paragraph" w:customStyle="1" w:styleId="ListLabel461">
    <w:name w:val="ListLabel 461"/>
    <w:link w:val="ListLabel46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11">
    <w:name w:val="ListLabel 4611"/>
    <w:link w:val="ListLabel461"/>
    <w:rsid w:val="00AE0FAC"/>
    <w:rPr>
      <w:rFonts w:ascii="Calibri" w:eastAsia="Times New Roman" w:hAnsi="Calibri" w:cs="Times New Roman"/>
      <w:color w:val="000000"/>
      <w:sz w:val="20"/>
      <w:szCs w:val="20"/>
      <w:lang w:eastAsia="ru-RU"/>
    </w:rPr>
  </w:style>
  <w:style w:type="paragraph" w:customStyle="1" w:styleId="ListLabel84">
    <w:name w:val="ListLabel 84"/>
    <w:link w:val="ListLabel8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41">
    <w:name w:val="ListLabel 841"/>
    <w:link w:val="ListLabel84"/>
    <w:rsid w:val="00AE0FAC"/>
    <w:rPr>
      <w:rFonts w:ascii="Calibri" w:eastAsia="Times New Roman" w:hAnsi="Calibri" w:cs="Times New Roman"/>
      <w:color w:val="000000"/>
      <w:sz w:val="20"/>
      <w:szCs w:val="20"/>
      <w:lang w:eastAsia="ru-RU"/>
    </w:rPr>
  </w:style>
  <w:style w:type="paragraph" w:customStyle="1" w:styleId="ListLabel509">
    <w:name w:val="ListLabel 509"/>
    <w:link w:val="ListLabel50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91">
    <w:name w:val="ListLabel 5091"/>
    <w:link w:val="ListLabel509"/>
    <w:rsid w:val="00AE0FAC"/>
    <w:rPr>
      <w:rFonts w:ascii="Calibri" w:eastAsia="Times New Roman" w:hAnsi="Calibri" w:cs="Times New Roman"/>
      <w:color w:val="000000"/>
      <w:sz w:val="20"/>
      <w:szCs w:val="20"/>
      <w:lang w:eastAsia="ru-RU"/>
    </w:rPr>
  </w:style>
  <w:style w:type="paragraph" w:customStyle="1" w:styleId="Heading6Char">
    <w:name w:val="Heading 6 Char"/>
    <w:link w:val="Heading6Char1"/>
    <w:rsid w:val="00AE0FAC"/>
    <w:pPr>
      <w:spacing w:after="0" w:line="240" w:lineRule="auto"/>
    </w:pPr>
    <w:rPr>
      <w:rFonts w:ascii="Arial" w:eastAsia="Times New Roman" w:hAnsi="Arial" w:cs="Times New Roman"/>
      <w:b/>
      <w:color w:val="000000"/>
      <w:szCs w:val="20"/>
      <w:lang w:eastAsia="ru-RU"/>
    </w:rPr>
  </w:style>
  <w:style w:type="character" w:customStyle="1" w:styleId="Heading6Char1">
    <w:name w:val="Heading 6 Char1"/>
    <w:link w:val="Heading6Char"/>
    <w:rsid w:val="00AE0FAC"/>
    <w:rPr>
      <w:rFonts w:ascii="Arial" w:eastAsia="Times New Roman" w:hAnsi="Arial" w:cs="Times New Roman"/>
      <w:b/>
      <w:color w:val="000000"/>
      <w:szCs w:val="20"/>
      <w:lang w:eastAsia="ru-RU"/>
    </w:rPr>
  </w:style>
  <w:style w:type="paragraph" w:customStyle="1" w:styleId="19">
    <w:name w:val="Знак концевой сноски1"/>
    <w:basedOn w:val="1f5"/>
    <w:link w:val="afffffa"/>
    <w:uiPriority w:val="99"/>
    <w:rsid w:val="00AE0FAC"/>
    <w:rPr>
      <w:rFonts w:asciiTheme="minorHAnsi" w:eastAsiaTheme="minorHAnsi" w:hAnsiTheme="minorHAnsi" w:cs="Segoe UI"/>
      <w:color w:val="auto"/>
      <w:sz w:val="22"/>
      <w:szCs w:val="22"/>
      <w:vertAlign w:val="superscript"/>
      <w:lang w:eastAsia="en-US"/>
    </w:rPr>
  </w:style>
  <w:style w:type="character" w:customStyle="1" w:styleId="25">
    <w:name w:val="Оглавление 2 Знак"/>
    <w:basedOn w:val="afffffff8"/>
    <w:link w:val="24"/>
    <w:uiPriority w:val="39"/>
    <w:rsid w:val="00AE0FAC"/>
    <w:rPr>
      <w:rFonts w:ascii="Segoe UI" w:eastAsia="Segoe UI" w:hAnsi="Segoe UI" w:cs="Verdana"/>
      <w:i/>
      <w:iCs/>
      <w:noProof/>
      <w:color w:val="000000"/>
      <w:sz w:val="20"/>
      <w:szCs w:val="20"/>
      <w:lang w:eastAsia="ru-RU"/>
    </w:rPr>
  </w:style>
  <w:style w:type="paragraph" w:customStyle="1" w:styleId="ListLabel16">
    <w:name w:val="ListLabel 16"/>
    <w:link w:val="ListLabel16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10">
    <w:name w:val="ListLabel 1610"/>
    <w:link w:val="ListLabel16"/>
    <w:rsid w:val="00AE0FAC"/>
    <w:rPr>
      <w:rFonts w:ascii="Calibri" w:eastAsia="Times New Roman" w:hAnsi="Calibri" w:cs="Times New Roman"/>
      <w:color w:val="000000"/>
      <w:sz w:val="20"/>
      <w:szCs w:val="20"/>
      <w:lang w:eastAsia="ru-RU"/>
    </w:rPr>
  </w:style>
  <w:style w:type="paragraph" w:customStyle="1" w:styleId="ListLabel584">
    <w:name w:val="ListLabel 584"/>
    <w:link w:val="ListLabel58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41">
    <w:name w:val="ListLabel 5841"/>
    <w:link w:val="ListLabel584"/>
    <w:rsid w:val="00AE0FAC"/>
    <w:rPr>
      <w:rFonts w:ascii="Calibri" w:eastAsia="Times New Roman" w:hAnsi="Calibri" w:cs="Times New Roman"/>
      <w:color w:val="000000"/>
      <w:sz w:val="20"/>
      <w:szCs w:val="20"/>
      <w:lang w:eastAsia="ru-RU"/>
    </w:rPr>
  </w:style>
  <w:style w:type="paragraph" w:customStyle="1" w:styleId="ListLabel208">
    <w:name w:val="ListLabel 208"/>
    <w:link w:val="ListLabel20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81">
    <w:name w:val="ListLabel 2081"/>
    <w:link w:val="ListLabel208"/>
    <w:rsid w:val="00AE0FAC"/>
    <w:rPr>
      <w:rFonts w:ascii="Calibri" w:eastAsia="Times New Roman" w:hAnsi="Calibri" w:cs="Times New Roman"/>
      <w:color w:val="000000"/>
      <w:sz w:val="20"/>
      <w:szCs w:val="20"/>
      <w:lang w:eastAsia="ru-RU"/>
    </w:rPr>
  </w:style>
  <w:style w:type="paragraph" w:customStyle="1" w:styleId="ListLabel434">
    <w:name w:val="ListLabel 434"/>
    <w:link w:val="ListLabel43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41">
    <w:name w:val="ListLabel 4341"/>
    <w:link w:val="ListLabel434"/>
    <w:rsid w:val="00AE0FAC"/>
    <w:rPr>
      <w:rFonts w:ascii="Calibri" w:eastAsia="Times New Roman" w:hAnsi="Calibri" w:cs="Times New Roman"/>
      <w:color w:val="000000"/>
      <w:sz w:val="20"/>
      <w:szCs w:val="20"/>
      <w:lang w:eastAsia="ru-RU"/>
    </w:rPr>
  </w:style>
  <w:style w:type="paragraph" w:customStyle="1" w:styleId="ListLabel132">
    <w:name w:val="ListLabel 132"/>
    <w:link w:val="ListLabel13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21">
    <w:name w:val="ListLabel 1321"/>
    <w:link w:val="ListLabel132"/>
    <w:rsid w:val="00AE0FAC"/>
    <w:rPr>
      <w:rFonts w:ascii="Calibri" w:eastAsia="Times New Roman" w:hAnsi="Calibri" w:cs="Times New Roman"/>
      <w:color w:val="000000"/>
      <w:sz w:val="20"/>
      <w:szCs w:val="20"/>
      <w:lang w:eastAsia="ru-RU"/>
    </w:rPr>
  </w:style>
  <w:style w:type="paragraph" w:customStyle="1" w:styleId="ListLabel236">
    <w:name w:val="ListLabel 236"/>
    <w:link w:val="ListLabel23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61">
    <w:name w:val="ListLabel 2361"/>
    <w:link w:val="ListLabel236"/>
    <w:rsid w:val="00AE0FAC"/>
    <w:rPr>
      <w:rFonts w:ascii="Calibri" w:eastAsia="Times New Roman" w:hAnsi="Calibri" w:cs="Times New Roman"/>
      <w:color w:val="000000"/>
      <w:sz w:val="20"/>
      <w:szCs w:val="20"/>
      <w:lang w:eastAsia="ru-RU"/>
    </w:rPr>
  </w:style>
  <w:style w:type="paragraph" w:customStyle="1" w:styleId="Heading9Char">
    <w:name w:val="Heading 9 Char"/>
    <w:link w:val="Heading9Char1"/>
    <w:rsid w:val="00AE0FAC"/>
    <w:pPr>
      <w:spacing w:after="0" w:line="240" w:lineRule="auto"/>
    </w:pPr>
    <w:rPr>
      <w:rFonts w:ascii="Arial" w:eastAsia="Times New Roman" w:hAnsi="Arial" w:cs="Times New Roman"/>
      <w:i/>
      <w:color w:val="000000"/>
      <w:sz w:val="21"/>
      <w:szCs w:val="20"/>
      <w:lang w:eastAsia="ru-RU"/>
    </w:rPr>
  </w:style>
  <w:style w:type="character" w:customStyle="1" w:styleId="Heading9Char1">
    <w:name w:val="Heading 9 Char1"/>
    <w:link w:val="Heading9Char"/>
    <w:rsid w:val="00AE0FAC"/>
    <w:rPr>
      <w:rFonts w:ascii="Arial" w:eastAsia="Times New Roman" w:hAnsi="Arial" w:cs="Times New Roman"/>
      <w:i/>
      <w:color w:val="000000"/>
      <w:sz w:val="21"/>
      <w:szCs w:val="20"/>
      <w:lang w:eastAsia="ru-RU"/>
    </w:rPr>
  </w:style>
  <w:style w:type="paragraph" w:customStyle="1" w:styleId="ListLabel545">
    <w:name w:val="ListLabel 545"/>
    <w:link w:val="ListLabel54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51">
    <w:name w:val="ListLabel 5451"/>
    <w:link w:val="ListLabel545"/>
    <w:rsid w:val="00AE0FAC"/>
    <w:rPr>
      <w:rFonts w:ascii="Calibri" w:eastAsia="Times New Roman" w:hAnsi="Calibri" w:cs="Times New Roman"/>
      <w:color w:val="000000"/>
      <w:sz w:val="20"/>
      <w:szCs w:val="20"/>
      <w:lang w:eastAsia="ru-RU"/>
    </w:rPr>
  </w:style>
  <w:style w:type="paragraph" w:customStyle="1" w:styleId="WW-EndnoteCharacters">
    <w:name w:val="WW-Endnote Characters"/>
    <w:link w:val="WW-EndnoteCharacters1"/>
    <w:rsid w:val="00AE0FAC"/>
    <w:pPr>
      <w:spacing w:after="0" w:line="240" w:lineRule="auto"/>
    </w:pPr>
    <w:rPr>
      <w:rFonts w:ascii="Calibri" w:eastAsia="Times New Roman" w:hAnsi="Calibri" w:cs="Times New Roman"/>
      <w:color w:val="000000"/>
      <w:sz w:val="20"/>
      <w:szCs w:val="20"/>
      <w:vertAlign w:val="superscript"/>
      <w:lang w:eastAsia="ru-RU"/>
    </w:rPr>
  </w:style>
  <w:style w:type="character" w:customStyle="1" w:styleId="WW-EndnoteCharacters1">
    <w:name w:val="WW-Endnote Characters1"/>
    <w:link w:val="WW-EndnoteCharacters"/>
    <w:rsid w:val="00AE0FAC"/>
    <w:rPr>
      <w:rFonts w:ascii="Calibri" w:eastAsia="Times New Roman" w:hAnsi="Calibri" w:cs="Times New Roman"/>
      <w:color w:val="000000"/>
      <w:sz w:val="20"/>
      <w:szCs w:val="20"/>
      <w:vertAlign w:val="superscript"/>
      <w:lang w:eastAsia="ru-RU"/>
    </w:rPr>
  </w:style>
  <w:style w:type="paragraph" w:customStyle="1" w:styleId="afffffff9">
    <w:name w:val="Содержимое таблицы"/>
    <w:basedOn w:val="a0"/>
    <w:link w:val="1f6"/>
    <w:uiPriority w:val="99"/>
    <w:qFormat/>
    <w:rsid w:val="00AE0FAC"/>
    <w:pPr>
      <w:widowControl w:val="0"/>
      <w:spacing w:after="160" w:line="252" w:lineRule="auto"/>
    </w:pPr>
    <w:rPr>
      <w:rFonts w:ascii="Times New Roman" w:eastAsia="Times New Roman" w:hAnsi="Times New Roman" w:cs="Times New Roman"/>
      <w:color w:val="000000"/>
      <w:sz w:val="24"/>
      <w:szCs w:val="20"/>
      <w:lang w:eastAsia="ru-RU"/>
    </w:rPr>
  </w:style>
  <w:style w:type="character" w:customStyle="1" w:styleId="1f6">
    <w:name w:val="Содержимое таблицы1"/>
    <w:basedOn w:val="1f4"/>
    <w:link w:val="afffffff9"/>
    <w:uiPriority w:val="99"/>
    <w:rsid w:val="00AE0FAC"/>
    <w:rPr>
      <w:rFonts w:ascii="Times New Roman" w:eastAsia="Times New Roman" w:hAnsi="Times New Roman" w:cs="Times New Roman"/>
      <w:color w:val="000000"/>
      <w:sz w:val="24"/>
      <w:szCs w:val="20"/>
      <w:lang w:eastAsia="ru-RU"/>
    </w:rPr>
  </w:style>
  <w:style w:type="paragraph" w:customStyle="1" w:styleId="ListLabel439">
    <w:name w:val="ListLabel 439"/>
    <w:link w:val="ListLabel43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91">
    <w:name w:val="ListLabel 4391"/>
    <w:link w:val="ListLabel439"/>
    <w:rsid w:val="00AE0FAC"/>
    <w:rPr>
      <w:rFonts w:ascii="Calibri" w:eastAsia="Times New Roman" w:hAnsi="Calibri" w:cs="Times New Roman"/>
      <w:color w:val="000000"/>
      <w:sz w:val="20"/>
      <w:szCs w:val="20"/>
      <w:lang w:eastAsia="ru-RU"/>
    </w:rPr>
  </w:style>
  <w:style w:type="paragraph" w:customStyle="1" w:styleId="ListLabel568">
    <w:name w:val="ListLabel 568"/>
    <w:link w:val="ListLabel56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81">
    <w:name w:val="ListLabel 5681"/>
    <w:link w:val="ListLabel568"/>
    <w:rsid w:val="00AE0FAC"/>
    <w:rPr>
      <w:rFonts w:ascii="Calibri" w:eastAsia="Times New Roman" w:hAnsi="Calibri" w:cs="Times New Roman"/>
      <w:color w:val="000000"/>
      <w:sz w:val="20"/>
      <w:szCs w:val="20"/>
      <w:lang w:eastAsia="ru-RU"/>
    </w:rPr>
  </w:style>
  <w:style w:type="paragraph" w:customStyle="1" w:styleId="ListLabel202">
    <w:name w:val="ListLabel 202"/>
    <w:link w:val="ListLabel20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21">
    <w:name w:val="ListLabel 2021"/>
    <w:link w:val="ListLabel202"/>
    <w:rsid w:val="00AE0FAC"/>
    <w:rPr>
      <w:rFonts w:ascii="Calibri" w:eastAsia="Times New Roman" w:hAnsi="Calibri" w:cs="Times New Roman"/>
      <w:color w:val="000000"/>
      <w:sz w:val="20"/>
      <w:szCs w:val="20"/>
      <w:lang w:eastAsia="ru-RU"/>
    </w:rPr>
  </w:style>
  <w:style w:type="paragraph" w:customStyle="1" w:styleId="2f2">
    <w:name w:val="Основной текст Знак2"/>
    <w:link w:val="214"/>
    <w:rsid w:val="00AE0FAC"/>
    <w:pPr>
      <w:spacing w:after="0" w:line="240" w:lineRule="auto"/>
    </w:pPr>
    <w:rPr>
      <w:rFonts w:ascii="Times New Roman" w:eastAsia="Times New Roman" w:hAnsi="Times New Roman" w:cs="Times New Roman"/>
      <w:color w:val="000000"/>
      <w:sz w:val="24"/>
      <w:szCs w:val="20"/>
      <w:lang w:eastAsia="ru-RU"/>
    </w:rPr>
  </w:style>
  <w:style w:type="character" w:customStyle="1" w:styleId="214">
    <w:name w:val="Основной текст Знак21"/>
    <w:link w:val="2f2"/>
    <w:rsid w:val="00AE0FAC"/>
    <w:rPr>
      <w:rFonts w:ascii="Times New Roman" w:eastAsia="Times New Roman" w:hAnsi="Times New Roman" w:cs="Times New Roman"/>
      <w:color w:val="000000"/>
      <w:sz w:val="24"/>
      <w:szCs w:val="20"/>
      <w:lang w:eastAsia="ru-RU"/>
    </w:rPr>
  </w:style>
  <w:style w:type="paragraph" w:customStyle="1" w:styleId="ListLabel77">
    <w:name w:val="ListLabel 77"/>
    <w:link w:val="ListLabel7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71">
    <w:name w:val="ListLabel 771"/>
    <w:link w:val="ListLabel77"/>
    <w:rsid w:val="00AE0FAC"/>
    <w:rPr>
      <w:rFonts w:ascii="Calibri" w:eastAsia="Times New Roman" w:hAnsi="Calibri" w:cs="Times New Roman"/>
      <w:color w:val="000000"/>
      <w:sz w:val="20"/>
      <w:szCs w:val="20"/>
      <w:lang w:eastAsia="ru-RU"/>
    </w:rPr>
  </w:style>
  <w:style w:type="paragraph" w:customStyle="1" w:styleId="ListLabel494">
    <w:name w:val="ListLabel 494"/>
    <w:link w:val="ListLabel494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4941">
    <w:name w:val="ListLabel 4941"/>
    <w:link w:val="ListLabel494"/>
    <w:rsid w:val="00AE0FAC"/>
    <w:rPr>
      <w:rFonts w:ascii="Calibri" w:eastAsia="Times New Roman" w:hAnsi="Calibri" w:cs="Times New Roman"/>
      <w:color w:val="000000"/>
      <w:sz w:val="24"/>
      <w:szCs w:val="20"/>
      <w:lang w:eastAsia="ru-RU"/>
    </w:rPr>
  </w:style>
  <w:style w:type="paragraph" w:customStyle="1" w:styleId="ListLabel112">
    <w:name w:val="ListLabel 112"/>
    <w:link w:val="ListLabel11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21">
    <w:name w:val="ListLabel 1121"/>
    <w:link w:val="ListLabel112"/>
    <w:rsid w:val="00AE0FAC"/>
    <w:rPr>
      <w:rFonts w:ascii="Calibri" w:eastAsia="Times New Roman" w:hAnsi="Calibri" w:cs="Times New Roman"/>
      <w:color w:val="000000"/>
      <w:sz w:val="20"/>
      <w:szCs w:val="20"/>
      <w:lang w:eastAsia="ru-RU"/>
    </w:rPr>
  </w:style>
  <w:style w:type="paragraph" w:customStyle="1" w:styleId="ListLabel159">
    <w:name w:val="ListLabel 159"/>
    <w:link w:val="ListLabel15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91">
    <w:name w:val="ListLabel 1591"/>
    <w:link w:val="ListLabel159"/>
    <w:rsid w:val="00AE0FAC"/>
    <w:rPr>
      <w:rFonts w:ascii="Calibri" w:eastAsia="Times New Roman" w:hAnsi="Calibri" w:cs="Times New Roman"/>
      <w:color w:val="000000"/>
      <w:sz w:val="20"/>
      <w:szCs w:val="20"/>
      <w:lang w:eastAsia="ru-RU"/>
    </w:rPr>
  </w:style>
  <w:style w:type="character" w:customStyle="1" w:styleId="119">
    <w:name w:val="Основной текст Знак11"/>
    <w:rsid w:val="00AE0FAC"/>
    <w:rPr>
      <w:rFonts w:ascii="Times New Roman" w:eastAsia="Times New Roman" w:hAnsi="Times New Roman" w:cs="Times New Roman"/>
      <w:color w:val="000000"/>
      <w:sz w:val="24"/>
      <w:szCs w:val="20"/>
    </w:rPr>
  </w:style>
  <w:style w:type="character" w:customStyle="1" w:styleId="42">
    <w:name w:val="Оглавление 4 Знак"/>
    <w:basedOn w:val="1f4"/>
    <w:link w:val="41"/>
    <w:uiPriority w:val="99"/>
    <w:rsid w:val="00AE0FAC"/>
    <w:rPr>
      <w:rFonts w:ascii="Verdana" w:eastAsia="Segoe UI" w:hAnsi="Verdana" w:cs="Verdana"/>
      <w:sz w:val="20"/>
      <w:szCs w:val="20"/>
      <w:lang w:eastAsia="ru-RU"/>
    </w:rPr>
  </w:style>
  <w:style w:type="paragraph" w:customStyle="1" w:styleId="ListLabel20">
    <w:name w:val="ListLabel 20"/>
    <w:link w:val="ListLabel20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10">
    <w:name w:val="ListLabel 2010"/>
    <w:link w:val="ListLabel20"/>
    <w:rsid w:val="00AE0FAC"/>
    <w:rPr>
      <w:rFonts w:ascii="Calibri" w:eastAsia="Times New Roman" w:hAnsi="Calibri" w:cs="Times New Roman"/>
      <w:color w:val="000000"/>
      <w:sz w:val="20"/>
      <w:szCs w:val="20"/>
      <w:lang w:eastAsia="ru-RU"/>
    </w:rPr>
  </w:style>
  <w:style w:type="paragraph" w:customStyle="1" w:styleId="ListLabel354">
    <w:name w:val="ListLabel 354"/>
    <w:link w:val="ListLabel35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41">
    <w:name w:val="ListLabel 3541"/>
    <w:link w:val="ListLabel354"/>
    <w:rsid w:val="00AE0FAC"/>
    <w:rPr>
      <w:rFonts w:ascii="Calibri" w:eastAsia="Times New Roman" w:hAnsi="Calibri" w:cs="Times New Roman"/>
      <w:color w:val="000000"/>
      <w:sz w:val="20"/>
      <w:szCs w:val="20"/>
      <w:lang w:eastAsia="ru-RU"/>
    </w:rPr>
  </w:style>
  <w:style w:type="paragraph" w:customStyle="1" w:styleId="ListLabel511">
    <w:name w:val="ListLabel 511"/>
    <w:link w:val="ListLabel51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11">
    <w:name w:val="ListLabel 5111"/>
    <w:link w:val="ListLabel511"/>
    <w:rsid w:val="00AE0FAC"/>
    <w:rPr>
      <w:rFonts w:ascii="Calibri" w:eastAsia="Times New Roman" w:hAnsi="Calibri" w:cs="Times New Roman"/>
      <w:color w:val="000000"/>
      <w:sz w:val="20"/>
      <w:szCs w:val="20"/>
      <w:lang w:eastAsia="ru-RU"/>
    </w:rPr>
  </w:style>
  <w:style w:type="paragraph" w:customStyle="1" w:styleId="ListLabel17">
    <w:name w:val="ListLabel 17"/>
    <w:link w:val="ListLabel17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10">
    <w:name w:val="ListLabel 1710"/>
    <w:link w:val="ListLabel17"/>
    <w:rsid w:val="00AE0FAC"/>
    <w:rPr>
      <w:rFonts w:ascii="Calibri" w:eastAsia="Times New Roman" w:hAnsi="Calibri" w:cs="Times New Roman"/>
      <w:color w:val="000000"/>
      <w:sz w:val="20"/>
      <w:szCs w:val="20"/>
      <w:lang w:eastAsia="ru-RU"/>
    </w:rPr>
  </w:style>
  <w:style w:type="paragraph" w:customStyle="1" w:styleId="ListLabel340">
    <w:name w:val="ListLabel 340"/>
    <w:link w:val="ListLabel34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01">
    <w:name w:val="ListLabel 3401"/>
    <w:link w:val="ListLabel340"/>
    <w:rsid w:val="00AE0FAC"/>
    <w:rPr>
      <w:rFonts w:ascii="Calibri" w:eastAsia="Times New Roman" w:hAnsi="Calibri" w:cs="Times New Roman"/>
      <w:color w:val="000000"/>
      <w:sz w:val="20"/>
      <w:szCs w:val="20"/>
      <w:lang w:eastAsia="ru-RU"/>
    </w:rPr>
  </w:style>
  <w:style w:type="paragraph" w:customStyle="1" w:styleId="ListLabel207">
    <w:name w:val="ListLabel 207"/>
    <w:link w:val="ListLabel20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71">
    <w:name w:val="ListLabel 2071"/>
    <w:link w:val="ListLabel207"/>
    <w:rsid w:val="00AE0FAC"/>
    <w:rPr>
      <w:rFonts w:ascii="Calibri" w:eastAsia="Times New Roman" w:hAnsi="Calibri" w:cs="Times New Roman"/>
      <w:color w:val="000000"/>
      <w:sz w:val="20"/>
      <w:szCs w:val="20"/>
      <w:lang w:eastAsia="ru-RU"/>
    </w:rPr>
  </w:style>
  <w:style w:type="paragraph" w:customStyle="1" w:styleId="ListLabel336">
    <w:name w:val="ListLabel 336"/>
    <w:link w:val="ListLabel33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61">
    <w:name w:val="ListLabel 3361"/>
    <w:link w:val="ListLabel336"/>
    <w:rsid w:val="00AE0FAC"/>
    <w:rPr>
      <w:rFonts w:ascii="Calibri" w:eastAsia="Times New Roman" w:hAnsi="Calibri" w:cs="Times New Roman"/>
      <w:color w:val="000000"/>
      <w:sz w:val="20"/>
      <w:szCs w:val="20"/>
      <w:lang w:eastAsia="ru-RU"/>
    </w:rPr>
  </w:style>
  <w:style w:type="paragraph" w:customStyle="1" w:styleId="ListLabel175">
    <w:name w:val="ListLabel 175"/>
    <w:link w:val="ListLabel17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51">
    <w:name w:val="ListLabel 1751"/>
    <w:link w:val="ListLabel175"/>
    <w:rsid w:val="00AE0FAC"/>
    <w:rPr>
      <w:rFonts w:ascii="Calibri" w:eastAsia="Times New Roman" w:hAnsi="Calibri" w:cs="Times New Roman"/>
      <w:color w:val="000000"/>
      <w:sz w:val="20"/>
      <w:szCs w:val="20"/>
      <w:lang w:eastAsia="ru-RU"/>
    </w:rPr>
  </w:style>
  <w:style w:type="paragraph" w:customStyle="1" w:styleId="ListLabel237">
    <w:name w:val="ListLabel 237"/>
    <w:link w:val="ListLabel23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71">
    <w:name w:val="ListLabel 2371"/>
    <w:link w:val="ListLabel237"/>
    <w:rsid w:val="00AE0FAC"/>
    <w:rPr>
      <w:rFonts w:ascii="Calibri" w:eastAsia="Times New Roman" w:hAnsi="Calibri" w:cs="Times New Roman"/>
      <w:color w:val="000000"/>
      <w:sz w:val="20"/>
      <w:szCs w:val="20"/>
      <w:lang w:eastAsia="ru-RU"/>
    </w:rPr>
  </w:style>
  <w:style w:type="paragraph" w:customStyle="1" w:styleId="ListLabel297">
    <w:name w:val="ListLabel 297"/>
    <w:link w:val="ListLabel29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71">
    <w:name w:val="ListLabel 2971"/>
    <w:link w:val="ListLabel297"/>
    <w:rsid w:val="00AE0FAC"/>
    <w:rPr>
      <w:rFonts w:ascii="Calibri" w:eastAsia="Times New Roman" w:hAnsi="Calibri" w:cs="Times New Roman"/>
      <w:color w:val="000000"/>
      <w:sz w:val="20"/>
      <w:szCs w:val="20"/>
      <w:lang w:eastAsia="ru-RU"/>
    </w:rPr>
  </w:style>
  <w:style w:type="paragraph" w:customStyle="1" w:styleId="ListLabel256">
    <w:name w:val="ListLabel 256"/>
    <w:link w:val="ListLabel25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61">
    <w:name w:val="ListLabel 2561"/>
    <w:link w:val="ListLabel256"/>
    <w:rsid w:val="00AE0FAC"/>
    <w:rPr>
      <w:rFonts w:ascii="Calibri" w:eastAsia="Times New Roman" w:hAnsi="Calibri" w:cs="Times New Roman"/>
      <w:color w:val="000000"/>
      <w:sz w:val="20"/>
      <w:szCs w:val="20"/>
      <w:lang w:eastAsia="ru-RU"/>
    </w:rPr>
  </w:style>
  <w:style w:type="paragraph" w:customStyle="1" w:styleId="ListLabel574">
    <w:name w:val="ListLabel 574"/>
    <w:link w:val="ListLabel57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41">
    <w:name w:val="ListLabel 5741"/>
    <w:link w:val="ListLabel574"/>
    <w:rsid w:val="00AE0FAC"/>
    <w:rPr>
      <w:rFonts w:ascii="Calibri" w:eastAsia="Times New Roman" w:hAnsi="Calibri" w:cs="Times New Roman"/>
      <w:color w:val="000000"/>
      <w:sz w:val="20"/>
      <w:szCs w:val="20"/>
      <w:lang w:eastAsia="ru-RU"/>
    </w:rPr>
  </w:style>
  <w:style w:type="paragraph" w:customStyle="1" w:styleId="WW8Num3z8">
    <w:name w:val="WW8Num3z8"/>
    <w:link w:val="WW8Num3z8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81">
    <w:name w:val="WW8Num3z81"/>
    <w:link w:val="WW8Num3z8"/>
    <w:rsid w:val="00AE0FAC"/>
    <w:rPr>
      <w:rFonts w:ascii="Calibri" w:eastAsia="Times New Roman" w:hAnsi="Calibri" w:cs="Times New Roman"/>
      <w:color w:val="000000"/>
      <w:sz w:val="20"/>
      <w:szCs w:val="20"/>
      <w:lang w:eastAsia="ru-RU"/>
    </w:rPr>
  </w:style>
  <w:style w:type="paragraph" w:customStyle="1" w:styleId="ListLabel525">
    <w:name w:val="ListLabel 525"/>
    <w:link w:val="ListLabel52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51">
    <w:name w:val="ListLabel 5251"/>
    <w:link w:val="ListLabel525"/>
    <w:rsid w:val="00AE0FAC"/>
    <w:rPr>
      <w:rFonts w:ascii="Calibri" w:eastAsia="Times New Roman" w:hAnsi="Calibri" w:cs="Times New Roman"/>
      <w:color w:val="000000"/>
      <w:sz w:val="20"/>
      <w:szCs w:val="20"/>
      <w:lang w:eastAsia="ru-RU"/>
    </w:rPr>
  </w:style>
  <w:style w:type="paragraph" w:customStyle="1" w:styleId="ListLabel335">
    <w:name w:val="ListLabel 335"/>
    <w:link w:val="ListLabel33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51">
    <w:name w:val="ListLabel 3351"/>
    <w:link w:val="ListLabel335"/>
    <w:rsid w:val="00AE0FAC"/>
    <w:rPr>
      <w:rFonts w:ascii="Calibri" w:eastAsia="Times New Roman" w:hAnsi="Calibri" w:cs="Times New Roman"/>
      <w:color w:val="000000"/>
      <w:sz w:val="20"/>
      <w:szCs w:val="20"/>
      <w:lang w:eastAsia="ru-RU"/>
    </w:rPr>
  </w:style>
  <w:style w:type="paragraph" w:customStyle="1" w:styleId="ListLabel87">
    <w:name w:val="ListLabel 87"/>
    <w:link w:val="ListLabel8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71">
    <w:name w:val="ListLabel 871"/>
    <w:link w:val="ListLabel87"/>
    <w:rsid w:val="00AE0FAC"/>
    <w:rPr>
      <w:rFonts w:ascii="Calibri" w:eastAsia="Times New Roman" w:hAnsi="Calibri" w:cs="Times New Roman"/>
      <w:color w:val="000000"/>
      <w:sz w:val="20"/>
      <w:szCs w:val="20"/>
      <w:lang w:eastAsia="ru-RU"/>
    </w:rPr>
  </w:style>
  <w:style w:type="paragraph" w:customStyle="1" w:styleId="ListLabel113">
    <w:name w:val="ListLabel 113"/>
    <w:link w:val="ListLabel11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31">
    <w:name w:val="ListLabel 1131"/>
    <w:link w:val="ListLabel113"/>
    <w:rsid w:val="00AE0FAC"/>
    <w:rPr>
      <w:rFonts w:ascii="Calibri" w:eastAsia="Times New Roman" w:hAnsi="Calibri" w:cs="Times New Roman"/>
      <w:color w:val="000000"/>
      <w:sz w:val="20"/>
      <w:szCs w:val="20"/>
      <w:lang w:eastAsia="ru-RU"/>
    </w:rPr>
  </w:style>
  <w:style w:type="paragraph" w:customStyle="1" w:styleId="ListLabel493">
    <w:name w:val="ListLabel 493"/>
    <w:link w:val="ListLabel49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31">
    <w:name w:val="ListLabel 4931"/>
    <w:link w:val="ListLabel493"/>
    <w:rsid w:val="00AE0FAC"/>
    <w:rPr>
      <w:rFonts w:ascii="Calibri" w:eastAsia="Times New Roman" w:hAnsi="Calibri" w:cs="Times New Roman"/>
      <w:color w:val="000000"/>
      <w:sz w:val="20"/>
      <w:szCs w:val="20"/>
      <w:lang w:eastAsia="ru-RU"/>
    </w:rPr>
  </w:style>
  <w:style w:type="paragraph" w:customStyle="1" w:styleId="ListLabel257">
    <w:name w:val="ListLabel 257"/>
    <w:link w:val="ListLabel25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71">
    <w:name w:val="ListLabel 2571"/>
    <w:link w:val="ListLabel257"/>
    <w:rsid w:val="00AE0FAC"/>
    <w:rPr>
      <w:rFonts w:ascii="Calibri" w:eastAsia="Times New Roman" w:hAnsi="Calibri" w:cs="Times New Roman"/>
      <w:color w:val="000000"/>
      <w:sz w:val="20"/>
      <w:szCs w:val="20"/>
      <w:lang w:eastAsia="ru-RU"/>
    </w:rPr>
  </w:style>
  <w:style w:type="paragraph" w:customStyle="1" w:styleId="ListLabel116">
    <w:name w:val="ListLabel 116"/>
    <w:link w:val="ListLabel11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61">
    <w:name w:val="ListLabel 1161"/>
    <w:link w:val="ListLabel116"/>
    <w:rsid w:val="00AE0FAC"/>
    <w:rPr>
      <w:rFonts w:ascii="Calibri" w:eastAsia="Times New Roman" w:hAnsi="Calibri" w:cs="Times New Roman"/>
      <w:color w:val="000000"/>
      <w:sz w:val="20"/>
      <w:szCs w:val="20"/>
      <w:lang w:eastAsia="ru-RU"/>
    </w:rPr>
  </w:style>
  <w:style w:type="paragraph" w:customStyle="1" w:styleId="ListLabel444">
    <w:name w:val="ListLabel 444"/>
    <w:link w:val="ListLabel44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41">
    <w:name w:val="ListLabel 4441"/>
    <w:link w:val="ListLabel444"/>
    <w:rsid w:val="00AE0FAC"/>
    <w:rPr>
      <w:rFonts w:ascii="Calibri" w:eastAsia="Times New Roman" w:hAnsi="Calibri" w:cs="Times New Roman"/>
      <w:color w:val="000000"/>
      <w:sz w:val="20"/>
      <w:szCs w:val="20"/>
      <w:lang w:eastAsia="ru-RU"/>
    </w:rPr>
  </w:style>
  <w:style w:type="character" w:customStyle="1" w:styleId="2f3">
    <w:name w:val="Текст примечания Знак2"/>
    <w:uiPriority w:val="99"/>
    <w:qFormat/>
    <w:rsid w:val="00AE0FAC"/>
    <w:rPr>
      <w:rFonts w:ascii="Times New Roman" w:hAnsi="Times New Roman"/>
    </w:rPr>
  </w:style>
  <w:style w:type="paragraph" w:customStyle="1" w:styleId="ListLabel420">
    <w:name w:val="ListLabel 420"/>
    <w:link w:val="ListLabel42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01">
    <w:name w:val="ListLabel 4201"/>
    <w:link w:val="ListLabel420"/>
    <w:rsid w:val="00AE0FAC"/>
    <w:rPr>
      <w:rFonts w:ascii="Calibri" w:eastAsia="Times New Roman" w:hAnsi="Calibri" w:cs="Times New Roman"/>
      <w:color w:val="000000"/>
      <w:sz w:val="20"/>
      <w:szCs w:val="20"/>
      <w:lang w:eastAsia="ru-RU"/>
    </w:rPr>
  </w:style>
  <w:style w:type="character" w:customStyle="1" w:styleId="62">
    <w:name w:val="Оглавление 6 Знак"/>
    <w:basedOn w:val="1f4"/>
    <w:link w:val="61"/>
    <w:uiPriority w:val="99"/>
    <w:rsid w:val="00AE0FAC"/>
    <w:rPr>
      <w:rFonts w:ascii="Verdana" w:eastAsia="Segoe UI" w:hAnsi="Verdana" w:cs="Verdana"/>
      <w:sz w:val="20"/>
      <w:szCs w:val="20"/>
      <w:lang w:eastAsia="ru-RU"/>
    </w:rPr>
  </w:style>
  <w:style w:type="paragraph" w:customStyle="1" w:styleId="WW8Num2z1">
    <w:name w:val="WW8Num2z1"/>
    <w:link w:val="WW8Num2z1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11">
    <w:name w:val="WW8Num2z11"/>
    <w:link w:val="WW8Num2z1"/>
    <w:rsid w:val="00AE0FAC"/>
    <w:rPr>
      <w:rFonts w:ascii="Calibri" w:eastAsia="Times New Roman" w:hAnsi="Calibri" w:cs="Times New Roman"/>
      <w:color w:val="000000"/>
      <w:sz w:val="20"/>
      <w:szCs w:val="20"/>
      <w:lang w:eastAsia="ru-RU"/>
    </w:rPr>
  </w:style>
  <w:style w:type="paragraph" w:customStyle="1" w:styleId="ListLabel228">
    <w:name w:val="ListLabel 228"/>
    <w:link w:val="ListLabel22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81">
    <w:name w:val="ListLabel 2281"/>
    <w:link w:val="ListLabel228"/>
    <w:rsid w:val="00AE0FAC"/>
    <w:rPr>
      <w:rFonts w:ascii="Calibri" w:eastAsia="Times New Roman" w:hAnsi="Calibri" w:cs="Times New Roman"/>
      <w:color w:val="000000"/>
      <w:sz w:val="20"/>
      <w:szCs w:val="20"/>
      <w:lang w:eastAsia="ru-RU"/>
    </w:rPr>
  </w:style>
  <w:style w:type="paragraph" w:customStyle="1" w:styleId="39">
    <w:name w:val="Текст выноски Знак3"/>
    <w:link w:val="317"/>
    <w:rsid w:val="00AE0FAC"/>
    <w:pPr>
      <w:spacing w:after="0" w:line="240" w:lineRule="auto"/>
    </w:pPr>
    <w:rPr>
      <w:rFonts w:ascii="Segoe UI" w:eastAsia="Times New Roman" w:hAnsi="Segoe UI" w:cs="Times New Roman"/>
      <w:color w:val="000000"/>
      <w:sz w:val="18"/>
      <w:szCs w:val="20"/>
      <w:lang w:eastAsia="ru-RU"/>
    </w:rPr>
  </w:style>
  <w:style w:type="character" w:customStyle="1" w:styleId="317">
    <w:name w:val="Текст выноски Знак31"/>
    <w:link w:val="39"/>
    <w:rsid w:val="00AE0FAC"/>
    <w:rPr>
      <w:rFonts w:ascii="Segoe UI" w:eastAsia="Times New Roman" w:hAnsi="Segoe UI" w:cs="Times New Roman"/>
      <w:color w:val="000000"/>
      <w:sz w:val="18"/>
      <w:szCs w:val="20"/>
      <w:lang w:eastAsia="ru-RU"/>
    </w:rPr>
  </w:style>
  <w:style w:type="paragraph" w:customStyle="1" w:styleId="ListLabel431">
    <w:name w:val="ListLabel 431"/>
    <w:link w:val="ListLabel43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11">
    <w:name w:val="ListLabel 4311"/>
    <w:link w:val="ListLabel431"/>
    <w:rsid w:val="00AE0FAC"/>
    <w:rPr>
      <w:rFonts w:ascii="Calibri" w:eastAsia="Times New Roman" w:hAnsi="Calibri" w:cs="Times New Roman"/>
      <w:color w:val="000000"/>
      <w:sz w:val="20"/>
      <w:szCs w:val="20"/>
      <w:lang w:eastAsia="ru-RU"/>
    </w:rPr>
  </w:style>
  <w:style w:type="character" w:customStyle="1" w:styleId="72">
    <w:name w:val="Оглавление 7 Знак"/>
    <w:basedOn w:val="1f4"/>
    <w:link w:val="71"/>
    <w:uiPriority w:val="99"/>
    <w:rsid w:val="00AE0FAC"/>
    <w:rPr>
      <w:rFonts w:ascii="Verdana" w:eastAsia="Segoe UI" w:hAnsi="Verdana" w:cs="Verdana"/>
      <w:sz w:val="20"/>
      <w:szCs w:val="20"/>
      <w:lang w:eastAsia="ru-RU"/>
    </w:rPr>
  </w:style>
  <w:style w:type="paragraph" w:customStyle="1" w:styleId="ListLabel558">
    <w:name w:val="ListLabel 558"/>
    <w:link w:val="ListLabel55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81">
    <w:name w:val="ListLabel 5581"/>
    <w:link w:val="ListLabel558"/>
    <w:rsid w:val="00AE0FAC"/>
    <w:rPr>
      <w:rFonts w:ascii="Calibri" w:eastAsia="Times New Roman" w:hAnsi="Calibri" w:cs="Times New Roman"/>
      <w:color w:val="000000"/>
      <w:sz w:val="20"/>
      <w:szCs w:val="20"/>
      <w:lang w:eastAsia="ru-RU"/>
    </w:rPr>
  </w:style>
  <w:style w:type="paragraph" w:customStyle="1" w:styleId="ListLabel265">
    <w:name w:val="ListLabel 265"/>
    <w:link w:val="ListLabel26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51">
    <w:name w:val="ListLabel 2651"/>
    <w:link w:val="ListLabel265"/>
    <w:rsid w:val="00AE0FAC"/>
    <w:rPr>
      <w:rFonts w:ascii="Calibri" w:eastAsia="Times New Roman" w:hAnsi="Calibri" w:cs="Times New Roman"/>
      <w:color w:val="000000"/>
      <w:sz w:val="20"/>
      <w:szCs w:val="20"/>
      <w:lang w:eastAsia="ru-RU"/>
    </w:rPr>
  </w:style>
  <w:style w:type="paragraph" w:customStyle="1" w:styleId="WW8Num1z5">
    <w:name w:val="WW8Num1z5"/>
    <w:link w:val="WW8Num1z5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51">
    <w:name w:val="WW8Num1z51"/>
    <w:link w:val="WW8Num1z5"/>
    <w:rsid w:val="00AE0FAC"/>
    <w:rPr>
      <w:rFonts w:ascii="Calibri" w:eastAsia="Times New Roman" w:hAnsi="Calibri" w:cs="Times New Roman"/>
      <w:color w:val="000000"/>
      <w:sz w:val="20"/>
      <w:szCs w:val="20"/>
      <w:lang w:eastAsia="ru-RU"/>
    </w:rPr>
  </w:style>
  <w:style w:type="paragraph" w:customStyle="1" w:styleId="WW8Num1z8">
    <w:name w:val="WW8Num1z8"/>
    <w:link w:val="WW8Num1z8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81">
    <w:name w:val="WW8Num1z81"/>
    <w:link w:val="WW8Num1z8"/>
    <w:rsid w:val="00AE0FAC"/>
    <w:rPr>
      <w:rFonts w:ascii="Calibri" w:eastAsia="Times New Roman" w:hAnsi="Calibri" w:cs="Times New Roman"/>
      <w:color w:val="000000"/>
      <w:sz w:val="20"/>
      <w:szCs w:val="20"/>
      <w:lang w:eastAsia="ru-RU"/>
    </w:rPr>
  </w:style>
  <w:style w:type="paragraph" w:customStyle="1" w:styleId="ListLabel371">
    <w:name w:val="ListLabel 371"/>
    <w:link w:val="ListLabel37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11">
    <w:name w:val="ListLabel 3711"/>
    <w:link w:val="ListLabel371"/>
    <w:rsid w:val="00AE0FAC"/>
    <w:rPr>
      <w:rFonts w:ascii="Calibri" w:eastAsia="Times New Roman" w:hAnsi="Calibri" w:cs="Times New Roman"/>
      <w:color w:val="000000"/>
      <w:sz w:val="20"/>
      <w:szCs w:val="20"/>
      <w:lang w:eastAsia="ru-RU"/>
    </w:rPr>
  </w:style>
  <w:style w:type="character" w:customStyle="1" w:styleId="46">
    <w:name w:val="Подзаголовок Знак4"/>
    <w:rsid w:val="00AE0FAC"/>
    <w:rPr>
      <w:rFonts w:ascii="Times New Roman" w:hAnsi="Times New Roman"/>
      <w:sz w:val="24"/>
    </w:rPr>
  </w:style>
  <w:style w:type="paragraph" w:customStyle="1" w:styleId="ListLabel225">
    <w:name w:val="ListLabel 225"/>
    <w:link w:val="ListLabel22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51">
    <w:name w:val="ListLabel 2251"/>
    <w:link w:val="ListLabel225"/>
    <w:rsid w:val="00AE0FAC"/>
    <w:rPr>
      <w:rFonts w:ascii="Calibri" w:eastAsia="Times New Roman" w:hAnsi="Calibri" w:cs="Times New Roman"/>
      <w:color w:val="000000"/>
      <w:sz w:val="20"/>
      <w:szCs w:val="20"/>
      <w:lang w:eastAsia="ru-RU"/>
    </w:rPr>
  </w:style>
  <w:style w:type="paragraph" w:customStyle="1" w:styleId="WW-FootnoteCharacters">
    <w:name w:val="WW-Footnote Characters"/>
    <w:link w:val="WW-FootnoteCharacters1"/>
    <w:rsid w:val="00AE0FAC"/>
    <w:pPr>
      <w:spacing w:after="0" w:line="240" w:lineRule="auto"/>
    </w:pPr>
    <w:rPr>
      <w:rFonts w:ascii="Calibri" w:eastAsia="Times New Roman" w:hAnsi="Calibri" w:cs="Times New Roman"/>
      <w:color w:val="000000"/>
      <w:sz w:val="20"/>
      <w:szCs w:val="20"/>
      <w:vertAlign w:val="superscript"/>
      <w:lang w:eastAsia="ru-RU"/>
    </w:rPr>
  </w:style>
  <w:style w:type="character" w:customStyle="1" w:styleId="WW-FootnoteCharacters1">
    <w:name w:val="WW-Footnote Characters1"/>
    <w:link w:val="WW-FootnoteCharacters"/>
    <w:rsid w:val="00AE0FAC"/>
    <w:rPr>
      <w:rFonts w:ascii="Calibri" w:eastAsia="Times New Roman" w:hAnsi="Calibri" w:cs="Times New Roman"/>
      <w:color w:val="000000"/>
      <w:sz w:val="20"/>
      <w:szCs w:val="20"/>
      <w:vertAlign w:val="superscript"/>
      <w:lang w:eastAsia="ru-RU"/>
    </w:rPr>
  </w:style>
  <w:style w:type="paragraph" w:customStyle="1" w:styleId="ListLabel478">
    <w:name w:val="ListLabel 478"/>
    <w:link w:val="ListLabel47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81">
    <w:name w:val="ListLabel 4781"/>
    <w:link w:val="ListLabel478"/>
    <w:rsid w:val="00AE0FAC"/>
    <w:rPr>
      <w:rFonts w:ascii="Calibri" w:eastAsia="Times New Roman" w:hAnsi="Calibri" w:cs="Times New Roman"/>
      <w:color w:val="000000"/>
      <w:sz w:val="20"/>
      <w:szCs w:val="20"/>
      <w:lang w:eastAsia="ru-RU"/>
    </w:rPr>
  </w:style>
  <w:style w:type="paragraph" w:customStyle="1" w:styleId="Heading1Char">
    <w:name w:val="Heading 1 Char"/>
    <w:link w:val="Heading1Char1"/>
    <w:rsid w:val="00AE0FAC"/>
    <w:pPr>
      <w:spacing w:after="0" w:line="240" w:lineRule="auto"/>
    </w:pPr>
    <w:rPr>
      <w:rFonts w:ascii="Arial" w:eastAsia="Times New Roman" w:hAnsi="Arial" w:cs="Times New Roman"/>
      <w:color w:val="000000"/>
      <w:sz w:val="40"/>
      <w:szCs w:val="20"/>
      <w:lang w:eastAsia="ru-RU"/>
    </w:rPr>
  </w:style>
  <w:style w:type="character" w:customStyle="1" w:styleId="Heading1Char1">
    <w:name w:val="Heading 1 Char1"/>
    <w:link w:val="Heading1Char"/>
    <w:rsid w:val="00AE0FAC"/>
    <w:rPr>
      <w:rFonts w:ascii="Arial" w:eastAsia="Times New Roman" w:hAnsi="Arial" w:cs="Times New Roman"/>
      <w:color w:val="000000"/>
      <w:sz w:val="40"/>
      <w:szCs w:val="20"/>
      <w:lang w:eastAsia="ru-RU"/>
    </w:rPr>
  </w:style>
  <w:style w:type="paragraph" w:customStyle="1" w:styleId="ListLabel473">
    <w:name w:val="ListLabel 473"/>
    <w:link w:val="ListLabel47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31">
    <w:name w:val="ListLabel 4731"/>
    <w:link w:val="ListLabel473"/>
    <w:rsid w:val="00AE0FAC"/>
    <w:rPr>
      <w:rFonts w:ascii="Calibri" w:eastAsia="Times New Roman" w:hAnsi="Calibri" w:cs="Times New Roman"/>
      <w:color w:val="000000"/>
      <w:sz w:val="20"/>
      <w:szCs w:val="20"/>
      <w:lang w:eastAsia="ru-RU"/>
    </w:rPr>
  </w:style>
  <w:style w:type="paragraph" w:customStyle="1" w:styleId="ListLabel387">
    <w:name w:val="ListLabel 387"/>
    <w:link w:val="ListLabel38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71">
    <w:name w:val="ListLabel 3871"/>
    <w:link w:val="ListLabel387"/>
    <w:rsid w:val="00AE0FAC"/>
    <w:rPr>
      <w:rFonts w:ascii="Calibri" w:eastAsia="Times New Roman" w:hAnsi="Calibri" w:cs="Times New Roman"/>
      <w:color w:val="000000"/>
      <w:sz w:val="20"/>
      <w:szCs w:val="20"/>
      <w:lang w:eastAsia="ru-RU"/>
    </w:rPr>
  </w:style>
  <w:style w:type="paragraph" w:customStyle="1" w:styleId="ListLabel7">
    <w:name w:val="ListLabel 7"/>
    <w:link w:val="ListLabel7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10">
    <w:name w:val="ListLabel 710"/>
    <w:link w:val="ListLabel7"/>
    <w:rsid w:val="00AE0FAC"/>
    <w:rPr>
      <w:rFonts w:ascii="Calibri" w:eastAsia="Times New Roman" w:hAnsi="Calibri" w:cs="Times New Roman"/>
      <w:color w:val="000000"/>
      <w:sz w:val="20"/>
      <w:szCs w:val="20"/>
      <w:lang w:eastAsia="ru-RU"/>
    </w:rPr>
  </w:style>
  <w:style w:type="character" w:customStyle="1" w:styleId="affffff7">
    <w:name w:val="Список Знак"/>
    <w:basedOn w:val="3a"/>
    <w:link w:val="affffff6"/>
    <w:uiPriority w:val="99"/>
    <w:rsid w:val="00AE0FAC"/>
    <w:rPr>
      <w:rFonts w:ascii="Times New Roman" w:eastAsia="Times New Roman" w:hAnsi="Times New Roman" w:cs="Times New Roman"/>
      <w:sz w:val="24"/>
      <w:szCs w:val="24"/>
      <w:lang w:eastAsia="ru-RU"/>
    </w:rPr>
  </w:style>
  <w:style w:type="paragraph" w:customStyle="1" w:styleId="ListLabel448">
    <w:name w:val="ListLabel 448"/>
    <w:link w:val="ListLabel44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81">
    <w:name w:val="ListLabel 4481"/>
    <w:link w:val="ListLabel448"/>
    <w:rsid w:val="00AE0FAC"/>
    <w:rPr>
      <w:rFonts w:ascii="Calibri" w:eastAsia="Times New Roman" w:hAnsi="Calibri" w:cs="Times New Roman"/>
      <w:color w:val="000000"/>
      <w:sz w:val="20"/>
      <w:szCs w:val="20"/>
      <w:lang w:eastAsia="ru-RU"/>
    </w:rPr>
  </w:style>
  <w:style w:type="paragraph" w:customStyle="1" w:styleId="ListLabel455">
    <w:name w:val="ListLabel 455"/>
    <w:link w:val="ListLabel45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51">
    <w:name w:val="ListLabel 4551"/>
    <w:link w:val="ListLabel455"/>
    <w:rsid w:val="00AE0FAC"/>
    <w:rPr>
      <w:rFonts w:ascii="Calibri" w:eastAsia="Times New Roman" w:hAnsi="Calibri" w:cs="Times New Roman"/>
      <w:color w:val="000000"/>
      <w:sz w:val="20"/>
      <w:szCs w:val="20"/>
      <w:lang w:eastAsia="ru-RU"/>
    </w:rPr>
  </w:style>
  <w:style w:type="paragraph" w:customStyle="1" w:styleId="ListLabel72">
    <w:name w:val="ListLabel 72"/>
    <w:link w:val="ListLabel7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21">
    <w:name w:val="ListLabel 721"/>
    <w:link w:val="ListLabel72"/>
    <w:rsid w:val="00AE0FAC"/>
    <w:rPr>
      <w:rFonts w:ascii="Calibri" w:eastAsia="Times New Roman" w:hAnsi="Calibri" w:cs="Times New Roman"/>
      <w:color w:val="000000"/>
      <w:sz w:val="20"/>
      <w:szCs w:val="20"/>
      <w:lang w:eastAsia="ru-RU"/>
    </w:rPr>
  </w:style>
  <w:style w:type="paragraph" w:customStyle="1" w:styleId="afffffffa">
    <w:name w:val="Привязка сноски"/>
    <w:link w:val="1f7"/>
    <w:rsid w:val="00AE0FAC"/>
    <w:pPr>
      <w:spacing w:after="0" w:line="240" w:lineRule="auto"/>
    </w:pPr>
    <w:rPr>
      <w:rFonts w:ascii="Calibri" w:eastAsia="Times New Roman" w:hAnsi="Calibri" w:cs="Times New Roman"/>
      <w:color w:val="000000"/>
      <w:sz w:val="20"/>
      <w:szCs w:val="20"/>
      <w:vertAlign w:val="superscript"/>
      <w:lang w:eastAsia="ru-RU"/>
    </w:rPr>
  </w:style>
  <w:style w:type="character" w:customStyle="1" w:styleId="1f7">
    <w:name w:val="Привязка сноски1"/>
    <w:link w:val="afffffffa"/>
    <w:rsid w:val="00AE0FAC"/>
    <w:rPr>
      <w:rFonts w:ascii="Calibri" w:eastAsia="Times New Roman" w:hAnsi="Calibri" w:cs="Times New Roman"/>
      <w:color w:val="000000"/>
      <w:sz w:val="20"/>
      <w:szCs w:val="20"/>
      <w:vertAlign w:val="superscript"/>
      <w:lang w:eastAsia="ru-RU"/>
    </w:rPr>
  </w:style>
  <w:style w:type="paragraph" w:customStyle="1" w:styleId="ListLabel289">
    <w:name w:val="ListLabel 289"/>
    <w:link w:val="ListLabel28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91">
    <w:name w:val="ListLabel 2891"/>
    <w:link w:val="ListLabel289"/>
    <w:rsid w:val="00AE0FAC"/>
    <w:rPr>
      <w:rFonts w:ascii="Calibri" w:eastAsia="Times New Roman" w:hAnsi="Calibri" w:cs="Times New Roman"/>
      <w:color w:val="000000"/>
      <w:sz w:val="20"/>
      <w:szCs w:val="20"/>
      <w:lang w:eastAsia="ru-RU"/>
    </w:rPr>
  </w:style>
  <w:style w:type="paragraph" w:customStyle="1" w:styleId="afffffffb">
    <w:name w:val="Маркеры списка"/>
    <w:link w:val="1f8"/>
    <w:rsid w:val="00AE0FAC"/>
    <w:pPr>
      <w:spacing w:after="0" w:line="240" w:lineRule="auto"/>
    </w:pPr>
    <w:rPr>
      <w:rFonts w:ascii="OpenSymbol" w:eastAsia="Times New Roman" w:hAnsi="OpenSymbol" w:cs="Times New Roman"/>
      <w:color w:val="000000"/>
      <w:sz w:val="20"/>
      <w:szCs w:val="20"/>
      <w:lang w:eastAsia="ru-RU"/>
    </w:rPr>
  </w:style>
  <w:style w:type="character" w:customStyle="1" w:styleId="1f8">
    <w:name w:val="Маркеры списка1"/>
    <w:link w:val="afffffffb"/>
    <w:rsid w:val="00AE0FAC"/>
    <w:rPr>
      <w:rFonts w:ascii="OpenSymbol" w:eastAsia="Times New Roman" w:hAnsi="OpenSymbol" w:cs="Times New Roman"/>
      <w:color w:val="000000"/>
      <w:sz w:val="20"/>
      <w:szCs w:val="20"/>
      <w:lang w:eastAsia="ru-RU"/>
    </w:rPr>
  </w:style>
  <w:style w:type="paragraph" w:customStyle="1" w:styleId="ListLabel98">
    <w:name w:val="ListLabel 98"/>
    <w:link w:val="ListLabel98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981">
    <w:name w:val="ListLabel 981"/>
    <w:link w:val="ListLabel98"/>
    <w:rsid w:val="00AE0FAC"/>
    <w:rPr>
      <w:rFonts w:ascii="Calibri" w:eastAsia="Times New Roman" w:hAnsi="Calibri" w:cs="Times New Roman"/>
      <w:color w:val="000000"/>
      <w:sz w:val="24"/>
      <w:szCs w:val="20"/>
      <w:lang w:eastAsia="ru-RU"/>
    </w:rPr>
  </w:style>
  <w:style w:type="paragraph" w:customStyle="1" w:styleId="ListLabel204">
    <w:name w:val="ListLabel 204"/>
    <w:link w:val="ListLabel20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41">
    <w:name w:val="ListLabel 2041"/>
    <w:link w:val="ListLabel204"/>
    <w:rsid w:val="00AE0FAC"/>
    <w:rPr>
      <w:rFonts w:ascii="Calibri" w:eastAsia="Times New Roman" w:hAnsi="Calibri" w:cs="Times New Roman"/>
      <w:color w:val="000000"/>
      <w:sz w:val="20"/>
      <w:szCs w:val="20"/>
      <w:lang w:eastAsia="ru-RU"/>
    </w:rPr>
  </w:style>
  <w:style w:type="paragraph" w:customStyle="1" w:styleId="docy">
    <w:name w:val="docy"/>
    <w:aliases w:val="v5,2379,bqiaagaaeyqcaaagiaiaaaoycaaabcaiaaaaaaaaaaaaaaaaaaaaaaaaaaaaaaaaaaaaaaaaaaaaaaaaaaaaaaaaaaaaaaaaaaaaaaaaaaaaaaaaaaaaaaaaaaaaaaaaaaaaaaaaaaaaaaaaaaaaaaaaaaaaaaaaaaaaaaaaaaaaaaaaaaaaaaaaaaaaaaaaaaaaaaaaaaaaaaaaaaaaaaaaaaaaaaaaaaaaaaaa,29469"/>
    <w:basedOn w:val="a0"/>
    <w:link w:val="docy1"/>
    <w:uiPriority w:val="99"/>
    <w:qFormat/>
    <w:rsid w:val="00AE0FAC"/>
    <w:pPr>
      <w:spacing w:before="280" w:after="280" w:line="240" w:lineRule="auto"/>
    </w:pPr>
    <w:rPr>
      <w:rFonts w:ascii="Times New Roman" w:eastAsia="Times New Roman" w:hAnsi="Times New Roman" w:cs="Times New Roman"/>
      <w:color w:val="000000"/>
      <w:sz w:val="24"/>
      <w:szCs w:val="20"/>
      <w:lang w:eastAsia="ru-RU"/>
    </w:rPr>
  </w:style>
  <w:style w:type="character" w:customStyle="1" w:styleId="docy1">
    <w:name w:val="docy1"/>
    <w:basedOn w:val="1f4"/>
    <w:link w:val="docy"/>
    <w:uiPriority w:val="99"/>
    <w:rsid w:val="00AE0FAC"/>
    <w:rPr>
      <w:rFonts w:ascii="Times New Roman" w:eastAsia="Times New Roman" w:hAnsi="Times New Roman" w:cs="Times New Roman"/>
      <w:color w:val="000000"/>
      <w:sz w:val="24"/>
      <w:szCs w:val="20"/>
      <w:lang w:eastAsia="ru-RU"/>
    </w:rPr>
  </w:style>
  <w:style w:type="paragraph" w:customStyle="1" w:styleId="ListLabel503">
    <w:name w:val="ListLabel 503"/>
    <w:link w:val="ListLabel50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31">
    <w:name w:val="ListLabel 5031"/>
    <w:link w:val="ListLabel503"/>
    <w:rsid w:val="00AE0FAC"/>
    <w:rPr>
      <w:rFonts w:ascii="Calibri" w:eastAsia="Times New Roman" w:hAnsi="Calibri" w:cs="Times New Roman"/>
      <w:color w:val="000000"/>
      <w:sz w:val="20"/>
      <w:szCs w:val="20"/>
      <w:lang w:eastAsia="ru-RU"/>
    </w:rPr>
  </w:style>
  <w:style w:type="paragraph" w:customStyle="1" w:styleId="ListLabel391">
    <w:name w:val="ListLabel 391"/>
    <w:link w:val="ListLabel39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11">
    <w:name w:val="ListLabel 3911"/>
    <w:link w:val="ListLabel391"/>
    <w:rsid w:val="00AE0FAC"/>
    <w:rPr>
      <w:rFonts w:ascii="Calibri" w:eastAsia="Times New Roman" w:hAnsi="Calibri" w:cs="Times New Roman"/>
      <w:color w:val="000000"/>
      <w:sz w:val="20"/>
      <w:szCs w:val="20"/>
      <w:lang w:eastAsia="ru-RU"/>
    </w:rPr>
  </w:style>
  <w:style w:type="paragraph" w:customStyle="1" w:styleId="afffffffc">
    <w:name w:val="Заголовок таблицы"/>
    <w:basedOn w:val="afffffff9"/>
    <w:link w:val="1f9"/>
    <w:uiPriority w:val="99"/>
    <w:qFormat/>
    <w:rsid w:val="00AE0FAC"/>
    <w:pPr>
      <w:jc w:val="center"/>
    </w:pPr>
    <w:rPr>
      <w:b/>
    </w:rPr>
  </w:style>
  <w:style w:type="character" w:customStyle="1" w:styleId="1f9">
    <w:name w:val="Заголовок таблицы1"/>
    <w:basedOn w:val="1f6"/>
    <w:link w:val="afffffffc"/>
    <w:uiPriority w:val="99"/>
    <w:rsid w:val="00AE0FAC"/>
    <w:rPr>
      <w:rFonts w:ascii="Times New Roman" w:eastAsia="Times New Roman" w:hAnsi="Times New Roman" w:cs="Times New Roman"/>
      <w:b/>
      <w:color w:val="000000"/>
      <w:sz w:val="24"/>
      <w:szCs w:val="20"/>
      <w:lang w:eastAsia="ru-RU"/>
    </w:rPr>
  </w:style>
  <w:style w:type="paragraph" w:customStyle="1" w:styleId="ListLabel339">
    <w:name w:val="ListLabel 339"/>
    <w:link w:val="ListLabel33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91">
    <w:name w:val="ListLabel 3391"/>
    <w:link w:val="ListLabel339"/>
    <w:rsid w:val="00AE0FAC"/>
    <w:rPr>
      <w:rFonts w:ascii="Calibri" w:eastAsia="Times New Roman" w:hAnsi="Calibri" w:cs="Times New Roman"/>
      <w:color w:val="000000"/>
      <w:sz w:val="20"/>
      <w:szCs w:val="20"/>
      <w:lang w:eastAsia="ru-RU"/>
    </w:rPr>
  </w:style>
  <w:style w:type="paragraph" w:customStyle="1" w:styleId="ListLabel38">
    <w:name w:val="ListLabel 38"/>
    <w:link w:val="ListLabel38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10">
    <w:name w:val="ListLabel 3810"/>
    <w:link w:val="ListLabel38"/>
    <w:rsid w:val="00AE0FAC"/>
    <w:rPr>
      <w:rFonts w:ascii="Calibri" w:eastAsia="Times New Roman" w:hAnsi="Calibri" w:cs="Times New Roman"/>
      <w:color w:val="000000"/>
      <w:sz w:val="20"/>
      <w:szCs w:val="20"/>
      <w:lang w:eastAsia="ru-RU"/>
    </w:rPr>
  </w:style>
  <w:style w:type="paragraph" w:customStyle="1" w:styleId="ListLabel479">
    <w:name w:val="ListLabel 479"/>
    <w:link w:val="ListLabel47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91">
    <w:name w:val="ListLabel 4791"/>
    <w:link w:val="ListLabel479"/>
    <w:rsid w:val="00AE0FAC"/>
    <w:rPr>
      <w:rFonts w:ascii="Calibri" w:eastAsia="Times New Roman" w:hAnsi="Calibri" w:cs="Times New Roman"/>
      <w:color w:val="000000"/>
      <w:sz w:val="20"/>
      <w:szCs w:val="20"/>
      <w:lang w:eastAsia="ru-RU"/>
    </w:rPr>
  </w:style>
  <w:style w:type="paragraph" w:customStyle="1" w:styleId="ListLabel123">
    <w:name w:val="ListLabel 123"/>
    <w:link w:val="ListLabel12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31">
    <w:name w:val="ListLabel 1231"/>
    <w:link w:val="ListLabel123"/>
    <w:rsid w:val="00AE0FAC"/>
    <w:rPr>
      <w:rFonts w:ascii="Calibri" w:eastAsia="Times New Roman" w:hAnsi="Calibri" w:cs="Times New Roman"/>
      <w:color w:val="000000"/>
      <w:sz w:val="20"/>
      <w:szCs w:val="20"/>
      <w:lang w:eastAsia="ru-RU"/>
    </w:rPr>
  </w:style>
  <w:style w:type="paragraph" w:customStyle="1" w:styleId="1fa">
    <w:name w:val="Заголовок таблицы ссылок1"/>
    <w:basedOn w:val="affffff2"/>
    <w:next w:val="a0"/>
    <w:link w:val="afffffffd"/>
    <w:qFormat/>
    <w:rsid w:val="00AE0FAC"/>
    <w:pPr>
      <w:spacing w:before="120" w:line="252" w:lineRule="auto"/>
      <w:ind w:firstLine="0"/>
      <w:outlineLvl w:val="9"/>
    </w:pPr>
    <w:rPr>
      <w:rFonts w:ascii="Times New Roman" w:eastAsia="Times New Roman" w:hAnsi="Times New Roman" w:cs="Times New Roman"/>
      <w:b/>
      <w:i/>
      <w:spacing w:val="-10"/>
      <w:sz w:val="32"/>
      <w:szCs w:val="56"/>
      <w:lang w:eastAsia="en-US"/>
    </w:rPr>
  </w:style>
  <w:style w:type="character" w:customStyle="1" w:styleId="afffffffd">
    <w:name w:val="Заголовок таблицы ссылок Знак"/>
    <w:basedOn w:val="3b"/>
    <w:link w:val="1fa"/>
    <w:rsid w:val="00AE0FAC"/>
    <w:rPr>
      <w:rFonts w:ascii="Times New Roman" w:eastAsia="Times New Roman" w:hAnsi="Times New Roman" w:cs="Times New Roman"/>
      <w:b/>
      <w:i/>
      <w:spacing w:val="-10"/>
      <w:kern w:val="28"/>
      <w:sz w:val="32"/>
      <w:szCs w:val="56"/>
    </w:rPr>
  </w:style>
  <w:style w:type="paragraph" w:customStyle="1" w:styleId="ListLabel585">
    <w:name w:val="ListLabel 585"/>
    <w:link w:val="ListLabel58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51">
    <w:name w:val="ListLabel 5851"/>
    <w:link w:val="ListLabel585"/>
    <w:rsid w:val="00AE0FAC"/>
    <w:rPr>
      <w:rFonts w:ascii="Calibri" w:eastAsia="Times New Roman" w:hAnsi="Calibri" w:cs="Times New Roman"/>
      <w:color w:val="000000"/>
      <w:sz w:val="20"/>
      <w:szCs w:val="20"/>
      <w:lang w:eastAsia="ru-RU"/>
    </w:rPr>
  </w:style>
  <w:style w:type="paragraph" w:customStyle="1" w:styleId="ListLabel395">
    <w:name w:val="ListLabel 395"/>
    <w:link w:val="ListLabel39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51">
    <w:name w:val="ListLabel 3951"/>
    <w:link w:val="ListLabel395"/>
    <w:rsid w:val="00AE0FAC"/>
    <w:rPr>
      <w:rFonts w:ascii="Calibri" w:eastAsia="Times New Roman" w:hAnsi="Calibri" w:cs="Times New Roman"/>
      <w:color w:val="000000"/>
      <w:sz w:val="20"/>
      <w:szCs w:val="20"/>
      <w:lang w:eastAsia="ru-RU"/>
    </w:rPr>
  </w:style>
  <w:style w:type="paragraph" w:customStyle="1" w:styleId="ListLabel109">
    <w:name w:val="ListLabel 109"/>
    <w:link w:val="ListLabel10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91">
    <w:name w:val="ListLabel 1091"/>
    <w:link w:val="ListLabel109"/>
    <w:rsid w:val="00AE0FAC"/>
    <w:rPr>
      <w:rFonts w:ascii="Calibri" w:eastAsia="Times New Roman" w:hAnsi="Calibri" w:cs="Times New Roman"/>
      <w:color w:val="000000"/>
      <w:sz w:val="20"/>
      <w:szCs w:val="20"/>
      <w:lang w:eastAsia="ru-RU"/>
    </w:rPr>
  </w:style>
  <w:style w:type="paragraph" w:customStyle="1" w:styleId="ListLabel378">
    <w:name w:val="ListLabel 378"/>
    <w:link w:val="ListLabel37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81">
    <w:name w:val="ListLabel 3781"/>
    <w:link w:val="ListLabel378"/>
    <w:rsid w:val="00AE0FAC"/>
    <w:rPr>
      <w:rFonts w:ascii="Calibri" w:eastAsia="Times New Roman" w:hAnsi="Calibri" w:cs="Times New Roman"/>
      <w:color w:val="000000"/>
      <w:sz w:val="20"/>
      <w:szCs w:val="20"/>
      <w:lang w:eastAsia="ru-RU"/>
    </w:rPr>
  </w:style>
  <w:style w:type="paragraph" w:customStyle="1" w:styleId="ListLabel301">
    <w:name w:val="ListLabel 301"/>
    <w:link w:val="ListLabel30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11">
    <w:name w:val="ListLabel 3011"/>
    <w:link w:val="ListLabel301"/>
    <w:rsid w:val="00AE0FAC"/>
    <w:rPr>
      <w:rFonts w:ascii="Calibri" w:eastAsia="Times New Roman" w:hAnsi="Calibri" w:cs="Times New Roman"/>
      <w:color w:val="000000"/>
      <w:sz w:val="20"/>
      <w:szCs w:val="20"/>
      <w:lang w:eastAsia="ru-RU"/>
    </w:rPr>
  </w:style>
  <w:style w:type="paragraph" w:customStyle="1" w:styleId="ListLabel151">
    <w:name w:val="ListLabel 151"/>
    <w:link w:val="ListLabel15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11">
    <w:name w:val="ListLabel 1511"/>
    <w:link w:val="ListLabel151"/>
    <w:rsid w:val="00AE0FAC"/>
    <w:rPr>
      <w:rFonts w:ascii="Calibri" w:eastAsia="Times New Roman" w:hAnsi="Calibri" w:cs="Times New Roman"/>
      <w:color w:val="000000"/>
      <w:sz w:val="20"/>
      <w:szCs w:val="20"/>
      <w:lang w:eastAsia="ru-RU"/>
    </w:rPr>
  </w:style>
  <w:style w:type="paragraph" w:customStyle="1" w:styleId="EndnoteTextChar">
    <w:name w:val="Endnote Text Char"/>
    <w:link w:val="EndnoteTextChar1"/>
    <w:rsid w:val="00AE0FAC"/>
    <w:pPr>
      <w:spacing w:after="0" w:line="240" w:lineRule="auto"/>
    </w:pPr>
    <w:rPr>
      <w:rFonts w:ascii="Calibri" w:eastAsia="Times New Roman" w:hAnsi="Calibri" w:cs="Times New Roman"/>
      <w:color w:val="000000"/>
      <w:sz w:val="20"/>
      <w:szCs w:val="20"/>
      <w:lang w:eastAsia="ru-RU"/>
    </w:rPr>
  </w:style>
  <w:style w:type="character" w:customStyle="1" w:styleId="EndnoteTextChar1">
    <w:name w:val="Endnote Text Char1"/>
    <w:link w:val="EndnoteTextChar"/>
    <w:rsid w:val="00AE0FAC"/>
    <w:rPr>
      <w:rFonts w:ascii="Calibri" w:eastAsia="Times New Roman" w:hAnsi="Calibri" w:cs="Times New Roman"/>
      <w:color w:val="000000"/>
      <w:sz w:val="20"/>
      <w:szCs w:val="20"/>
      <w:lang w:eastAsia="ru-RU"/>
    </w:rPr>
  </w:style>
  <w:style w:type="paragraph" w:customStyle="1" w:styleId="ListLabel303">
    <w:name w:val="ListLabel 303"/>
    <w:link w:val="ListLabel30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31">
    <w:name w:val="ListLabel 3031"/>
    <w:link w:val="ListLabel303"/>
    <w:rsid w:val="00AE0FAC"/>
    <w:rPr>
      <w:rFonts w:ascii="Calibri" w:eastAsia="Times New Roman" w:hAnsi="Calibri" w:cs="Times New Roman"/>
      <w:color w:val="000000"/>
      <w:sz w:val="20"/>
      <w:szCs w:val="20"/>
      <w:lang w:eastAsia="ru-RU"/>
    </w:rPr>
  </w:style>
  <w:style w:type="paragraph" w:customStyle="1" w:styleId="ListLabel12">
    <w:name w:val="ListLabel 12"/>
    <w:link w:val="ListLabel12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10">
    <w:name w:val="ListLabel 1210"/>
    <w:link w:val="ListLabel12"/>
    <w:rsid w:val="00AE0FAC"/>
    <w:rPr>
      <w:rFonts w:ascii="Calibri" w:eastAsia="Times New Roman" w:hAnsi="Calibri" w:cs="Times New Roman"/>
      <w:color w:val="000000"/>
      <w:sz w:val="20"/>
      <w:szCs w:val="20"/>
      <w:lang w:eastAsia="ru-RU"/>
    </w:rPr>
  </w:style>
  <w:style w:type="paragraph" w:customStyle="1" w:styleId="WW8Num1z2">
    <w:name w:val="WW8Num1z2"/>
    <w:link w:val="WW8Num1z2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21">
    <w:name w:val="WW8Num1z21"/>
    <w:link w:val="WW8Num1z2"/>
    <w:rsid w:val="00AE0FAC"/>
    <w:rPr>
      <w:rFonts w:ascii="Calibri" w:eastAsia="Times New Roman" w:hAnsi="Calibri" w:cs="Times New Roman"/>
      <w:color w:val="000000"/>
      <w:sz w:val="20"/>
      <w:szCs w:val="20"/>
      <w:lang w:eastAsia="ru-RU"/>
    </w:rPr>
  </w:style>
  <w:style w:type="paragraph" w:customStyle="1" w:styleId="ListLabel21">
    <w:name w:val="ListLabel 21"/>
    <w:link w:val="ListLabel21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10">
    <w:name w:val="ListLabel 2110"/>
    <w:link w:val="ListLabel21"/>
    <w:rsid w:val="00AE0FAC"/>
    <w:rPr>
      <w:rFonts w:ascii="Calibri" w:eastAsia="Times New Roman" w:hAnsi="Calibri" w:cs="Times New Roman"/>
      <w:color w:val="000000"/>
      <w:sz w:val="20"/>
      <w:szCs w:val="20"/>
      <w:lang w:eastAsia="ru-RU"/>
    </w:rPr>
  </w:style>
  <w:style w:type="paragraph" w:customStyle="1" w:styleId="WW8Num3z3">
    <w:name w:val="WW8Num3z3"/>
    <w:link w:val="WW8Num3z3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31">
    <w:name w:val="WW8Num3z31"/>
    <w:link w:val="WW8Num3z3"/>
    <w:rsid w:val="00AE0FAC"/>
    <w:rPr>
      <w:rFonts w:ascii="Calibri" w:eastAsia="Times New Roman" w:hAnsi="Calibri" w:cs="Times New Roman"/>
      <w:color w:val="000000"/>
      <w:sz w:val="20"/>
      <w:szCs w:val="20"/>
      <w:lang w:eastAsia="ru-RU"/>
    </w:rPr>
  </w:style>
  <w:style w:type="paragraph" w:customStyle="1" w:styleId="ListLabel368">
    <w:name w:val="ListLabel 368"/>
    <w:link w:val="ListLabel36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81">
    <w:name w:val="ListLabel 3681"/>
    <w:link w:val="ListLabel368"/>
    <w:rsid w:val="00AE0FAC"/>
    <w:rPr>
      <w:rFonts w:ascii="Calibri" w:eastAsia="Times New Roman" w:hAnsi="Calibri" w:cs="Times New Roman"/>
      <w:color w:val="000000"/>
      <w:sz w:val="20"/>
      <w:szCs w:val="20"/>
      <w:lang w:eastAsia="ru-RU"/>
    </w:rPr>
  </w:style>
  <w:style w:type="paragraph" w:customStyle="1" w:styleId="ListLabel229">
    <w:name w:val="ListLabel 229"/>
    <w:link w:val="ListLabel22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91">
    <w:name w:val="ListLabel 2291"/>
    <w:link w:val="ListLabel229"/>
    <w:rsid w:val="00AE0FAC"/>
    <w:rPr>
      <w:rFonts w:ascii="Calibri" w:eastAsia="Times New Roman" w:hAnsi="Calibri" w:cs="Times New Roman"/>
      <w:color w:val="000000"/>
      <w:sz w:val="20"/>
      <w:szCs w:val="20"/>
      <w:lang w:eastAsia="ru-RU"/>
    </w:rPr>
  </w:style>
  <w:style w:type="paragraph" w:customStyle="1" w:styleId="ListLabel429">
    <w:name w:val="ListLabel 429"/>
    <w:link w:val="ListLabel42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91">
    <w:name w:val="ListLabel 4291"/>
    <w:link w:val="ListLabel429"/>
    <w:rsid w:val="00AE0FAC"/>
    <w:rPr>
      <w:rFonts w:ascii="Calibri" w:eastAsia="Times New Roman" w:hAnsi="Calibri" w:cs="Times New Roman"/>
      <w:color w:val="000000"/>
      <w:sz w:val="20"/>
      <w:szCs w:val="20"/>
      <w:lang w:eastAsia="ru-RU"/>
    </w:rPr>
  </w:style>
  <w:style w:type="paragraph" w:customStyle="1" w:styleId="ListLabel405">
    <w:name w:val="ListLabel 405"/>
    <w:link w:val="ListLabel40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51">
    <w:name w:val="ListLabel 4051"/>
    <w:link w:val="ListLabel405"/>
    <w:rsid w:val="00AE0FAC"/>
    <w:rPr>
      <w:rFonts w:ascii="Calibri" w:eastAsia="Times New Roman" w:hAnsi="Calibri" w:cs="Times New Roman"/>
      <w:color w:val="000000"/>
      <w:sz w:val="20"/>
      <w:szCs w:val="20"/>
      <w:lang w:eastAsia="ru-RU"/>
    </w:rPr>
  </w:style>
  <w:style w:type="paragraph" w:customStyle="1" w:styleId="1fb">
    <w:name w:val="Подзаголовок Знак1"/>
    <w:link w:val="11a"/>
    <w:rsid w:val="00AE0FAC"/>
    <w:pPr>
      <w:spacing w:after="0" w:line="240" w:lineRule="auto"/>
    </w:pPr>
    <w:rPr>
      <w:rFonts w:ascii="Times New Roman" w:eastAsia="Times New Roman" w:hAnsi="Times New Roman" w:cs="Times New Roman"/>
      <w:color w:val="000000"/>
      <w:sz w:val="24"/>
      <w:szCs w:val="20"/>
      <w:lang w:eastAsia="ru-RU"/>
    </w:rPr>
  </w:style>
  <w:style w:type="character" w:customStyle="1" w:styleId="11a">
    <w:name w:val="Подзаголовок Знак11"/>
    <w:link w:val="1fb"/>
    <w:rsid w:val="00AE0FAC"/>
    <w:rPr>
      <w:rFonts w:ascii="Times New Roman" w:eastAsia="Times New Roman" w:hAnsi="Times New Roman" w:cs="Times New Roman"/>
      <w:color w:val="000000"/>
      <w:sz w:val="24"/>
      <w:szCs w:val="20"/>
      <w:lang w:eastAsia="ru-RU"/>
    </w:rPr>
  </w:style>
  <w:style w:type="paragraph" w:customStyle="1" w:styleId="ListLabel450">
    <w:name w:val="ListLabel 450"/>
    <w:link w:val="ListLabel45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01">
    <w:name w:val="ListLabel 4501"/>
    <w:link w:val="ListLabel450"/>
    <w:rsid w:val="00AE0FAC"/>
    <w:rPr>
      <w:rFonts w:ascii="Calibri" w:eastAsia="Times New Roman" w:hAnsi="Calibri" w:cs="Times New Roman"/>
      <w:color w:val="000000"/>
      <w:sz w:val="20"/>
      <w:szCs w:val="20"/>
      <w:lang w:eastAsia="ru-RU"/>
    </w:rPr>
  </w:style>
  <w:style w:type="paragraph" w:customStyle="1" w:styleId="ListLabel425">
    <w:name w:val="ListLabel 425"/>
    <w:link w:val="ListLabel42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51">
    <w:name w:val="ListLabel 4251"/>
    <w:link w:val="ListLabel425"/>
    <w:rsid w:val="00AE0FAC"/>
    <w:rPr>
      <w:rFonts w:ascii="Calibri" w:eastAsia="Times New Roman" w:hAnsi="Calibri" w:cs="Times New Roman"/>
      <w:color w:val="000000"/>
      <w:sz w:val="20"/>
      <w:szCs w:val="20"/>
      <w:lang w:eastAsia="ru-RU"/>
    </w:rPr>
  </w:style>
  <w:style w:type="paragraph" w:customStyle="1" w:styleId="ListLabel85">
    <w:name w:val="ListLabel 85"/>
    <w:link w:val="ListLabel8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51">
    <w:name w:val="ListLabel 851"/>
    <w:link w:val="ListLabel85"/>
    <w:rsid w:val="00AE0FAC"/>
    <w:rPr>
      <w:rFonts w:ascii="Calibri" w:eastAsia="Times New Roman" w:hAnsi="Calibri" w:cs="Times New Roman"/>
      <w:color w:val="000000"/>
      <w:sz w:val="20"/>
      <w:szCs w:val="20"/>
      <w:lang w:eastAsia="ru-RU"/>
    </w:rPr>
  </w:style>
  <w:style w:type="paragraph" w:customStyle="1" w:styleId="ListLabel26">
    <w:name w:val="ListLabel 26"/>
    <w:link w:val="ListLabel26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10">
    <w:name w:val="ListLabel 2610"/>
    <w:link w:val="ListLabel26"/>
    <w:rsid w:val="00AE0FAC"/>
    <w:rPr>
      <w:rFonts w:ascii="Calibri" w:eastAsia="Times New Roman" w:hAnsi="Calibri" w:cs="Times New Roman"/>
      <w:color w:val="000000"/>
      <w:sz w:val="20"/>
      <w:szCs w:val="20"/>
      <w:lang w:eastAsia="ru-RU"/>
    </w:rPr>
  </w:style>
  <w:style w:type="paragraph" w:customStyle="1" w:styleId="ListLabel269">
    <w:name w:val="ListLabel 269"/>
    <w:link w:val="ListLabel26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91">
    <w:name w:val="ListLabel 2691"/>
    <w:link w:val="ListLabel269"/>
    <w:rsid w:val="00AE0FAC"/>
    <w:rPr>
      <w:rFonts w:ascii="Calibri" w:eastAsia="Times New Roman" w:hAnsi="Calibri" w:cs="Times New Roman"/>
      <w:color w:val="000000"/>
      <w:sz w:val="20"/>
      <w:szCs w:val="20"/>
      <w:lang w:eastAsia="ru-RU"/>
    </w:rPr>
  </w:style>
  <w:style w:type="paragraph" w:customStyle="1" w:styleId="ListLabel135">
    <w:name w:val="ListLabel 135"/>
    <w:link w:val="ListLabel13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51">
    <w:name w:val="ListLabel 1351"/>
    <w:link w:val="ListLabel135"/>
    <w:rsid w:val="00AE0FAC"/>
    <w:rPr>
      <w:rFonts w:ascii="Calibri" w:eastAsia="Times New Roman" w:hAnsi="Calibri" w:cs="Times New Roman"/>
      <w:color w:val="000000"/>
      <w:sz w:val="20"/>
      <w:szCs w:val="20"/>
      <w:lang w:eastAsia="ru-RU"/>
    </w:rPr>
  </w:style>
  <w:style w:type="paragraph" w:customStyle="1" w:styleId="18">
    <w:name w:val="Знак примечания1"/>
    <w:basedOn w:val="1f5"/>
    <w:link w:val="afffff6"/>
    <w:uiPriority w:val="99"/>
    <w:rsid w:val="00AE0FAC"/>
    <w:rPr>
      <w:rFonts w:asciiTheme="minorHAnsi" w:eastAsiaTheme="minorHAnsi" w:hAnsiTheme="minorHAnsi" w:cs="Segoe UI"/>
      <w:color w:val="auto"/>
      <w:sz w:val="16"/>
      <w:szCs w:val="22"/>
      <w:lang w:eastAsia="en-US"/>
    </w:rPr>
  </w:style>
  <w:style w:type="paragraph" w:customStyle="1" w:styleId="ListLabel472">
    <w:name w:val="ListLabel 472"/>
    <w:link w:val="ListLabel47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21">
    <w:name w:val="ListLabel 4721"/>
    <w:link w:val="ListLabel472"/>
    <w:rsid w:val="00AE0FAC"/>
    <w:rPr>
      <w:rFonts w:ascii="Calibri" w:eastAsia="Times New Roman" w:hAnsi="Calibri" w:cs="Times New Roman"/>
      <w:color w:val="000000"/>
      <w:sz w:val="20"/>
      <w:szCs w:val="20"/>
      <w:lang w:eastAsia="ru-RU"/>
    </w:rPr>
  </w:style>
  <w:style w:type="paragraph" w:customStyle="1" w:styleId="ListLabel424">
    <w:name w:val="ListLabel 424"/>
    <w:link w:val="ListLabel42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41">
    <w:name w:val="ListLabel 4241"/>
    <w:link w:val="ListLabel424"/>
    <w:rsid w:val="00AE0FAC"/>
    <w:rPr>
      <w:rFonts w:ascii="Calibri" w:eastAsia="Times New Roman" w:hAnsi="Calibri" w:cs="Times New Roman"/>
      <w:color w:val="000000"/>
      <w:sz w:val="20"/>
      <w:szCs w:val="20"/>
      <w:lang w:eastAsia="ru-RU"/>
    </w:rPr>
  </w:style>
  <w:style w:type="paragraph" w:customStyle="1" w:styleId="ListLabel150">
    <w:name w:val="ListLabel 150"/>
    <w:link w:val="ListLabel15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01">
    <w:name w:val="ListLabel 1501"/>
    <w:link w:val="ListLabel150"/>
    <w:rsid w:val="00AE0FAC"/>
    <w:rPr>
      <w:rFonts w:ascii="Calibri" w:eastAsia="Times New Roman" w:hAnsi="Calibri" w:cs="Times New Roman"/>
      <w:color w:val="000000"/>
      <w:sz w:val="20"/>
      <w:szCs w:val="20"/>
      <w:lang w:eastAsia="ru-RU"/>
    </w:rPr>
  </w:style>
  <w:style w:type="paragraph" w:customStyle="1" w:styleId="ListLabel486">
    <w:name w:val="ListLabel 486"/>
    <w:link w:val="ListLabel48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61">
    <w:name w:val="ListLabel 4861"/>
    <w:link w:val="ListLabel486"/>
    <w:rsid w:val="00AE0FAC"/>
    <w:rPr>
      <w:rFonts w:ascii="Calibri" w:eastAsia="Times New Roman" w:hAnsi="Calibri" w:cs="Times New Roman"/>
      <w:color w:val="000000"/>
      <w:sz w:val="20"/>
      <w:szCs w:val="20"/>
      <w:lang w:eastAsia="ru-RU"/>
    </w:rPr>
  </w:style>
  <w:style w:type="paragraph" w:customStyle="1" w:styleId="ListLabel125">
    <w:name w:val="ListLabel 125"/>
    <w:link w:val="ListLabel12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51">
    <w:name w:val="ListLabel 1251"/>
    <w:link w:val="ListLabel125"/>
    <w:rsid w:val="00AE0FAC"/>
    <w:rPr>
      <w:rFonts w:ascii="Calibri" w:eastAsia="Times New Roman" w:hAnsi="Calibri" w:cs="Times New Roman"/>
      <w:color w:val="000000"/>
      <w:sz w:val="20"/>
      <w:szCs w:val="20"/>
      <w:lang w:eastAsia="ru-RU"/>
    </w:rPr>
  </w:style>
  <w:style w:type="paragraph" w:customStyle="1" w:styleId="FootnoteCharacters">
    <w:name w:val="Footnote Characters"/>
    <w:link w:val="FootnoteCharacters1"/>
    <w:rsid w:val="00AE0FAC"/>
    <w:pPr>
      <w:spacing w:after="0" w:line="240" w:lineRule="auto"/>
    </w:pPr>
    <w:rPr>
      <w:rFonts w:ascii="Calibri" w:eastAsia="Times New Roman" w:hAnsi="Calibri" w:cs="Times New Roman"/>
      <w:color w:val="000000"/>
      <w:sz w:val="20"/>
      <w:szCs w:val="20"/>
      <w:vertAlign w:val="superscript"/>
      <w:lang w:eastAsia="ru-RU"/>
    </w:rPr>
  </w:style>
  <w:style w:type="character" w:customStyle="1" w:styleId="FootnoteCharacters1">
    <w:name w:val="Footnote Characters1"/>
    <w:link w:val="FootnoteCharacters"/>
    <w:rsid w:val="00AE0FAC"/>
    <w:rPr>
      <w:rFonts w:ascii="Calibri" w:eastAsia="Times New Roman" w:hAnsi="Calibri" w:cs="Times New Roman"/>
      <w:color w:val="000000"/>
      <w:sz w:val="20"/>
      <w:szCs w:val="20"/>
      <w:vertAlign w:val="superscript"/>
      <w:lang w:eastAsia="ru-RU"/>
    </w:rPr>
  </w:style>
  <w:style w:type="paragraph" w:customStyle="1" w:styleId="ListLabel230">
    <w:name w:val="ListLabel 230"/>
    <w:link w:val="ListLabel23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01">
    <w:name w:val="ListLabel 2301"/>
    <w:link w:val="ListLabel230"/>
    <w:rsid w:val="00AE0FAC"/>
    <w:rPr>
      <w:rFonts w:ascii="Calibri" w:eastAsia="Times New Roman" w:hAnsi="Calibri" w:cs="Times New Roman"/>
      <w:color w:val="000000"/>
      <w:sz w:val="20"/>
      <w:szCs w:val="20"/>
      <w:lang w:eastAsia="ru-RU"/>
    </w:rPr>
  </w:style>
  <w:style w:type="paragraph" w:customStyle="1" w:styleId="WW8Num2z4">
    <w:name w:val="WW8Num2z4"/>
    <w:link w:val="WW8Num2z4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41">
    <w:name w:val="WW8Num2z41"/>
    <w:link w:val="WW8Num2z4"/>
    <w:rsid w:val="00AE0FAC"/>
    <w:rPr>
      <w:rFonts w:ascii="Calibri" w:eastAsia="Times New Roman" w:hAnsi="Calibri" w:cs="Times New Roman"/>
      <w:color w:val="000000"/>
      <w:sz w:val="20"/>
      <w:szCs w:val="20"/>
      <w:lang w:eastAsia="ru-RU"/>
    </w:rPr>
  </w:style>
  <w:style w:type="paragraph" w:customStyle="1" w:styleId="ListLabel209">
    <w:name w:val="ListLabel 209"/>
    <w:link w:val="ListLabel20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91">
    <w:name w:val="ListLabel 2091"/>
    <w:link w:val="ListLabel209"/>
    <w:rsid w:val="00AE0FAC"/>
    <w:rPr>
      <w:rFonts w:ascii="Calibri" w:eastAsia="Times New Roman" w:hAnsi="Calibri" w:cs="Times New Roman"/>
      <w:color w:val="000000"/>
      <w:sz w:val="20"/>
      <w:szCs w:val="20"/>
      <w:lang w:eastAsia="ru-RU"/>
    </w:rPr>
  </w:style>
  <w:style w:type="paragraph" w:customStyle="1" w:styleId="ListLabel377">
    <w:name w:val="ListLabel 377"/>
    <w:link w:val="ListLabel37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71">
    <w:name w:val="ListLabel 3771"/>
    <w:link w:val="ListLabel377"/>
    <w:rsid w:val="00AE0FAC"/>
    <w:rPr>
      <w:rFonts w:ascii="Calibri" w:eastAsia="Times New Roman" w:hAnsi="Calibri" w:cs="Times New Roman"/>
      <w:color w:val="000000"/>
      <w:sz w:val="20"/>
      <w:szCs w:val="20"/>
      <w:lang w:eastAsia="ru-RU"/>
    </w:rPr>
  </w:style>
  <w:style w:type="paragraph" w:customStyle="1" w:styleId="WW8Num1z6">
    <w:name w:val="WW8Num1z6"/>
    <w:link w:val="WW8Num1z6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61">
    <w:name w:val="WW8Num1z61"/>
    <w:link w:val="WW8Num1z6"/>
    <w:rsid w:val="00AE0FAC"/>
    <w:rPr>
      <w:rFonts w:ascii="Calibri" w:eastAsia="Times New Roman" w:hAnsi="Calibri" w:cs="Times New Roman"/>
      <w:color w:val="000000"/>
      <w:sz w:val="20"/>
      <w:szCs w:val="20"/>
      <w:lang w:eastAsia="ru-RU"/>
    </w:rPr>
  </w:style>
  <w:style w:type="paragraph" w:customStyle="1" w:styleId="ListLabel63">
    <w:name w:val="ListLabel 63"/>
    <w:link w:val="ListLabel6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31">
    <w:name w:val="ListLabel 631"/>
    <w:link w:val="ListLabel63"/>
    <w:rsid w:val="00AE0FAC"/>
    <w:rPr>
      <w:rFonts w:ascii="Calibri" w:eastAsia="Times New Roman" w:hAnsi="Calibri" w:cs="Times New Roman"/>
      <w:color w:val="000000"/>
      <w:sz w:val="20"/>
      <w:szCs w:val="20"/>
      <w:lang w:eastAsia="ru-RU"/>
    </w:rPr>
  </w:style>
  <w:style w:type="paragraph" w:customStyle="1" w:styleId="ListLabel3">
    <w:name w:val="ListLabel 3"/>
    <w:link w:val="ListLabel310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00">
    <w:name w:val="ListLabel 3100"/>
    <w:link w:val="ListLabel3"/>
    <w:rsid w:val="00AE0FAC"/>
    <w:rPr>
      <w:rFonts w:ascii="Calibri" w:eastAsia="Times New Roman" w:hAnsi="Calibri" w:cs="Times New Roman"/>
      <w:color w:val="000000"/>
      <w:sz w:val="20"/>
      <w:szCs w:val="20"/>
      <w:lang w:eastAsia="ru-RU"/>
    </w:rPr>
  </w:style>
  <w:style w:type="paragraph" w:customStyle="1" w:styleId="ListLabel475">
    <w:name w:val="ListLabel 475"/>
    <w:link w:val="ListLabel47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51">
    <w:name w:val="ListLabel 4751"/>
    <w:link w:val="ListLabel475"/>
    <w:rsid w:val="00AE0FAC"/>
    <w:rPr>
      <w:rFonts w:ascii="Calibri" w:eastAsia="Times New Roman" w:hAnsi="Calibri" w:cs="Times New Roman"/>
      <w:color w:val="000000"/>
      <w:sz w:val="20"/>
      <w:szCs w:val="20"/>
      <w:lang w:eastAsia="ru-RU"/>
    </w:rPr>
  </w:style>
  <w:style w:type="paragraph" w:customStyle="1" w:styleId="ListLabel139">
    <w:name w:val="ListLabel 139"/>
    <w:link w:val="ListLabel13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91">
    <w:name w:val="ListLabel 1391"/>
    <w:link w:val="ListLabel139"/>
    <w:rsid w:val="00AE0FAC"/>
    <w:rPr>
      <w:rFonts w:ascii="Calibri" w:eastAsia="Times New Roman" w:hAnsi="Calibri" w:cs="Times New Roman"/>
      <w:color w:val="000000"/>
      <w:sz w:val="20"/>
      <w:szCs w:val="20"/>
      <w:lang w:eastAsia="ru-RU"/>
    </w:rPr>
  </w:style>
  <w:style w:type="paragraph" w:customStyle="1" w:styleId="ListLabel238">
    <w:name w:val="ListLabel 238"/>
    <w:link w:val="ListLabel23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81">
    <w:name w:val="ListLabel 2381"/>
    <w:link w:val="ListLabel238"/>
    <w:rsid w:val="00AE0FAC"/>
    <w:rPr>
      <w:rFonts w:ascii="Calibri" w:eastAsia="Times New Roman" w:hAnsi="Calibri" w:cs="Times New Roman"/>
      <w:color w:val="000000"/>
      <w:sz w:val="20"/>
      <w:szCs w:val="20"/>
      <w:lang w:eastAsia="ru-RU"/>
    </w:rPr>
  </w:style>
  <w:style w:type="paragraph" w:customStyle="1" w:styleId="ListLabel235">
    <w:name w:val="ListLabel 235"/>
    <w:link w:val="ListLabel23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51">
    <w:name w:val="ListLabel 2351"/>
    <w:link w:val="ListLabel235"/>
    <w:rsid w:val="00AE0FAC"/>
    <w:rPr>
      <w:rFonts w:ascii="Calibri" w:eastAsia="Times New Roman" w:hAnsi="Calibri" w:cs="Times New Roman"/>
      <w:color w:val="000000"/>
      <w:sz w:val="20"/>
      <w:szCs w:val="20"/>
      <w:lang w:eastAsia="ru-RU"/>
    </w:rPr>
  </w:style>
  <w:style w:type="paragraph" w:customStyle="1" w:styleId="2f4">
    <w:name w:val="Подзаголовок Знак2"/>
    <w:link w:val="215"/>
    <w:rsid w:val="00AE0FAC"/>
    <w:pPr>
      <w:spacing w:after="0" w:line="240" w:lineRule="auto"/>
    </w:pPr>
    <w:rPr>
      <w:rFonts w:ascii="Times New Roman" w:eastAsia="Times New Roman" w:hAnsi="Times New Roman" w:cs="Times New Roman"/>
      <w:color w:val="000000"/>
      <w:sz w:val="24"/>
      <w:szCs w:val="20"/>
      <w:lang w:eastAsia="ru-RU"/>
    </w:rPr>
  </w:style>
  <w:style w:type="character" w:customStyle="1" w:styleId="215">
    <w:name w:val="Подзаголовок Знак21"/>
    <w:link w:val="2f4"/>
    <w:rsid w:val="00AE0FAC"/>
    <w:rPr>
      <w:rFonts w:ascii="Times New Roman" w:eastAsia="Times New Roman" w:hAnsi="Times New Roman" w:cs="Times New Roman"/>
      <w:color w:val="000000"/>
      <w:sz w:val="24"/>
      <w:szCs w:val="20"/>
      <w:lang w:eastAsia="ru-RU"/>
    </w:rPr>
  </w:style>
  <w:style w:type="paragraph" w:customStyle="1" w:styleId="ListLabel415">
    <w:name w:val="ListLabel 415"/>
    <w:link w:val="ListLabel41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51">
    <w:name w:val="ListLabel 4151"/>
    <w:link w:val="ListLabel415"/>
    <w:rsid w:val="00AE0FAC"/>
    <w:rPr>
      <w:rFonts w:ascii="Calibri" w:eastAsia="Times New Roman" w:hAnsi="Calibri" w:cs="Times New Roman"/>
      <w:color w:val="000000"/>
      <w:sz w:val="20"/>
      <w:szCs w:val="20"/>
      <w:lang w:eastAsia="ru-RU"/>
    </w:rPr>
  </w:style>
  <w:style w:type="paragraph" w:customStyle="1" w:styleId="ListLabel333">
    <w:name w:val="ListLabel 333"/>
    <w:link w:val="ListLabel33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31">
    <w:name w:val="ListLabel 3331"/>
    <w:link w:val="ListLabel333"/>
    <w:rsid w:val="00AE0FAC"/>
    <w:rPr>
      <w:rFonts w:ascii="Calibri" w:eastAsia="Times New Roman" w:hAnsi="Calibri" w:cs="Times New Roman"/>
      <w:color w:val="000000"/>
      <w:sz w:val="20"/>
      <w:szCs w:val="20"/>
      <w:lang w:eastAsia="ru-RU"/>
    </w:rPr>
  </w:style>
  <w:style w:type="paragraph" w:customStyle="1" w:styleId="ListLabel538">
    <w:name w:val="ListLabel 538"/>
    <w:link w:val="ListLabel53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81">
    <w:name w:val="ListLabel 5381"/>
    <w:link w:val="ListLabel538"/>
    <w:rsid w:val="00AE0FAC"/>
    <w:rPr>
      <w:rFonts w:ascii="Calibri" w:eastAsia="Times New Roman" w:hAnsi="Calibri" w:cs="Times New Roman"/>
      <w:color w:val="000000"/>
      <w:sz w:val="20"/>
      <w:szCs w:val="20"/>
      <w:lang w:eastAsia="ru-RU"/>
    </w:rPr>
  </w:style>
  <w:style w:type="character" w:customStyle="1" w:styleId="2f5">
    <w:name w:val="Верхний колонтитул Знак2"/>
    <w:basedOn w:val="1f4"/>
    <w:uiPriority w:val="99"/>
    <w:rsid w:val="00AE0FAC"/>
    <w:rPr>
      <w:rFonts w:ascii="Times New Roman" w:hAnsi="Times New Roman"/>
      <w:sz w:val="24"/>
    </w:rPr>
  </w:style>
  <w:style w:type="paragraph" w:customStyle="1" w:styleId="ListLabel571">
    <w:name w:val="ListLabel 571"/>
    <w:link w:val="ListLabel57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11">
    <w:name w:val="ListLabel 5711"/>
    <w:link w:val="ListLabel571"/>
    <w:rsid w:val="00AE0FAC"/>
    <w:rPr>
      <w:rFonts w:ascii="Calibri" w:eastAsia="Times New Roman" w:hAnsi="Calibri" w:cs="Times New Roman"/>
      <w:color w:val="000000"/>
      <w:sz w:val="20"/>
      <w:szCs w:val="20"/>
      <w:lang w:eastAsia="ru-RU"/>
    </w:rPr>
  </w:style>
  <w:style w:type="paragraph" w:customStyle="1" w:styleId="ListLabel402">
    <w:name w:val="ListLabel 402"/>
    <w:link w:val="ListLabel40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21">
    <w:name w:val="ListLabel 4021"/>
    <w:link w:val="ListLabel402"/>
    <w:rsid w:val="00AE0FAC"/>
    <w:rPr>
      <w:rFonts w:ascii="Calibri" w:eastAsia="Times New Roman" w:hAnsi="Calibri" w:cs="Times New Roman"/>
      <w:color w:val="000000"/>
      <w:sz w:val="20"/>
      <w:szCs w:val="20"/>
      <w:lang w:eastAsia="ru-RU"/>
    </w:rPr>
  </w:style>
  <w:style w:type="paragraph" w:customStyle="1" w:styleId="ListLabel351">
    <w:name w:val="ListLabel 351"/>
    <w:link w:val="ListLabel35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11">
    <w:name w:val="ListLabel 3511"/>
    <w:link w:val="ListLabel351"/>
    <w:rsid w:val="00AE0FAC"/>
    <w:rPr>
      <w:rFonts w:ascii="Calibri" w:eastAsia="Times New Roman" w:hAnsi="Calibri" w:cs="Times New Roman"/>
      <w:color w:val="000000"/>
      <w:sz w:val="20"/>
      <w:szCs w:val="20"/>
      <w:lang w:eastAsia="ru-RU"/>
    </w:rPr>
  </w:style>
  <w:style w:type="paragraph" w:customStyle="1" w:styleId="ListLabel518">
    <w:name w:val="ListLabel 518"/>
    <w:link w:val="ListLabel51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81">
    <w:name w:val="ListLabel 5181"/>
    <w:link w:val="ListLabel518"/>
    <w:rsid w:val="00AE0FAC"/>
    <w:rPr>
      <w:rFonts w:ascii="Calibri" w:eastAsia="Times New Roman" w:hAnsi="Calibri" w:cs="Times New Roman"/>
      <w:color w:val="000000"/>
      <w:sz w:val="20"/>
      <w:szCs w:val="20"/>
      <w:lang w:eastAsia="ru-RU"/>
    </w:rPr>
  </w:style>
  <w:style w:type="paragraph" w:customStyle="1" w:styleId="ListLabel325">
    <w:name w:val="ListLabel 325"/>
    <w:link w:val="ListLabel32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51">
    <w:name w:val="ListLabel 3251"/>
    <w:link w:val="ListLabel325"/>
    <w:rsid w:val="00AE0FAC"/>
    <w:rPr>
      <w:rFonts w:ascii="Calibri" w:eastAsia="Times New Roman" w:hAnsi="Calibri" w:cs="Times New Roman"/>
      <w:color w:val="000000"/>
      <w:sz w:val="20"/>
      <w:szCs w:val="20"/>
      <w:lang w:eastAsia="ru-RU"/>
    </w:rPr>
  </w:style>
  <w:style w:type="paragraph" w:customStyle="1" w:styleId="ListLabel481">
    <w:name w:val="ListLabel 481"/>
    <w:link w:val="ListLabel48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11">
    <w:name w:val="ListLabel 4811"/>
    <w:link w:val="ListLabel481"/>
    <w:rsid w:val="00AE0FAC"/>
    <w:rPr>
      <w:rFonts w:ascii="Calibri" w:eastAsia="Times New Roman" w:hAnsi="Calibri" w:cs="Times New Roman"/>
      <w:color w:val="000000"/>
      <w:sz w:val="20"/>
      <w:szCs w:val="20"/>
      <w:lang w:eastAsia="ru-RU"/>
    </w:rPr>
  </w:style>
  <w:style w:type="paragraph" w:customStyle="1" w:styleId="1fc">
    <w:name w:val="Выделенная цитата Знак1"/>
    <w:link w:val="11b"/>
    <w:rsid w:val="00AE0FAC"/>
    <w:pPr>
      <w:spacing w:after="0" w:line="240" w:lineRule="auto"/>
    </w:pPr>
    <w:rPr>
      <w:rFonts w:ascii="Times New Roman" w:eastAsia="Times New Roman" w:hAnsi="Times New Roman" w:cs="Times New Roman"/>
      <w:i/>
      <w:color w:val="000000"/>
      <w:sz w:val="24"/>
      <w:szCs w:val="20"/>
      <w:lang w:eastAsia="ru-RU"/>
    </w:rPr>
  </w:style>
  <w:style w:type="character" w:customStyle="1" w:styleId="11b">
    <w:name w:val="Выделенная цитата Знак11"/>
    <w:link w:val="1fc"/>
    <w:rsid w:val="00AE0FAC"/>
    <w:rPr>
      <w:rFonts w:ascii="Times New Roman" w:eastAsia="Times New Roman" w:hAnsi="Times New Roman" w:cs="Times New Roman"/>
      <w:i/>
      <w:color w:val="000000"/>
      <w:sz w:val="24"/>
      <w:szCs w:val="20"/>
      <w:lang w:eastAsia="ru-RU"/>
    </w:rPr>
  </w:style>
  <w:style w:type="paragraph" w:customStyle="1" w:styleId="ListLabel372">
    <w:name w:val="ListLabel 372"/>
    <w:link w:val="ListLabel37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21">
    <w:name w:val="ListLabel 3721"/>
    <w:link w:val="ListLabel372"/>
    <w:rsid w:val="00AE0FAC"/>
    <w:rPr>
      <w:rFonts w:ascii="Calibri" w:eastAsia="Times New Roman" w:hAnsi="Calibri" w:cs="Times New Roman"/>
      <w:color w:val="000000"/>
      <w:sz w:val="20"/>
      <w:szCs w:val="20"/>
      <w:lang w:eastAsia="ru-RU"/>
    </w:rPr>
  </w:style>
  <w:style w:type="paragraph" w:customStyle="1" w:styleId="ListLabel394">
    <w:name w:val="ListLabel 394"/>
    <w:link w:val="ListLabel39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41">
    <w:name w:val="ListLabel 3941"/>
    <w:link w:val="ListLabel394"/>
    <w:rsid w:val="00AE0FAC"/>
    <w:rPr>
      <w:rFonts w:ascii="Calibri" w:eastAsia="Times New Roman" w:hAnsi="Calibri" w:cs="Times New Roman"/>
      <w:color w:val="000000"/>
      <w:sz w:val="20"/>
      <w:szCs w:val="20"/>
      <w:lang w:eastAsia="ru-RU"/>
    </w:rPr>
  </w:style>
  <w:style w:type="paragraph" w:customStyle="1" w:styleId="ListLabel332">
    <w:name w:val="ListLabel 332"/>
    <w:link w:val="ListLabel33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21">
    <w:name w:val="ListLabel 3321"/>
    <w:link w:val="ListLabel332"/>
    <w:rsid w:val="00AE0FAC"/>
    <w:rPr>
      <w:rFonts w:ascii="Calibri" w:eastAsia="Times New Roman" w:hAnsi="Calibri" w:cs="Times New Roman"/>
      <w:color w:val="000000"/>
      <w:sz w:val="20"/>
      <w:szCs w:val="20"/>
      <w:lang w:eastAsia="ru-RU"/>
    </w:rPr>
  </w:style>
  <w:style w:type="paragraph" w:customStyle="1" w:styleId="ListLabel341">
    <w:name w:val="ListLabel 341"/>
    <w:link w:val="ListLabel34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11">
    <w:name w:val="ListLabel 3411"/>
    <w:link w:val="ListLabel341"/>
    <w:rsid w:val="00AE0FAC"/>
    <w:rPr>
      <w:rFonts w:ascii="Calibri" w:eastAsia="Times New Roman" w:hAnsi="Calibri" w:cs="Times New Roman"/>
      <w:color w:val="000000"/>
      <w:sz w:val="20"/>
      <w:szCs w:val="20"/>
      <w:lang w:eastAsia="ru-RU"/>
    </w:rPr>
  </w:style>
  <w:style w:type="paragraph" w:customStyle="1" w:styleId="ListLabel95">
    <w:name w:val="ListLabel 95"/>
    <w:link w:val="ListLabel95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951">
    <w:name w:val="ListLabel 951"/>
    <w:link w:val="ListLabel95"/>
    <w:rsid w:val="00AE0FAC"/>
    <w:rPr>
      <w:rFonts w:ascii="Calibri" w:eastAsia="Times New Roman" w:hAnsi="Calibri" w:cs="Times New Roman"/>
      <w:color w:val="000000"/>
      <w:sz w:val="24"/>
      <w:szCs w:val="20"/>
      <w:lang w:eastAsia="ru-RU"/>
    </w:rPr>
  </w:style>
  <w:style w:type="paragraph" w:customStyle="1" w:styleId="ListLabel280">
    <w:name w:val="ListLabel 280"/>
    <w:link w:val="ListLabel28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01">
    <w:name w:val="ListLabel 2801"/>
    <w:link w:val="ListLabel280"/>
    <w:rsid w:val="00AE0FAC"/>
    <w:rPr>
      <w:rFonts w:ascii="Calibri" w:eastAsia="Times New Roman" w:hAnsi="Calibri" w:cs="Times New Roman"/>
      <w:color w:val="000000"/>
      <w:sz w:val="20"/>
      <w:szCs w:val="20"/>
      <w:lang w:eastAsia="ru-RU"/>
    </w:rPr>
  </w:style>
  <w:style w:type="paragraph" w:customStyle="1" w:styleId="ListLabel30">
    <w:name w:val="ListLabel 30"/>
    <w:link w:val="ListLabel3010"/>
    <w:rsid w:val="00AE0FAC"/>
    <w:pPr>
      <w:spacing w:after="0" w:line="240" w:lineRule="auto"/>
    </w:pPr>
    <w:rPr>
      <w:rFonts w:ascii="Arial" w:eastAsia="Times New Roman" w:hAnsi="Arial" w:cs="Times New Roman"/>
      <w:color w:val="000000"/>
      <w:sz w:val="24"/>
      <w:szCs w:val="20"/>
      <w:lang w:eastAsia="ru-RU"/>
    </w:rPr>
  </w:style>
  <w:style w:type="character" w:customStyle="1" w:styleId="ListLabel3010">
    <w:name w:val="ListLabel 3010"/>
    <w:link w:val="ListLabel30"/>
    <w:rsid w:val="00AE0FAC"/>
    <w:rPr>
      <w:rFonts w:ascii="Arial" w:eastAsia="Times New Roman" w:hAnsi="Arial" w:cs="Times New Roman"/>
      <w:color w:val="000000"/>
      <w:sz w:val="24"/>
      <w:szCs w:val="20"/>
      <w:lang w:eastAsia="ru-RU"/>
    </w:rPr>
  </w:style>
  <w:style w:type="paragraph" w:customStyle="1" w:styleId="ListLabel275">
    <w:name w:val="ListLabel 275"/>
    <w:link w:val="ListLabel27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51">
    <w:name w:val="ListLabel 2751"/>
    <w:link w:val="ListLabel275"/>
    <w:rsid w:val="00AE0FAC"/>
    <w:rPr>
      <w:rFonts w:ascii="Calibri" w:eastAsia="Times New Roman" w:hAnsi="Calibri" w:cs="Times New Roman"/>
      <w:color w:val="000000"/>
      <w:sz w:val="20"/>
      <w:szCs w:val="20"/>
      <w:lang w:eastAsia="ru-RU"/>
    </w:rPr>
  </w:style>
  <w:style w:type="paragraph" w:customStyle="1" w:styleId="ListLabel114">
    <w:name w:val="ListLabel 114"/>
    <w:link w:val="ListLabel11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41">
    <w:name w:val="ListLabel 1141"/>
    <w:link w:val="ListLabel114"/>
    <w:rsid w:val="00AE0FAC"/>
    <w:rPr>
      <w:rFonts w:ascii="Calibri" w:eastAsia="Times New Roman" w:hAnsi="Calibri" w:cs="Times New Roman"/>
      <w:color w:val="000000"/>
      <w:sz w:val="20"/>
      <w:szCs w:val="20"/>
      <w:lang w:eastAsia="ru-RU"/>
    </w:rPr>
  </w:style>
  <w:style w:type="paragraph" w:customStyle="1" w:styleId="ListLabel69">
    <w:name w:val="ListLabel 69"/>
    <w:link w:val="ListLabel6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91">
    <w:name w:val="ListLabel 691"/>
    <w:link w:val="ListLabel69"/>
    <w:rsid w:val="00AE0FAC"/>
    <w:rPr>
      <w:rFonts w:ascii="Calibri" w:eastAsia="Times New Roman" w:hAnsi="Calibri" w:cs="Times New Roman"/>
      <w:color w:val="000000"/>
      <w:sz w:val="20"/>
      <w:szCs w:val="20"/>
      <w:lang w:eastAsia="ru-RU"/>
    </w:rPr>
  </w:style>
  <w:style w:type="paragraph" w:customStyle="1" w:styleId="ListLabel141">
    <w:name w:val="ListLabel 141"/>
    <w:link w:val="ListLabel14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11">
    <w:name w:val="ListLabel 1411"/>
    <w:link w:val="ListLabel141"/>
    <w:rsid w:val="00AE0FAC"/>
    <w:rPr>
      <w:rFonts w:ascii="Calibri" w:eastAsia="Times New Roman" w:hAnsi="Calibri" w:cs="Times New Roman"/>
      <w:color w:val="000000"/>
      <w:sz w:val="20"/>
      <w:szCs w:val="20"/>
      <w:lang w:eastAsia="ru-RU"/>
    </w:rPr>
  </w:style>
  <w:style w:type="paragraph" w:customStyle="1" w:styleId="ListLabel418">
    <w:name w:val="ListLabel 418"/>
    <w:link w:val="ListLabel41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81">
    <w:name w:val="ListLabel 4181"/>
    <w:link w:val="ListLabel418"/>
    <w:rsid w:val="00AE0FAC"/>
    <w:rPr>
      <w:rFonts w:ascii="Calibri" w:eastAsia="Times New Roman" w:hAnsi="Calibri" w:cs="Times New Roman"/>
      <w:color w:val="000000"/>
      <w:sz w:val="20"/>
      <w:szCs w:val="20"/>
      <w:lang w:eastAsia="ru-RU"/>
    </w:rPr>
  </w:style>
  <w:style w:type="paragraph" w:customStyle="1" w:styleId="ListLabel373">
    <w:name w:val="ListLabel 373"/>
    <w:link w:val="ListLabel37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31">
    <w:name w:val="ListLabel 3731"/>
    <w:link w:val="ListLabel373"/>
    <w:rsid w:val="00AE0FAC"/>
    <w:rPr>
      <w:rFonts w:ascii="Calibri" w:eastAsia="Times New Roman" w:hAnsi="Calibri" w:cs="Times New Roman"/>
      <w:color w:val="000000"/>
      <w:sz w:val="20"/>
      <w:szCs w:val="20"/>
      <w:lang w:eastAsia="ru-RU"/>
    </w:rPr>
  </w:style>
  <w:style w:type="paragraph" w:customStyle="1" w:styleId="ListLabel18">
    <w:name w:val="ListLabel 18"/>
    <w:link w:val="ListLabel18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10">
    <w:name w:val="ListLabel 1810"/>
    <w:link w:val="ListLabel18"/>
    <w:rsid w:val="00AE0FAC"/>
    <w:rPr>
      <w:rFonts w:ascii="Calibri" w:eastAsia="Times New Roman" w:hAnsi="Calibri" w:cs="Times New Roman"/>
      <w:color w:val="000000"/>
      <w:sz w:val="20"/>
      <w:szCs w:val="20"/>
      <w:lang w:eastAsia="ru-RU"/>
    </w:rPr>
  </w:style>
  <w:style w:type="paragraph" w:customStyle="1" w:styleId="ListLabel241">
    <w:name w:val="ListLabel 241"/>
    <w:link w:val="ListLabel24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11">
    <w:name w:val="ListLabel 2411"/>
    <w:link w:val="ListLabel241"/>
    <w:rsid w:val="00AE0FAC"/>
    <w:rPr>
      <w:rFonts w:ascii="Calibri" w:eastAsia="Times New Roman" w:hAnsi="Calibri" w:cs="Times New Roman"/>
      <w:color w:val="000000"/>
      <w:sz w:val="20"/>
      <w:szCs w:val="20"/>
      <w:lang w:eastAsia="ru-RU"/>
    </w:rPr>
  </w:style>
  <w:style w:type="paragraph" w:customStyle="1" w:styleId="ListLabel357">
    <w:name w:val="ListLabel 357"/>
    <w:link w:val="ListLabel35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71">
    <w:name w:val="ListLabel 3571"/>
    <w:link w:val="ListLabel357"/>
    <w:rsid w:val="00AE0FAC"/>
    <w:rPr>
      <w:rFonts w:ascii="Calibri" w:eastAsia="Times New Roman" w:hAnsi="Calibri" w:cs="Times New Roman"/>
      <w:color w:val="000000"/>
      <w:sz w:val="20"/>
      <w:szCs w:val="20"/>
      <w:lang w:eastAsia="ru-RU"/>
    </w:rPr>
  </w:style>
  <w:style w:type="paragraph" w:customStyle="1" w:styleId="ListLabel441">
    <w:name w:val="ListLabel 441"/>
    <w:link w:val="ListLabel44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11">
    <w:name w:val="ListLabel 4411"/>
    <w:link w:val="ListLabel441"/>
    <w:rsid w:val="00AE0FAC"/>
    <w:rPr>
      <w:rFonts w:ascii="Calibri" w:eastAsia="Times New Roman" w:hAnsi="Calibri" w:cs="Times New Roman"/>
      <w:color w:val="000000"/>
      <w:sz w:val="20"/>
      <w:szCs w:val="20"/>
      <w:lang w:eastAsia="ru-RU"/>
    </w:rPr>
  </w:style>
  <w:style w:type="paragraph" w:customStyle="1" w:styleId="ListLabel224">
    <w:name w:val="ListLabel 224"/>
    <w:link w:val="ListLabel22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41">
    <w:name w:val="ListLabel 2241"/>
    <w:link w:val="ListLabel224"/>
    <w:rsid w:val="00AE0FAC"/>
    <w:rPr>
      <w:rFonts w:ascii="Calibri" w:eastAsia="Times New Roman" w:hAnsi="Calibri" w:cs="Times New Roman"/>
      <w:color w:val="000000"/>
      <w:sz w:val="20"/>
      <w:szCs w:val="20"/>
      <w:lang w:eastAsia="ru-RU"/>
    </w:rPr>
  </w:style>
  <w:style w:type="paragraph" w:customStyle="1" w:styleId="ListLabel474">
    <w:name w:val="ListLabel 474"/>
    <w:link w:val="ListLabel47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41">
    <w:name w:val="ListLabel 4741"/>
    <w:link w:val="ListLabel474"/>
    <w:rsid w:val="00AE0FAC"/>
    <w:rPr>
      <w:rFonts w:ascii="Calibri" w:eastAsia="Times New Roman" w:hAnsi="Calibri" w:cs="Times New Roman"/>
      <w:color w:val="000000"/>
      <w:sz w:val="20"/>
      <w:szCs w:val="20"/>
      <w:lang w:eastAsia="ru-RU"/>
    </w:rPr>
  </w:style>
  <w:style w:type="paragraph" w:customStyle="1" w:styleId="ListLabel124">
    <w:name w:val="ListLabel 124"/>
    <w:link w:val="ListLabel12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41">
    <w:name w:val="ListLabel 1241"/>
    <w:link w:val="ListLabel124"/>
    <w:rsid w:val="00AE0FAC"/>
    <w:rPr>
      <w:rFonts w:ascii="Calibri" w:eastAsia="Times New Roman" w:hAnsi="Calibri" w:cs="Times New Roman"/>
      <w:color w:val="000000"/>
      <w:sz w:val="20"/>
      <w:szCs w:val="20"/>
      <w:lang w:eastAsia="ru-RU"/>
    </w:rPr>
  </w:style>
  <w:style w:type="paragraph" w:customStyle="1" w:styleId="IntenseQuoteChar">
    <w:name w:val="Intense Quote Char"/>
    <w:link w:val="IntenseQuoteChar1"/>
    <w:rsid w:val="00AE0FAC"/>
    <w:pPr>
      <w:spacing w:after="0" w:line="240" w:lineRule="auto"/>
    </w:pPr>
    <w:rPr>
      <w:rFonts w:ascii="Calibri" w:eastAsia="Times New Roman" w:hAnsi="Calibri" w:cs="Times New Roman"/>
      <w:i/>
      <w:color w:val="000000"/>
      <w:sz w:val="20"/>
      <w:szCs w:val="20"/>
      <w:lang w:eastAsia="ru-RU"/>
    </w:rPr>
  </w:style>
  <w:style w:type="character" w:customStyle="1" w:styleId="IntenseQuoteChar1">
    <w:name w:val="Intense Quote Char1"/>
    <w:link w:val="IntenseQuoteChar"/>
    <w:rsid w:val="00AE0FAC"/>
    <w:rPr>
      <w:rFonts w:ascii="Calibri" w:eastAsia="Times New Roman" w:hAnsi="Calibri" w:cs="Times New Roman"/>
      <w:i/>
      <w:color w:val="000000"/>
      <w:sz w:val="20"/>
      <w:szCs w:val="20"/>
      <w:lang w:eastAsia="ru-RU"/>
    </w:rPr>
  </w:style>
  <w:style w:type="paragraph" w:customStyle="1" w:styleId="ListLabel177">
    <w:name w:val="ListLabel 177"/>
    <w:link w:val="ListLabel177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771">
    <w:name w:val="ListLabel 1771"/>
    <w:link w:val="ListLabel177"/>
    <w:rsid w:val="00AE0FAC"/>
    <w:rPr>
      <w:rFonts w:ascii="Calibri" w:eastAsia="Times New Roman" w:hAnsi="Calibri" w:cs="Times New Roman"/>
      <w:color w:val="000000"/>
      <w:sz w:val="24"/>
      <w:szCs w:val="20"/>
      <w:lang w:eastAsia="ru-RU"/>
    </w:rPr>
  </w:style>
  <w:style w:type="paragraph" w:customStyle="1" w:styleId="ListLabel548">
    <w:name w:val="ListLabel 548"/>
    <w:link w:val="ListLabel54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81">
    <w:name w:val="ListLabel 5481"/>
    <w:link w:val="ListLabel548"/>
    <w:rsid w:val="00AE0FAC"/>
    <w:rPr>
      <w:rFonts w:ascii="Calibri" w:eastAsia="Times New Roman" w:hAnsi="Calibri" w:cs="Times New Roman"/>
      <w:color w:val="000000"/>
      <w:sz w:val="20"/>
      <w:szCs w:val="20"/>
      <w:lang w:eastAsia="ru-RU"/>
    </w:rPr>
  </w:style>
  <w:style w:type="paragraph" w:customStyle="1" w:styleId="ListLabel197">
    <w:name w:val="ListLabel 197"/>
    <w:link w:val="ListLabel19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71">
    <w:name w:val="ListLabel 1971"/>
    <w:link w:val="ListLabel197"/>
    <w:rsid w:val="00AE0FAC"/>
    <w:rPr>
      <w:rFonts w:ascii="Calibri" w:eastAsia="Times New Roman" w:hAnsi="Calibri" w:cs="Times New Roman"/>
      <w:color w:val="000000"/>
      <w:sz w:val="20"/>
      <w:szCs w:val="20"/>
      <w:lang w:eastAsia="ru-RU"/>
    </w:rPr>
  </w:style>
  <w:style w:type="paragraph" w:customStyle="1" w:styleId="ListLabel358">
    <w:name w:val="ListLabel 358"/>
    <w:link w:val="ListLabel35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81">
    <w:name w:val="ListLabel 3581"/>
    <w:link w:val="ListLabel358"/>
    <w:rsid w:val="00AE0FAC"/>
    <w:rPr>
      <w:rFonts w:ascii="Calibri" w:eastAsia="Times New Roman" w:hAnsi="Calibri" w:cs="Times New Roman"/>
      <w:color w:val="000000"/>
      <w:sz w:val="20"/>
      <w:szCs w:val="20"/>
      <w:lang w:eastAsia="ru-RU"/>
    </w:rPr>
  </w:style>
  <w:style w:type="paragraph" w:customStyle="1" w:styleId="ListLabel259">
    <w:name w:val="ListLabel 259"/>
    <w:link w:val="ListLabel25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91">
    <w:name w:val="ListLabel 2591"/>
    <w:link w:val="ListLabel259"/>
    <w:rsid w:val="00AE0FAC"/>
    <w:rPr>
      <w:rFonts w:ascii="Calibri" w:eastAsia="Times New Roman" w:hAnsi="Calibri" w:cs="Times New Roman"/>
      <w:color w:val="000000"/>
      <w:sz w:val="20"/>
      <w:szCs w:val="20"/>
      <w:lang w:eastAsia="ru-RU"/>
    </w:rPr>
  </w:style>
  <w:style w:type="paragraph" w:customStyle="1" w:styleId="ListLabel50">
    <w:name w:val="ListLabel 50"/>
    <w:link w:val="ListLabel50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10">
    <w:name w:val="ListLabel 5010"/>
    <w:link w:val="ListLabel50"/>
    <w:rsid w:val="00AE0FAC"/>
    <w:rPr>
      <w:rFonts w:ascii="Calibri" w:eastAsia="Times New Roman" w:hAnsi="Calibri" w:cs="Times New Roman"/>
      <w:color w:val="000000"/>
      <w:sz w:val="20"/>
      <w:szCs w:val="20"/>
      <w:lang w:eastAsia="ru-RU"/>
    </w:rPr>
  </w:style>
  <w:style w:type="character" w:customStyle="1" w:styleId="47">
    <w:name w:val="Заголовок Знак4"/>
    <w:rsid w:val="00AE0FAC"/>
    <w:rPr>
      <w:rFonts w:ascii="Times New Roman" w:hAnsi="Times New Roman"/>
      <w:i/>
      <w:sz w:val="24"/>
    </w:rPr>
  </w:style>
  <w:style w:type="paragraph" w:customStyle="1" w:styleId="ListLabel468">
    <w:name w:val="ListLabel 468"/>
    <w:link w:val="ListLabel46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81">
    <w:name w:val="ListLabel 4681"/>
    <w:link w:val="ListLabel468"/>
    <w:rsid w:val="00AE0FAC"/>
    <w:rPr>
      <w:rFonts w:ascii="Calibri" w:eastAsia="Times New Roman" w:hAnsi="Calibri" w:cs="Times New Roman"/>
      <w:color w:val="000000"/>
      <w:sz w:val="20"/>
      <w:szCs w:val="20"/>
      <w:lang w:eastAsia="ru-RU"/>
    </w:rPr>
  </w:style>
  <w:style w:type="paragraph" w:customStyle="1" w:styleId="ListLabel416">
    <w:name w:val="ListLabel 416"/>
    <w:link w:val="ListLabel41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61">
    <w:name w:val="ListLabel 4161"/>
    <w:link w:val="ListLabel416"/>
    <w:rsid w:val="00AE0FAC"/>
    <w:rPr>
      <w:rFonts w:ascii="Calibri" w:eastAsia="Times New Roman" w:hAnsi="Calibri" w:cs="Times New Roman"/>
      <w:color w:val="000000"/>
      <w:sz w:val="20"/>
      <w:szCs w:val="20"/>
      <w:lang w:eastAsia="ru-RU"/>
    </w:rPr>
  </w:style>
  <w:style w:type="paragraph" w:customStyle="1" w:styleId="ListLabel366">
    <w:name w:val="ListLabel 366"/>
    <w:link w:val="ListLabel36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61">
    <w:name w:val="ListLabel 3661"/>
    <w:link w:val="ListLabel366"/>
    <w:rsid w:val="00AE0FAC"/>
    <w:rPr>
      <w:rFonts w:ascii="Calibri" w:eastAsia="Times New Roman" w:hAnsi="Calibri" w:cs="Times New Roman"/>
      <w:color w:val="000000"/>
      <w:sz w:val="20"/>
      <w:szCs w:val="20"/>
      <w:lang w:eastAsia="ru-RU"/>
    </w:rPr>
  </w:style>
  <w:style w:type="paragraph" w:customStyle="1" w:styleId="WW8Num1z4">
    <w:name w:val="WW8Num1z4"/>
    <w:link w:val="WW8Num1z4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41">
    <w:name w:val="WW8Num1z41"/>
    <w:link w:val="WW8Num1z4"/>
    <w:rsid w:val="00AE0FAC"/>
    <w:rPr>
      <w:rFonts w:ascii="Calibri" w:eastAsia="Times New Roman" w:hAnsi="Calibri" w:cs="Times New Roman"/>
      <w:color w:val="000000"/>
      <w:sz w:val="20"/>
      <w:szCs w:val="20"/>
      <w:lang w:eastAsia="ru-RU"/>
    </w:rPr>
  </w:style>
  <w:style w:type="paragraph" w:customStyle="1" w:styleId="ListLabel408">
    <w:name w:val="ListLabel 408"/>
    <w:link w:val="ListLabel40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81">
    <w:name w:val="ListLabel 4081"/>
    <w:link w:val="ListLabel408"/>
    <w:rsid w:val="00AE0FAC"/>
    <w:rPr>
      <w:rFonts w:ascii="Calibri" w:eastAsia="Times New Roman" w:hAnsi="Calibri" w:cs="Times New Roman"/>
      <w:color w:val="000000"/>
      <w:sz w:val="20"/>
      <w:szCs w:val="20"/>
      <w:lang w:eastAsia="ru-RU"/>
    </w:rPr>
  </w:style>
  <w:style w:type="paragraph" w:customStyle="1" w:styleId="ListLabel299">
    <w:name w:val="ListLabel 299"/>
    <w:link w:val="ListLabel29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91">
    <w:name w:val="ListLabel 2991"/>
    <w:link w:val="ListLabel299"/>
    <w:rsid w:val="00AE0FAC"/>
    <w:rPr>
      <w:rFonts w:ascii="Calibri" w:eastAsia="Times New Roman" w:hAnsi="Calibri" w:cs="Times New Roman"/>
      <w:color w:val="000000"/>
      <w:sz w:val="20"/>
      <w:szCs w:val="20"/>
      <w:lang w:eastAsia="ru-RU"/>
    </w:rPr>
  </w:style>
  <w:style w:type="paragraph" w:customStyle="1" w:styleId="ListLabel201">
    <w:name w:val="ListLabel 201"/>
    <w:link w:val="ListLabel20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11">
    <w:name w:val="ListLabel 2011"/>
    <w:link w:val="ListLabel201"/>
    <w:rsid w:val="00AE0FAC"/>
    <w:rPr>
      <w:rFonts w:ascii="Calibri" w:eastAsia="Times New Roman" w:hAnsi="Calibri" w:cs="Times New Roman"/>
      <w:color w:val="000000"/>
      <w:sz w:val="20"/>
      <w:szCs w:val="20"/>
      <w:lang w:eastAsia="ru-RU"/>
    </w:rPr>
  </w:style>
  <w:style w:type="paragraph" w:customStyle="1" w:styleId="ListLabel160">
    <w:name w:val="ListLabel 160"/>
    <w:link w:val="ListLabel16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01">
    <w:name w:val="ListLabel 1601"/>
    <w:link w:val="ListLabel160"/>
    <w:rsid w:val="00AE0FAC"/>
    <w:rPr>
      <w:rFonts w:ascii="Calibri" w:eastAsia="Times New Roman" w:hAnsi="Calibri" w:cs="Times New Roman"/>
      <w:color w:val="000000"/>
      <w:sz w:val="20"/>
      <w:szCs w:val="20"/>
      <w:lang w:eastAsia="ru-RU"/>
    </w:rPr>
  </w:style>
  <w:style w:type="paragraph" w:customStyle="1" w:styleId="ListLabel443">
    <w:name w:val="ListLabel 443"/>
    <w:link w:val="ListLabel44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31">
    <w:name w:val="ListLabel 4431"/>
    <w:link w:val="ListLabel443"/>
    <w:rsid w:val="00AE0FAC"/>
    <w:rPr>
      <w:rFonts w:ascii="Calibri" w:eastAsia="Times New Roman" w:hAnsi="Calibri" w:cs="Times New Roman"/>
      <w:color w:val="000000"/>
      <w:sz w:val="20"/>
      <w:szCs w:val="20"/>
      <w:lang w:eastAsia="ru-RU"/>
    </w:rPr>
  </w:style>
  <w:style w:type="paragraph" w:customStyle="1" w:styleId="ListLabel466">
    <w:name w:val="ListLabel 466"/>
    <w:link w:val="ListLabel46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61">
    <w:name w:val="ListLabel 4661"/>
    <w:link w:val="ListLabel466"/>
    <w:rsid w:val="00AE0FAC"/>
    <w:rPr>
      <w:rFonts w:ascii="Calibri" w:eastAsia="Times New Roman" w:hAnsi="Calibri" w:cs="Times New Roman"/>
      <w:color w:val="000000"/>
      <w:sz w:val="20"/>
      <w:szCs w:val="20"/>
      <w:lang w:eastAsia="ru-RU"/>
    </w:rPr>
  </w:style>
  <w:style w:type="paragraph" w:customStyle="1" w:styleId="ListLabel553">
    <w:name w:val="ListLabel 553"/>
    <w:link w:val="ListLabel55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31">
    <w:name w:val="ListLabel 5531"/>
    <w:link w:val="ListLabel553"/>
    <w:rsid w:val="00AE0FAC"/>
    <w:rPr>
      <w:rFonts w:ascii="Calibri" w:eastAsia="Times New Roman" w:hAnsi="Calibri" w:cs="Times New Roman"/>
      <w:color w:val="000000"/>
      <w:sz w:val="20"/>
      <w:szCs w:val="20"/>
      <w:lang w:eastAsia="ru-RU"/>
    </w:rPr>
  </w:style>
  <w:style w:type="paragraph" w:customStyle="1" w:styleId="ListLabel326">
    <w:name w:val="ListLabel 326"/>
    <w:link w:val="ListLabel32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61">
    <w:name w:val="ListLabel 3261"/>
    <w:link w:val="ListLabel326"/>
    <w:rsid w:val="00AE0FAC"/>
    <w:rPr>
      <w:rFonts w:ascii="Calibri" w:eastAsia="Times New Roman" w:hAnsi="Calibri" w:cs="Times New Roman"/>
      <w:color w:val="000000"/>
      <w:sz w:val="20"/>
      <w:szCs w:val="20"/>
      <w:lang w:eastAsia="ru-RU"/>
    </w:rPr>
  </w:style>
  <w:style w:type="paragraph" w:customStyle="1" w:styleId="ListLabel419">
    <w:name w:val="ListLabel 419"/>
    <w:link w:val="ListLabel41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91">
    <w:name w:val="ListLabel 4191"/>
    <w:link w:val="ListLabel419"/>
    <w:rsid w:val="00AE0FAC"/>
    <w:rPr>
      <w:rFonts w:ascii="Calibri" w:eastAsia="Times New Roman" w:hAnsi="Calibri" w:cs="Times New Roman"/>
      <w:color w:val="000000"/>
      <w:sz w:val="20"/>
      <w:szCs w:val="20"/>
      <w:lang w:eastAsia="ru-RU"/>
    </w:rPr>
  </w:style>
  <w:style w:type="paragraph" w:customStyle="1" w:styleId="ListLabel172">
    <w:name w:val="ListLabel 172"/>
    <w:link w:val="ListLabel17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21">
    <w:name w:val="ListLabel 1721"/>
    <w:link w:val="ListLabel172"/>
    <w:rsid w:val="00AE0FAC"/>
    <w:rPr>
      <w:rFonts w:ascii="Calibri" w:eastAsia="Times New Roman" w:hAnsi="Calibri" w:cs="Times New Roman"/>
      <w:color w:val="000000"/>
      <w:sz w:val="20"/>
      <w:szCs w:val="20"/>
      <w:lang w:eastAsia="ru-RU"/>
    </w:rPr>
  </w:style>
  <w:style w:type="paragraph" w:customStyle="1" w:styleId="ListLabel401">
    <w:name w:val="ListLabel 401"/>
    <w:link w:val="ListLabel40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11">
    <w:name w:val="ListLabel 4011"/>
    <w:link w:val="ListLabel401"/>
    <w:rsid w:val="00AE0FAC"/>
    <w:rPr>
      <w:rFonts w:ascii="Calibri" w:eastAsia="Times New Roman" w:hAnsi="Calibri" w:cs="Times New Roman"/>
      <w:color w:val="000000"/>
      <w:sz w:val="20"/>
      <w:szCs w:val="20"/>
      <w:lang w:eastAsia="ru-RU"/>
    </w:rPr>
  </w:style>
  <w:style w:type="paragraph" w:customStyle="1" w:styleId="ListLabel392">
    <w:name w:val="ListLabel 392"/>
    <w:link w:val="ListLabel39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21">
    <w:name w:val="ListLabel 3921"/>
    <w:link w:val="ListLabel392"/>
    <w:rsid w:val="00AE0FAC"/>
    <w:rPr>
      <w:rFonts w:ascii="Calibri" w:eastAsia="Times New Roman" w:hAnsi="Calibri" w:cs="Times New Roman"/>
      <w:color w:val="000000"/>
      <w:sz w:val="20"/>
      <w:szCs w:val="20"/>
      <w:lang w:eastAsia="ru-RU"/>
    </w:rPr>
  </w:style>
  <w:style w:type="paragraph" w:customStyle="1" w:styleId="ListLabel304">
    <w:name w:val="ListLabel 304"/>
    <w:link w:val="ListLabel30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41">
    <w:name w:val="ListLabel 3041"/>
    <w:link w:val="ListLabel304"/>
    <w:rsid w:val="00AE0FAC"/>
    <w:rPr>
      <w:rFonts w:ascii="Calibri" w:eastAsia="Times New Roman" w:hAnsi="Calibri" w:cs="Times New Roman"/>
      <w:color w:val="000000"/>
      <w:sz w:val="20"/>
      <w:szCs w:val="20"/>
      <w:lang w:eastAsia="ru-RU"/>
    </w:rPr>
  </w:style>
  <w:style w:type="paragraph" w:customStyle="1" w:styleId="ListLabel271">
    <w:name w:val="ListLabel 271"/>
    <w:link w:val="ListLabel27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11">
    <w:name w:val="ListLabel 2711"/>
    <w:link w:val="ListLabel271"/>
    <w:rsid w:val="00AE0FAC"/>
    <w:rPr>
      <w:rFonts w:ascii="Calibri" w:eastAsia="Times New Roman" w:hAnsi="Calibri" w:cs="Times New Roman"/>
      <w:color w:val="000000"/>
      <w:sz w:val="20"/>
      <w:szCs w:val="20"/>
      <w:lang w:eastAsia="ru-RU"/>
    </w:rPr>
  </w:style>
  <w:style w:type="paragraph" w:customStyle="1" w:styleId="ListLabel577">
    <w:name w:val="ListLabel 577"/>
    <w:link w:val="ListLabel57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71">
    <w:name w:val="ListLabel 5771"/>
    <w:link w:val="ListLabel577"/>
    <w:rsid w:val="00AE0FAC"/>
    <w:rPr>
      <w:rFonts w:ascii="Calibri" w:eastAsia="Times New Roman" w:hAnsi="Calibri" w:cs="Times New Roman"/>
      <w:color w:val="000000"/>
      <w:sz w:val="20"/>
      <w:szCs w:val="20"/>
      <w:lang w:eastAsia="ru-RU"/>
    </w:rPr>
  </w:style>
  <w:style w:type="paragraph" w:customStyle="1" w:styleId="ListLabel380">
    <w:name w:val="ListLabel 380"/>
    <w:link w:val="ListLabel38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01">
    <w:name w:val="ListLabel 3801"/>
    <w:link w:val="ListLabel380"/>
    <w:rsid w:val="00AE0FAC"/>
    <w:rPr>
      <w:rFonts w:ascii="Calibri" w:eastAsia="Times New Roman" w:hAnsi="Calibri" w:cs="Times New Roman"/>
      <w:color w:val="000000"/>
      <w:sz w:val="20"/>
      <w:szCs w:val="20"/>
      <w:lang w:eastAsia="ru-RU"/>
    </w:rPr>
  </w:style>
  <w:style w:type="paragraph" w:customStyle="1" w:styleId="ListLabel44">
    <w:name w:val="ListLabel 44"/>
    <w:link w:val="ListLabel44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10">
    <w:name w:val="ListLabel 4410"/>
    <w:link w:val="ListLabel44"/>
    <w:rsid w:val="00AE0FAC"/>
    <w:rPr>
      <w:rFonts w:ascii="Calibri" w:eastAsia="Times New Roman" w:hAnsi="Calibri" w:cs="Times New Roman"/>
      <w:color w:val="000000"/>
      <w:sz w:val="20"/>
      <w:szCs w:val="20"/>
      <w:lang w:eastAsia="ru-RU"/>
    </w:rPr>
  </w:style>
  <w:style w:type="paragraph" w:customStyle="1" w:styleId="ListLabel414">
    <w:name w:val="ListLabel 414"/>
    <w:link w:val="ListLabel41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41">
    <w:name w:val="ListLabel 4141"/>
    <w:link w:val="ListLabel414"/>
    <w:rsid w:val="00AE0FAC"/>
    <w:rPr>
      <w:rFonts w:ascii="Calibri" w:eastAsia="Times New Roman" w:hAnsi="Calibri" w:cs="Times New Roman"/>
      <w:color w:val="000000"/>
      <w:sz w:val="20"/>
      <w:szCs w:val="20"/>
      <w:lang w:eastAsia="ru-RU"/>
    </w:rPr>
  </w:style>
  <w:style w:type="paragraph" w:customStyle="1" w:styleId="ListLabel223">
    <w:name w:val="ListLabel 223"/>
    <w:link w:val="ListLabel22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31">
    <w:name w:val="ListLabel 2231"/>
    <w:link w:val="ListLabel223"/>
    <w:rsid w:val="00AE0FAC"/>
    <w:rPr>
      <w:rFonts w:ascii="Calibri" w:eastAsia="Times New Roman" w:hAnsi="Calibri" w:cs="Times New Roman"/>
      <w:color w:val="000000"/>
      <w:sz w:val="20"/>
      <w:szCs w:val="20"/>
      <w:lang w:eastAsia="ru-RU"/>
    </w:rPr>
  </w:style>
  <w:style w:type="paragraph" w:customStyle="1" w:styleId="ListLabel103">
    <w:name w:val="ListLabel 103"/>
    <w:link w:val="ListLabel10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31">
    <w:name w:val="ListLabel 1031"/>
    <w:link w:val="ListLabel103"/>
    <w:rsid w:val="00AE0FAC"/>
    <w:rPr>
      <w:rFonts w:ascii="Calibri" w:eastAsia="Times New Roman" w:hAnsi="Calibri" w:cs="Times New Roman"/>
      <w:color w:val="000000"/>
      <w:sz w:val="20"/>
      <w:szCs w:val="20"/>
      <w:lang w:eastAsia="ru-RU"/>
    </w:rPr>
  </w:style>
  <w:style w:type="paragraph" w:customStyle="1" w:styleId="ListLabel243">
    <w:name w:val="ListLabel 243"/>
    <w:link w:val="ListLabel24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31">
    <w:name w:val="ListLabel 2431"/>
    <w:link w:val="ListLabel243"/>
    <w:rsid w:val="00AE0FAC"/>
    <w:rPr>
      <w:rFonts w:ascii="Calibri" w:eastAsia="Times New Roman" w:hAnsi="Calibri" w:cs="Times New Roman"/>
      <w:color w:val="000000"/>
      <w:sz w:val="20"/>
      <w:szCs w:val="20"/>
      <w:lang w:eastAsia="ru-RU"/>
    </w:rPr>
  </w:style>
  <w:style w:type="paragraph" w:customStyle="1" w:styleId="ListLabel535">
    <w:name w:val="ListLabel 535"/>
    <w:link w:val="ListLabel53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51">
    <w:name w:val="ListLabel 5351"/>
    <w:link w:val="ListLabel535"/>
    <w:rsid w:val="00AE0FAC"/>
    <w:rPr>
      <w:rFonts w:ascii="Calibri" w:eastAsia="Times New Roman" w:hAnsi="Calibri" w:cs="Times New Roman"/>
      <w:color w:val="000000"/>
      <w:sz w:val="20"/>
      <w:szCs w:val="20"/>
      <w:lang w:eastAsia="ru-RU"/>
    </w:rPr>
  </w:style>
  <w:style w:type="paragraph" w:customStyle="1" w:styleId="ListLabel9">
    <w:name w:val="ListLabel 9"/>
    <w:link w:val="ListLabel9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910">
    <w:name w:val="ListLabel 910"/>
    <w:link w:val="ListLabel9"/>
    <w:rsid w:val="00AE0FAC"/>
    <w:rPr>
      <w:rFonts w:ascii="Calibri" w:eastAsia="Times New Roman" w:hAnsi="Calibri" w:cs="Times New Roman"/>
      <w:color w:val="000000"/>
      <w:sz w:val="20"/>
      <w:szCs w:val="20"/>
      <w:lang w:eastAsia="ru-RU"/>
    </w:rPr>
  </w:style>
  <w:style w:type="paragraph" w:customStyle="1" w:styleId="ListLabel80">
    <w:name w:val="ListLabel 80"/>
    <w:link w:val="ListLabel8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01">
    <w:name w:val="ListLabel 801"/>
    <w:link w:val="ListLabel80"/>
    <w:rsid w:val="00AE0FAC"/>
    <w:rPr>
      <w:rFonts w:ascii="Calibri" w:eastAsia="Times New Roman" w:hAnsi="Calibri" w:cs="Times New Roman"/>
      <w:color w:val="000000"/>
      <w:sz w:val="20"/>
      <w:szCs w:val="20"/>
      <w:lang w:eastAsia="ru-RU"/>
    </w:rPr>
  </w:style>
  <w:style w:type="paragraph" w:customStyle="1" w:styleId="ListLabel184">
    <w:name w:val="ListLabel 184"/>
    <w:link w:val="ListLabel18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41">
    <w:name w:val="ListLabel 1841"/>
    <w:link w:val="ListLabel184"/>
    <w:rsid w:val="00AE0FAC"/>
    <w:rPr>
      <w:rFonts w:ascii="Calibri" w:eastAsia="Times New Roman" w:hAnsi="Calibri" w:cs="Times New Roman"/>
      <w:color w:val="000000"/>
      <w:sz w:val="20"/>
      <w:szCs w:val="20"/>
      <w:lang w:eastAsia="ru-RU"/>
    </w:rPr>
  </w:style>
  <w:style w:type="paragraph" w:customStyle="1" w:styleId="ListLabel440">
    <w:name w:val="ListLabel 440"/>
    <w:link w:val="ListLabel44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01">
    <w:name w:val="ListLabel 4401"/>
    <w:link w:val="ListLabel440"/>
    <w:rsid w:val="00AE0FAC"/>
    <w:rPr>
      <w:rFonts w:ascii="Calibri" w:eastAsia="Times New Roman" w:hAnsi="Calibri" w:cs="Times New Roman"/>
      <w:color w:val="000000"/>
      <w:sz w:val="20"/>
      <w:szCs w:val="20"/>
      <w:lang w:eastAsia="ru-RU"/>
    </w:rPr>
  </w:style>
  <w:style w:type="paragraph" w:customStyle="1" w:styleId="ListLabel575">
    <w:name w:val="ListLabel 575"/>
    <w:link w:val="ListLabel57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51">
    <w:name w:val="ListLabel 5751"/>
    <w:link w:val="ListLabel575"/>
    <w:rsid w:val="00AE0FAC"/>
    <w:rPr>
      <w:rFonts w:ascii="Calibri" w:eastAsia="Times New Roman" w:hAnsi="Calibri" w:cs="Times New Roman"/>
      <w:color w:val="000000"/>
      <w:sz w:val="20"/>
      <w:szCs w:val="20"/>
      <w:lang w:eastAsia="ru-RU"/>
    </w:rPr>
  </w:style>
  <w:style w:type="paragraph" w:customStyle="1" w:styleId="ListLabel484">
    <w:name w:val="ListLabel 484"/>
    <w:link w:val="ListLabel48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41">
    <w:name w:val="ListLabel 4841"/>
    <w:link w:val="ListLabel484"/>
    <w:rsid w:val="00AE0FAC"/>
    <w:rPr>
      <w:rFonts w:ascii="Calibri" w:eastAsia="Times New Roman" w:hAnsi="Calibri" w:cs="Times New Roman"/>
      <w:color w:val="000000"/>
      <w:sz w:val="20"/>
      <w:szCs w:val="20"/>
      <w:lang w:eastAsia="ru-RU"/>
    </w:rPr>
  </w:style>
  <w:style w:type="paragraph" w:styleId="afffffffe">
    <w:name w:val="Intense Quote"/>
    <w:basedOn w:val="a0"/>
    <w:link w:val="2f6"/>
    <w:uiPriority w:val="30"/>
    <w:qFormat/>
    <w:rsid w:val="00AE0FAC"/>
    <w:pPr>
      <w:spacing w:after="0" w:line="252" w:lineRule="auto"/>
      <w:ind w:left="720" w:right="720"/>
    </w:pPr>
    <w:rPr>
      <w:rFonts w:ascii="Times New Roman" w:eastAsia="Times New Roman" w:hAnsi="Times New Roman" w:cs="Times New Roman"/>
      <w:i/>
      <w:color w:val="000000"/>
      <w:sz w:val="24"/>
      <w:szCs w:val="20"/>
      <w:lang w:eastAsia="ru-RU"/>
    </w:rPr>
  </w:style>
  <w:style w:type="character" w:customStyle="1" w:styleId="affffffff">
    <w:name w:val="Выделенная цитата Знак"/>
    <w:basedOn w:val="a2"/>
    <w:uiPriority w:val="30"/>
    <w:qFormat/>
    <w:rsid w:val="00AE0FAC"/>
    <w:rPr>
      <w:b/>
      <w:bCs/>
      <w:i/>
      <w:iCs/>
      <w:color w:val="4F81BD" w:themeColor="accent1"/>
    </w:rPr>
  </w:style>
  <w:style w:type="character" w:customStyle="1" w:styleId="2f6">
    <w:name w:val="Выделенная цитата Знак2"/>
    <w:basedOn w:val="1f4"/>
    <w:link w:val="afffffffe"/>
    <w:uiPriority w:val="30"/>
    <w:rsid w:val="00AE0FAC"/>
    <w:rPr>
      <w:rFonts w:ascii="Times New Roman" w:eastAsia="Times New Roman" w:hAnsi="Times New Roman" w:cs="Times New Roman"/>
      <w:i/>
      <w:color w:val="000000"/>
      <w:sz w:val="24"/>
      <w:szCs w:val="20"/>
      <w:lang w:eastAsia="ru-RU"/>
    </w:rPr>
  </w:style>
  <w:style w:type="paragraph" w:customStyle="1" w:styleId="ListLabel527">
    <w:name w:val="ListLabel 527"/>
    <w:link w:val="ListLabel52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71">
    <w:name w:val="ListLabel 5271"/>
    <w:link w:val="ListLabel527"/>
    <w:rsid w:val="00AE0FAC"/>
    <w:rPr>
      <w:rFonts w:ascii="Calibri" w:eastAsia="Times New Roman" w:hAnsi="Calibri" w:cs="Times New Roman"/>
      <w:color w:val="000000"/>
      <w:sz w:val="20"/>
      <w:szCs w:val="20"/>
      <w:lang w:eastAsia="ru-RU"/>
    </w:rPr>
  </w:style>
  <w:style w:type="paragraph" w:customStyle="1" w:styleId="ListLabel102">
    <w:name w:val="ListLabel 102"/>
    <w:link w:val="ListLabel10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21">
    <w:name w:val="ListLabel 1021"/>
    <w:link w:val="ListLabel102"/>
    <w:rsid w:val="00AE0FAC"/>
    <w:rPr>
      <w:rFonts w:ascii="Calibri" w:eastAsia="Times New Roman" w:hAnsi="Calibri" w:cs="Times New Roman"/>
      <w:color w:val="000000"/>
      <w:sz w:val="20"/>
      <w:szCs w:val="20"/>
      <w:lang w:eastAsia="ru-RU"/>
    </w:rPr>
  </w:style>
  <w:style w:type="paragraph" w:customStyle="1" w:styleId="ListLabel4">
    <w:name w:val="ListLabel 4"/>
    <w:link w:val="ListLabel410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00">
    <w:name w:val="ListLabel 4100"/>
    <w:link w:val="ListLabel4"/>
    <w:rsid w:val="00AE0FAC"/>
    <w:rPr>
      <w:rFonts w:ascii="Calibri" w:eastAsia="Times New Roman" w:hAnsi="Calibri" w:cs="Times New Roman"/>
      <w:color w:val="000000"/>
      <w:sz w:val="20"/>
      <w:szCs w:val="20"/>
      <w:lang w:eastAsia="ru-RU"/>
    </w:rPr>
  </w:style>
  <w:style w:type="character" w:customStyle="1" w:styleId="113">
    <w:name w:val="Заголовок11"/>
    <w:basedOn w:val="1f4"/>
    <w:link w:val="17"/>
    <w:uiPriority w:val="99"/>
    <w:rsid w:val="00AE0FAC"/>
    <w:rPr>
      <w:rFonts w:ascii="Wingdings" w:eastAsia="Segoe UI" w:hAnsi="Wingdings" w:cs="Wingdings"/>
      <w:b/>
      <w:bCs/>
      <w:color w:val="0058A9"/>
      <w:sz w:val="24"/>
      <w:lang w:eastAsia="ru-RU"/>
    </w:rPr>
  </w:style>
  <w:style w:type="paragraph" w:customStyle="1" w:styleId="ListLabel382">
    <w:name w:val="ListLabel 382"/>
    <w:link w:val="ListLabel38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21">
    <w:name w:val="ListLabel 3821"/>
    <w:link w:val="ListLabel382"/>
    <w:rsid w:val="00AE0FAC"/>
    <w:rPr>
      <w:rFonts w:ascii="Calibri" w:eastAsia="Times New Roman" w:hAnsi="Calibri" w:cs="Times New Roman"/>
      <w:color w:val="000000"/>
      <w:sz w:val="20"/>
      <w:szCs w:val="20"/>
      <w:lang w:eastAsia="ru-RU"/>
    </w:rPr>
  </w:style>
  <w:style w:type="paragraph" w:customStyle="1" w:styleId="docdata">
    <w:name w:val="docdata"/>
    <w:basedOn w:val="1f5"/>
    <w:link w:val="docdata1"/>
    <w:rsid w:val="00AE0FAC"/>
  </w:style>
  <w:style w:type="character" w:customStyle="1" w:styleId="docdata1">
    <w:name w:val="docdata1"/>
    <w:basedOn w:val="a2"/>
    <w:link w:val="docdata"/>
    <w:rsid w:val="00AE0FAC"/>
    <w:rPr>
      <w:rFonts w:ascii="Calibri" w:eastAsia="Times New Roman" w:hAnsi="Calibri" w:cs="Times New Roman"/>
      <w:color w:val="000000"/>
      <w:sz w:val="20"/>
      <w:szCs w:val="20"/>
      <w:lang w:eastAsia="ru-RU"/>
    </w:rPr>
  </w:style>
  <w:style w:type="paragraph" w:customStyle="1" w:styleId="ListLabel514">
    <w:name w:val="ListLabel 514"/>
    <w:link w:val="ListLabel51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41">
    <w:name w:val="ListLabel 5141"/>
    <w:link w:val="ListLabel514"/>
    <w:rsid w:val="00AE0FAC"/>
    <w:rPr>
      <w:rFonts w:ascii="Calibri" w:eastAsia="Times New Roman" w:hAnsi="Calibri" w:cs="Times New Roman"/>
      <w:color w:val="000000"/>
      <w:sz w:val="20"/>
      <w:szCs w:val="20"/>
      <w:lang w:eastAsia="ru-RU"/>
    </w:rPr>
  </w:style>
  <w:style w:type="paragraph" w:customStyle="1" w:styleId="ListLabel121">
    <w:name w:val="ListLabel 121"/>
    <w:link w:val="ListLabel12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11">
    <w:name w:val="ListLabel 1211"/>
    <w:link w:val="ListLabel121"/>
    <w:rsid w:val="00AE0FAC"/>
    <w:rPr>
      <w:rFonts w:ascii="Calibri" w:eastAsia="Times New Roman" w:hAnsi="Calibri" w:cs="Times New Roman"/>
      <w:color w:val="000000"/>
      <w:sz w:val="20"/>
      <w:szCs w:val="20"/>
      <w:lang w:eastAsia="ru-RU"/>
    </w:rPr>
  </w:style>
  <w:style w:type="paragraph" w:customStyle="1" w:styleId="ListLabel55">
    <w:name w:val="ListLabel 55"/>
    <w:link w:val="ListLabel55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10">
    <w:name w:val="ListLabel 5510"/>
    <w:link w:val="ListLabel55"/>
    <w:rsid w:val="00AE0FAC"/>
    <w:rPr>
      <w:rFonts w:ascii="Calibri" w:eastAsia="Times New Roman" w:hAnsi="Calibri" w:cs="Times New Roman"/>
      <w:color w:val="000000"/>
      <w:sz w:val="20"/>
      <w:szCs w:val="20"/>
      <w:lang w:eastAsia="ru-RU"/>
    </w:rPr>
  </w:style>
  <w:style w:type="paragraph" w:customStyle="1" w:styleId="ListLabel250">
    <w:name w:val="ListLabel 250"/>
    <w:link w:val="ListLabel25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01">
    <w:name w:val="ListLabel 2501"/>
    <w:link w:val="ListLabel250"/>
    <w:rsid w:val="00AE0FAC"/>
    <w:rPr>
      <w:rFonts w:ascii="Calibri" w:eastAsia="Times New Roman" w:hAnsi="Calibri" w:cs="Times New Roman"/>
      <w:color w:val="000000"/>
      <w:sz w:val="20"/>
      <w:szCs w:val="20"/>
      <w:lang w:eastAsia="ru-RU"/>
    </w:rPr>
  </w:style>
  <w:style w:type="paragraph" w:customStyle="1" w:styleId="ListLabel231">
    <w:name w:val="ListLabel 231"/>
    <w:link w:val="ListLabel23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11">
    <w:name w:val="ListLabel 2311"/>
    <w:link w:val="ListLabel231"/>
    <w:rsid w:val="00AE0FAC"/>
    <w:rPr>
      <w:rFonts w:ascii="Calibri" w:eastAsia="Times New Roman" w:hAnsi="Calibri" w:cs="Times New Roman"/>
      <w:color w:val="000000"/>
      <w:sz w:val="20"/>
      <w:szCs w:val="20"/>
      <w:lang w:eastAsia="ru-RU"/>
    </w:rPr>
  </w:style>
  <w:style w:type="paragraph" w:customStyle="1" w:styleId="ListLabel345">
    <w:name w:val="ListLabel 345"/>
    <w:link w:val="ListLabel34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51">
    <w:name w:val="ListLabel 3451"/>
    <w:link w:val="ListLabel345"/>
    <w:rsid w:val="00AE0FAC"/>
    <w:rPr>
      <w:rFonts w:ascii="Calibri" w:eastAsia="Times New Roman" w:hAnsi="Calibri" w:cs="Times New Roman"/>
      <w:color w:val="000000"/>
      <w:sz w:val="20"/>
      <w:szCs w:val="20"/>
      <w:lang w:eastAsia="ru-RU"/>
    </w:rPr>
  </w:style>
  <w:style w:type="paragraph" w:customStyle="1" w:styleId="WW8Num2z8">
    <w:name w:val="WW8Num2z8"/>
    <w:link w:val="WW8Num2z8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81">
    <w:name w:val="WW8Num2z81"/>
    <w:link w:val="WW8Num2z8"/>
    <w:rsid w:val="00AE0FAC"/>
    <w:rPr>
      <w:rFonts w:ascii="Calibri" w:eastAsia="Times New Roman" w:hAnsi="Calibri" w:cs="Times New Roman"/>
      <w:color w:val="000000"/>
      <w:sz w:val="20"/>
      <w:szCs w:val="20"/>
      <w:lang w:eastAsia="ru-RU"/>
    </w:rPr>
  </w:style>
  <w:style w:type="paragraph" w:customStyle="1" w:styleId="ListLabel24">
    <w:name w:val="ListLabel 24"/>
    <w:link w:val="ListLabel24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10">
    <w:name w:val="ListLabel 2410"/>
    <w:link w:val="ListLabel24"/>
    <w:rsid w:val="00AE0FAC"/>
    <w:rPr>
      <w:rFonts w:ascii="Calibri" w:eastAsia="Times New Roman" w:hAnsi="Calibri" w:cs="Times New Roman"/>
      <w:color w:val="000000"/>
      <w:sz w:val="20"/>
      <w:szCs w:val="20"/>
      <w:lang w:eastAsia="ru-RU"/>
    </w:rPr>
  </w:style>
  <w:style w:type="paragraph" w:customStyle="1" w:styleId="ListLabel347">
    <w:name w:val="ListLabel 347"/>
    <w:link w:val="ListLabel34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71">
    <w:name w:val="ListLabel 3471"/>
    <w:link w:val="ListLabel347"/>
    <w:rsid w:val="00AE0FAC"/>
    <w:rPr>
      <w:rFonts w:ascii="Calibri" w:eastAsia="Times New Roman" w:hAnsi="Calibri" w:cs="Times New Roman"/>
      <w:color w:val="000000"/>
      <w:sz w:val="20"/>
      <w:szCs w:val="20"/>
      <w:lang w:eastAsia="ru-RU"/>
    </w:rPr>
  </w:style>
  <w:style w:type="paragraph" w:customStyle="1" w:styleId="1fd">
    <w:name w:val="Текст выноски Знак1"/>
    <w:link w:val="11c"/>
    <w:rsid w:val="00AE0FAC"/>
    <w:pPr>
      <w:spacing w:after="0" w:line="240" w:lineRule="auto"/>
    </w:pPr>
    <w:rPr>
      <w:rFonts w:ascii="Tahoma" w:eastAsia="Times New Roman" w:hAnsi="Tahoma" w:cs="Times New Roman"/>
      <w:color w:val="000000"/>
      <w:sz w:val="16"/>
      <w:szCs w:val="20"/>
      <w:lang w:eastAsia="ru-RU"/>
    </w:rPr>
  </w:style>
  <w:style w:type="character" w:customStyle="1" w:styleId="11c">
    <w:name w:val="Текст выноски Знак11"/>
    <w:link w:val="1fd"/>
    <w:rsid w:val="00AE0FAC"/>
    <w:rPr>
      <w:rFonts w:ascii="Tahoma" w:eastAsia="Times New Roman" w:hAnsi="Tahoma" w:cs="Times New Roman"/>
      <w:color w:val="000000"/>
      <w:sz w:val="16"/>
      <w:szCs w:val="20"/>
      <w:lang w:eastAsia="ru-RU"/>
    </w:rPr>
  </w:style>
  <w:style w:type="paragraph" w:customStyle="1" w:styleId="ListLabel462">
    <w:name w:val="ListLabel 462"/>
    <w:link w:val="ListLabel46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21">
    <w:name w:val="ListLabel 4621"/>
    <w:link w:val="ListLabel462"/>
    <w:rsid w:val="00AE0FAC"/>
    <w:rPr>
      <w:rFonts w:ascii="Calibri" w:eastAsia="Times New Roman" w:hAnsi="Calibri" w:cs="Times New Roman"/>
      <w:color w:val="000000"/>
      <w:sz w:val="20"/>
      <w:szCs w:val="20"/>
      <w:lang w:eastAsia="ru-RU"/>
    </w:rPr>
  </w:style>
  <w:style w:type="paragraph" w:customStyle="1" w:styleId="ListLabel273">
    <w:name w:val="ListLabel 273"/>
    <w:link w:val="ListLabel27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31">
    <w:name w:val="ListLabel 2731"/>
    <w:link w:val="ListLabel273"/>
    <w:rsid w:val="00AE0FAC"/>
    <w:rPr>
      <w:rFonts w:ascii="Calibri" w:eastAsia="Times New Roman" w:hAnsi="Calibri" w:cs="Times New Roman"/>
      <w:color w:val="000000"/>
      <w:sz w:val="20"/>
      <w:szCs w:val="20"/>
      <w:lang w:eastAsia="ru-RU"/>
    </w:rPr>
  </w:style>
  <w:style w:type="paragraph" w:customStyle="1" w:styleId="ListLabel182">
    <w:name w:val="ListLabel 182"/>
    <w:link w:val="ListLabel18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21">
    <w:name w:val="ListLabel 1821"/>
    <w:link w:val="ListLabel182"/>
    <w:rsid w:val="00AE0FAC"/>
    <w:rPr>
      <w:rFonts w:ascii="Calibri" w:eastAsia="Times New Roman" w:hAnsi="Calibri" w:cs="Times New Roman"/>
      <w:color w:val="000000"/>
      <w:sz w:val="20"/>
      <w:szCs w:val="20"/>
      <w:lang w:eastAsia="ru-RU"/>
    </w:rPr>
  </w:style>
  <w:style w:type="paragraph" w:customStyle="1" w:styleId="ListLabel582">
    <w:name w:val="ListLabel 582"/>
    <w:link w:val="ListLabel58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21">
    <w:name w:val="ListLabel 5821"/>
    <w:link w:val="ListLabel582"/>
    <w:rsid w:val="00AE0FAC"/>
    <w:rPr>
      <w:rFonts w:ascii="Calibri" w:eastAsia="Times New Roman" w:hAnsi="Calibri" w:cs="Times New Roman"/>
      <w:color w:val="000000"/>
      <w:sz w:val="20"/>
      <w:szCs w:val="20"/>
      <w:lang w:eastAsia="ru-RU"/>
    </w:rPr>
  </w:style>
  <w:style w:type="paragraph" w:customStyle="1" w:styleId="ListLabel487">
    <w:name w:val="ListLabel 487"/>
    <w:link w:val="ListLabel48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71">
    <w:name w:val="ListLabel 4871"/>
    <w:link w:val="ListLabel487"/>
    <w:rsid w:val="00AE0FAC"/>
    <w:rPr>
      <w:rFonts w:ascii="Calibri" w:eastAsia="Times New Roman" w:hAnsi="Calibri" w:cs="Times New Roman"/>
      <w:color w:val="000000"/>
      <w:sz w:val="20"/>
      <w:szCs w:val="20"/>
      <w:lang w:eastAsia="ru-RU"/>
    </w:rPr>
  </w:style>
  <w:style w:type="paragraph" w:customStyle="1" w:styleId="ListLabel76">
    <w:name w:val="ListLabel 76"/>
    <w:link w:val="ListLabel7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61">
    <w:name w:val="ListLabel 761"/>
    <w:link w:val="ListLabel76"/>
    <w:rsid w:val="00AE0FAC"/>
    <w:rPr>
      <w:rFonts w:ascii="Calibri" w:eastAsia="Times New Roman" w:hAnsi="Calibri" w:cs="Times New Roman"/>
      <w:color w:val="000000"/>
      <w:sz w:val="20"/>
      <w:szCs w:val="20"/>
      <w:lang w:eastAsia="ru-RU"/>
    </w:rPr>
  </w:style>
  <w:style w:type="paragraph" w:customStyle="1" w:styleId="WW8Num2z6">
    <w:name w:val="WW8Num2z6"/>
    <w:link w:val="WW8Num2z6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61">
    <w:name w:val="WW8Num2z61"/>
    <w:link w:val="WW8Num2z6"/>
    <w:rsid w:val="00AE0FAC"/>
    <w:rPr>
      <w:rFonts w:ascii="Calibri" w:eastAsia="Times New Roman" w:hAnsi="Calibri" w:cs="Times New Roman"/>
      <w:color w:val="000000"/>
      <w:sz w:val="20"/>
      <w:szCs w:val="20"/>
      <w:lang w:eastAsia="ru-RU"/>
    </w:rPr>
  </w:style>
  <w:style w:type="paragraph" w:customStyle="1" w:styleId="ListLabel227">
    <w:name w:val="ListLabel 227"/>
    <w:link w:val="ListLabel22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71">
    <w:name w:val="ListLabel 2271"/>
    <w:link w:val="ListLabel227"/>
    <w:rsid w:val="00AE0FAC"/>
    <w:rPr>
      <w:rFonts w:ascii="Calibri" w:eastAsia="Times New Roman" w:hAnsi="Calibri" w:cs="Times New Roman"/>
      <w:color w:val="000000"/>
      <w:sz w:val="20"/>
      <w:szCs w:val="20"/>
      <w:lang w:eastAsia="ru-RU"/>
    </w:rPr>
  </w:style>
  <w:style w:type="character" w:customStyle="1" w:styleId="48">
    <w:name w:val="Текст выноски Знак4"/>
    <w:rsid w:val="00AE0FAC"/>
    <w:rPr>
      <w:rFonts w:ascii="Tahoma" w:hAnsi="Tahoma"/>
      <w:sz w:val="16"/>
    </w:rPr>
  </w:style>
  <w:style w:type="paragraph" w:customStyle="1" w:styleId="ListLabel385">
    <w:name w:val="ListLabel 385"/>
    <w:link w:val="ListLabel38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51">
    <w:name w:val="ListLabel 3851"/>
    <w:link w:val="ListLabel385"/>
    <w:rsid w:val="00AE0FAC"/>
    <w:rPr>
      <w:rFonts w:ascii="Calibri" w:eastAsia="Times New Roman" w:hAnsi="Calibri" w:cs="Times New Roman"/>
      <w:color w:val="000000"/>
      <w:sz w:val="20"/>
      <w:szCs w:val="20"/>
      <w:lang w:eastAsia="ru-RU"/>
    </w:rPr>
  </w:style>
  <w:style w:type="paragraph" w:customStyle="1" w:styleId="ListLabel187">
    <w:name w:val="ListLabel 187"/>
    <w:link w:val="ListLabel18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71">
    <w:name w:val="ListLabel 1871"/>
    <w:link w:val="ListLabel187"/>
    <w:rsid w:val="00AE0FAC"/>
    <w:rPr>
      <w:rFonts w:ascii="Calibri" w:eastAsia="Times New Roman" w:hAnsi="Calibri" w:cs="Times New Roman"/>
      <w:color w:val="000000"/>
      <w:sz w:val="20"/>
      <w:szCs w:val="20"/>
      <w:lang w:eastAsia="ru-RU"/>
    </w:rPr>
  </w:style>
  <w:style w:type="paragraph" w:customStyle="1" w:styleId="ListLabel483">
    <w:name w:val="ListLabel 483"/>
    <w:link w:val="ListLabel48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31">
    <w:name w:val="ListLabel 4831"/>
    <w:link w:val="ListLabel483"/>
    <w:rsid w:val="00AE0FAC"/>
    <w:rPr>
      <w:rFonts w:ascii="Calibri" w:eastAsia="Times New Roman" w:hAnsi="Calibri" w:cs="Times New Roman"/>
      <w:color w:val="000000"/>
      <w:sz w:val="20"/>
      <w:szCs w:val="20"/>
      <w:lang w:eastAsia="ru-RU"/>
    </w:rPr>
  </w:style>
  <w:style w:type="paragraph" w:customStyle="1" w:styleId="ListLabel453">
    <w:name w:val="ListLabel 453"/>
    <w:link w:val="ListLabel45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31">
    <w:name w:val="ListLabel 4531"/>
    <w:link w:val="ListLabel453"/>
    <w:rsid w:val="00AE0FAC"/>
    <w:rPr>
      <w:rFonts w:ascii="Calibri" w:eastAsia="Times New Roman" w:hAnsi="Calibri" w:cs="Times New Roman"/>
      <w:color w:val="000000"/>
      <w:sz w:val="20"/>
      <w:szCs w:val="20"/>
      <w:lang w:eastAsia="ru-RU"/>
    </w:rPr>
  </w:style>
  <w:style w:type="paragraph" w:customStyle="1" w:styleId="ListLabel264">
    <w:name w:val="ListLabel 264"/>
    <w:link w:val="ListLabel26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41">
    <w:name w:val="ListLabel 2641"/>
    <w:link w:val="ListLabel264"/>
    <w:rsid w:val="00AE0FAC"/>
    <w:rPr>
      <w:rFonts w:ascii="Calibri" w:eastAsia="Times New Roman" w:hAnsi="Calibri" w:cs="Times New Roman"/>
      <w:color w:val="000000"/>
      <w:sz w:val="20"/>
      <w:szCs w:val="20"/>
      <w:lang w:eastAsia="ru-RU"/>
    </w:rPr>
  </w:style>
  <w:style w:type="paragraph" w:customStyle="1" w:styleId="ListLabel508">
    <w:name w:val="ListLabel 508"/>
    <w:link w:val="ListLabel50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81">
    <w:name w:val="ListLabel 5081"/>
    <w:link w:val="ListLabel508"/>
    <w:rsid w:val="00AE0FAC"/>
    <w:rPr>
      <w:rFonts w:ascii="Calibri" w:eastAsia="Times New Roman" w:hAnsi="Calibri" w:cs="Times New Roman"/>
      <w:color w:val="000000"/>
      <w:sz w:val="20"/>
      <w:szCs w:val="20"/>
      <w:lang w:eastAsia="ru-RU"/>
    </w:rPr>
  </w:style>
  <w:style w:type="paragraph" w:customStyle="1" w:styleId="ListLabel115">
    <w:name w:val="ListLabel 115"/>
    <w:link w:val="ListLabel11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51">
    <w:name w:val="ListLabel 1151"/>
    <w:link w:val="ListLabel115"/>
    <w:rsid w:val="00AE0FAC"/>
    <w:rPr>
      <w:rFonts w:ascii="Calibri" w:eastAsia="Times New Roman" w:hAnsi="Calibri" w:cs="Times New Roman"/>
      <w:color w:val="000000"/>
      <w:sz w:val="20"/>
      <w:szCs w:val="20"/>
      <w:lang w:eastAsia="ru-RU"/>
    </w:rPr>
  </w:style>
  <w:style w:type="paragraph" w:customStyle="1" w:styleId="ListLabel282">
    <w:name w:val="ListLabel 282"/>
    <w:link w:val="ListLabel28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21">
    <w:name w:val="ListLabel 2821"/>
    <w:link w:val="ListLabel282"/>
    <w:rsid w:val="00AE0FAC"/>
    <w:rPr>
      <w:rFonts w:ascii="Calibri" w:eastAsia="Times New Roman" w:hAnsi="Calibri" w:cs="Times New Roman"/>
      <w:color w:val="000000"/>
      <w:sz w:val="20"/>
      <w:szCs w:val="20"/>
      <w:lang w:eastAsia="ru-RU"/>
    </w:rPr>
  </w:style>
  <w:style w:type="paragraph" w:customStyle="1" w:styleId="ListLabel495">
    <w:name w:val="ListLabel 495"/>
    <w:link w:val="ListLabel495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4951">
    <w:name w:val="ListLabel 4951"/>
    <w:link w:val="ListLabel495"/>
    <w:rsid w:val="00AE0FAC"/>
    <w:rPr>
      <w:rFonts w:ascii="Calibri" w:eastAsia="Times New Roman" w:hAnsi="Calibri" w:cs="Times New Roman"/>
      <w:color w:val="000000"/>
      <w:sz w:val="24"/>
      <w:szCs w:val="20"/>
      <w:lang w:eastAsia="ru-RU"/>
    </w:rPr>
  </w:style>
  <w:style w:type="paragraph" w:customStyle="1" w:styleId="ListLabel64">
    <w:name w:val="ListLabel 64"/>
    <w:link w:val="ListLabel6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41">
    <w:name w:val="ListLabel 641"/>
    <w:link w:val="ListLabel64"/>
    <w:rsid w:val="00AE0FAC"/>
    <w:rPr>
      <w:rFonts w:ascii="Calibri" w:eastAsia="Times New Roman" w:hAnsi="Calibri" w:cs="Times New Roman"/>
      <w:color w:val="000000"/>
      <w:sz w:val="20"/>
      <w:szCs w:val="20"/>
      <w:lang w:eastAsia="ru-RU"/>
    </w:rPr>
  </w:style>
  <w:style w:type="paragraph" w:customStyle="1" w:styleId="ListLabel528">
    <w:name w:val="ListLabel 528"/>
    <w:link w:val="ListLabel52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81">
    <w:name w:val="ListLabel 5281"/>
    <w:link w:val="ListLabel528"/>
    <w:rsid w:val="00AE0FAC"/>
    <w:rPr>
      <w:rFonts w:ascii="Calibri" w:eastAsia="Times New Roman" w:hAnsi="Calibri" w:cs="Times New Roman"/>
      <w:color w:val="000000"/>
      <w:sz w:val="20"/>
      <w:szCs w:val="20"/>
      <w:lang w:eastAsia="ru-RU"/>
    </w:rPr>
  </w:style>
  <w:style w:type="paragraph" w:customStyle="1" w:styleId="ListLabel218">
    <w:name w:val="ListLabel 218"/>
    <w:link w:val="ListLabel21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81">
    <w:name w:val="ListLabel 2181"/>
    <w:link w:val="ListLabel218"/>
    <w:rsid w:val="00AE0FAC"/>
    <w:rPr>
      <w:rFonts w:ascii="Calibri" w:eastAsia="Times New Roman" w:hAnsi="Calibri" w:cs="Times New Roman"/>
      <w:color w:val="000000"/>
      <w:sz w:val="20"/>
      <w:szCs w:val="20"/>
      <w:lang w:eastAsia="ru-RU"/>
    </w:rPr>
  </w:style>
  <w:style w:type="paragraph" w:customStyle="1" w:styleId="ListLabel83">
    <w:name w:val="ListLabel 83"/>
    <w:link w:val="ListLabel8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31">
    <w:name w:val="ListLabel 831"/>
    <w:link w:val="ListLabel83"/>
    <w:rsid w:val="00AE0FAC"/>
    <w:rPr>
      <w:rFonts w:ascii="Calibri" w:eastAsia="Times New Roman" w:hAnsi="Calibri" w:cs="Times New Roman"/>
      <w:color w:val="000000"/>
      <w:sz w:val="20"/>
      <w:szCs w:val="20"/>
      <w:lang w:eastAsia="ru-RU"/>
    </w:rPr>
  </w:style>
  <w:style w:type="paragraph" w:customStyle="1" w:styleId="Heading3Char">
    <w:name w:val="Heading 3 Char"/>
    <w:link w:val="Heading3Char1"/>
    <w:rsid w:val="00AE0FAC"/>
    <w:pPr>
      <w:spacing w:after="0" w:line="240" w:lineRule="auto"/>
    </w:pPr>
    <w:rPr>
      <w:rFonts w:ascii="Arial" w:eastAsia="Times New Roman" w:hAnsi="Arial" w:cs="Times New Roman"/>
      <w:color w:val="000000"/>
      <w:sz w:val="30"/>
      <w:szCs w:val="20"/>
      <w:lang w:eastAsia="ru-RU"/>
    </w:rPr>
  </w:style>
  <w:style w:type="character" w:customStyle="1" w:styleId="Heading3Char1">
    <w:name w:val="Heading 3 Char1"/>
    <w:link w:val="Heading3Char"/>
    <w:rsid w:val="00AE0FAC"/>
    <w:rPr>
      <w:rFonts w:ascii="Arial" w:eastAsia="Times New Roman" w:hAnsi="Arial" w:cs="Times New Roman"/>
      <w:color w:val="000000"/>
      <w:sz w:val="30"/>
      <w:szCs w:val="20"/>
      <w:lang w:eastAsia="ru-RU"/>
    </w:rPr>
  </w:style>
  <w:style w:type="paragraph" w:customStyle="1" w:styleId="ListLabel337">
    <w:name w:val="ListLabel 337"/>
    <w:link w:val="ListLabel33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71">
    <w:name w:val="ListLabel 3371"/>
    <w:link w:val="ListLabel337"/>
    <w:rsid w:val="00AE0FAC"/>
    <w:rPr>
      <w:rFonts w:ascii="Calibri" w:eastAsia="Times New Roman" w:hAnsi="Calibri" w:cs="Times New Roman"/>
      <w:color w:val="000000"/>
      <w:sz w:val="20"/>
      <w:szCs w:val="20"/>
      <w:lang w:eastAsia="ru-RU"/>
    </w:rPr>
  </w:style>
  <w:style w:type="paragraph" w:customStyle="1" w:styleId="ListLabel436">
    <w:name w:val="ListLabel 436"/>
    <w:link w:val="ListLabel43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61">
    <w:name w:val="ListLabel 4361"/>
    <w:link w:val="ListLabel436"/>
    <w:rsid w:val="00AE0FAC"/>
    <w:rPr>
      <w:rFonts w:ascii="Calibri" w:eastAsia="Times New Roman" w:hAnsi="Calibri" w:cs="Times New Roman"/>
      <w:color w:val="000000"/>
      <w:sz w:val="20"/>
      <w:szCs w:val="20"/>
      <w:lang w:eastAsia="ru-RU"/>
    </w:rPr>
  </w:style>
  <w:style w:type="paragraph" w:customStyle="1" w:styleId="ListLabel214">
    <w:name w:val="ListLabel 214"/>
    <w:link w:val="ListLabel21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41">
    <w:name w:val="ListLabel 2141"/>
    <w:link w:val="ListLabel214"/>
    <w:rsid w:val="00AE0FAC"/>
    <w:rPr>
      <w:rFonts w:ascii="Calibri" w:eastAsia="Times New Roman" w:hAnsi="Calibri" w:cs="Times New Roman"/>
      <w:color w:val="000000"/>
      <w:sz w:val="20"/>
      <w:szCs w:val="20"/>
      <w:lang w:eastAsia="ru-RU"/>
    </w:rPr>
  </w:style>
  <w:style w:type="paragraph" w:customStyle="1" w:styleId="ListLabel328">
    <w:name w:val="ListLabel 328"/>
    <w:link w:val="ListLabel32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81">
    <w:name w:val="ListLabel 3281"/>
    <w:link w:val="ListLabel328"/>
    <w:rsid w:val="00AE0FAC"/>
    <w:rPr>
      <w:rFonts w:ascii="Calibri" w:eastAsia="Times New Roman" w:hAnsi="Calibri" w:cs="Times New Roman"/>
      <w:color w:val="000000"/>
      <w:sz w:val="20"/>
      <w:szCs w:val="20"/>
      <w:lang w:eastAsia="ru-RU"/>
    </w:rPr>
  </w:style>
  <w:style w:type="paragraph" w:customStyle="1" w:styleId="ListLabel330">
    <w:name w:val="ListLabel 330"/>
    <w:link w:val="ListLabel33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01">
    <w:name w:val="ListLabel 3301"/>
    <w:link w:val="ListLabel330"/>
    <w:rsid w:val="00AE0FAC"/>
    <w:rPr>
      <w:rFonts w:ascii="Calibri" w:eastAsia="Times New Roman" w:hAnsi="Calibri" w:cs="Times New Roman"/>
      <w:color w:val="000000"/>
      <w:sz w:val="20"/>
      <w:szCs w:val="20"/>
      <w:lang w:eastAsia="ru-RU"/>
    </w:rPr>
  </w:style>
  <w:style w:type="paragraph" w:customStyle="1" w:styleId="ListLabel11">
    <w:name w:val="ListLabel 11"/>
    <w:link w:val="ListLabel11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10">
    <w:name w:val="ListLabel 1110"/>
    <w:link w:val="ListLabel11"/>
    <w:rsid w:val="00AE0FAC"/>
    <w:rPr>
      <w:rFonts w:ascii="Calibri" w:eastAsia="Times New Roman" w:hAnsi="Calibri" w:cs="Times New Roman"/>
      <w:color w:val="000000"/>
      <w:sz w:val="20"/>
      <w:szCs w:val="20"/>
      <w:lang w:eastAsia="ru-RU"/>
    </w:rPr>
  </w:style>
  <w:style w:type="paragraph" w:customStyle="1" w:styleId="ListLabel413">
    <w:name w:val="ListLabel 413"/>
    <w:link w:val="ListLabel41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31">
    <w:name w:val="ListLabel 4131"/>
    <w:link w:val="ListLabel413"/>
    <w:rsid w:val="00AE0FAC"/>
    <w:rPr>
      <w:rFonts w:ascii="Calibri" w:eastAsia="Times New Roman" w:hAnsi="Calibri" w:cs="Times New Roman"/>
      <w:color w:val="000000"/>
      <w:sz w:val="20"/>
      <w:szCs w:val="20"/>
      <w:lang w:eastAsia="ru-RU"/>
    </w:rPr>
  </w:style>
  <w:style w:type="paragraph" w:customStyle="1" w:styleId="ListLabel573">
    <w:name w:val="ListLabel 573"/>
    <w:link w:val="ListLabel57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31">
    <w:name w:val="ListLabel 5731"/>
    <w:link w:val="ListLabel573"/>
    <w:rsid w:val="00AE0FAC"/>
    <w:rPr>
      <w:rFonts w:ascii="Calibri" w:eastAsia="Times New Roman" w:hAnsi="Calibri" w:cs="Times New Roman"/>
      <w:color w:val="000000"/>
      <w:sz w:val="20"/>
      <w:szCs w:val="20"/>
      <w:lang w:eastAsia="ru-RU"/>
    </w:rPr>
  </w:style>
  <w:style w:type="paragraph" w:customStyle="1" w:styleId="WW8Num1z3">
    <w:name w:val="WW8Num1z3"/>
    <w:link w:val="WW8Num1z3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31">
    <w:name w:val="WW8Num1z31"/>
    <w:link w:val="WW8Num1z3"/>
    <w:rsid w:val="00AE0FAC"/>
    <w:rPr>
      <w:rFonts w:ascii="Calibri" w:eastAsia="Times New Roman" w:hAnsi="Calibri" w:cs="Times New Roman"/>
      <w:color w:val="000000"/>
      <w:sz w:val="20"/>
      <w:szCs w:val="20"/>
      <w:lang w:eastAsia="ru-RU"/>
    </w:rPr>
  </w:style>
  <w:style w:type="paragraph" w:customStyle="1" w:styleId="ListLabel313">
    <w:name w:val="ListLabel 313"/>
    <w:link w:val="ListLabel31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31">
    <w:name w:val="ListLabel 3131"/>
    <w:link w:val="ListLabel313"/>
    <w:rsid w:val="00AE0FAC"/>
    <w:rPr>
      <w:rFonts w:ascii="Calibri" w:eastAsia="Times New Roman" w:hAnsi="Calibri" w:cs="Times New Roman"/>
      <w:color w:val="000000"/>
      <w:sz w:val="20"/>
      <w:szCs w:val="20"/>
      <w:lang w:eastAsia="ru-RU"/>
    </w:rPr>
  </w:style>
  <w:style w:type="paragraph" w:customStyle="1" w:styleId="ListLabel513">
    <w:name w:val="ListLabel 513"/>
    <w:link w:val="ListLabel51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31">
    <w:name w:val="ListLabel 5131"/>
    <w:link w:val="ListLabel513"/>
    <w:rsid w:val="00AE0FAC"/>
    <w:rPr>
      <w:rFonts w:ascii="Calibri" w:eastAsia="Times New Roman" w:hAnsi="Calibri" w:cs="Times New Roman"/>
      <w:color w:val="000000"/>
      <w:sz w:val="20"/>
      <w:szCs w:val="20"/>
      <w:lang w:eastAsia="ru-RU"/>
    </w:rPr>
  </w:style>
  <w:style w:type="paragraph" w:customStyle="1" w:styleId="ListLabel386">
    <w:name w:val="ListLabel 386"/>
    <w:link w:val="ListLabel38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61">
    <w:name w:val="ListLabel 3861"/>
    <w:link w:val="ListLabel386"/>
    <w:rsid w:val="00AE0FAC"/>
    <w:rPr>
      <w:rFonts w:ascii="Calibri" w:eastAsia="Times New Roman" w:hAnsi="Calibri" w:cs="Times New Roman"/>
      <w:color w:val="000000"/>
      <w:sz w:val="20"/>
      <w:szCs w:val="20"/>
      <w:lang w:eastAsia="ru-RU"/>
    </w:rPr>
  </w:style>
  <w:style w:type="paragraph" w:customStyle="1" w:styleId="ListLabel510">
    <w:name w:val="ListLabel 510"/>
    <w:link w:val="ListLabel51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01">
    <w:name w:val="ListLabel 5101"/>
    <w:link w:val="ListLabel510"/>
    <w:rsid w:val="00AE0FAC"/>
    <w:rPr>
      <w:rFonts w:ascii="Calibri" w:eastAsia="Times New Roman" w:hAnsi="Calibri" w:cs="Times New Roman"/>
      <w:color w:val="000000"/>
      <w:sz w:val="20"/>
      <w:szCs w:val="20"/>
      <w:lang w:eastAsia="ru-RU"/>
    </w:rPr>
  </w:style>
  <w:style w:type="paragraph" w:customStyle="1" w:styleId="ListLabel485">
    <w:name w:val="ListLabel 485"/>
    <w:link w:val="ListLabel48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51">
    <w:name w:val="ListLabel 4851"/>
    <w:link w:val="ListLabel485"/>
    <w:rsid w:val="00AE0FAC"/>
    <w:rPr>
      <w:rFonts w:ascii="Calibri" w:eastAsia="Times New Roman" w:hAnsi="Calibri" w:cs="Times New Roman"/>
      <w:color w:val="000000"/>
      <w:sz w:val="20"/>
      <w:szCs w:val="20"/>
      <w:lang w:eastAsia="ru-RU"/>
    </w:rPr>
  </w:style>
  <w:style w:type="character" w:customStyle="1" w:styleId="49">
    <w:name w:val="Основной текст Знак4"/>
    <w:rsid w:val="00AE0FAC"/>
    <w:rPr>
      <w:rFonts w:ascii="Times New Roman" w:hAnsi="Times New Roman"/>
      <w:sz w:val="24"/>
    </w:rPr>
  </w:style>
  <w:style w:type="paragraph" w:customStyle="1" w:styleId="ListLabel219">
    <w:name w:val="ListLabel 219"/>
    <w:link w:val="ListLabel21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91">
    <w:name w:val="ListLabel 2191"/>
    <w:link w:val="ListLabel219"/>
    <w:rsid w:val="00AE0FAC"/>
    <w:rPr>
      <w:rFonts w:ascii="Calibri" w:eastAsia="Times New Roman" w:hAnsi="Calibri" w:cs="Times New Roman"/>
      <w:color w:val="000000"/>
      <w:sz w:val="20"/>
      <w:szCs w:val="20"/>
      <w:lang w:eastAsia="ru-RU"/>
    </w:rPr>
  </w:style>
  <w:style w:type="character" w:customStyle="1" w:styleId="32">
    <w:name w:val="Оглавление 3 Знак"/>
    <w:basedOn w:val="1f4"/>
    <w:link w:val="31"/>
    <w:uiPriority w:val="39"/>
    <w:rsid w:val="00AE0FAC"/>
    <w:rPr>
      <w:rFonts w:ascii="Segoe UI" w:eastAsia="Segoe UI" w:hAnsi="Segoe UI" w:cs="Segoe UI"/>
      <w:sz w:val="28"/>
      <w:szCs w:val="28"/>
      <w:lang w:eastAsia="ru-RU"/>
    </w:rPr>
  </w:style>
  <w:style w:type="paragraph" w:customStyle="1" w:styleId="ListLabel422">
    <w:name w:val="ListLabel 422"/>
    <w:link w:val="ListLabel42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21">
    <w:name w:val="ListLabel 4221"/>
    <w:link w:val="ListLabel422"/>
    <w:rsid w:val="00AE0FAC"/>
    <w:rPr>
      <w:rFonts w:ascii="Calibri" w:eastAsia="Times New Roman" w:hAnsi="Calibri" w:cs="Times New Roman"/>
      <w:color w:val="000000"/>
      <w:sz w:val="20"/>
      <w:szCs w:val="20"/>
      <w:lang w:eastAsia="ru-RU"/>
    </w:rPr>
  </w:style>
  <w:style w:type="paragraph" w:customStyle="1" w:styleId="ListLabel108">
    <w:name w:val="ListLabel 108"/>
    <w:link w:val="ListLabel10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81">
    <w:name w:val="ListLabel 1081"/>
    <w:link w:val="ListLabel108"/>
    <w:rsid w:val="00AE0FAC"/>
    <w:rPr>
      <w:rFonts w:ascii="Calibri" w:eastAsia="Times New Roman" w:hAnsi="Calibri" w:cs="Times New Roman"/>
      <w:color w:val="000000"/>
      <w:sz w:val="20"/>
      <w:szCs w:val="20"/>
      <w:lang w:eastAsia="ru-RU"/>
    </w:rPr>
  </w:style>
  <w:style w:type="paragraph" w:customStyle="1" w:styleId="ListLabel324">
    <w:name w:val="ListLabel 324"/>
    <w:link w:val="ListLabel32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41">
    <w:name w:val="ListLabel 3241"/>
    <w:link w:val="ListLabel324"/>
    <w:rsid w:val="00AE0FAC"/>
    <w:rPr>
      <w:rFonts w:ascii="Calibri" w:eastAsia="Times New Roman" w:hAnsi="Calibri" w:cs="Times New Roman"/>
      <w:color w:val="000000"/>
      <w:sz w:val="20"/>
      <w:szCs w:val="20"/>
      <w:lang w:eastAsia="ru-RU"/>
    </w:rPr>
  </w:style>
  <w:style w:type="paragraph" w:customStyle="1" w:styleId="ListLabel470">
    <w:name w:val="ListLabel 470"/>
    <w:link w:val="ListLabel47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01">
    <w:name w:val="ListLabel 4701"/>
    <w:link w:val="ListLabel470"/>
    <w:rsid w:val="00AE0FAC"/>
    <w:rPr>
      <w:rFonts w:ascii="Calibri" w:eastAsia="Times New Roman" w:hAnsi="Calibri" w:cs="Times New Roman"/>
      <w:color w:val="000000"/>
      <w:sz w:val="20"/>
      <w:szCs w:val="20"/>
      <w:lang w:eastAsia="ru-RU"/>
    </w:rPr>
  </w:style>
  <w:style w:type="paragraph" w:customStyle="1" w:styleId="1fe">
    <w:name w:val="Верхний колонтитул Знак1"/>
    <w:link w:val="11d"/>
    <w:rsid w:val="00AE0FAC"/>
    <w:pPr>
      <w:spacing w:after="0" w:line="240" w:lineRule="auto"/>
    </w:pPr>
    <w:rPr>
      <w:rFonts w:ascii="Times New Roman" w:eastAsia="Times New Roman" w:hAnsi="Times New Roman" w:cs="Times New Roman"/>
      <w:color w:val="000000"/>
      <w:sz w:val="24"/>
      <w:szCs w:val="20"/>
      <w:lang w:eastAsia="ru-RU"/>
    </w:rPr>
  </w:style>
  <w:style w:type="character" w:customStyle="1" w:styleId="11d">
    <w:name w:val="Верхний колонтитул Знак11"/>
    <w:link w:val="1fe"/>
    <w:rsid w:val="00AE0FAC"/>
    <w:rPr>
      <w:rFonts w:ascii="Times New Roman" w:eastAsia="Times New Roman" w:hAnsi="Times New Roman" w:cs="Times New Roman"/>
      <w:color w:val="000000"/>
      <w:sz w:val="24"/>
      <w:szCs w:val="20"/>
      <w:lang w:eastAsia="ru-RU"/>
    </w:rPr>
  </w:style>
  <w:style w:type="paragraph" w:customStyle="1" w:styleId="ListLabel305">
    <w:name w:val="ListLabel 305"/>
    <w:link w:val="ListLabel30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51">
    <w:name w:val="ListLabel 3051"/>
    <w:link w:val="ListLabel305"/>
    <w:rsid w:val="00AE0FAC"/>
    <w:rPr>
      <w:rFonts w:ascii="Calibri" w:eastAsia="Times New Roman" w:hAnsi="Calibri" w:cs="Times New Roman"/>
      <w:color w:val="000000"/>
      <w:sz w:val="20"/>
      <w:szCs w:val="20"/>
      <w:lang w:eastAsia="ru-RU"/>
    </w:rPr>
  </w:style>
  <w:style w:type="paragraph" w:customStyle="1" w:styleId="ListLabel156">
    <w:name w:val="ListLabel 156"/>
    <w:link w:val="ListLabel15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61">
    <w:name w:val="ListLabel 1561"/>
    <w:link w:val="ListLabel156"/>
    <w:rsid w:val="00AE0FAC"/>
    <w:rPr>
      <w:rFonts w:ascii="Calibri" w:eastAsia="Times New Roman" w:hAnsi="Calibri" w:cs="Times New Roman"/>
      <w:color w:val="000000"/>
      <w:sz w:val="20"/>
      <w:szCs w:val="20"/>
      <w:lang w:eastAsia="ru-RU"/>
    </w:rPr>
  </w:style>
  <w:style w:type="paragraph" w:customStyle="1" w:styleId="ListLabel291">
    <w:name w:val="ListLabel 291"/>
    <w:link w:val="ListLabel29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11">
    <w:name w:val="ListLabel 2911"/>
    <w:link w:val="ListLabel291"/>
    <w:rsid w:val="00AE0FAC"/>
    <w:rPr>
      <w:rFonts w:ascii="Calibri" w:eastAsia="Times New Roman" w:hAnsi="Calibri" w:cs="Times New Roman"/>
      <w:color w:val="000000"/>
      <w:sz w:val="20"/>
      <w:szCs w:val="20"/>
      <w:lang w:eastAsia="ru-RU"/>
    </w:rPr>
  </w:style>
  <w:style w:type="paragraph" w:customStyle="1" w:styleId="ListLabel19">
    <w:name w:val="ListLabel 19"/>
    <w:link w:val="ListLabel19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10">
    <w:name w:val="ListLabel 1910"/>
    <w:link w:val="ListLabel19"/>
    <w:rsid w:val="00AE0FAC"/>
    <w:rPr>
      <w:rFonts w:ascii="Calibri" w:eastAsia="Times New Roman" w:hAnsi="Calibri" w:cs="Times New Roman"/>
      <w:color w:val="000000"/>
      <w:sz w:val="20"/>
      <w:szCs w:val="20"/>
      <w:lang w:eastAsia="ru-RU"/>
    </w:rPr>
  </w:style>
  <w:style w:type="paragraph" w:customStyle="1" w:styleId="ListLabel60">
    <w:name w:val="ListLabel 60"/>
    <w:link w:val="ListLabel6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01">
    <w:name w:val="ListLabel 601"/>
    <w:link w:val="ListLabel60"/>
    <w:rsid w:val="00AE0FAC"/>
    <w:rPr>
      <w:rFonts w:ascii="Calibri" w:eastAsia="Times New Roman" w:hAnsi="Calibri" w:cs="Times New Roman"/>
      <w:color w:val="000000"/>
      <w:sz w:val="20"/>
      <w:szCs w:val="20"/>
      <w:lang w:eastAsia="ru-RU"/>
    </w:rPr>
  </w:style>
  <w:style w:type="paragraph" w:customStyle="1" w:styleId="ListLabel249">
    <w:name w:val="ListLabel 249"/>
    <w:link w:val="ListLabel24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91">
    <w:name w:val="ListLabel 2491"/>
    <w:link w:val="ListLabel249"/>
    <w:rsid w:val="00AE0FAC"/>
    <w:rPr>
      <w:rFonts w:ascii="Calibri" w:eastAsia="Times New Roman" w:hAnsi="Calibri" w:cs="Times New Roman"/>
      <w:color w:val="000000"/>
      <w:sz w:val="20"/>
      <w:szCs w:val="20"/>
      <w:lang w:eastAsia="ru-RU"/>
    </w:rPr>
  </w:style>
  <w:style w:type="paragraph" w:customStyle="1" w:styleId="ListLabel480">
    <w:name w:val="ListLabel 480"/>
    <w:link w:val="ListLabel48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01">
    <w:name w:val="ListLabel 4801"/>
    <w:link w:val="ListLabel480"/>
    <w:rsid w:val="00AE0FAC"/>
    <w:rPr>
      <w:rFonts w:ascii="Calibri" w:eastAsia="Times New Roman" w:hAnsi="Calibri" w:cs="Times New Roman"/>
      <w:color w:val="000000"/>
      <w:sz w:val="20"/>
      <w:szCs w:val="20"/>
      <w:lang w:eastAsia="ru-RU"/>
    </w:rPr>
  </w:style>
  <w:style w:type="paragraph" w:customStyle="1" w:styleId="ListLabel471">
    <w:name w:val="ListLabel 471"/>
    <w:link w:val="ListLabel47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11">
    <w:name w:val="ListLabel 4711"/>
    <w:link w:val="ListLabel471"/>
    <w:rsid w:val="00AE0FAC"/>
    <w:rPr>
      <w:rFonts w:ascii="Calibri" w:eastAsia="Times New Roman" w:hAnsi="Calibri" w:cs="Times New Roman"/>
      <w:color w:val="000000"/>
      <w:sz w:val="20"/>
      <w:szCs w:val="20"/>
      <w:lang w:eastAsia="ru-RU"/>
    </w:rPr>
  </w:style>
  <w:style w:type="paragraph" w:customStyle="1" w:styleId="ListLabel183">
    <w:name w:val="ListLabel 183"/>
    <w:link w:val="ListLabel18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31">
    <w:name w:val="ListLabel 1831"/>
    <w:link w:val="ListLabel183"/>
    <w:rsid w:val="00AE0FAC"/>
    <w:rPr>
      <w:rFonts w:ascii="Calibri" w:eastAsia="Times New Roman" w:hAnsi="Calibri" w:cs="Times New Roman"/>
      <w:color w:val="000000"/>
      <w:sz w:val="20"/>
      <w:szCs w:val="20"/>
      <w:lang w:eastAsia="ru-RU"/>
    </w:rPr>
  </w:style>
  <w:style w:type="paragraph" w:customStyle="1" w:styleId="ListLabel37">
    <w:name w:val="ListLabel 37"/>
    <w:link w:val="ListLabel37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10">
    <w:name w:val="ListLabel 3710"/>
    <w:link w:val="ListLabel37"/>
    <w:rsid w:val="00AE0FAC"/>
    <w:rPr>
      <w:rFonts w:ascii="Calibri" w:eastAsia="Times New Roman" w:hAnsi="Calibri" w:cs="Times New Roman"/>
      <w:color w:val="000000"/>
      <w:sz w:val="20"/>
      <w:szCs w:val="20"/>
      <w:lang w:eastAsia="ru-RU"/>
    </w:rPr>
  </w:style>
  <w:style w:type="paragraph" w:customStyle="1" w:styleId="ListLabel28">
    <w:name w:val="ListLabel 28"/>
    <w:link w:val="ListLabel28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10">
    <w:name w:val="ListLabel 2810"/>
    <w:link w:val="ListLabel28"/>
    <w:rsid w:val="00AE0FAC"/>
    <w:rPr>
      <w:rFonts w:ascii="Calibri" w:eastAsia="Times New Roman" w:hAnsi="Calibri" w:cs="Times New Roman"/>
      <w:color w:val="000000"/>
      <w:sz w:val="20"/>
      <w:szCs w:val="20"/>
      <w:lang w:eastAsia="ru-RU"/>
    </w:rPr>
  </w:style>
  <w:style w:type="paragraph" w:customStyle="1" w:styleId="ListLabel524">
    <w:name w:val="ListLabel 524"/>
    <w:link w:val="ListLabel52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41">
    <w:name w:val="ListLabel 5241"/>
    <w:link w:val="ListLabel524"/>
    <w:rsid w:val="00AE0FAC"/>
    <w:rPr>
      <w:rFonts w:ascii="Calibri" w:eastAsia="Times New Roman" w:hAnsi="Calibri" w:cs="Times New Roman"/>
      <w:color w:val="000000"/>
      <w:sz w:val="20"/>
      <w:szCs w:val="20"/>
      <w:lang w:eastAsia="ru-RU"/>
    </w:rPr>
  </w:style>
  <w:style w:type="paragraph" w:customStyle="1" w:styleId="ListLabel298">
    <w:name w:val="ListLabel 298"/>
    <w:link w:val="ListLabel29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81">
    <w:name w:val="ListLabel 2981"/>
    <w:link w:val="ListLabel298"/>
    <w:rsid w:val="00AE0FAC"/>
    <w:rPr>
      <w:rFonts w:ascii="Calibri" w:eastAsia="Times New Roman" w:hAnsi="Calibri" w:cs="Times New Roman"/>
      <w:color w:val="000000"/>
      <w:sz w:val="20"/>
      <w:szCs w:val="20"/>
      <w:lang w:eastAsia="ru-RU"/>
    </w:rPr>
  </w:style>
  <w:style w:type="paragraph" w:customStyle="1" w:styleId="ListLabel169">
    <w:name w:val="ListLabel 169"/>
    <w:link w:val="ListLabel16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91">
    <w:name w:val="ListLabel 1691"/>
    <w:link w:val="ListLabel169"/>
    <w:rsid w:val="00AE0FAC"/>
    <w:rPr>
      <w:rFonts w:ascii="Calibri" w:eastAsia="Times New Roman" w:hAnsi="Calibri" w:cs="Times New Roman"/>
      <w:color w:val="000000"/>
      <w:sz w:val="20"/>
      <w:szCs w:val="20"/>
      <w:lang w:eastAsia="ru-RU"/>
    </w:rPr>
  </w:style>
  <w:style w:type="paragraph" w:customStyle="1" w:styleId="ListLabel253">
    <w:name w:val="ListLabel 253"/>
    <w:link w:val="ListLabel25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31">
    <w:name w:val="ListLabel 2531"/>
    <w:link w:val="ListLabel253"/>
    <w:rsid w:val="00AE0FAC"/>
    <w:rPr>
      <w:rFonts w:ascii="Calibri" w:eastAsia="Times New Roman" w:hAnsi="Calibri" w:cs="Times New Roman"/>
      <w:color w:val="000000"/>
      <w:sz w:val="20"/>
      <w:szCs w:val="20"/>
      <w:lang w:eastAsia="ru-RU"/>
    </w:rPr>
  </w:style>
  <w:style w:type="paragraph" w:customStyle="1" w:styleId="ListLabel365">
    <w:name w:val="ListLabel 365"/>
    <w:link w:val="ListLabel36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51">
    <w:name w:val="ListLabel 3651"/>
    <w:link w:val="ListLabel365"/>
    <w:rsid w:val="00AE0FAC"/>
    <w:rPr>
      <w:rFonts w:ascii="Calibri" w:eastAsia="Times New Roman" w:hAnsi="Calibri" w:cs="Times New Roman"/>
      <w:color w:val="000000"/>
      <w:sz w:val="20"/>
      <w:szCs w:val="20"/>
      <w:lang w:eastAsia="ru-RU"/>
    </w:rPr>
  </w:style>
  <w:style w:type="paragraph" w:customStyle="1" w:styleId="ListLabel396">
    <w:name w:val="ListLabel 396"/>
    <w:link w:val="ListLabel39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61">
    <w:name w:val="ListLabel 3961"/>
    <w:link w:val="ListLabel396"/>
    <w:rsid w:val="00AE0FAC"/>
    <w:rPr>
      <w:rFonts w:ascii="Calibri" w:eastAsia="Times New Roman" w:hAnsi="Calibri" w:cs="Times New Roman"/>
      <w:color w:val="000000"/>
      <w:sz w:val="20"/>
      <w:szCs w:val="20"/>
      <w:lang w:eastAsia="ru-RU"/>
    </w:rPr>
  </w:style>
  <w:style w:type="paragraph" w:customStyle="1" w:styleId="ListLabel27">
    <w:name w:val="ListLabel 27"/>
    <w:link w:val="ListLabel27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10">
    <w:name w:val="ListLabel 2710"/>
    <w:link w:val="ListLabel27"/>
    <w:rsid w:val="00AE0FAC"/>
    <w:rPr>
      <w:rFonts w:ascii="Calibri" w:eastAsia="Times New Roman" w:hAnsi="Calibri" w:cs="Times New Roman"/>
      <w:color w:val="000000"/>
      <w:sz w:val="20"/>
      <w:szCs w:val="20"/>
      <w:lang w:eastAsia="ru-RU"/>
    </w:rPr>
  </w:style>
  <w:style w:type="paragraph" w:customStyle="1" w:styleId="ListLabel86">
    <w:name w:val="ListLabel 86"/>
    <w:link w:val="ListLabel8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61">
    <w:name w:val="ListLabel 861"/>
    <w:link w:val="ListLabel86"/>
    <w:rsid w:val="00AE0FAC"/>
    <w:rPr>
      <w:rFonts w:ascii="Calibri" w:eastAsia="Times New Roman" w:hAnsi="Calibri" w:cs="Times New Roman"/>
      <w:color w:val="000000"/>
      <w:sz w:val="20"/>
      <w:szCs w:val="20"/>
      <w:lang w:eastAsia="ru-RU"/>
    </w:rPr>
  </w:style>
  <w:style w:type="paragraph" w:customStyle="1" w:styleId="ListLabel281">
    <w:name w:val="ListLabel 281"/>
    <w:link w:val="ListLabel28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11">
    <w:name w:val="ListLabel 2811"/>
    <w:link w:val="ListLabel281"/>
    <w:rsid w:val="00AE0FAC"/>
    <w:rPr>
      <w:rFonts w:ascii="Calibri" w:eastAsia="Times New Roman" w:hAnsi="Calibri" w:cs="Times New Roman"/>
      <w:color w:val="000000"/>
      <w:sz w:val="20"/>
      <w:szCs w:val="20"/>
      <w:lang w:eastAsia="ru-RU"/>
    </w:rPr>
  </w:style>
  <w:style w:type="paragraph" w:customStyle="1" w:styleId="ListLabel464">
    <w:name w:val="ListLabel 464"/>
    <w:link w:val="ListLabel46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41">
    <w:name w:val="ListLabel 4641"/>
    <w:link w:val="ListLabel464"/>
    <w:rsid w:val="00AE0FAC"/>
    <w:rPr>
      <w:rFonts w:ascii="Calibri" w:eastAsia="Times New Roman" w:hAnsi="Calibri" w:cs="Times New Roman"/>
      <w:color w:val="000000"/>
      <w:sz w:val="20"/>
      <w:szCs w:val="20"/>
      <w:lang w:eastAsia="ru-RU"/>
    </w:rPr>
  </w:style>
  <w:style w:type="paragraph" w:customStyle="1" w:styleId="WW8Num2z7">
    <w:name w:val="WW8Num2z7"/>
    <w:link w:val="WW8Num2z7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71">
    <w:name w:val="WW8Num2z71"/>
    <w:link w:val="WW8Num2z7"/>
    <w:rsid w:val="00AE0FAC"/>
    <w:rPr>
      <w:rFonts w:ascii="Calibri" w:eastAsia="Times New Roman" w:hAnsi="Calibri" w:cs="Times New Roman"/>
      <w:color w:val="000000"/>
      <w:sz w:val="20"/>
      <w:szCs w:val="20"/>
      <w:lang w:eastAsia="ru-RU"/>
    </w:rPr>
  </w:style>
  <w:style w:type="paragraph" w:customStyle="1" w:styleId="ListLabel491">
    <w:name w:val="ListLabel 491"/>
    <w:link w:val="ListLabel49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11">
    <w:name w:val="ListLabel 4911"/>
    <w:link w:val="ListLabel491"/>
    <w:rsid w:val="00AE0FAC"/>
    <w:rPr>
      <w:rFonts w:ascii="Calibri" w:eastAsia="Times New Roman" w:hAnsi="Calibri" w:cs="Times New Roman"/>
      <w:color w:val="000000"/>
      <w:sz w:val="20"/>
      <w:szCs w:val="20"/>
      <w:lang w:eastAsia="ru-RU"/>
    </w:rPr>
  </w:style>
  <w:style w:type="paragraph" w:customStyle="1" w:styleId="ListLabel234">
    <w:name w:val="ListLabel 234"/>
    <w:link w:val="ListLabel23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41">
    <w:name w:val="ListLabel 2341"/>
    <w:link w:val="ListLabel234"/>
    <w:rsid w:val="00AE0FAC"/>
    <w:rPr>
      <w:rFonts w:ascii="Calibri" w:eastAsia="Times New Roman" w:hAnsi="Calibri" w:cs="Times New Roman"/>
      <w:color w:val="000000"/>
      <w:sz w:val="20"/>
      <w:szCs w:val="20"/>
      <w:lang w:eastAsia="ru-RU"/>
    </w:rPr>
  </w:style>
  <w:style w:type="paragraph" w:customStyle="1" w:styleId="ListLabel323">
    <w:name w:val="ListLabel 323"/>
    <w:link w:val="ListLabel32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31">
    <w:name w:val="ListLabel 3231"/>
    <w:link w:val="ListLabel323"/>
    <w:rsid w:val="00AE0FAC"/>
    <w:rPr>
      <w:rFonts w:ascii="Calibri" w:eastAsia="Times New Roman" w:hAnsi="Calibri" w:cs="Times New Roman"/>
      <w:color w:val="000000"/>
      <w:sz w:val="20"/>
      <w:szCs w:val="20"/>
      <w:lang w:eastAsia="ru-RU"/>
    </w:rPr>
  </w:style>
  <w:style w:type="paragraph" w:customStyle="1" w:styleId="ListLabel190">
    <w:name w:val="ListLabel 190"/>
    <w:link w:val="ListLabel1901"/>
    <w:rsid w:val="00AE0FAC"/>
    <w:pPr>
      <w:spacing w:after="0" w:line="240" w:lineRule="auto"/>
    </w:pPr>
    <w:rPr>
      <w:rFonts w:ascii="Calibri" w:eastAsia="Times New Roman" w:hAnsi="Calibri" w:cs="Times New Roman"/>
      <w:color w:val="0000FF"/>
      <w:sz w:val="25"/>
      <w:szCs w:val="20"/>
      <w:lang w:eastAsia="ru-RU"/>
    </w:rPr>
  </w:style>
  <w:style w:type="character" w:customStyle="1" w:styleId="ListLabel1901">
    <w:name w:val="ListLabel 1901"/>
    <w:link w:val="ListLabel190"/>
    <w:rsid w:val="00AE0FAC"/>
    <w:rPr>
      <w:rFonts w:ascii="Calibri" w:eastAsia="Times New Roman" w:hAnsi="Calibri" w:cs="Times New Roman"/>
      <w:color w:val="0000FF"/>
      <w:sz w:val="25"/>
      <w:szCs w:val="20"/>
      <w:lang w:eastAsia="ru-RU"/>
    </w:rPr>
  </w:style>
  <w:style w:type="paragraph" w:customStyle="1" w:styleId="ListLabel260">
    <w:name w:val="ListLabel 260"/>
    <w:link w:val="ListLabel26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01">
    <w:name w:val="ListLabel 2601"/>
    <w:link w:val="ListLabel260"/>
    <w:rsid w:val="00AE0FAC"/>
    <w:rPr>
      <w:rFonts w:ascii="Calibri" w:eastAsia="Times New Roman" w:hAnsi="Calibri" w:cs="Times New Roman"/>
      <w:color w:val="000000"/>
      <w:sz w:val="20"/>
      <w:szCs w:val="20"/>
      <w:lang w:eastAsia="ru-RU"/>
    </w:rPr>
  </w:style>
  <w:style w:type="paragraph" w:customStyle="1" w:styleId="ListLabel1">
    <w:name w:val="ListLabel 1"/>
    <w:link w:val="ListLabel1100"/>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100">
    <w:name w:val="ListLabel 1100"/>
    <w:link w:val="ListLabel1"/>
    <w:rsid w:val="00AE0FAC"/>
    <w:rPr>
      <w:rFonts w:ascii="Calibri" w:eastAsia="Times New Roman" w:hAnsi="Calibri" w:cs="Times New Roman"/>
      <w:color w:val="000000"/>
      <w:sz w:val="24"/>
      <w:szCs w:val="20"/>
      <w:lang w:eastAsia="ru-RU"/>
    </w:rPr>
  </w:style>
  <w:style w:type="paragraph" w:customStyle="1" w:styleId="ListLabel540">
    <w:name w:val="ListLabel 540"/>
    <w:link w:val="ListLabel54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01">
    <w:name w:val="ListLabel 5401"/>
    <w:link w:val="ListLabel540"/>
    <w:rsid w:val="00AE0FAC"/>
    <w:rPr>
      <w:rFonts w:ascii="Calibri" w:eastAsia="Times New Roman" w:hAnsi="Calibri" w:cs="Times New Roman"/>
      <w:color w:val="000000"/>
      <w:sz w:val="20"/>
      <w:szCs w:val="20"/>
      <w:lang w:eastAsia="ru-RU"/>
    </w:rPr>
  </w:style>
  <w:style w:type="paragraph" w:customStyle="1" w:styleId="ListLabel82">
    <w:name w:val="ListLabel 82"/>
    <w:link w:val="ListLabel8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21">
    <w:name w:val="ListLabel 821"/>
    <w:link w:val="ListLabel82"/>
    <w:rsid w:val="00AE0FAC"/>
    <w:rPr>
      <w:rFonts w:ascii="Calibri" w:eastAsia="Times New Roman" w:hAnsi="Calibri" w:cs="Times New Roman"/>
      <w:color w:val="000000"/>
      <w:sz w:val="20"/>
      <w:szCs w:val="20"/>
      <w:lang w:eastAsia="ru-RU"/>
    </w:rPr>
  </w:style>
  <w:style w:type="paragraph" w:customStyle="1" w:styleId="ListLabel166">
    <w:name w:val="ListLabel 166"/>
    <w:link w:val="ListLabel16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61">
    <w:name w:val="ListLabel 1661"/>
    <w:link w:val="ListLabel166"/>
    <w:rsid w:val="00AE0FAC"/>
    <w:rPr>
      <w:rFonts w:ascii="Calibri" w:eastAsia="Times New Roman" w:hAnsi="Calibri" w:cs="Times New Roman"/>
      <w:color w:val="000000"/>
      <w:sz w:val="20"/>
      <w:szCs w:val="20"/>
      <w:lang w:eastAsia="ru-RU"/>
    </w:rPr>
  </w:style>
  <w:style w:type="character" w:customStyle="1" w:styleId="affffff1">
    <w:name w:val="Заголовок оглавления Знак"/>
    <w:basedOn w:val="113"/>
    <w:link w:val="affffff0"/>
    <w:uiPriority w:val="39"/>
    <w:rsid w:val="00AE0FAC"/>
    <w:rPr>
      <w:rFonts w:ascii="@Batang" w:eastAsia="Segoe UI" w:hAnsi="@Batang" w:cs="Segoe UI"/>
      <w:b w:val="0"/>
      <w:bCs w:val="0"/>
      <w:color w:val="2F5496"/>
      <w:sz w:val="24"/>
      <w:szCs w:val="24"/>
      <w:lang w:eastAsia="ru-RU"/>
    </w:rPr>
  </w:style>
  <w:style w:type="paragraph" w:customStyle="1" w:styleId="ListLabel460">
    <w:name w:val="ListLabel 460"/>
    <w:link w:val="ListLabel46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01">
    <w:name w:val="ListLabel 4601"/>
    <w:link w:val="ListLabel460"/>
    <w:rsid w:val="00AE0FAC"/>
    <w:rPr>
      <w:rFonts w:ascii="Calibri" w:eastAsia="Times New Roman" w:hAnsi="Calibri" w:cs="Times New Roman"/>
      <w:color w:val="000000"/>
      <w:sz w:val="20"/>
      <w:szCs w:val="20"/>
      <w:lang w:eastAsia="ru-RU"/>
    </w:rPr>
  </w:style>
  <w:style w:type="paragraph" w:customStyle="1" w:styleId="ListLabel170">
    <w:name w:val="ListLabel 170"/>
    <w:link w:val="ListLabel17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01">
    <w:name w:val="ListLabel 1701"/>
    <w:link w:val="ListLabel170"/>
    <w:rsid w:val="00AE0FAC"/>
    <w:rPr>
      <w:rFonts w:ascii="Calibri" w:eastAsia="Times New Roman" w:hAnsi="Calibri" w:cs="Times New Roman"/>
      <w:color w:val="000000"/>
      <w:sz w:val="20"/>
      <w:szCs w:val="20"/>
      <w:lang w:eastAsia="ru-RU"/>
    </w:rPr>
  </w:style>
  <w:style w:type="paragraph" w:customStyle="1" w:styleId="WW8Num3z4">
    <w:name w:val="WW8Num3z4"/>
    <w:link w:val="WW8Num3z4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41">
    <w:name w:val="WW8Num3z41"/>
    <w:link w:val="WW8Num3z4"/>
    <w:rsid w:val="00AE0FAC"/>
    <w:rPr>
      <w:rFonts w:ascii="Calibri" w:eastAsia="Times New Roman" w:hAnsi="Calibri" w:cs="Times New Roman"/>
      <w:color w:val="000000"/>
      <w:sz w:val="20"/>
      <w:szCs w:val="20"/>
      <w:lang w:eastAsia="ru-RU"/>
    </w:rPr>
  </w:style>
  <w:style w:type="paragraph" w:customStyle="1" w:styleId="ListLabel100">
    <w:name w:val="ListLabel 100"/>
    <w:link w:val="ListLabel10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01">
    <w:name w:val="ListLabel 1001"/>
    <w:link w:val="ListLabel100"/>
    <w:rsid w:val="00AE0FAC"/>
    <w:rPr>
      <w:rFonts w:ascii="Calibri" w:eastAsia="Times New Roman" w:hAnsi="Calibri" w:cs="Times New Roman"/>
      <w:color w:val="000000"/>
      <w:sz w:val="20"/>
      <w:szCs w:val="20"/>
      <w:lang w:eastAsia="ru-RU"/>
    </w:rPr>
  </w:style>
  <w:style w:type="paragraph" w:customStyle="1" w:styleId="ListLabel131">
    <w:name w:val="ListLabel 131"/>
    <w:link w:val="ListLabel13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11">
    <w:name w:val="ListLabel 1311"/>
    <w:link w:val="ListLabel131"/>
    <w:rsid w:val="00AE0FAC"/>
    <w:rPr>
      <w:rFonts w:ascii="Calibri" w:eastAsia="Times New Roman" w:hAnsi="Calibri" w:cs="Times New Roman"/>
      <w:color w:val="000000"/>
      <w:sz w:val="20"/>
      <w:szCs w:val="20"/>
      <w:lang w:eastAsia="ru-RU"/>
    </w:rPr>
  </w:style>
  <w:style w:type="paragraph" w:customStyle="1" w:styleId="ListLabel498">
    <w:name w:val="ListLabel 498"/>
    <w:link w:val="ListLabel49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81">
    <w:name w:val="ListLabel 4981"/>
    <w:link w:val="ListLabel498"/>
    <w:rsid w:val="00AE0FAC"/>
    <w:rPr>
      <w:rFonts w:ascii="Calibri" w:eastAsia="Times New Roman" w:hAnsi="Calibri" w:cs="Times New Roman"/>
      <w:color w:val="000000"/>
      <w:sz w:val="20"/>
      <w:szCs w:val="20"/>
      <w:lang w:eastAsia="ru-RU"/>
    </w:rPr>
  </w:style>
  <w:style w:type="paragraph" w:customStyle="1" w:styleId="ListLabel329">
    <w:name w:val="ListLabel 329"/>
    <w:link w:val="ListLabel32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91">
    <w:name w:val="ListLabel 3291"/>
    <w:link w:val="ListLabel329"/>
    <w:rsid w:val="00AE0FAC"/>
    <w:rPr>
      <w:rFonts w:ascii="Calibri" w:eastAsia="Times New Roman" w:hAnsi="Calibri" w:cs="Times New Roman"/>
      <w:color w:val="000000"/>
      <w:sz w:val="20"/>
      <w:szCs w:val="20"/>
      <w:lang w:eastAsia="ru-RU"/>
    </w:rPr>
  </w:style>
  <w:style w:type="paragraph" w:customStyle="1" w:styleId="ListLabel67">
    <w:name w:val="ListLabel 67"/>
    <w:link w:val="ListLabel6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71">
    <w:name w:val="ListLabel 671"/>
    <w:link w:val="ListLabel67"/>
    <w:rsid w:val="00AE0FAC"/>
    <w:rPr>
      <w:rFonts w:ascii="Calibri" w:eastAsia="Times New Roman" w:hAnsi="Calibri" w:cs="Times New Roman"/>
      <w:color w:val="000000"/>
      <w:sz w:val="20"/>
      <w:szCs w:val="20"/>
      <w:lang w:eastAsia="ru-RU"/>
    </w:rPr>
  </w:style>
  <w:style w:type="paragraph" w:customStyle="1" w:styleId="ListLabel188">
    <w:name w:val="ListLabel 188"/>
    <w:link w:val="ListLabel188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881">
    <w:name w:val="ListLabel 1881"/>
    <w:link w:val="ListLabel188"/>
    <w:rsid w:val="00AE0FAC"/>
    <w:rPr>
      <w:rFonts w:ascii="Calibri" w:eastAsia="Times New Roman" w:hAnsi="Calibri" w:cs="Times New Roman"/>
      <w:color w:val="000000"/>
      <w:sz w:val="24"/>
      <w:szCs w:val="20"/>
      <w:lang w:eastAsia="ru-RU"/>
    </w:rPr>
  </w:style>
  <w:style w:type="paragraph" w:customStyle="1" w:styleId="ListLabel543">
    <w:name w:val="ListLabel 543"/>
    <w:link w:val="ListLabel54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31">
    <w:name w:val="ListLabel 5431"/>
    <w:link w:val="ListLabel543"/>
    <w:rsid w:val="00AE0FAC"/>
    <w:rPr>
      <w:rFonts w:ascii="Calibri" w:eastAsia="Times New Roman" w:hAnsi="Calibri" w:cs="Times New Roman"/>
      <w:color w:val="000000"/>
      <w:sz w:val="20"/>
      <w:szCs w:val="20"/>
      <w:lang w:eastAsia="ru-RU"/>
    </w:rPr>
  </w:style>
  <w:style w:type="paragraph" w:customStyle="1" w:styleId="ListLabel284">
    <w:name w:val="ListLabel 284"/>
    <w:link w:val="ListLabel28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41">
    <w:name w:val="ListLabel 2841"/>
    <w:link w:val="ListLabel284"/>
    <w:rsid w:val="00AE0FAC"/>
    <w:rPr>
      <w:rFonts w:ascii="Calibri" w:eastAsia="Times New Roman" w:hAnsi="Calibri" w:cs="Times New Roman"/>
      <w:color w:val="000000"/>
      <w:sz w:val="20"/>
      <w:szCs w:val="20"/>
      <w:lang w:eastAsia="ru-RU"/>
    </w:rPr>
  </w:style>
  <w:style w:type="paragraph" w:customStyle="1" w:styleId="WW8Num3z1">
    <w:name w:val="WW8Num3z1"/>
    <w:link w:val="WW8Num3z1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11">
    <w:name w:val="WW8Num3z11"/>
    <w:link w:val="WW8Num3z1"/>
    <w:rsid w:val="00AE0FAC"/>
    <w:rPr>
      <w:rFonts w:ascii="Calibri" w:eastAsia="Times New Roman" w:hAnsi="Calibri" w:cs="Times New Roman"/>
      <w:color w:val="000000"/>
      <w:sz w:val="20"/>
      <w:szCs w:val="20"/>
      <w:lang w:eastAsia="ru-RU"/>
    </w:rPr>
  </w:style>
  <w:style w:type="paragraph" w:customStyle="1" w:styleId="ListLabel119">
    <w:name w:val="ListLabel 119"/>
    <w:link w:val="ListLabel11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91">
    <w:name w:val="ListLabel 1191"/>
    <w:link w:val="ListLabel119"/>
    <w:rsid w:val="00AE0FAC"/>
    <w:rPr>
      <w:rFonts w:ascii="Calibri" w:eastAsia="Times New Roman" w:hAnsi="Calibri" w:cs="Times New Roman"/>
      <w:color w:val="000000"/>
      <w:sz w:val="20"/>
      <w:szCs w:val="20"/>
      <w:lang w:eastAsia="ru-RU"/>
    </w:rPr>
  </w:style>
  <w:style w:type="paragraph" w:customStyle="1" w:styleId="ListLabel536">
    <w:name w:val="ListLabel 536"/>
    <w:link w:val="ListLabel53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61">
    <w:name w:val="ListLabel 5361"/>
    <w:link w:val="ListLabel536"/>
    <w:rsid w:val="00AE0FAC"/>
    <w:rPr>
      <w:rFonts w:ascii="Calibri" w:eastAsia="Times New Roman" w:hAnsi="Calibri" w:cs="Times New Roman"/>
      <w:color w:val="000000"/>
      <w:sz w:val="20"/>
      <w:szCs w:val="20"/>
      <w:lang w:eastAsia="ru-RU"/>
    </w:rPr>
  </w:style>
  <w:style w:type="paragraph" w:customStyle="1" w:styleId="ListLabel497">
    <w:name w:val="ListLabel 497"/>
    <w:link w:val="ListLabel49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71">
    <w:name w:val="ListLabel 4971"/>
    <w:link w:val="ListLabel497"/>
    <w:rsid w:val="00AE0FAC"/>
    <w:rPr>
      <w:rFonts w:ascii="Calibri" w:eastAsia="Times New Roman" w:hAnsi="Calibri" w:cs="Times New Roman"/>
      <w:color w:val="000000"/>
      <w:sz w:val="20"/>
      <w:szCs w:val="20"/>
      <w:lang w:eastAsia="ru-RU"/>
    </w:rPr>
  </w:style>
  <w:style w:type="paragraph" w:customStyle="1" w:styleId="ListLabel307">
    <w:name w:val="ListLabel 307"/>
    <w:link w:val="ListLabel30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71">
    <w:name w:val="ListLabel 3071"/>
    <w:link w:val="ListLabel307"/>
    <w:rsid w:val="00AE0FAC"/>
    <w:rPr>
      <w:rFonts w:ascii="Calibri" w:eastAsia="Times New Roman" w:hAnsi="Calibri" w:cs="Times New Roman"/>
      <w:color w:val="000000"/>
      <w:sz w:val="20"/>
      <w:szCs w:val="20"/>
      <w:lang w:eastAsia="ru-RU"/>
    </w:rPr>
  </w:style>
  <w:style w:type="paragraph" w:customStyle="1" w:styleId="ListLabel331">
    <w:name w:val="ListLabel 331"/>
    <w:link w:val="ListLabel33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11">
    <w:name w:val="ListLabel 3311"/>
    <w:link w:val="ListLabel331"/>
    <w:rsid w:val="00AE0FAC"/>
    <w:rPr>
      <w:rFonts w:ascii="Calibri" w:eastAsia="Times New Roman" w:hAnsi="Calibri" w:cs="Times New Roman"/>
      <w:color w:val="000000"/>
      <w:sz w:val="20"/>
      <w:szCs w:val="20"/>
      <w:lang w:eastAsia="ru-RU"/>
    </w:rPr>
  </w:style>
  <w:style w:type="paragraph" w:customStyle="1" w:styleId="ListLabel454">
    <w:name w:val="ListLabel 454"/>
    <w:link w:val="ListLabel45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41">
    <w:name w:val="ListLabel 4541"/>
    <w:link w:val="ListLabel454"/>
    <w:rsid w:val="00AE0FAC"/>
    <w:rPr>
      <w:rFonts w:ascii="Calibri" w:eastAsia="Times New Roman" w:hAnsi="Calibri" w:cs="Times New Roman"/>
      <w:color w:val="000000"/>
      <w:sz w:val="20"/>
      <w:szCs w:val="20"/>
      <w:lang w:eastAsia="ru-RU"/>
    </w:rPr>
  </w:style>
  <w:style w:type="paragraph" w:customStyle="1" w:styleId="ListLabel515">
    <w:name w:val="ListLabel 515"/>
    <w:link w:val="ListLabel51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51">
    <w:name w:val="ListLabel 5151"/>
    <w:link w:val="ListLabel515"/>
    <w:rsid w:val="00AE0FAC"/>
    <w:rPr>
      <w:rFonts w:ascii="Calibri" w:eastAsia="Times New Roman" w:hAnsi="Calibri" w:cs="Times New Roman"/>
      <w:color w:val="000000"/>
      <w:sz w:val="20"/>
      <w:szCs w:val="20"/>
      <w:lang w:eastAsia="ru-RU"/>
    </w:rPr>
  </w:style>
  <w:style w:type="paragraph" w:customStyle="1" w:styleId="ListLabel206">
    <w:name w:val="ListLabel 206"/>
    <w:link w:val="ListLabel20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61">
    <w:name w:val="ListLabel 2061"/>
    <w:link w:val="ListLabel206"/>
    <w:rsid w:val="00AE0FAC"/>
    <w:rPr>
      <w:rFonts w:ascii="Calibri" w:eastAsia="Times New Roman" w:hAnsi="Calibri" w:cs="Times New Roman"/>
      <w:color w:val="000000"/>
      <w:sz w:val="20"/>
      <w:szCs w:val="20"/>
      <w:lang w:eastAsia="ru-RU"/>
    </w:rPr>
  </w:style>
  <w:style w:type="paragraph" w:customStyle="1" w:styleId="SubtitleChar">
    <w:name w:val="Subtitle Char"/>
    <w:link w:val="SubtitleChar1"/>
    <w:rsid w:val="00AE0FAC"/>
    <w:pPr>
      <w:spacing w:after="0" w:line="240" w:lineRule="auto"/>
    </w:pPr>
    <w:rPr>
      <w:rFonts w:ascii="Calibri" w:eastAsia="Times New Roman" w:hAnsi="Calibri" w:cs="Times New Roman"/>
      <w:color w:val="000000"/>
      <w:sz w:val="24"/>
      <w:szCs w:val="20"/>
      <w:lang w:eastAsia="ru-RU"/>
    </w:rPr>
  </w:style>
  <w:style w:type="character" w:customStyle="1" w:styleId="SubtitleChar1">
    <w:name w:val="Subtitle Char1"/>
    <w:link w:val="SubtitleChar"/>
    <w:rsid w:val="00AE0FAC"/>
    <w:rPr>
      <w:rFonts w:ascii="Calibri" w:eastAsia="Times New Roman" w:hAnsi="Calibri" w:cs="Times New Roman"/>
      <w:color w:val="000000"/>
      <w:sz w:val="24"/>
      <w:szCs w:val="20"/>
      <w:lang w:eastAsia="ru-RU"/>
    </w:rPr>
  </w:style>
  <w:style w:type="paragraph" w:customStyle="1" w:styleId="ListLabel101">
    <w:name w:val="ListLabel 101"/>
    <w:link w:val="ListLabel101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011">
    <w:name w:val="ListLabel 1011"/>
    <w:link w:val="ListLabel101"/>
    <w:rsid w:val="00AE0FAC"/>
    <w:rPr>
      <w:rFonts w:ascii="Calibri" w:eastAsia="Times New Roman" w:hAnsi="Calibri" w:cs="Times New Roman"/>
      <w:color w:val="000000"/>
      <w:sz w:val="24"/>
      <w:szCs w:val="20"/>
      <w:lang w:eastAsia="ru-RU"/>
    </w:rPr>
  </w:style>
  <w:style w:type="paragraph" w:customStyle="1" w:styleId="ListLabel465">
    <w:name w:val="ListLabel 465"/>
    <w:link w:val="ListLabel46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51">
    <w:name w:val="ListLabel 4651"/>
    <w:link w:val="ListLabel465"/>
    <w:rsid w:val="00AE0FAC"/>
    <w:rPr>
      <w:rFonts w:ascii="Calibri" w:eastAsia="Times New Roman" w:hAnsi="Calibri" w:cs="Times New Roman"/>
      <w:color w:val="000000"/>
      <w:sz w:val="20"/>
      <w:szCs w:val="20"/>
      <w:lang w:eastAsia="ru-RU"/>
    </w:rPr>
  </w:style>
  <w:style w:type="paragraph" w:customStyle="1" w:styleId="ListLabel499">
    <w:name w:val="ListLabel 499"/>
    <w:link w:val="ListLabel49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91">
    <w:name w:val="ListLabel 4991"/>
    <w:link w:val="ListLabel499"/>
    <w:rsid w:val="00AE0FAC"/>
    <w:rPr>
      <w:rFonts w:ascii="Calibri" w:eastAsia="Times New Roman" w:hAnsi="Calibri" w:cs="Times New Roman"/>
      <w:color w:val="000000"/>
      <w:sz w:val="20"/>
      <w:szCs w:val="20"/>
      <w:lang w:eastAsia="ru-RU"/>
    </w:rPr>
  </w:style>
  <w:style w:type="paragraph" w:customStyle="1" w:styleId="ListLabel157">
    <w:name w:val="ListLabel 157"/>
    <w:link w:val="ListLabel15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71">
    <w:name w:val="ListLabel 1571"/>
    <w:link w:val="ListLabel157"/>
    <w:rsid w:val="00AE0FAC"/>
    <w:rPr>
      <w:rFonts w:ascii="Calibri" w:eastAsia="Times New Roman" w:hAnsi="Calibri" w:cs="Times New Roman"/>
      <w:color w:val="000000"/>
      <w:sz w:val="20"/>
      <w:szCs w:val="20"/>
      <w:lang w:eastAsia="ru-RU"/>
    </w:rPr>
  </w:style>
  <w:style w:type="paragraph" w:customStyle="1" w:styleId="ListLabel359">
    <w:name w:val="ListLabel 359"/>
    <w:link w:val="ListLabel35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91">
    <w:name w:val="ListLabel 3591"/>
    <w:link w:val="ListLabel359"/>
    <w:rsid w:val="00AE0FAC"/>
    <w:rPr>
      <w:rFonts w:ascii="Calibri" w:eastAsia="Times New Roman" w:hAnsi="Calibri" w:cs="Times New Roman"/>
      <w:color w:val="000000"/>
      <w:sz w:val="20"/>
      <w:szCs w:val="20"/>
      <w:lang w:eastAsia="ru-RU"/>
    </w:rPr>
  </w:style>
  <w:style w:type="paragraph" w:customStyle="1" w:styleId="ListLabel142">
    <w:name w:val="ListLabel 142"/>
    <w:link w:val="ListLabel14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21">
    <w:name w:val="ListLabel 1421"/>
    <w:link w:val="ListLabel142"/>
    <w:rsid w:val="00AE0FAC"/>
    <w:rPr>
      <w:rFonts w:ascii="Calibri" w:eastAsia="Times New Roman" w:hAnsi="Calibri" w:cs="Times New Roman"/>
      <w:color w:val="000000"/>
      <w:sz w:val="20"/>
      <w:szCs w:val="20"/>
      <w:lang w:eastAsia="ru-RU"/>
    </w:rPr>
  </w:style>
  <w:style w:type="paragraph" w:customStyle="1" w:styleId="ListLabel200">
    <w:name w:val="ListLabel 200"/>
    <w:link w:val="ListLabel20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01">
    <w:name w:val="ListLabel 2001"/>
    <w:link w:val="ListLabel200"/>
    <w:rsid w:val="00AE0FAC"/>
    <w:rPr>
      <w:rFonts w:ascii="Calibri" w:eastAsia="Times New Roman" w:hAnsi="Calibri" w:cs="Times New Roman"/>
      <w:color w:val="000000"/>
      <w:sz w:val="20"/>
      <w:szCs w:val="20"/>
      <w:lang w:eastAsia="ru-RU"/>
    </w:rPr>
  </w:style>
  <w:style w:type="paragraph" w:customStyle="1" w:styleId="ListLabel126">
    <w:name w:val="ListLabel 126"/>
    <w:link w:val="ListLabel12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61">
    <w:name w:val="ListLabel 1261"/>
    <w:link w:val="ListLabel126"/>
    <w:rsid w:val="00AE0FAC"/>
    <w:rPr>
      <w:rFonts w:ascii="Calibri" w:eastAsia="Times New Roman" w:hAnsi="Calibri" w:cs="Times New Roman"/>
      <w:color w:val="000000"/>
      <w:sz w:val="20"/>
      <w:szCs w:val="20"/>
      <w:lang w:eastAsia="ru-RU"/>
    </w:rPr>
  </w:style>
  <w:style w:type="paragraph" w:customStyle="1" w:styleId="ListLabel81">
    <w:name w:val="ListLabel 81"/>
    <w:link w:val="ListLabel8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11">
    <w:name w:val="ListLabel 811"/>
    <w:link w:val="ListLabel81"/>
    <w:rsid w:val="00AE0FAC"/>
    <w:rPr>
      <w:rFonts w:ascii="Calibri" w:eastAsia="Times New Roman" w:hAnsi="Calibri" w:cs="Times New Roman"/>
      <w:color w:val="000000"/>
      <w:sz w:val="20"/>
      <w:szCs w:val="20"/>
      <w:lang w:eastAsia="ru-RU"/>
    </w:rPr>
  </w:style>
  <w:style w:type="character" w:customStyle="1" w:styleId="3c">
    <w:name w:val="Выделенная цитата Знак3"/>
    <w:rsid w:val="00AE0FAC"/>
    <w:rPr>
      <w:rFonts w:ascii="Times New Roman" w:hAnsi="Times New Roman"/>
      <w:i/>
      <w:sz w:val="24"/>
    </w:rPr>
  </w:style>
  <w:style w:type="paragraph" w:customStyle="1" w:styleId="ListLabel110">
    <w:name w:val="ListLabel 110"/>
    <w:link w:val="ListLabel110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101">
    <w:name w:val="ListLabel 1101"/>
    <w:link w:val="ListLabel110"/>
    <w:rsid w:val="00AE0FAC"/>
    <w:rPr>
      <w:rFonts w:ascii="Calibri" w:eastAsia="Times New Roman" w:hAnsi="Calibri" w:cs="Times New Roman"/>
      <w:color w:val="000000"/>
      <w:sz w:val="24"/>
      <w:szCs w:val="20"/>
      <w:lang w:eastAsia="ru-RU"/>
    </w:rPr>
  </w:style>
  <w:style w:type="paragraph" w:customStyle="1" w:styleId="ListLabel68">
    <w:name w:val="ListLabel 68"/>
    <w:link w:val="ListLabel6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81">
    <w:name w:val="ListLabel 681"/>
    <w:link w:val="ListLabel68"/>
    <w:rsid w:val="00AE0FAC"/>
    <w:rPr>
      <w:rFonts w:ascii="Calibri" w:eastAsia="Times New Roman" w:hAnsi="Calibri" w:cs="Times New Roman"/>
      <w:color w:val="000000"/>
      <w:sz w:val="20"/>
      <w:szCs w:val="20"/>
      <w:lang w:eastAsia="ru-RU"/>
    </w:rPr>
  </w:style>
  <w:style w:type="paragraph" w:customStyle="1" w:styleId="ListLabel426">
    <w:name w:val="ListLabel 426"/>
    <w:link w:val="ListLabel42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61">
    <w:name w:val="ListLabel 4261"/>
    <w:link w:val="ListLabel426"/>
    <w:rsid w:val="00AE0FAC"/>
    <w:rPr>
      <w:rFonts w:ascii="Calibri" w:eastAsia="Times New Roman" w:hAnsi="Calibri" w:cs="Times New Roman"/>
      <w:color w:val="000000"/>
      <w:sz w:val="20"/>
      <w:szCs w:val="20"/>
      <w:lang w:eastAsia="ru-RU"/>
    </w:rPr>
  </w:style>
  <w:style w:type="paragraph" w:customStyle="1" w:styleId="ListLabel140">
    <w:name w:val="ListLabel 140"/>
    <w:link w:val="ListLabel14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01">
    <w:name w:val="ListLabel 1401"/>
    <w:link w:val="ListLabel140"/>
    <w:rsid w:val="00AE0FAC"/>
    <w:rPr>
      <w:rFonts w:ascii="Calibri" w:eastAsia="Times New Roman" w:hAnsi="Calibri" w:cs="Times New Roman"/>
      <w:color w:val="000000"/>
      <w:sz w:val="20"/>
      <w:szCs w:val="20"/>
      <w:lang w:eastAsia="ru-RU"/>
    </w:rPr>
  </w:style>
  <w:style w:type="paragraph" w:customStyle="1" w:styleId="ListLabel348">
    <w:name w:val="ListLabel 348"/>
    <w:link w:val="ListLabel34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81">
    <w:name w:val="ListLabel 3481"/>
    <w:link w:val="ListLabel348"/>
    <w:rsid w:val="00AE0FAC"/>
    <w:rPr>
      <w:rFonts w:ascii="Calibri" w:eastAsia="Times New Roman" w:hAnsi="Calibri" w:cs="Times New Roman"/>
      <w:color w:val="000000"/>
      <w:sz w:val="20"/>
      <w:szCs w:val="20"/>
      <w:lang w:eastAsia="ru-RU"/>
    </w:rPr>
  </w:style>
  <w:style w:type="paragraph" w:customStyle="1" w:styleId="Heading4Char">
    <w:name w:val="Heading 4 Char"/>
    <w:link w:val="Heading4Char1"/>
    <w:rsid w:val="00AE0FAC"/>
    <w:pPr>
      <w:spacing w:after="0" w:line="240" w:lineRule="auto"/>
    </w:pPr>
    <w:rPr>
      <w:rFonts w:ascii="Arial" w:eastAsia="Times New Roman" w:hAnsi="Arial" w:cs="Times New Roman"/>
      <w:b/>
      <w:color w:val="000000"/>
      <w:sz w:val="26"/>
      <w:szCs w:val="20"/>
      <w:lang w:eastAsia="ru-RU"/>
    </w:rPr>
  </w:style>
  <w:style w:type="character" w:customStyle="1" w:styleId="Heading4Char1">
    <w:name w:val="Heading 4 Char1"/>
    <w:link w:val="Heading4Char"/>
    <w:rsid w:val="00AE0FAC"/>
    <w:rPr>
      <w:rFonts w:ascii="Arial" w:eastAsia="Times New Roman" w:hAnsi="Arial" w:cs="Times New Roman"/>
      <w:b/>
      <w:color w:val="000000"/>
      <w:sz w:val="26"/>
      <w:szCs w:val="20"/>
      <w:lang w:eastAsia="ru-RU"/>
    </w:rPr>
  </w:style>
  <w:style w:type="character" w:customStyle="1" w:styleId="11e">
    <w:name w:val="Нижний колонтитул Знак11"/>
    <w:rsid w:val="00AE0FAC"/>
    <w:rPr>
      <w:rFonts w:ascii="Times New Roman" w:eastAsia="Times New Roman" w:hAnsi="Times New Roman" w:cs="Times New Roman"/>
      <w:color w:val="000000"/>
      <w:sz w:val="24"/>
      <w:szCs w:val="20"/>
    </w:rPr>
  </w:style>
  <w:style w:type="paragraph" w:customStyle="1" w:styleId="Heading8Char">
    <w:name w:val="Heading 8 Char"/>
    <w:link w:val="Heading8Char1"/>
    <w:rsid w:val="00AE0FAC"/>
    <w:pPr>
      <w:spacing w:after="0" w:line="240" w:lineRule="auto"/>
    </w:pPr>
    <w:rPr>
      <w:rFonts w:ascii="Arial" w:eastAsia="Times New Roman" w:hAnsi="Arial" w:cs="Times New Roman"/>
      <w:i/>
      <w:color w:val="000000"/>
      <w:szCs w:val="20"/>
      <w:lang w:eastAsia="ru-RU"/>
    </w:rPr>
  </w:style>
  <w:style w:type="character" w:customStyle="1" w:styleId="Heading8Char1">
    <w:name w:val="Heading 8 Char1"/>
    <w:link w:val="Heading8Char"/>
    <w:rsid w:val="00AE0FAC"/>
    <w:rPr>
      <w:rFonts w:ascii="Arial" w:eastAsia="Times New Roman" w:hAnsi="Arial" w:cs="Times New Roman"/>
      <w:i/>
      <w:color w:val="000000"/>
      <w:szCs w:val="20"/>
      <w:lang w:eastAsia="ru-RU"/>
    </w:rPr>
  </w:style>
  <w:style w:type="paragraph" w:customStyle="1" w:styleId="ListLabel248">
    <w:name w:val="ListLabel 248"/>
    <w:link w:val="ListLabel24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81">
    <w:name w:val="ListLabel 2481"/>
    <w:link w:val="ListLabel248"/>
    <w:rsid w:val="00AE0FAC"/>
    <w:rPr>
      <w:rFonts w:ascii="Calibri" w:eastAsia="Times New Roman" w:hAnsi="Calibri" w:cs="Times New Roman"/>
      <w:color w:val="000000"/>
      <w:sz w:val="20"/>
      <w:szCs w:val="20"/>
      <w:lang w:eastAsia="ru-RU"/>
    </w:rPr>
  </w:style>
  <w:style w:type="paragraph" w:customStyle="1" w:styleId="ListLabel398">
    <w:name w:val="ListLabel 398"/>
    <w:link w:val="ListLabel39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81">
    <w:name w:val="ListLabel 3981"/>
    <w:link w:val="ListLabel398"/>
    <w:rsid w:val="00AE0FAC"/>
    <w:rPr>
      <w:rFonts w:ascii="Calibri" w:eastAsia="Times New Roman" w:hAnsi="Calibri" w:cs="Times New Roman"/>
      <w:color w:val="000000"/>
      <w:sz w:val="20"/>
      <w:szCs w:val="20"/>
      <w:lang w:eastAsia="ru-RU"/>
    </w:rPr>
  </w:style>
  <w:style w:type="paragraph" w:customStyle="1" w:styleId="ListLabel79">
    <w:name w:val="ListLabel 79"/>
    <w:link w:val="ListLabel7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91">
    <w:name w:val="ListLabel 791"/>
    <w:link w:val="ListLabel79"/>
    <w:rsid w:val="00AE0FAC"/>
    <w:rPr>
      <w:rFonts w:ascii="Calibri" w:eastAsia="Times New Roman" w:hAnsi="Calibri" w:cs="Times New Roman"/>
      <w:color w:val="000000"/>
      <w:sz w:val="20"/>
      <w:szCs w:val="20"/>
      <w:lang w:eastAsia="ru-RU"/>
    </w:rPr>
  </w:style>
  <w:style w:type="paragraph" w:customStyle="1" w:styleId="ListLabel393">
    <w:name w:val="ListLabel 393"/>
    <w:link w:val="ListLabel39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31">
    <w:name w:val="ListLabel 3931"/>
    <w:link w:val="ListLabel393"/>
    <w:rsid w:val="00AE0FAC"/>
    <w:rPr>
      <w:rFonts w:ascii="Calibri" w:eastAsia="Times New Roman" w:hAnsi="Calibri" w:cs="Times New Roman"/>
      <w:color w:val="000000"/>
      <w:sz w:val="20"/>
      <w:szCs w:val="20"/>
      <w:lang w:eastAsia="ru-RU"/>
    </w:rPr>
  </w:style>
  <w:style w:type="paragraph" w:customStyle="1" w:styleId="ListLabel272">
    <w:name w:val="ListLabel 272"/>
    <w:link w:val="ListLabel27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21">
    <w:name w:val="ListLabel 2721"/>
    <w:link w:val="ListLabel272"/>
    <w:rsid w:val="00AE0FAC"/>
    <w:rPr>
      <w:rFonts w:ascii="Calibri" w:eastAsia="Times New Roman" w:hAnsi="Calibri" w:cs="Times New Roman"/>
      <w:color w:val="000000"/>
      <w:sz w:val="20"/>
      <w:szCs w:val="20"/>
      <w:lang w:eastAsia="ru-RU"/>
    </w:rPr>
  </w:style>
  <w:style w:type="paragraph" w:customStyle="1" w:styleId="ListLabel456">
    <w:name w:val="ListLabel 456"/>
    <w:link w:val="ListLabel45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61">
    <w:name w:val="ListLabel 4561"/>
    <w:link w:val="ListLabel456"/>
    <w:rsid w:val="00AE0FAC"/>
    <w:rPr>
      <w:rFonts w:ascii="Calibri" w:eastAsia="Times New Roman" w:hAnsi="Calibri" w:cs="Times New Roman"/>
      <w:color w:val="000000"/>
      <w:sz w:val="20"/>
      <w:szCs w:val="20"/>
      <w:lang w:eastAsia="ru-RU"/>
    </w:rPr>
  </w:style>
  <w:style w:type="paragraph" w:customStyle="1" w:styleId="ListLabel263">
    <w:name w:val="ListLabel 263"/>
    <w:link w:val="ListLabel26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31">
    <w:name w:val="ListLabel 2631"/>
    <w:link w:val="ListLabel263"/>
    <w:rsid w:val="00AE0FAC"/>
    <w:rPr>
      <w:rFonts w:ascii="Calibri" w:eastAsia="Times New Roman" w:hAnsi="Calibri" w:cs="Times New Roman"/>
      <w:color w:val="000000"/>
      <w:sz w:val="20"/>
      <w:szCs w:val="20"/>
      <w:lang w:eastAsia="ru-RU"/>
    </w:rPr>
  </w:style>
  <w:style w:type="paragraph" w:customStyle="1" w:styleId="ListLabel46">
    <w:name w:val="ListLabel 46"/>
    <w:link w:val="ListLabel46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10">
    <w:name w:val="ListLabel 4610"/>
    <w:link w:val="ListLabel46"/>
    <w:rsid w:val="00AE0FAC"/>
    <w:rPr>
      <w:rFonts w:ascii="Calibri" w:eastAsia="Times New Roman" w:hAnsi="Calibri" w:cs="Times New Roman"/>
      <w:color w:val="000000"/>
      <w:sz w:val="20"/>
      <w:szCs w:val="20"/>
      <w:lang w:eastAsia="ru-RU"/>
    </w:rPr>
  </w:style>
  <w:style w:type="paragraph" w:customStyle="1" w:styleId="ListLabel31">
    <w:name w:val="ListLabel 31"/>
    <w:link w:val="ListLabel31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10">
    <w:name w:val="ListLabel 3110"/>
    <w:link w:val="ListLabel31"/>
    <w:rsid w:val="00AE0FAC"/>
    <w:rPr>
      <w:rFonts w:ascii="Calibri" w:eastAsia="Times New Roman" w:hAnsi="Calibri" w:cs="Times New Roman"/>
      <w:color w:val="000000"/>
      <w:sz w:val="20"/>
      <w:szCs w:val="20"/>
      <w:lang w:eastAsia="ru-RU"/>
    </w:rPr>
  </w:style>
  <w:style w:type="paragraph" w:customStyle="1" w:styleId="ListLabel350">
    <w:name w:val="ListLabel 350"/>
    <w:link w:val="ListLabel35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01">
    <w:name w:val="ListLabel 3501"/>
    <w:link w:val="ListLabel350"/>
    <w:rsid w:val="00AE0FAC"/>
    <w:rPr>
      <w:rFonts w:ascii="Calibri" w:eastAsia="Times New Roman" w:hAnsi="Calibri" w:cs="Times New Roman"/>
      <w:color w:val="000000"/>
      <w:sz w:val="20"/>
      <w:szCs w:val="20"/>
      <w:lang w:eastAsia="ru-RU"/>
    </w:rPr>
  </w:style>
  <w:style w:type="paragraph" w:customStyle="1" w:styleId="ListLabel161">
    <w:name w:val="ListLabel 161"/>
    <w:link w:val="ListLabel16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11">
    <w:name w:val="ListLabel 1611"/>
    <w:link w:val="ListLabel161"/>
    <w:rsid w:val="00AE0FAC"/>
    <w:rPr>
      <w:rFonts w:ascii="Calibri" w:eastAsia="Times New Roman" w:hAnsi="Calibri" w:cs="Times New Roman"/>
      <w:color w:val="000000"/>
      <w:sz w:val="20"/>
      <w:szCs w:val="20"/>
      <w:lang w:eastAsia="ru-RU"/>
    </w:rPr>
  </w:style>
  <w:style w:type="paragraph" w:customStyle="1" w:styleId="ListLabel179">
    <w:name w:val="ListLabel 179"/>
    <w:link w:val="ListLabel17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91">
    <w:name w:val="ListLabel 1791"/>
    <w:link w:val="ListLabel179"/>
    <w:rsid w:val="00AE0FAC"/>
    <w:rPr>
      <w:rFonts w:ascii="Calibri" w:eastAsia="Times New Roman" w:hAnsi="Calibri" w:cs="Times New Roman"/>
      <w:color w:val="000000"/>
      <w:sz w:val="20"/>
      <w:szCs w:val="20"/>
      <w:lang w:eastAsia="ru-RU"/>
    </w:rPr>
  </w:style>
  <w:style w:type="paragraph" w:customStyle="1" w:styleId="ListLabel409">
    <w:name w:val="ListLabel 409"/>
    <w:link w:val="ListLabel40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91">
    <w:name w:val="ListLabel 4091"/>
    <w:link w:val="ListLabel409"/>
    <w:rsid w:val="00AE0FAC"/>
    <w:rPr>
      <w:rFonts w:ascii="Calibri" w:eastAsia="Times New Roman" w:hAnsi="Calibri" w:cs="Times New Roman"/>
      <w:color w:val="000000"/>
      <w:sz w:val="20"/>
      <w:szCs w:val="20"/>
      <w:lang w:eastAsia="ru-RU"/>
    </w:rPr>
  </w:style>
  <w:style w:type="paragraph" w:customStyle="1" w:styleId="HeaderChar">
    <w:name w:val="Header Char"/>
    <w:basedOn w:val="1f5"/>
    <w:link w:val="HeaderChar1"/>
    <w:rsid w:val="00AE0FAC"/>
  </w:style>
  <w:style w:type="character" w:customStyle="1" w:styleId="HeaderChar1">
    <w:name w:val="Header Char1"/>
    <w:basedOn w:val="a2"/>
    <w:link w:val="HeaderChar"/>
    <w:rsid w:val="00AE0FAC"/>
    <w:rPr>
      <w:rFonts w:ascii="Calibri" w:eastAsia="Times New Roman" w:hAnsi="Calibri" w:cs="Times New Roman"/>
      <w:color w:val="000000"/>
      <w:sz w:val="20"/>
      <w:szCs w:val="20"/>
      <w:lang w:eastAsia="ru-RU"/>
    </w:rPr>
  </w:style>
  <w:style w:type="paragraph" w:customStyle="1" w:styleId="ListLabel247">
    <w:name w:val="ListLabel 247"/>
    <w:link w:val="ListLabel24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71">
    <w:name w:val="ListLabel 2471"/>
    <w:link w:val="ListLabel247"/>
    <w:rsid w:val="00AE0FAC"/>
    <w:rPr>
      <w:rFonts w:ascii="Calibri" w:eastAsia="Times New Roman" w:hAnsi="Calibri" w:cs="Times New Roman"/>
      <w:color w:val="000000"/>
      <w:sz w:val="20"/>
      <w:szCs w:val="20"/>
      <w:lang w:eastAsia="ru-RU"/>
    </w:rPr>
  </w:style>
  <w:style w:type="paragraph" w:styleId="affffffff0">
    <w:name w:val="table of figures"/>
    <w:basedOn w:val="a0"/>
    <w:link w:val="affffffff1"/>
    <w:uiPriority w:val="99"/>
    <w:qFormat/>
    <w:rsid w:val="00AE0FAC"/>
    <w:pPr>
      <w:spacing w:after="0" w:line="252" w:lineRule="auto"/>
    </w:pPr>
    <w:rPr>
      <w:rFonts w:ascii="Times New Roman" w:eastAsia="Times New Roman" w:hAnsi="Times New Roman" w:cs="Times New Roman"/>
      <w:color w:val="000000"/>
      <w:sz w:val="24"/>
      <w:szCs w:val="20"/>
      <w:lang w:eastAsia="ru-RU"/>
    </w:rPr>
  </w:style>
  <w:style w:type="character" w:customStyle="1" w:styleId="affffffff1">
    <w:name w:val="Перечень рисунков Знак"/>
    <w:basedOn w:val="1f4"/>
    <w:link w:val="affffffff0"/>
    <w:uiPriority w:val="99"/>
    <w:rsid w:val="00AE0FAC"/>
    <w:rPr>
      <w:rFonts w:ascii="Times New Roman" w:eastAsia="Times New Roman" w:hAnsi="Times New Roman" w:cs="Times New Roman"/>
      <w:color w:val="000000"/>
      <w:sz w:val="24"/>
      <w:szCs w:val="20"/>
      <w:lang w:eastAsia="ru-RU"/>
    </w:rPr>
  </w:style>
  <w:style w:type="paragraph" w:customStyle="1" w:styleId="ListLabel544">
    <w:name w:val="ListLabel 544"/>
    <w:link w:val="ListLabel54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41">
    <w:name w:val="ListLabel 5441"/>
    <w:link w:val="ListLabel544"/>
    <w:rsid w:val="00AE0FAC"/>
    <w:rPr>
      <w:rFonts w:ascii="Calibri" w:eastAsia="Times New Roman" w:hAnsi="Calibri" w:cs="Times New Roman"/>
      <w:color w:val="000000"/>
      <w:sz w:val="20"/>
      <w:szCs w:val="20"/>
      <w:lang w:eastAsia="ru-RU"/>
    </w:rPr>
  </w:style>
  <w:style w:type="paragraph" w:customStyle="1" w:styleId="ListLabel581">
    <w:name w:val="ListLabel 581"/>
    <w:link w:val="ListLabel58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11">
    <w:name w:val="ListLabel 5811"/>
    <w:link w:val="ListLabel581"/>
    <w:rsid w:val="00AE0FAC"/>
    <w:rPr>
      <w:rFonts w:ascii="Calibri" w:eastAsia="Times New Roman" w:hAnsi="Calibri" w:cs="Times New Roman"/>
      <w:color w:val="000000"/>
      <w:sz w:val="20"/>
      <w:szCs w:val="20"/>
      <w:lang w:eastAsia="ru-RU"/>
    </w:rPr>
  </w:style>
  <w:style w:type="paragraph" w:customStyle="1" w:styleId="ListLabel315">
    <w:name w:val="ListLabel 315"/>
    <w:link w:val="ListLabel31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51">
    <w:name w:val="ListLabel 3151"/>
    <w:link w:val="ListLabel315"/>
    <w:rsid w:val="00AE0FAC"/>
    <w:rPr>
      <w:rFonts w:ascii="Calibri" w:eastAsia="Times New Roman" w:hAnsi="Calibri" w:cs="Times New Roman"/>
      <w:color w:val="000000"/>
      <w:sz w:val="20"/>
      <w:szCs w:val="20"/>
      <w:lang w:eastAsia="ru-RU"/>
    </w:rPr>
  </w:style>
  <w:style w:type="paragraph" w:customStyle="1" w:styleId="ListLabel23">
    <w:name w:val="ListLabel 23"/>
    <w:link w:val="ListLabel23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10">
    <w:name w:val="ListLabel 2310"/>
    <w:link w:val="ListLabel23"/>
    <w:rsid w:val="00AE0FAC"/>
    <w:rPr>
      <w:rFonts w:ascii="Calibri" w:eastAsia="Times New Roman" w:hAnsi="Calibri" w:cs="Times New Roman"/>
      <w:color w:val="000000"/>
      <w:sz w:val="20"/>
      <w:szCs w:val="20"/>
      <w:lang w:eastAsia="ru-RU"/>
    </w:rPr>
  </w:style>
  <w:style w:type="paragraph" w:customStyle="1" w:styleId="ListLabel196">
    <w:name w:val="ListLabel 196"/>
    <w:link w:val="ListLabel19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61">
    <w:name w:val="ListLabel 1961"/>
    <w:link w:val="ListLabel196"/>
    <w:rsid w:val="00AE0FAC"/>
    <w:rPr>
      <w:rFonts w:ascii="Calibri" w:eastAsia="Times New Roman" w:hAnsi="Calibri" w:cs="Times New Roman"/>
      <w:color w:val="000000"/>
      <w:sz w:val="20"/>
      <w:szCs w:val="20"/>
      <w:lang w:eastAsia="ru-RU"/>
    </w:rPr>
  </w:style>
  <w:style w:type="paragraph" w:customStyle="1" w:styleId="ListLabel65">
    <w:name w:val="ListLabel 65"/>
    <w:link w:val="ListLabel6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51">
    <w:name w:val="ListLabel 651"/>
    <w:link w:val="ListLabel65"/>
    <w:rsid w:val="00AE0FAC"/>
    <w:rPr>
      <w:rFonts w:ascii="Calibri" w:eastAsia="Times New Roman" w:hAnsi="Calibri" w:cs="Times New Roman"/>
      <w:color w:val="000000"/>
      <w:sz w:val="20"/>
      <w:szCs w:val="20"/>
      <w:lang w:eastAsia="ru-RU"/>
    </w:rPr>
  </w:style>
  <w:style w:type="paragraph" w:customStyle="1" w:styleId="ListLabel542">
    <w:name w:val="ListLabel 542"/>
    <w:link w:val="ListLabel54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21">
    <w:name w:val="ListLabel 5421"/>
    <w:link w:val="ListLabel542"/>
    <w:rsid w:val="00AE0FAC"/>
    <w:rPr>
      <w:rFonts w:ascii="Calibri" w:eastAsia="Times New Roman" w:hAnsi="Calibri" w:cs="Times New Roman"/>
      <w:color w:val="000000"/>
      <w:sz w:val="20"/>
      <w:szCs w:val="20"/>
      <w:lang w:eastAsia="ru-RU"/>
    </w:rPr>
  </w:style>
  <w:style w:type="paragraph" w:customStyle="1" w:styleId="ListLabel213">
    <w:name w:val="ListLabel 213"/>
    <w:link w:val="ListLabel21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31">
    <w:name w:val="ListLabel 2131"/>
    <w:link w:val="ListLabel213"/>
    <w:rsid w:val="00AE0FAC"/>
    <w:rPr>
      <w:rFonts w:ascii="Calibri" w:eastAsia="Times New Roman" w:hAnsi="Calibri" w:cs="Times New Roman"/>
      <w:color w:val="000000"/>
      <w:sz w:val="20"/>
      <w:szCs w:val="20"/>
      <w:lang w:eastAsia="ru-RU"/>
    </w:rPr>
  </w:style>
  <w:style w:type="paragraph" w:customStyle="1" w:styleId="ListLabel306">
    <w:name w:val="ListLabel 306"/>
    <w:link w:val="ListLabel30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61">
    <w:name w:val="ListLabel 3061"/>
    <w:link w:val="ListLabel306"/>
    <w:rsid w:val="00AE0FAC"/>
    <w:rPr>
      <w:rFonts w:ascii="Calibri" w:eastAsia="Times New Roman" w:hAnsi="Calibri" w:cs="Times New Roman"/>
      <w:color w:val="000000"/>
      <w:sz w:val="20"/>
      <w:szCs w:val="20"/>
      <w:lang w:eastAsia="ru-RU"/>
    </w:rPr>
  </w:style>
  <w:style w:type="paragraph" w:customStyle="1" w:styleId="ListLabel133">
    <w:name w:val="ListLabel 133"/>
    <w:link w:val="ListLabel13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31">
    <w:name w:val="ListLabel 1331"/>
    <w:link w:val="ListLabel133"/>
    <w:rsid w:val="00AE0FAC"/>
    <w:rPr>
      <w:rFonts w:ascii="Calibri" w:eastAsia="Times New Roman" w:hAnsi="Calibri" w:cs="Times New Roman"/>
      <w:color w:val="000000"/>
      <w:sz w:val="20"/>
      <w:szCs w:val="20"/>
      <w:lang w:eastAsia="ru-RU"/>
    </w:rPr>
  </w:style>
  <w:style w:type="paragraph" w:customStyle="1" w:styleId="ListLabel47">
    <w:name w:val="ListLabel 47"/>
    <w:link w:val="ListLabel47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10">
    <w:name w:val="ListLabel 4710"/>
    <w:link w:val="ListLabel47"/>
    <w:rsid w:val="00AE0FAC"/>
    <w:rPr>
      <w:rFonts w:ascii="Calibri" w:eastAsia="Times New Roman" w:hAnsi="Calibri" w:cs="Times New Roman"/>
      <w:color w:val="000000"/>
      <w:sz w:val="20"/>
      <w:szCs w:val="20"/>
      <w:lang w:eastAsia="ru-RU"/>
    </w:rPr>
  </w:style>
  <w:style w:type="paragraph" w:customStyle="1" w:styleId="ListLabel559">
    <w:name w:val="ListLabel 559"/>
    <w:link w:val="ListLabel55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91">
    <w:name w:val="ListLabel 5591"/>
    <w:link w:val="ListLabel559"/>
    <w:rsid w:val="00AE0FAC"/>
    <w:rPr>
      <w:rFonts w:ascii="Calibri" w:eastAsia="Times New Roman" w:hAnsi="Calibri" w:cs="Times New Roman"/>
      <w:color w:val="000000"/>
      <w:sz w:val="20"/>
      <w:szCs w:val="20"/>
      <w:lang w:eastAsia="ru-RU"/>
    </w:rPr>
  </w:style>
  <w:style w:type="paragraph" w:customStyle="1" w:styleId="ListLabel10">
    <w:name w:val="ListLabel 10"/>
    <w:link w:val="ListLabel10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10">
    <w:name w:val="ListLabel 1010"/>
    <w:link w:val="ListLabel10"/>
    <w:rsid w:val="00AE0FAC"/>
    <w:rPr>
      <w:rFonts w:ascii="Calibri" w:eastAsia="Times New Roman" w:hAnsi="Calibri" w:cs="Times New Roman"/>
      <w:color w:val="000000"/>
      <w:sz w:val="20"/>
      <w:szCs w:val="20"/>
      <w:lang w:eastAsia="ru-RU"/>
    </w:rPr>
  </w:style>
  <w:style w:type="paragraph" w:customStyle="1" w:styleId="ListLabel198">
    <w:name w:val="ListLabel 198"/>
    <w:link w:val="ListLabel19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81">
    <w:name w:val="ListLabel 1981"/>
    <w:link w:val="ListLabel198"/>
    <w:rsid w:val="00AE0FAC"/>
    <w:rPr>
      <w:rFonts w:ascii="Calibri" w:eastAsia="Times New Roman" w:hAnsi="Calibri" w:cs="Times New Roman"/>
      <w:color w:val="000000"/>
      <w:sz w:val="20"/>
      <w:szCs w:val="20"/>
      <w:lang w:eastAsia="ru-RU"/>
    </w:rPr>
  </w:style>
  <w:style w:type="paragraph" w:customStyle="1" w:styleId="ListLabel437">
    <w:name w:val="ListLabel 437"/>
    <w:link w:val="ListLabel43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71">
    <w:name w:val="ListLabel 4371"/>
    <w:link w:val="ListLabel437"/>
    <w:rsid w:val="00AE0FAC"/>
    <w:rPr>
      <w:rFonts w:ascii="Calibri" w:eastAsia="Times New Roman" w:hAnsi="Calibri" w:cs="Times New Roman"/>
      <w:color w:val="000000"/>
      <w:sz w:val="20"/>
      <w:szCs w:val="20"/>
      <w:lang w:eastAsia="ru-RU"/>
    </w:rPr>
  </w:style>
  <w:style w:type="paragraph" w:customStyle="1" w:styleId="ListLabel526">
    <w:name w:val="ListLabel 526"/>
    <w:link w:val="ListLabel52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61">
    <w:name w:val="ListLabel 5261"/>
    <w:link w:val="ListLabel526"/>
    <w:rsid w:val="00AE0FAC"/>
    <w:rPr>
      <w:rFonts w:ascii="Calibri" w:eastAsia="Times New Roman" w:hAnsi="Calibri" w:cs="Times New Roman"/>
      <w:color w:val="000000"/>
      <w:sz w:val="20"/>
      <w:szCs w:val="20"/>
      <w:lang w:eastAsia="ru-RU"/>
    </w:rPr>
  </w:style>
  <w:style w:type="paragraph" w:customStyle="1" w:styleId="WW8Num3z6">
    <w:name w:val="WW8Num3z6"/>
    <w:link w:val="WW8Num3z6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61">
    <w:name w:val="WW8Num3z61"/>
    <w:link w:val="WW8Num3z6"/>
    <w:rsid w:val="00AE0FAC"/>
    <w:rPr>
      <w:rFonts w:ascii="Calibri" w:eastAsia="Times New Roman" w:hAnsi="Calibri" w:cs="Times New Roman"/>
      <w:color w:val="000000"/>
      <w:sz w:val="20"/>
      <w:szCs w:val="20"/>
      <w:lang w:eastAsia="ru-RU"/>
    </w:rPr>
  </w:style>
  <w:style w:type="paragraph" w:customStyle="1" w:styleId="ListLabel148">
    <w:name w:val="ListLabel 148"/>
    <w:link w:val="ListLabel14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81">
    <w:name w:val="ListLabel 1481"/>
    <w:link w:val="ListLabel148"/>
    <w:rsid w:val="00AE0FAC"/>
    <w:rPr>
      <w:rFonts w:ascii="Calibri" w:eastAsia="Times New Roman" w:hAnsi="Calibri" w:cs="Times New Roman"/>
      <w:color w:val="000000"/>
      <w:sz w:val="20"/>
      <w:szCs w:val="20"/>
      <w:lang w:eastAsia="ru-RU"/>
    </w:rPr>
  </w:style>
  <w:style w:type="paragraph" w:customStyle="1" w:styleId="ListLabel572">
    <w:name w:val="ListLabel 572"/>
    <w:link w:val="ListLabel57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21">
    <w:name w:val="ListLabel 5721"/>
    <w:link w:val="ListLabel572"/>
    <w:rsid w:val="00AE0FAC"/>
    <w:rPr>
      <w:rFonts w:ascii="Calibri" w:eastAsia="Times New Roman" w:hAnsi="Calibri" w:cs="Times New Roman"/>
      <w:color w:val="000000"/>
      <w:sz w:val="20"/>
      <w:szCs w:val="20"/>
      <w:lang w:eastAsia="ru-RU"/>
    </w:rPr>
  </w:style>
  <w:style w:type="paragraph" w:customStyle="1" w:styleId="ListLabel501">
    <w:name w:val="ListLabel 501"/>
    <w:link w:val="ListLabel50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11">
    <w:name w:val="ListLabel 5011"/>
    <w:link w:val="ListLabel501"/>
    <w:rsid w:val="00AE0FAC"/>
    <w:rPr>
      <w:rFonts w:ascii="Calibri" w:eastAsia="Times New Roman" w:hAnsi="Calibri" w:cs="Times New Roman"/>
      <w:color w:val="000000"/>
      <w:sz w:val="20"/>
      <w:szCs w:val="20"/>
      <w:lang w:eastAsia="ru-RU"/>
    </w:rPr>
  </w:style>
  <w:style w:type="paragraph" w:customStyle="1" w:styleId="ListLabel89">
    <w:name w:val="ListLabel 89"/>
    <w:link w:val="ListLabel8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91">
    <w:name w:val="ListLabel 891"/>
    <w:link w:val="ListLabel89"/>
    <w:rsid w:val="00AE0FAC"/>
    <w:rPr>
      <w:rFonts w:ascii="Calibri" w:eastAsia="Times New Roman" w:hAnsi="Calibri" w:cs="Times New Roman"/>
      <w:color w:val="000000"/>
      <w:sz w:val="20"/>
      <w:szCs w:val="20"/>
      <w:lang w:eastAsia="ru-RU"/>
    </w:rPr>
  </w:style>
  <w:style w:type="paragraph" w:customStyle="1" w:styleId="ListLabel43">
    <w:name w:val="ListLabel 43"/>
    <w:link w:val="ListLabel43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10">
    <w:name w:val="ListLabel 4310"/>
    <w:link w:val="ListLabel43"/>
    <w:rsid w:val="00AE0FAC"/>
    <w:rPr>
      <w:rFonts w:ascii="Calibri" w:eastAsia="Times New Roman" w:hAnsi="Calibri" w:cs="Times New Roman"/>
      <w:color w:val="000000"/>
      <w:sz w:val="20"/>
      <w:szCs w:val="20"/>
      <w:lang w:eastAsia="ru-RU"/>
    </w:rPr>
  </w:style>
  <w:style w:type="paragraph" w:customStyle="1" w:styleId="ListLabel302">
    <w:name w:val="ListLabel 302"/>
    <w:link w:val="ListLabel30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21">
    <w:name w:val="ListLabel 3021"/>
    <w:link w:val="ListLabel302"/>
    <w:rsid w:val="00AE0FAC"/>
    <w:rPr>
      <w:rFonts w:ascii="Calibri" w:eastAsia="Times New Roman" w:hAnsi="Calibri" w:cs="Times New Roman"/>
      <w:color w:val="000000"/>
      <w:sz w:val="20"/>
      <w:szCs w:val="20"/>
      <w:lang w:eastAsia="ru-RU"/>
    </w:rPr>
  </w:style>
  <w:style w:type="paragraph" w:customStyle="1" w:styleId="ListLabel75">
    <w:name w:val="ListLabel 75"/>
    <w:link w:val="ListLabel7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51">
    <w:name w:val="ListLabel 751"/>
    <w:link w:val="ListLabel75"/>
    <w:rsid w:val="00AE0FAC"/>
    <w:rPr>
      <w:rFonts w:ascii="Calibri" w:eastAsia="Times New Roman" w:hAnsi="Calibri" w:cs="Times New Roman"/>
      <w:color w:val="000000"/>
      <w:sz w:val="20"/>
      <w:szCs w:val="20"/>
      <w:lang w:eastAsia="ru-RU"/>
    </w:rPr>
  </w:style>
  <w:style w:type="paragraph" w:customStyle="1" w:styleId="ListLabel397">
    <w:name w:val="ListLabel 397"/>
    <w:link w:val="ListLabel39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71">
    <w:name w:val="ListLabel 3971"/>
    <w:link w:val="ListLabel397"/>
    <w:rsid w:val="00AE0FAC"/>
    <w:rPr>
      <w:rFonts w:ascii="Calibri" w:eastAsia="Times New Roman" w:hAnsi="Calibri" w:cs="Times New Roman"/>
      <w:color w:val="000000"/>
      <w:sz w:val="20"/>
      <w:szCs w:val="20"/>
      <w:lang w:eastAsia="ru-RU"/>
    </w:rPr>
  </w:style>
  <w:style w:type="paragraph" w:customStyle="1" w:styleId="ListLabel233">
    <w:name w:val="ListLabel 233"/>
    <w:link w:val="ListLabel23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31">
    <w:name w:val="ListLabel 2331"/>
    <w:link w:val="ListLabel233"/>
    <w:rsid w:val="00AE0FAC"/>
    <w:rPr>
      <w:rFonts w:ascii="Calibri" w:eastAsia="Times New Roman" w:hAnsi="Calibri" w:cs="Times New Roman"/>
      <w:color w:val="000000"/>
      <w:sz w:val="20"/>
      <w:szCs w:val="20"/>
      <w:lang w:eastAsia="ru-RU"/>
    </w:rPr>
  </w:style>
  <w:style w:type="paragraph" w:customStyle="1" w:styleId="ListLabel452">
    <w:name w:val="ListLabel 452"/>
    <w:link w:val="ListLabel45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21">
    <w:name w:val="ListLabel 4521"/>
    <w:link w:val="ListLabel452"/>
    <w:rsid w:val="00AE0FAC"/>
    <w:rPr>
      <w:rFonts w:ascii="Calibri" w:eastAsia="Times New Roman" w:hAnsi="Calibri" w:cs="Times New Roman"/>
      <w:color w:val="000000"/>
      <w:sz w:val="20"/>
      <w:szCs w:val="20"/>
      <w:lang w:eastAsia="ru-RU"/>
    </w:rPr>
  </w:style>
  <w:style w:type="paragraph" w:customStyle="1" w:styleId="ListLabel360">
    <w:name w:val="ListLabel 360"/>
    <w:link w:val="ListLabel36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01">
    <w:name w:val="ListLabel 3601"/>
    <w:link w:val="ListLabel360"/>
    <w:rsid w:val="00AE0FAC"/>
    <w:rPr>
      <w:rFonts w:ascii="Calibri" w:eastAsia="Times New Roman" w:hAnsi="Calibri" w:cs="Times New Roman"/>
      <w:color w:val="000000"/>
      <w:sz w:val="20"/>
      <w:szCs w:val="20"/>
      <w:lang w:eastAsia="ru-RU"/>
    </w:rPr>
  </w:style>
  <w:style w:type="paragraph" w:customStyle="1" w:styleId="ListLabel583">
    <w:name w:val="ListLabel 583"/>
    <w:link w:val="ListLabel58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31">
    <w:name w:val="ListLabel 5831"/>
    <w:link w:val="ListLabel583"/>
    <w:rsid w:val="00AE0FAC"/>
    <w:rPr>
      <w:rFonts w:ascii="Calibri" w:eastAsia="Times New Roman" w:hAnsi="Calibri" w:cs="Times New Roman"/>
      <w:color w:val="000000"/>
      <w:sz w:val="20"/>
      <w:szCs w:val="20"/>
      <w:lang w:eastAsia="ru-RU"/>
    </w:rPr>
  </w:style>
  <w:style w:type="paragraph" w:customStyle="1" w:styleId="ListLabel566">
    <w:name w:val="ListLabel 566"/>
    <w:link w:val="ListLabel56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61">
    <w:name w:val="ListLabel 5661"/>
    <w:link w:val="ListLabel566"/>
    <w:rsid w:val="00AE0FAC"/>
    <w:rPr>
      <w:rFonts w:ascii="Calibri" w:eastAsia="Times New Roman" w:hAnsi="Calibri" w:cs="Times New Roman"/>
      <w:color w:val="000000"/>
      <w:sz w:val="20"/>
      <w:szCs w:val="20"/>
      <w:lang w:eastAsia="ru-RU"/>
    </w:rPr>
  </w:style>
  <w:style w:type="paragraph" w:customStyle="1" w:styleId="ListLabel369">
    <w:name w:val="ListLabel 369"/>
    <w:link w:val="ListLabel36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91">
    <w:name w:val="ListLabel 3691"/>
    <w:link w:val="ListLabel369"/>
    <w:rsid w:val="00AE0FAC"/>
    <w:rPr>
      <w:rFonts w:ascii="Calibri" w:eastAsia="Times New Roman" w:hAnsi="Calibri" w:cs="Times New Roman"/>
      <w:color w:val="000000"/>
      <w:sz w:val="20"/>
      <w:szCs w:val="20"/>
      <w:lang w:eastAsia="ru-RU"/>
    </w:rPr>
  </w:style>
  <w:style w:type="paragraph" w:customStyle="1" w:styleId="ListLabel578">
    <w:name w:val="ListLabel 578"/>
    <w:link w:val="ListLabel57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81">
    <w:name w:val="ListLabel 5781"/>
    <w:link w:val="ListLabel578"/>
    <w:rsid w:val="00AE0FAC"/>
    <w:rPr>
      <w:rFonts w:ascii="Calibri" w:eastAsia="Times New Roman" w:hAnsi="Calibri" w:cs="Times New Roman"/>
      <w:color w:val="000000"/>
      <w:sz w:val="20"/>
      <w:szCs w:val="20"/>
      <w:lang w:eastAsia="ru-RU"/>
    </w:rPr>
  </w:style>
  <w:style w:type="paragraph" w:customStyle="1" w:styleId="ListLabel564">
    <w:name w:val="ListLabel 564"/>
    <w:link w:val="ListLabel56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41">
    <w:name w:val="ListLabel 5641"/>
    <w:link w:val="ListLabel564"/>
    <w:rsid w:val="00AE0FAC"/>
    <w:rPr>
      <w:rFonts w:ascii="Calibri" w:eastAsia="Times New Roman" w:hAnsi="Calibri" w:cs="Times New Roman"/>
      <w:color w:val="000000"/>
      <w:sz w:val="20"/>
      <w:szCs w:val="20"/>
      <w:lang w:eastAsia="ru-RU"/>
    </w:rPr>
  </w:style>
  <w:style w:type="paragraph" w:customStyle="1" w:styleId="ListLabel557">
    <w:name w:val="ListLabel 557"/>
    <w:link w:val="ListLabel55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71">
    <w:name w:val="ListLabel 5571"/>
    <w:link w:val="ListLabel557"/>
    <w:rsid w:val="00AE0FAC"/>
    <w:rPr>
      <w:rFonts w:ascii="Calibri" w:eastAsia="Times New Roman" w:hAnsi="Calibri" w:cs="Times New Roman"/>
      <w:color w:val="000000"/>
      <w:sz w:val="20"/>
      <w:szCs w:val="20"/>
      <w:lang w:eastAsia="ru-RU"/>
    </w:rPr>
  </w:style>
  <w:style w:type="paragraph" w:customStyle="1" w:styleId="ListLabel374">
    <w:name w:val="ListLabel 374"/>
    <w:link w:val="ListLabel37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41">
    <w:name w:val="ListLabel 3741"/>
    <w:link w:val="ListLabel374"/>
    <w:rsid w:val="00AE0FAC"/>
    <w:rPr>
      <w:rFonts w:ascii="Calibri" w:eastAsia="Times New Roman" w:hAnsi="Calibri" w:cs="Times New Roman"/>
      <w:color w:val="000000"/>
      <w:sz w:val="20"/>
      <w:szCs w:val="20"/>
      <w:lang w:eastAsia="ru-RU"/>
    </w:rPr>
  </w:style>
  <w:style w:type="paragraph" w:customStyle="1" w:styleId="ListLabel164">
    <w:name w:val="ListLabel 164"/>
    <w:link w:val="ListLabel16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41">
    <w:name w:val="ListLabel 1641"/>
    <w:link w:val="ListLabel164"/>
    <w:rsid w:val="00AE0FAC"/>
    <w:rPr>
      <w:rFonts w:ascii="Calibri" w:eastAsia="Times New Roman" w:hAnsi="Calibri" w:cs="Times New Roman"/>
      <w:color w:val="000000"/>
      <w:sz w:val="20"/>
      <w:szCs w:val="20"/>
      <w:lang w:eastAsia="ru-RU"/>
    </w:rPr>
  </w:style>
  <w:style w:type="paragraph" w:customStyle="1" w:styleId="ListLabel334">
    <w:name w:val="ListLabel 334"/>
    <w:link w:val="ListLabel33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41">
    <w:name w:val="ListLabel 3341"/>
    <w:link w:val="ListLabel334"/>
    <w:rsid w:val="00AE0FAC"/>
    <w:rPr>
      <w:rFonts w:ascii="Calibri" w:eastAsia="Times New Roman" w:hAnsi="Calibri" w:cs="Times New Roman"/>
      <w:color w:val="000000"/>
      <w:sz w:val="20"/>
      <w:szCs w:val="20"/>
      <w:lang w:eastAsia="ru-RU"/>
    </w:rPr>
  </w:style>
  <w:style w:type="paragraph" w:customStyle="1" w:styleId="ListLabel389">
    <w:name w:val="ListLabel 389"/>
    <w:link w:val="ListLabel38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91">
    <w:name w:val="ListLabel 3891"/>
    <w:link w:val="ListLabel389"/>
    <w:rsid w:val="00AE0FAC"/>
    <w:rPr>
      <w:rFonts w:ascii="Calibri" w:eastAsia="Times New Roman" w:hAnsi="Calibri" w:cs="Times New Roman"/>
      <w:color w:val="000000"/>
      <w:sz w:val="20"/>
      <w:szCs w:val="20"/>
      <w:lang w:eastAsia="ru-RU"/>
    </w:rPr>
  </w:style>
  <w:style w:type="paragraph" w:customStyle="1" w:styleId="WW8Num2z3">
    <w:name w:val="WW8Num2z3"/>
    <w:link w:val="WW8Num2z3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31">
    <w:name w:val="WW8Num2z31"/>
    <w:link w:val="WW8Num2z3"/>
    <w:rsid w:val="00AE0FAC"/>
    <w:rPr>
      <w:rFonts w:ascii="Calibri" w:eastAsia="Times New Roman" w:hAnsi="Calibri" w:cs="Times New Roman"/>
      <w:color w:val="000000"/>
      <w:sz w:val="20"/>
      <w:szCs w:val="20"/>
      <w:lang w:eastAsia="ru-RU"/>
    </w:rPr>
  </w:style>
  <w:style w:type="character" w:customStyle="1" w:styleId="2f7">
    <w:name w:val="Текст выноски Знак2"/>
    <w:basedOn w:val="a2"/>
    <w:rsid w:val="00AE0FAC"/>
    <w:rPr>
      <w:rFonts w:ascii="Tahoma" w:hAnsi="Tahoma"/>
      <w:sz w:val="16"/>
    </w:rPr>
  </w:style>
  <w:style w:type="paragraph" w:customStyle="1" w:styleId="ListLabel191">
    <w:name w:val="ListLabel 191"/>
    <w:link w:val="ListLabel191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911">
    <w:name w:val="ListLabel 1911"/>
    <w:link w:val="ListLabel191"/>
    <w:rsid w:val="00AE0FAC"/>
    <w:rPr>
      <w:rFonts w:ascii="Calibri" w:eastAsia="Times New Roman" w:hAnsi="Calibri" w:cs="Times New Roman"/>
      <w:color w:val="000000"/>
      <w:sz w:val="24"/>
      <w:szCs w:val="20"/>
      <w:lang w:eastAsia="ru-RU"/>
    </w:rPr>
  </w:style>
  <w:style w:type="paragraph" w:customStyle="1" w:styleId="ListLabel314">
    <w:name w:val="ListLabel 314"/>
    <w:link w:val="ListLabel31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41">
    <w:name w:val="ListLabel 3141"/>
    <w:link w:val="ListLabel314"/>
    <w:rsid w:val="00AE0FAC"/>
    <w:rPr>
      <w:rFonts w:ascii="Calibri" w:eastAsia="Times New Roman" w:hAnsi="Calibri" w:cs="Times New Roman"/>
      <w:color w:val="000000"/>
      <w:sz w:val="20"/>
      <w:szCs w:val="20"/>
      <w:lang w:eastAsia="ru-RU"/>
    </w:rPr>
  </w:style>
  <w:style w:type="paragraph" w:customStyle="1" w:styleId="ListLabel222">
    <w:name w:val="ListLabel 222"/>
    <w:link w:val="ListLabel22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21">
    <w:name w:val="ListLabel 2221"/>
    <w:link w:val="ListLabel222"/>
    <w:rsid w:val="00AE0FAC"/>
    <w:rPr>
      <w:rFonts w:ascii="Calibri" w:eastAsia="Times New Roman" w:hAnsi="Calibri" w:cs="Times New Roman"/>
      <w:color w:val="000000"/>
      <w:sz w:val="20"/>
      <w:szCs w:val="20"/>
      <w:lang w:eastAsia="ru-RU"/>
    </w:rPr>
  </w:style>
  <w:style w:type="paragraph" w:customStyle="1" w:styleId="ListLabel120">
    <w:name w:val="ListLabel 120"/>
    <w:link w:val="ListLabel12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01">
    <w:name w:val="ListLabel 1201"/>
    <w:link w:val="ListLabel120"/>
    <w:rsid w:val="00AE0FAC"/>
    <w:rPr>
      <w:rFonts w:ascii="Calibri" w:eastAsia="Times New Roman" w:hAnsi="Calibri" w:cs="Times New Roman"/>
      <w:color w:val="000000"/>
      <w:sz w:val="20"/>
      <w:szCs w:val="20"/>
      <w:lang w:eastAsia="ru-RU"/>
    </w:rPr>
  </w:style>
  <w:style w:type="character" w:customStyle="1" w:styleId="FootnoteTextChar1">
    <w:name w:val="Footnote Text Char1"/>
    <w:rsid w:val="00AE0FAC"/>
    <w:rPr>
      <w:rFonts w:ascii="Calibri" w:eastAsia="Times New Roman" w:hAnsi="Calibri" w:cs="Times New Roman"/>
      <w:color w:val="000000"/>
      <w:sz w:val="18"/>
      <w:szCs w:val="20"/>
    </w:rPr>
  </w:style>
  <w:style w:type="paragraph" w:customStyle="1" w:styleId="ListLabel91">
    <w:name w:val="ListLabel 91"/>
    <w:link w:val="ListLabel9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911">
    <w:name w:val="ListLabel 911"/>
    <w:link w:val="ListLabel91"/>
    <w:rsid w:val="00AE0FAC"/>
    <w:rPr>
      <w:rFonts w:ascii="Calibri" w:eastAsia="Times New Roman" w:hAnsi="Calibri" w:cs="Times New Roman"/>
      <w:color w:val="000000"/>
      <w:sz w:val="20"/>
      <w:szCs w:val="20"/>
      <w:lang w:eastAsia="ru-RU"/>
    </w:rPr>
  </w:style>
  <w:style w:type="paragraph" w:customStyle="1" w:styleId="ListLabel550">
    <w:name w:val="ListLabel 550"/>
    <w:link w:val="ListLabel55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01">
    <w:name w:val="ListLabel 5501"/>
    <w:link w:val="ListLabel550"/>
    <w:rsid w:val="00AE0FAC"/>
    <w:rPr>
      <w:rFonts w:ascii="Calibri" w:eastAsia="Times New Roman" w:hAnsi="Calibri" w:cs="Times New Roman"/>
      <w:color w:val="000000"/>
      <w:sz w:val="20"/>
      <w:szCs w:val="20"/>
      <w:lang w:eastAsia="ru-RU"/>
    </w:rPr>
  </w:style>
  <w:style w:type="paragraph" w:customStyle="1" w:styleId="ListLabel153">
    <w:name w:val="ListLabel 153"/>
    <w:link w:val="ListLabel15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31">
    <w:name w:val="ListLabel 1531"/>
    <w:link w:val="ListLabel153"/>
    <w:rsid w:val="00AE0FAC"/>
    <w:rPr>
      <w:rFonts w:ascii="Calibri" w:eastAsia="Times New Roman" w:hAnsi="Calibri" w:cs="Times New Roman"/>
      <w:color w:val="000000"/>
      <w:sz w:val="20"/>
      <w:szCs w:val="20"/>
      <w:lang w:eastAsia="ru-RU"/>
    </w:rPr>
  </w:style>
  <w:style w:type="paragraph" w:customStyle="1" w:styleId="ListLabel349">
    <w:name w:val="ListLabel 349"/>
    <w:link w:val="ListLabel34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91">
    <w:name w:val="ListLabel 3491"/>
    <w:link w:val="ListLabel349"/>
    <w:rsid w:val="00AE0FAC"/>
    <w:rPr>
      <w:rFonts w:ascii="Calibri" w:eastAsia="Times New Roman" w:hAnsi="Calibri" w:cs="Times New Roman"/>
      <w:color w:val="000000"/>
      <w:sz w:val="20"/>
      <w:szCs w:val="20"/>
      <w:lang w:eastAsia="ru-RU"/>
    </w:rPr>
  </w:style>
  <w:style w:type="paragraph" w:customStyle="1" w:styleId="WW8Num2z2">
    <w:name w:val="WW8Num2z2"/>
    <w:link w:val="WW8Num2z2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21">
    <w:name w:val="WW8Num2z21"/>
    <w:link w:val="WW8Num2z2"/>
    <w:rsid w:val="00AE0FAC"/>
    <w:rPr>
      <w:rFonts w:ascii="Calibri" w:eastAsia="Times New Roman" w:hAnsi="Calibri" w:cs="Times New Roman"/>
      <w:color w:val="000000"/>
      <w:sz w:val="20"/>
      <w:szCs w:val="20"/>
      <w:lang w:eastAsia="ru-RU"/>
    </w:rPr>
  </w:style>
  <w:style w:type="paragraph" w:customStyle="1" w:styleId="ListLabel363">
    <w:name w:val="ListLabel 363"/>
    <w:link w:val="ListLabel36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31">
    <w:name w:val="ListLabel 3631"/>
    <w:link w:val="ListLabel363"/>
    <w:rsid w:val="00AE0FAC"/>
    <w:rPr>
      <w:rFonts w:ascii="Calibri" w:eastAsia="Times New Roman" w:hAnsi="Calibri" w:cs="Times New Roman"/>
      <w:color w:val="000000"/>
      <w:sz w:val="20"/>
      <w:szCs w:val="20"/>
      <w:lang w:eastAsia="ru-RU"/>
    </w:rPr>
  </w:style>
  <w:style w:type="paragraph" w:customStyle="1" w:styleId="13">
    <w:name w:val="Гиперссылка1"/>
    <w:basedOn w:val="1f5"/>
    <w:link w:val="ae"/>
    <w:uiPriority w:val="99"/>
    <w:rsid w:val="00AE0FAC"/>
    <w:rPr>
      <w:rFonts w:asciiTheme="minorHAnsi" w:eastAsiaTheme="minorHAnsi" w:hAnsiTheme="minorHAnsi" w:cs="Segoe UI"/>
      <w:color w:val="0000FF"/>
      <w:sz w:val="22"/>
      <w:szCs w:val="22"/>
      <w:u w:val="single"/>
      <w:lang w:eastAsia="en-US"/>
    </w:rPr>
  </w:style>
  <w:style w:type="paragraph" w:customStyle="1" w:styleId="Footnote">
    <w:name w:val="Footnote"/>
    <w:basedOn w:val="a0"/>
    <w:link w:val="Footnote1"/>
    <w:rsid w:val="00AE0FAC"/>
    <w:pPr>
      <w:spacing w:after="40" w:line="240" w:lineRule="auto"/>
    </w:pPr>
    <w:rPr>
      <w:rFonts w:ascii="Times New Roman" w:eastAsia="Times New Roman" w:hAnsi="Times New Roman" w:cs="Times New Roman"/>
      <w:color w:val="000000"/>
      <w:sz w:val="18"/>
      <w:szCs w:val="20"/>
      <w:lang w:eastAsia="ru-RU"/>
    </w:rPr>
  </w:style>
  <w:style w:type="character" w:customStyle="1" w:styleId="Footnote1">
    <w:name w:val="Footnote1"/>
    <w:basedOn w:val="1f4"/>
    <w:link w:val="Footnote"/>
    <w:rsid w:val="00AE0FAC"/>
    <w:rPr>
      <w:rFonts w:ascii="Times New Roman" w:eastAsia="Times New Roman" w:hAnsi="Times New Roman" w:cs="Times New Roman"/>
      <w:color w:val="000000"/>
      <w:sz w:val="18"/>
      <w:szCs w:val="20"/>
      <w:lang w:eastAsia="ru-RU"/>
    </w:rPr>
  </w:style>
  <w:style w:type="paragraph" w:customStyle="1" w:styleId="ListLabel421">
    <w:name w:val="ListLabel 421"/>
    <w:link w:val="ListLabel42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11">
    <w:name w:val="ListLabel 4211"/>
    <w:link w:val="ListLabel421"/>
    <w:rsid w:val="00AE0FAC"/>
    <w:rPr>
      <w:rFonts w:ascii="Calibri" w:eastAsia="Times New Roman" w:hAnsi="Calibri" w:cs="Times New Roman"/>
      <w:color w:val="000000"/>
      <w:sz w:val="20"/>
      <w:szCs w:val="20"/>
      <w:lang w:eastAsia="ru-RU"/>
    </w:rPr>
  </w:style>
  <w:style w:type="paragraph" w:customStyle="1" w:styleId="ListLabel547">
    <w:name w:val="ListLabel 547"/>
    <w:link w:val="ListLabel54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71">
    <w:name w:val="ListLabel 5471"/>
    <w:link w:val="ListLabel547"/>
    <w:rsid w:val="00AE0FAC"/>
    <w:rPr>
      <w:rFonts w:ascii="Calibri" w:eastAsia="Times New Roman" w:hAnsi="Calibri" w:cs="Times New Roman"/>
      <w:color w:val="000000"/>
      <w:sz w:val="20"/>
      <w:szCs w:val="20"/>
      <w:lang w:eastAsia="ru-RU"/>
    </w:rPr>
  </w:style>
  <w:style w:type="paragraph" w:customStyle="1" w:styleId="ListLabel71">
    <w:name w:val="ListLabel 71"/>
    <w:link w:val="ListLabel7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11">
    <w:name w:val="ListLabel 711"/>
    <w:link w:val="ListLabel71"/>
    <w:rsid w:val="00AE0FAC"/>
    <w:rPr>
      <w:rFonts w:ascii="Calibri" w:eastAsia="Times New Roman" w:hAnsi="Calibri" w:cs="Times New Roman"/>
      <w:color w:val="000000"/>
      <w:sz w:val="20"/>
      <w:szCs w:val="20"/>
      <w:lang w:eastAsia="ru-RU"/>
    </w:rPr>
  </w:style>
  <w:style w:type="paragraph" w:customStyle="1" w:styleId="ListLabel417">
    <w:name w:val="ListLabel 417"/>
    <w:link w:val="ListLabel41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71">
    <w:name w:val="ListLabel 4171"/>
    <w:link w:val="ListLabel417"/>
    <w:rsid w:val="00AE0FAC"/>
    <w:rPr>
      <w:rFonts w:ascii="Calibri" w:eastAsia="Times New Roman" w:hAnsi="Calibri" w:cs="Times New Roman"/>
      <w:color w:val="000000"/>
      <w:sz w:val="20"/>
      <w:szCs w:val="20"/>
      <w:lang w:eastAsia="ru-RU"/>
    </w:rPr>
  </w:style>
  <w:style w:type="character" w:customStyle="1" w:styleId="ConsPlusNormal1">
    <w:name w:val="ConsPlusNormal1"/>
    <w:link w:val="ConsPlusNormal"/>
    <w:uiPriority w:val="99"/>
    <w:rsid w:val="00AE0FAC"/>
    <w:rPr>
      <w:rFonts w:ascii="Courier New" w:eastAsia="Segoe UI" w:hAnsi="Courier New" w:cs="Courier New"/>
      <w:sz w:val="20"/>
      <w:szCs w:val="20"/>
      <w:lang w:eastAsia="ru-RU"/>
    </w:rPr>
  </w:style>
  <w:style w:type="character" w:customStyle="1" w:styleId="3d">
    <w:name w:val="Нижний колонтитул Знак3"/>
    <w:rsid w:val="00AE0FAC"/>
    <w:rPr>
      <w:rFonts w:ascii="Times New Roman" w:hAnsi="Times New Roman"/>
      <w:sz w:val="24"/>
    </w:rPr>
  </w:style>
  <w:style w:type="paragraph" w:customStyle="1" w:styleId="ListLabel252">
    <w:name w:val="ListLabel 252"/>
    <w:link w:val="ListLabel25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21">
    <w:name w:val="ListLabel 2521"/>
    <w:link w:val="ListLabel252"/>
    <w:rsid w:val="00AE0FAC"/>
    <w:rPr>
      <w:rFonts w:ascii="Calibri" w:eastAsia="Times New Roman" w:hAnsi="Calibri" w:cs="Times New Roman"/>
      <w:color w:val="000000"/>
      <w:sz w:val="20"/>
      <w:szCs w:val="20"/>
      <w:lang w:eastAsia="ru-RU"/>
    </w:rPr>
  </w:style>
  <w:style w:type="paragraph" w:customStyle="1" w:styleId="ListLabel127">
    <w:name w:val="ListLabel 127"/>
    <w:link w:val="ListLabel12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71">
    <w:name w:val="ListLabel 1271"/>
    <w:link w:val="ListLabel127"/>
    <w:rsid w:val="00AE0FAC"/>
    <w:rPr>
      <w:rFonts w:ascii="Calibri" w:eastAsia="Times New Roman" w:hAnsi="Calibri" w:cs="Times New Roman"/>
      <w:color w:val="000000"/>
      <w:sz w:val="20"/>
      <w:szCs w:val="20"/>
      <w:lang w:eastAsia="ru-RU"/>
    </w:rPr>
  </w:style>
  <w:style w:type="character" w:customStyle="1" w:styleId="110">
    <w:name w:val="Оглавление 1 Знак1"/>
    <w:basedOn w:val="afffffff8"/>
    <w:link w:val="14"/>
    <w:uiPriority w:val="39"/>
    <w:rsid w:val="00AE0FAC"/>
    <w:rPr>
      <w:rFonts w:ascii="Verdana" w:eastAsia="Segoe UI" w:hAnsi="Verdana" w:cs="Verdana"/>
      <w:b/>
      <w:bCs/>
      <w:color w:val="000000"/>
      <w:sz w:val="20"/>
      <w:szCs w:val="20"/>
      <w:lang w:eastAsia="ru-RU"/>
    </w:rPr>
  </w:style>
  <w:style w:type="paragraph" w:customStyle="1" w:styleId="ListLabel57">
    <w:name w:val="ListLabel 57"/>
    <w:link w:val="ListLabel57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10">
    <w:name w:val="ListLabel 5710"/>
    <w:link w:val="ListLabel57"/>
    <w:rsid w:val="00AE0FAC"/>
    <w:rPr>
      <w:rFonts w:ascii="Calibri" w:eastAsia="Times New Roman" w:hAnsi="Calibri" w:cs="Times New Roman"/>
      <w:color w:val="000000"/>
      <w:sz w:val="20"/>
      <w:szCs w:val="20"/>
      <w:lang w:eastAsia="ru-RU"/>
    </w:rPr>
  </w:style>
  <w:style w:type="paragraph" w:customStyle="1" w:styleId="WW8Num2z0">
    <w:name w:val="WW8Num2z0"/>
    <w:link w:val="WW8Num2z0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01">
    <w:name w:val="WW8Num2z01"/>
    <w:link w:val="WW8Num2z0"/>
    <w:rsid w:val="00AE0FAC"/>
    <w:rPr>
      <w:rFonts w:ascii="Calibri" w:eastAsia="Times New Roman" w:hAnsi="Calibri" w:cs="Times New Roman"/>
      <w:color w:val="000000"/>
      <w:sz w:val="20"/>
      <w:szCs w:val="20"/>
      <w:lang w:eastAsia="ru-RU"/>
    </w:rPr>
  </w:style>
  <w:style w:type="paragraph" w:customStyle="1" w:styleId="ListLabel181">
    <w:name w:val="ListLabel 181"/>
    <w:link w:val="ListLabel18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11">
    <w:name w:val="ListLabel 1811"/>
    <w:link w:val="ListLabel181"/>
    <w:rsid w:val="00AE0FAC"/>
    <w:rPr>
      <w:rFonts w:ascii="Calibri" w:eastAsia="Times New Roman" w:hAnsi="Calibri" w:cs="Times New Roman"/>
      <w:color w:val="000000"/>
      <w:sz w:val="20"/>
      <w:szCs w:val="20"/>
      <w:lang w:eastAsia="ru-RU"/>
    </w:rPr>
  </w:style>
  <w:style w:type="paragraph" w:customStyle="1" w:styleId="ListLabel34">
    <w:name w:val="ListLabel 34"/>
    <w:link w:val="ListLabel34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10">
    <w:name w:val="ListLabel 3410"/>
    <w:link w:val="ListLabel34"/>
    <w:rsid w:val="00AE0FAC"/>
    <w:rPr>
      <w:rFonts w:ascii="Calibri" w:eastAsia="Times New Roman" w:hAnsi="Calibri" w:cs="Times New Roman"/>
      <w:color w:val="000000"/>
      <w:sz w:val="20"/>
      <w:szCs w:val="20"/>
      <w:lang w:eastAsia="ru-RU"/>
    </w:rPr>
  </w:style>
  <w:style w:type="paragraph" w:customStyle="1" w:styleId="ListLabel104">
    <w:name w:val="ListLabel 104"/>
    <w:link w:val="ListLabel10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41">
    <w:name w:val="ListLabel 1041"/>
    <w:link w:val="ListLabel104"/>
    <w:rsid w:val="00AE0FAC"/>
    <w:rPr>
      <w:rFonts w:ascii="Calibri" w:eastAsia="Times New Roman" w:hAnsi="Calibri" w:cs="Times New Roman"/>
      <w:color w:val="000000"/>
      <w:sz w:val="20"/>
      <w:szCs w:val="20"/>
      <w:lang w:eastAsia="ru-RU"/>
    </w:rPr>
  </w:style>
  <w:style w:type="paragraph" w:customStyle="1" w:styleId="ListLabel412">
    <w:name w:val="ListLabel 412"/>
    <w:link w:val="ListLabel41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21">
    <w:name w:val="ListLabel 4121"/>
    <w:link w:val="ListLabel412"/>
    <w:rsid w:val="00AE0FAC"/>
    <w:rPr>
      <w:rFonts w:ascii="Calibri" w:eastAsia="Times New Roman" w:hAnsi="Calibri" w:cs="Times New Roman"/>
      <w:color w:val="000000"/>
      <w:sz w:val="20"/>
      <w:szCs w:val="20"/>
      <w:lang w:eastAsia="ru-RU"/>
    </w:rPr>
  </w:style>
  <w:style w:type="paragraph" w:customStyle="1" w:styleId="ListLabel433">
    <w:name w:val="ListLabel 433"/>
    <w:link w:val="ListLabel43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31">
    <w:name w:val="ListLabel 4331"/>
    <w:link w:val="ListLabel433"/>
    <w:rsid w:val="00AE0FAC"/>
    <w:rPr>
      <w:rFonts w:ascii="Calibri" w:eastAsia="Times New Roman" w:hAnsi="Calibri" w:cs="Times New Roman"/>
      <w:color w:val="000000"/>
      <w:sz w:val="20"/>
      <w:szCs w:val="20"/>
      <w:lang w:eastAsia="ru-RU"/>
    </w:rPr>
  </w:style>
  <w:style w:type="paragraph" w:customStyle="1" w:styleId="ListLabel278">
    <w:name w:val="ListLabel 278"/>
    <w:link w:val="ListLabel27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81">
    <w:name w:val="ListLabel 2781"/>
    <w:link w:val="ListLabel278"/>
    <w:rsid w:val="00AE0FAC"/>
    <w:rPr>
      <w:rFonts w:ascii="Calibri" w:eastAsia="Times New Roman" w:hAnsi="Calibri" w:cs="Times New Roman"/>
      <w:color w:val="000000"/>
      <w:sz w:val="20"/>
      <w:szCs w:val="20"/>
      <w:lang w:eastAsia="ru-RU"/>
    </w:rPr>
  </w:style>
  <w:style w:type="paragraph" w:customStyle="1" w:styleId="ListLabel35">
    <w:name w:val="ListLabel 35"/>
    <w:link w:val="ListLabel35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10">
    <w:name w:val="ListLabel 3510"/>
    <w:link w:val="ListLabel35"/>
    <w:rsid w:val="00AE0FAC"/>
    <w:rPr>
      <w:rFonts w:ascii="Calibri" w:eastAsia="Times New Roman" w:hAnsi="Calibri" w:cs="Times New Roman"/>
      <w:color w:val="000000"/>
      <w:sz w:val="20"/>
      <w:szCs w:val="20"/>
      <w:lang w:eastAsia="ru-RU"/>
    </w:rPr>
  </w:style>
  <w:style w:type="paragraph" w:customStyle="1" w:styleId="ListLabel403">
    <w:name w:val="ListLabel 403"/>
    <w:link w:val="ListLabel40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31">
    <w:name w:val="ListLabel 4031"/>
    <w:link w:val="ListLabel403"/>
    <w:rsid w:val="00AE0FAC"/>
    <w:rPr>
      <w:rFonts w:ascii="Calibri" w:eastAsia="Times New Roman" w:hAnsi="Calibri" w:cs="Times New Roman"/>
      <w:color w:val="000000"/>
      <w:sz w:val="20"/>
      <w:szCs w:val="20"/>
      <w:lang w:eastAsia="ru-RU"/>
    </w:rPr>
  </w:style>
  <w:style w:type="paragraph" w:customStyle="1" w:styleId="ListLabel309">
    <w:name w:val="ListLabel 309"/>
    <w:link w:val="ListLabel30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91">
    <w:name w:val="ListLabel 3091"/>
    <w:link w:val="ListLabel309"/>
    <w:rsid w:val="00AE0FAC"/>
    <w:rPr>
      <w:rFonts w:ascii="Calibri" w:eastAsia="Times New Roman" w:hAnsi="Calibri" w:cs="Times New Roman"/>
      <w:color w:val="000000"/>
      <w:sz w:val="20"/>
      <w:szCs w:val="20"/>
      <w:lang w:eastAsia="ru-RU"/>
    </w:rPr>
  </w:style>
  <w:style w:type="paragraph" w:customStyle="1" w:styleId="ListLabel232">
    <w:name w:val="ListLabel 232"/>
    <w:link w:val="ListLabel23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21">
    <w:name w:val="ListLabel 2321"/>
    <w:link w:val="ListLabel232"/>
    <w:rsid w:val="00AE0FAC"/>
    <w:rPr>
      <w:rFonts w:ascii="Calibri" w:eastAsia="Times New Roman" w:hAnsi="Calibri" w:cs="Times New Roman"/>
      <w:color w:val="000000"/>
      <w:sz w:val="20"/>
      <w:szCs w:val="20"/>
      <w:lang w:eastAsia="ru-RU"/>
    </w:rPr>
  </w:style>
  <w:style w:type="character" w:customStyle="1" w:styleId="3e">
    <w:name w:val="Верхний колонтитул Знак3"/>
    <w:rsid w:val="00AE0FAC"/>
    <w:rPr>
      <w:rFonts w:ascii="Times New Roman" w:hAnsi="Times New Roman"/>
      <w:sz w:val="24"/>
    </w:rPr>
  </w:style>
  <w:style w:type="paragraph" w:customStyle="1" w:styleId="ListLabel343">
    <w:name w:val="ListLabel 343"/>
    <w:link w:val="ListLabel343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3431">
    <w:name w:val="ListLabel 3431"/>
    <w:link w:val="ListLabel343"/>
    <w:rsid w:val="00AE0FAC"/>
    <w:rPr>
      <w:rFonts w:ascii="Calibri" w:eastAsia="Times New Roman" w:hAnsi="Calibri" w:cs="Times New Roman"/>
      <w:color w:val="000000"/>
      <w:sz w:val="24"/>
      <w:szCs w:val="20"/>
      <w:lang w:eastAsia="ru-RU"/>
    </w:rPr>
  </w:style>
  <w:style w:type="paragraph" w:customStyle="1" w:styleId="ListLabel404">
    <w:name w:val="ListLabel 404"/>
    <w:link w:val="ListLabel40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41">
    <w:name w:val="ListLabel 4041"/>
    <w:link w:val="ListLabel404"/>
    <w:rsid w:val="00AE0FAC"/>
    <w:rPr>
      <w:rFonts w:ascii="Calibri" w:eastAsia="Times New Roman" w:hAnsi="Calibri" w:cs="Times New Roman"/>
      <w:color w:val="000000"/>
      <w:sz w:val="20"/>
      <w:szCs w:val="20"/>
      <w:lang w:eastAsia="ru-RU"/>
    </w:rPr>
  </w:style>
  <w:style w:type="paragraph" w:customStyle="1" w:styleId="ListLabel353">
    <w:name w:val="ListLabel 353"/>
    <w:link w:val="ListLabel35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31">
    <w:name w:val="ListLabel 3531"/>
    <w:link w:val="ListLabel353"/>
    <w:rsid w:val="00AE0FAC"/>
    <w:rPr>
      <w:rFonts w:ascii="Calibri" w:eastAsia="Times New Roman" w:hAnsi="Calibri" w:cs="Times New Roman"/>
      <w:color w:val="000000"/>
      <w:sz w:val="20"/>
      <w:szCs w:val="20"/>
      <w:lang w:eastAsia="ru-RU"/>
    </w:rPr>
  </w:style>
  <w:style w:type="paragraph" w:customStyle="1" w:styleId="ListLabel15">
    <w:name w:val="ListLabel 15"/>
    <w:link w:val="ListLabel15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10">
    <w:name w:val="ListLabel 1510"/>
    <w:link w:val="ListLabel15"/>
    <w:rsid w:val="00AE0FAC"/>
    <w:rPr>
      <w:rFonts w:ascii="Calibri" w:eastAsia="Times New Roman" w:hAnsi="Calibri" w:cs="Times New Roman"/>
      <w:color w:val="000000"/>
      <w:sz w:val="20"/>
      <w:szCs w:val="20"/>
      <w:lang w:eastAsia="ru-RU"/>
    </w:rPr>
  </w:style>
  <w:style w:type="paragraph" w:customStyle="1" w:styleId="ListLabel381">
    <w:name w:val="ListLabel 381"/>
    <w:link w:val="ListLabel38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11">
    <w:name w:val="ListLabel 3811"/>
    <w:link w:val="ListLabel381"/>
    <w:rsid w:val="00AE0FAC"/>
    <w:rPr>
      <w:rFonts w:ascii="Calibri" w:eastAsia="Times New Roman" w:hAnsi="Calibri" w:cs="Times New Roman"/>
      <w:color w:val="000000"/>
      <w:sz w:val="20"/>
      <w:szCs w:val="20"/>
      <w:lang w:eastAsia="ru-RU"/>
    </w:rPr>
  </w:style>
  <w:style w:type="paragraph" w:customStyle="1" w:styleId="ListLabel74">
    <w:name w:val="ListLabel 74"/>
    <w:link w:val="ListLabel7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41">
    <w:name w:val="ListLabel 741"/>
    <w:link w:val="ListLabel74"/>
    <w:rsid w:val="00AE0FAC"/>
    <w:rPr>
      <w:rFonts w:ascii="Calibri" w:eastAsia="Times New Roman" w:hAnsi="Calibri" w:cs="Times New Roman"/>
      <w:color w:val="000000"/>
      <w:sz w:val="20"/>
      <w:szCs w:val="20"/>
      <w:lang w:eastAsia="ru-RU"/>
    </w:rPr>
  </w:style>
  <w:style w:type="paragraph" w:customStyle="1" w:styleId="ListLabel338">
    <w:name w:val="ListLabel 338"/>
    <w:link w:val="ListLabel33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81">
    <w:name w:val="ListLabel 3381"/>
    <w:link w:val="ListLabel338"/>
    <w:rsid w:val="00AE0FAC"/>
    <w:rPr>
      <w:rFonts w:ascii="Calibri" w:eastAsia="Times New Roman" w:hAnsi="Calibri" w:cs="Times New Roman"/>
      <w:color w:val="000000"/>
      <w:sz w:val="20"/>
      <w:szCs w:val="20"/>
      <w:lang w:eastAsia="ru-RU"/>
    </w:rPr>
  </w:style>
  <w:style w:type="paragraph" w:customStyle="1" w:styleId="ListLabel361">
    <w:name w:val="ListLabel 361"/>
    <w:link w:val="ListLabel36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11">
    <w:name w:val="ListLabel 3611"/>
    <w:link w:val="ListLabel361"/>
    <w:rsid w:val="00AE0FAC"/>
    <w:rPr>
      <w:rFonts w:ascii="Calibri" w:eastAsia="Times New Roman" w:hAnsi="Calibri" w:cs="Times New Roman"/>
      <w:color w:val="000000"/>
      <w:sz w:val="20"/>
      <w:szCs w:val="20"/>
      <w:lang w:eastAsia="ru-RU"/>
    </w:rPr>
  </w:style>
  <w:style w:type="paragraph" w:styleId="1ff">
    <w:name w:val="index 1"/>
    <w:basedOn w:val="a0"/>
    <w:next w:val="a0"/>
    <w:link w:val="1ff0"/>
    <w:uiPriority w:val="99"/>
    <w:qFormat/>
    <w:rsid w:val="00AE0FAC"/>
    <w:pPr>
      <w:spacing w:after="0" w:line="240" w:lineRule="auto"/>
      <w:ind w:left="240" w:hanging="240"/>
    </w:pPr>
    <w:rPr>
      <w:rFonts w:ascii="Times New Roman" w:eastAsia="Times New Roman" w:hAnsi="Times New Roman" w:cs="Times New Roman"/>
      <w:color w:val="000000"/>
      <w:sz w:val="24"/>
      <w:szCs w:val="20"/>
      <w:lang w:eastAsia="ru-RU"/>
    </w:rPr>
  </w:style>
  <w:style w:type="character" w:customStyle="1" w:styleId="1ff0">
    <w:name w:val="Указатель 1 Знак"/>
    <w:basedOn w:val="1f4"/>
    <w:link w:val="1ff"/>
    <w:uiPriority w:val="99"/>
    <w:rsid w:val="00AE0FAC"/>
    <w:rPr>
      <w:rFonts w:ascii="Times New Roman" w:eastAsia="Times New Roman" w:hAnsi="Times New Roman" w:cs="Times New Roman"/>
      <w:color w:val="000000"/>
      <w:sz w:val="24"/>
      <w:szCs w:val="20"/>
      <w:lang w:eastAsia="ru-RU"/>
    </w:rPr>
  </w:style>
  <w:style w:type="paragraph" w:customStyle="1" w:styleId="HeaderandFooter">
    <w:name w:val="Header and Footer"/>
    <w:basedOn w:val="a0"/>
    <w:link w:val="HeaderandFooter1"/>
    <w:qFormat/>
    <w:rsid w:val="00AE0FAC"/>
    <w:pPr>
      <w:tabs>
        <w:tab w:val="center" w:pos="4819"/>
        <w:tab w:val="right" w:pos="9638"/>
      </w:tabs>
      <w:spacing w:after="160" w:line="252" w:lineRule="auto"/>
    </w:pPr>
    <w:rPr>
      <w:rFonts w:ascii="Times New Roman" w:eastAsia="Times New Roman" w:hAnsi="Times New Roman" w:cs="Times New Roman"/>
      <w:color w:val="000000"/>
      <w:sz w:val="24"/>
      <w:szCs w:val="20"/>
      <w:lang w:eastAsia="ru-RU"/>
    </w:rPr>
  </w:style>
  <w:style w:type="character" w:customStyle="1" w:styleId="HeaderandFooter1">
    <w:name w:val="Header and Footer1"/>
    <w:basedOn w:val="1f4"/>
    <w:link w:val="HeaderandFooter"/>
    <w:rsid w:val="00AE0FAC"/>
    <w:rPr>
      <w:rFonts w:ascii="Times New Roman" w:eastAsia="Times New Roman" w:hAnsi="Times New Roman" w:cs="Times New Roman"/>
      <w:color w:val="000000"/>
      <w:sz w:val="24"/>
      <w:szCs w:val="20"/>
      <w:lang w:eastAsia="ru-RU"/>
    </w:rPr>
  </w:style>
  <w:style w:type="paragraph" w:customStyle="1" w:styleId="ListLabel13">
    <w:name w:val="ListLabel 13"/>
    <w:link w:val="ListLabel13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10">
    <w:name w:val="ListLabel 1310"/>
    <w:link w:val="ListLabel13"/>
    <w:rsid w:val="00AE0FAC"/>
    <w:rPr>
      <w:rFonts w:ascii="Calibri" w:eastAsia="Times New Roman" w:hAnsi="Calibri" w:cs="Times New Roman"/>
      <w:color w:val="000000"/>
      <w:sz w:val="20"/>
      <w:szCs w:val="20"/>
      <w:lang w:eastAsia="ru-RU"/>
    </w:rPr>
  </w:style>
  <w:style w:type="paragraph" w:customStyle="1" w:styleId="ListLabel22">
    <w:name w:val="ListLabel 22"/>
    <w:link w:val="ListLabel22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10">
    <w:name w:val="ListLabel 2210"/>
    <w:link w:val="ListLabel22"/>
    <w:rsid w:val="00AE0FAC"/>
    <w:rPr>
      <w:rFonts w:ascii="Calibri" w:eastAsia="Times New Roman" w:hAnsi="Calibri" w:cs="Times New Roman"/>
      <w:color w:val="000000"/>
      <w:sz w:val="20"/>
      <w:szCs w:val="20"/>
      <w:lang w:eastAsia="ru-RU"/>
    </w:rPr>
  </w:style>
  <w:style w:type="paragraph" w:customStyle="1" w:styleId="ListLabel255">
    <w:name w:val="ListLabel 255"/>
    <w:link w:val="ListLabel25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51">
    <w:name w:val="ListLabel 2551"/>
    <w:link w:val="ListLabel255"/>
    <w:rsid w:val="00AE0FAC"/>
    <w:rPr>
      <w:rFonts w:ascii="Calibri" w:eastAsia="Times New Roman" w:hAnsi="Calibri" w:cs="Times New Roman"/>
      <w:color w:val="000000"/>
      <w:sz w:val="20"/>
      <w:szCs w:val="20"/>
      <w:lang w:eastAsia="ru-RU"/>
    </w:rPr>
  </w:style>
  <w:style w:type="paragraph" w:customStyle="1" w:styleId="ListLabel344">
    <w:name w:val="ListLabel 344"/>
    <w:link w:val="ListLabel344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3441">
    <w:name w:val="ListLabel 3441"/>
    <w:link w:val="ListLabel344"/>
    <w:rsid w:val="00AE0FAC"/>
    <w:rPr>
      <w:rFonts w:ascii="Calibri" w:eastAsia="Times New Roman" w:hAnsi="Calibri" w:cs="Times New Roman"/>
      <w:color w:val="000000"/>
      <w:sz w:val="24"/>
      <w:szCs w:val="20"/>
      <w:lang w:eastAsia="ru-RU"/>
    </w:rPr>
  </w:style>
  <w:style w:type="paragraph" w:customStyle="1" w:styleId="ListLabel117">
    <w:name w:val="ListLabel 117"/>
    <w:link w:val="ListLabel11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71">
    <w:name w:val="ListLabel 1171"/>
    <w:link w:val="ListLabel117"/>
    <w:rsid w:val="00AE0FAC"/>
    <w:rPr>
      <w:rFonts w:ascii="Calibri" w:eastAsia="Times New Roman" w:hAnsi="Calibri" w:cs="Times New Roman"/>
      <w:color w:val="000000"/>
      <w:sz w:val="20"/>
      <w:szCs w:val="20"/>
      <w:lang w:eastAsia="ru-RU"/>
    </w:rPr>
  </w:style>
  <w:style w:type="paragraph" w:customStyle="1" w:styleId="ListLabel268">
    <w:name w:val="ListLabel 268"/>
    <w:link w:val="ListLabel26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81">
    <w:name w:val="ListLabel 2681"/>
    <w:link w:val="ListLabel268"/>
    <w:rsid w:val="00AE0FAC"/>
    <w:rPr>
      <w:rFonts w:ascii="Calibri" w:eastAsia="Times New Roman" w:hAnsi="Calibri" w:cs="Times New Roman"/>
      <w:color w:val="000000"/>
      <w:sz w:val="20"/>
      <w:szCs w:val="20"/>
      <w:lang w:eastAsia="ru-RU"/>
    </w:rPr>
  </w:style>
  <w:style w:type="paragraph" w:customStyle="1" w:styleId="WW8Num1z1">
    <w:name w:val="WW8Num1z1"/>
    <w:link w:val="WW8Num1z1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11">
    <w:name w:val="WW8Num1z11"/>
    <w:link w:val="WW8Num1z1"/>
    <w:rsid w:val="00AE0FAC"/>
    <w:rPr>
      <w:rFonts w:ascii="Calibri" w:eastAsia="Times New Roman" w:hAnsi="Calibri" w:cs="Times New Roman"/>
      <w:color w:val="000000"/>
      <w:sz w:val="20"/>
      <w:szCs w:val="20"/>
      <w:lang w:eastAsia="ru-RU"/>
    </w:rPr>
  </w:style>
  <w:style w:type="paragraph" w:customStyle="1" w:styleId="ListLabel143">
    <w:name w:val="ListLabel 143"/>
    <w:link w:val="ListLabel14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31">
    <w:name w:val="ListLabel 1431"/>
    <w:link w:val="ListLabel143"/>
    <w:rsid w:val="00AE0FAC"/>
    <w:rPr>
      <w:rFonts w:ascii="Calibri" w:eastAsia="Times New Roman" w:hAnsi="Calibri" w:cs="Times New Roman"/>
      <w:color w:val="000000"/>
      <w:sz w:val="20"/>
      <w:szCs w:val="20"/>
      <w:lang w:eastAsia="ru-RU"/>
    </w:rPr>
  </w:style>
  <w:style w:type="paragraph" w:customStyle="1" w:styleId="1f5">
    <w:name w:val="Основной шрифт абзаца1"/>
    <w:rsid w:val="00AE0FAC"/>
    <w:pPr>
      <w:spacing w:after="0" w:line="240" w:lineRule="auto"/>
    </w:pPr>
    <w:rPr>
      <w:rFonts w:ascii="Calibri" w:eastAsia="Times New Roman" w:hAnsi="Calibri" w:cs="Times New Roman"/>
      <w:color w:val="000000"/>
      <w:sz w:val="20"/>
      <w:szCs w:val="20"/>
      <w:lang w:eastAsia="ru-RU"/>
    </w:rPr>
  </w:style>
  <w:style w:type="paragraph" w:customStyle="1" w:styleId="pc">
    <w:name w:val="pc"/>
    <w:basedOn w:val="a0"/>
    <w:link w:val="pc1"/>
    <w:rsid w:val="00AE0FAC"/>
    <w:pPr>
      <w:spacing w:before="280" w:after="280" w:line="240" w:lineRule="auto"/>
    </w:pPr>
    <w:rPr>
      <w:rFonts w:ascii="Times New Roman" w:eastAsia="Times New Roman" w:hAnsi="Times New Roman" w:cs="Times New Roman"/>
      <w:color w:val="000000"/>
      <w:sz w:val="24"/>
      <w:szCs w:val="20"/>
      <w:lang w:eastAsia="ru-RU"/>
    </w:rPr>
  </w:style>
  <w:style w:type="character" w:customStyle="1" w:styleId="pc1">
    <w:name w:val="pc1"/>
    <w:basedOn w:val="1f4"/>
    <w:link w:val="pc"/>
    <w:rsid w:val="00AE0FAC"/>
    <w:rPr>
      <w:rFonts w:ascii="Times New Roman" w:eastAsia="Times New Roman" w:hAnsi="Times New Roman" w:cs="Times New Roman"/>
      <w:color w:val="000000"/>
      <w:sz w:val="24"/>
      <w:szCs w:val="20"/>
      <w:lang w:eastAsia="ru-RU"/>
    </w:rPr>
  </w:style>
  <w:style w:type="paragraph" w:customStyle="1" w:styleId="ListLabel310">
    <w:name w:val="ListLabel 310"/>
    <w:link w:val="ListLabel31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01">
    <w:name w:val="ListLabel 3101"/>
    <w:link w:val="ListLabel310"/>
    <w:rsid w:val="00AE0FAC"/>
    <w:rPr>
      <w:rFonts w:ascii="Calibri" w:eastAsia="Times New Roman" w:hAnsi="Calibri" w:cs="Times New Roman"/>
      <w:color w:val="000000"/>
      <w:sz w:val="20"/>
      <w:szCs w:val="20"/>
      <w:lang w:eastAsia="ru-RU"/>
    </w:rPr>
  </w:style>
  <w:style w:type="paragraph" w:customStyle="1" w:styleId="ListLabel318">
    <w:name w:val="ListLabel 318"/>
    <w:link w:val="ListLabel31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81">
    <w:name w:val="ListLabel 3181"/>
    <w:link w:val="ListLabel318"/>
    <w:rsid w:val="00AE0FAC"/>
    <w:rPr>
      <w:rFonts w:ascii="Calibri" w:eastAsia="Times New Roman" w:hAnsi="Calibri" w:cs="Times New Roman"/>
      <w:color w:val="000000"/>
      <w:sz w:val="20"/>
      <w:szCs w:val="20"/>
      <w:lang w:eastAsia="ru-RU"/>
    </w:rPr>
  </w:style>
  <w:style w:type="paragraph" w:customStyle="1" w:styleId="ListLabel105">
    <w:name w:val="ListLabel 105"/>
    <w:link w:val="ListLabel10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51">
    <w:name w:val="ListLabel 1051"/>
    <w:link w:val="ListLabel105"/>
    <w:rsid w:val="00AE0FAC"/>
    <w:rPr>
      <w:rFonts w:ascii="Calibri" w:eastAsia="Times New Roman" w:hAnsi="Calibri" w:cs="Times New Roman"/>
      <w:color w:val="000000"/>
      <w:sz w:val="20"/>
      <w:szCs w:val="20"/>
      <w:lang w:eastAsia="ru-RU"/>
    </w:rPr>
  </w:style>
  <w:style w:type="paragraph" w:customStyle="1" w:styleId="ListLabel41">
    <w:name w:val="ListLabel 41"/>
    <w:link w:val="ListLabel41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10">
    <w:name w:val="ListLabel 4110"/>
    <w:link w:val="ListLabel41"/>
    <w:rsid w:val="00AE0FAC"/>
    <w:rPr>
      <w:rFonts w:ascii="Calibri" w:eastAsia="Times New Roman" w:hAnsi="Calibri" w:cs="Times New Roman"/>
      <w:color w:val="000000"/>
      <w:sz w:val="20"/>
      <w:szCs w:val="20"/>
      <w:lang w:eastAsia="ru-RU"/>
    </w:rPr>
  </w:style>
  <w:style w:type="paragraph" w:customStyle="1" w:styleId="ListLabel173">
    <w:name w:val="ListLabel 173"/>
    <w:link w:val="ListLabel17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31">
    <w:name w:val="ListLabel 1731"/>
    <w:link w:val="ListLabel173"/>
    <w:rsid w:val="00AE0FAC"/>
    <w:rPr>
      <w:rFonts w:ascii="Calibri" w:eastAsia="Times New Roman" w:hAnsi="Calibri" w:cs="Times New Roman"/>
      <w:color w:val="000000"/>
      <w:sz w:val="20"/>
      <w:szCs w:val="20"/>
      <w:lang w:eastAsia="ru-RU"/>
    </w:rPr>
  </w:style>
  <w:style w:type="paragraph" w:customStyle="1" w:styleId="ListLabel541">
    <w:name w:val="ListLabel 541"/>
    <w:link w:val="ListLabel54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11">
    <w:name w:val="ListLabel 5411"/>
    <w:link w:val="ListLabel541"/>
    <w:rsid w:val="00AE0FAC"/>
    <w:rPr>
      <w:rFonts w:ascii="Calibri" w:eastAsia="Times New Roman" w:hAnsi="Calibri" w:cs="Times New Roman"/>
      <w:color w:val="000000"/>
      <w:sz w:val="20"/>
      <w:szCs w:val="20"/>
      <w:lang w:eastAsia="ru-RU"/>
    </w:rPr>
  </w:style>
  <w:style w:type="paragraph" w:customStyle="1" w:styleId="AAA">
    <w:name w:val="AAA Заголовок методички"/>
    <w:basedOn w:val="a0"/>
    <w:qFormat/>
    <w:rsid w:val="00AE0FAC"/>
    <w:pPr>
      <w:spacing w:after="120" w:line="360" w:lineRule="auto"/>
      <w:ind w:firstLine="709"/>
      <w:jc w:val="both"/>
    </w:pPr>
    <w:rPr>
      <w:rFonts w:ascii="Times New Roman" w:hAnsi="Times New Roman"/>
      <w:b/>
      <w:sz w:val="28"/>
      <w:lang w:eastAsia="ru-RU"/>
    </w:rPr>
  </w:style>
  <w:style w:type="paragraph" w:customStyle="1" w:styleId="AAA0">
    <w:name w:val="AAA Подзаголовок методичке"/>
    <w:basedOn w:val="a0"/>
    <w:qFormat/>
    <w:rsid w:val="00AE0FAC"/>
    <w:pPr>
      <w:spacing w:after="120" w:line="360" w:lineRule="auto"/>
      <w:ind w:firstLine="709"/>
      <w:jc w:val="both"/>
    </w:pPr>
    <w:rPr>
      <w:rFonts w:ascii="Times New Roman" w:hAnsi="Times New Roman" w:cs="Times New Roman"/>
      <w:b/>
      <w:bCs/>
      <w:sz w:val="28"/>
      <w:szCs w:val="24"/>
    </w:rPr>
  </w:style>
  <w:style w:type="paragraph" w:customStyle="1" w:styleId="WW8Num3z5">
    <w:name w:val="WW8Num3z5"/>
    <w:link w:val="WW8Num3z5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51">
    <w:name w:val="WW8Num3z51"/>
    <w:link w:val="WW8Num3z5"/>
    <w:rsid w:val="00AE0FAC"/>
    <w:rPr>
      <w:rFonts w:ascii="Calibri" w:eastAsia="Times New Roman" w:hAnsi="Calibri" w:cs="Times New Roman"/>
      <w:color w:val="000000"/>
      <w:sz w:val="20"/>
      <w:szCs w:val="20"/>
      <w:lang w:eastAsia="ru-RU"/>
    </w:rPr>
  </w:style>
  <w:style w:type="paragraph" w:customStyle="1" w:styleId="ListLabel488">
    <w:name w:val="ListLabel 488"/>
    <w:link w:val="ListLabel48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81">
    <w:name w:val="ListLabel 4881"/>
    <w:link w:val="ListLabel488"/>
    <w:rsid w:val="00AE0FAC"/>
    <w:rPr>
      <w:rFonts w:ascii="Calibri" w:eastAsia="Times New Roman" w:hAnsi="Calibri" w:cs="Times New Roman"/>
      <w:color w:val="000000"/>
      <w:sz w:val="20"/>
      <w:szCs w:val="20"/>
      <w:lang w:eastAsia="ru-RU"/>
    </w:rPr>
  </w:style>
  <w:style w:type="paragraph" w:customStyle="1" w:styleId="ListLabel254">
    <w:name w:val="ListLabel 254"/>
    <w:link w:val="ListLabel25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41">
    <w:name w:val="ListLabel 2541"/>
    <w:link w:val="ListLabel254"/>
    <w:rsid w:val="00AE0FAC"/>
    <w:rPr>
      <w:rFonts w:ascii="Calibri" w:eastAsia="Times New Roman" w:hAnsi="Calibri" w:cs="Times New Roman"/>
      <w:color w:val="000000"/>
      <w:sz w:val="20"/>
      <w:szCs w:val="20"/>
      <w:lang w:eastAsia="ru-RU"/>
    </w:rPr>
  </w:style>
  <w:style w:type="paragraph" w:customStyle="1" w:styleId="ListLabel561">
    <w:name w:val="ListLabel 561"/>
    <w:link w:val="ListLabel56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11">
    <w:name w:val="ListLabel 5611"/>
    <w:link w:val="ListLabel561"/>
    <w:rsid w:val="00AE0FAC"/>
    <w:rPr>
      <w:rFonts w:ascii="Calibri" w:eastAsia="Times New Roman" w:hAnsi="Calibri" w:cs="Times New Roman"/>
      <w:color w:val="000000"/>
      <w:sz w:val="20"/>
      <w:szCs w:val="20"/>
      <w:lang w:eastAsia="ru-RU"/>
    </w:rPr>
  </w:style>
  <w:style w:type="character" w:customStyle="1" w:styleId="-1">
    <w:name w:val="Интернет-ссылка1"/>
    <w:rsid w:val="00AE0FAC"/>
    <w:rPr>
      <w:color w:val="0563C1"/>
      <w:u w:val="single"/>
    </w:rPr>
  </w:style>
  <w:style w:type="paragraph" w:customStyle="1" w:styleId="ListLabel565">
    <w:name w:val="ListLabel 565"/>
    <w:link w:val="ListLabel56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51">
    <w:name w:val="ListLabel 5651"/>
    <w:link w:val="ListLabel565"/>
    <w:rsid w:val="00AE0FAC"/>
    <w:rPr>
      <w:rFonts w:ascii="Calibri" w:eastAsia="Times New Roman" w:hAnsi="Calibri" w:cs="Times New Roman"/>
      <w:color w:val="000000"/>
      <w:sz w:val="20"/>
      <w:szCs w:val="20"/>
      <w:lang w:eastAsia="ru-RU"/>
    </w:rPr>
  </w:style>
  <w:style w:type="paragraph" w:customStyle="1" w:styleId="ListLabel99">
    <w:name w:val="ListLabel 99"/>
    <w:link w:val="ListLabel99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991">
    <w:name w:val="ListLabel 991"/>
    <w:link w:val="ListLabel99"/>
    <w:rsid w:val="00AE0FAC"/>
    <w:rPr>
      <w:rFonts w:ascii="Calibri" w:eastAsia="Times New Roman" w:hAnsi="Calibri" w:cs="Times New Roman"/>
      <w:color w:val="000000"/>
      <w:sz w:val="24"/>
      <w:szCs w:val="20"/>
      <w:lang w:eastAsia="ru-RU"/>
    </w:rPr>
  </w:style>
  <w:style w:type="paragraph" w:customStyle="1" w:styleId="ListLabel262">
    <w:name w:val="ListLabel 262"/>
    <w:link w:val="ListLabel26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21">
    <w:name w:val="ListLabel 2621"/>
    <w:link w:val="ListLabel262"/>
    <w:rsid w:val="00AE0FAC"/>
    <w:rPr>
      <w:rFonts w:ascii="Calibri" w:eastAsia="Times New Roman" w:hAnsi="Calibri" w:cs="Times New Roman"/>
      <w:color w:val="000000"/>
      <w:sz w:val="20"/>
      <w:szCs w:val="20"/>
      <w:lang w:eastAsia="ru-RU"/>
    </w:rPr>
  </w:style>
  <w:style w:type="paragraph" w:customStyle="1" w:styleId="ListLabel580">
    <w:name w:val="ListLabel 580"/>
    <w:link w:val="ListLabel58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01">
    <w:name w:val="ListLabel 5801"/>
    <w:link w:val="ListLabel580"/>
    <w:rsid w:val="00AE0FAC"/>
    <w:rPr>
      <w:rFonts w:ascii="Calibri" w:eastAsia="Times New Roman" w:hAnsi="Calibri" w:cs="Times New Roman"/>
      <w:color w:val="000000"/>
      <w:sz w:val="20"/>
      <w:szCs w:val="20"/>
      <w:lang w:eastAsia="ru-RU"/>
    </w:rPr>
  </w:style>
  <w:style w:type="paragraph" w:customStyle="1" w:styleId="ListLabel58">
    <w:name w:val="ListLabel 58"/>
    <w:link w:val="ListLabel587"/>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7">
    <w:name w:val="ListLabel 587"/>
    <w:link w:val="ListLabel58"/>
    <w:rsid w:val="00AE0FAC"/>
    <w:rPr>
      <w:rFonts w:ascii="Calibri" w:eastAsia="Times New Roman" w:hAnsi="Calibri" w:cs="Times New Roman"/>
      <w:color w:val="000000"/>
      <w:sz w:val="20"/>
      <w:szCs w:val="20"/>
      <w:lang w:eastAsia="ru-RU"/>
    </w:rPr>
  </w:style>
  <w:style w:type="paragraph" w:customStyle="1" w:styleId="ListLabel128">
    <w:name w:val="ListLabel 128"/>
    <w:link w:val="ListLabel12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81">
    <w:name w:val="ListLabel 1281"/>
    <w:link w:val="ListLabel128"/>
    <w:rsid w:val="00AE0FAC"/>
    <w:rPr>
      <w:rFonts w:ascii="Calibri" w:eastAsia="Times New Roman" w:hAnsi="Calibri" w:cs="Times New Roman"/>
      <w:color w:val="000000"/>
      <w:sz w:val="20"/>
      <w:szCs w:val="20"/>
      <w:lang w:eastAsia="ru-RU"/>
    </w:rPr>
  </w:style>
  <w:style w:type="paragraph" w:customStyle="1" w:styleId="ListLabel364">
    <w:name w:val="ListLabel 364"/>
    <w:link w:val="ListLabel36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41">
    <w:name w:val="ListLabel 3641"/>
    <w:link w:val="ListLabel364"/>
    <w:rsid w:val="00AE0FAC"/>
    <w:rPr>
      <w:rFonts w:ascii="Calibri" w:eastAsia="Times New Roman" w:hAnsi="Calibri" w:cs="Times New Roman"/>
      <w:color w:val="000000"/>
      <w:sz w:val="20"/>
      <w:szCs w:val="20"/>
      <w:lang w:eastAsia="ru-RU"/>
    </w:rPr>
  </w:style>
  <w:style w:type="paragraph" w:styleId="affffffff2">
    <w:name w:val="index heading"/>
    <w:basedOn w:val="a0"/>
    <w:link w:val="afffffff8"/>
    <w:uiPriority w:val="99"/>
    <w:qFormat/>
    <w:rsid w:val="00AE0FAC"/>
    <w:pPr>
      <w:spacing w:after="160" w:line="252" w:lineRule="auto"/>
    </w:pPr>
    <w:rPr>
      <w:rFonts w:ascii="Times New Roman" w:eastAsia="Times New Roman" w:hAnsi="Times New Roman" w:cs="Times New Roman"/>
      <w:color w:val="000000"/>
      <w:sz w:val="24"/>
      <w:szCs w:val="20"/>
      <w:lang w:eastAsia="ru-RU"/>
    </w:rPr>
  </w:style>
  <w:style w:type="character" w:customStyle="1" w:styleId="afffffff8">
    <w:name w:val="Указатель Знак"/>
    <w:basedOn w:val="1f4"/>
    <w:link w:val="affffffff2"/>
    <w:uiPriority w:val="99"/>
    <w:rsid w:val="00AE0FAC"/>
    <w:rPr>
      <w:rFonts w:ascii="Times New Roman" w:eastAsia="Times New Roman" w:hAnsi="Times New Roman" w:cs="Times New Roman"/>
      <w:color w:val="000000"/>
      <w:sz w:val="24"/>
      <w:szCs w:val="20"/>
      <w:lang w:eastAsia="ru-RU"/>
    </w:rPr>
  </w:style>
  <w:style w:type="character" w:customStyle="1" w:styleId="92">
    <w:name w:val="Оглавление 9 Знак"/>
    <w:basedOn w:val="1f4"/>
    <w:link w:val="91"/>
    <w:uiPriority w:val="99"/>
    <w:rsid w:val="00AE0FAC"/>
    <w:rPr>
      <w:rFonts w:ascii="Verdana" w:eastAsia="Segoe UI" w:hAnsi="Verdana" w:cs="Verdana"/>
      <w:sz w:val="20"/>
      <w:szCs w:val="20"/>
      <w:lang w:eastAsia="ru-RU"/>
    </w:rPr>
  </w:style>
  <w:style w:type="paragraph" w:customStyle="1" w:styleId="ListLabel226">
    <w:name w:val="ListLabel 226"/>
    <w:link w:val="ListLabel22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61">
    <w:name w:val="ListLabel 2261"/>
    <w:link w:val="ListLabel226"/>
    <w:rsid w:val="00AE0FAC"/>
    <w:rPr>
      <w:rFonts w:ascii="Calibri" w:eastAsia="Times New Roman" w:hAnsi="Calibri" w:cs="Times New Roman"/>
      <w:color w:val="000000"/>
      <w:sz w:val="20"/>
      <w:szCs w:val="20"/>
      <w:lang w:eastAsia="ru-RU"/>
    </w:rPr>
  </w:style>
  <w:style w:type="character" w:customStyle="1" w:styleId="11f">
    <w:name w:val="Заголовок Знак11"/>
    <w:rsid w:val="00AE0FAC"/>
    <w:rPr>
      <w:rFonts w:ascii="Times New Roman" w:eastAsia="Times New Roman" w:hAnsi="Times New Roman" w:cs="Times New Roman"/>
      <w:i/>
      <w:color w:val="000000"/>
      <w:sz w:val="24"/>
      <w:szCs w:val="20"/>
    </w:rPr>
  </w:style>
  <w:style w:type="paragraph" w:customStyle="1" w:styleId="ListLabel367">
    <w:name w:val="ListLabel 367"/>
    <w:link w:val="ListLabel36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71">
    <w:name w:val="ListLabel 3671"/>
    <w:link w:val="ListLabel367"/>
    <w:rsid w:val="00AE0FAC"/>
    <w:rPr>
      <w:rFonts w:ascii="Calibri" w:eastAsia="Times New Roman" w:hAnsi="Calibri" w:cs="Times New Roman"/>
      <w:color w:val="000000"/>
      <w:sz w:val="20"/>
      <w:szCs w:val="20"/>
      <w:lang w:eastAsia="ru-RU"/>
    </w:rPr>
  </w:style>
  <w:style w:type="paragraph" w:customStyle="1" w:styleId="ListLabel138">
    <w:name w:val="ListLabel 138"/>
    <w:link w:val="ListLabel13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81">
    <w:name w:val="ListLabel 1381"/>
    <w:link w:val="ListLabel138"/>
    <w:rsid w:val="00AE0FAC"/>
    <w:rPr>
      <w:rFonts w:ascii="Calibri" w:eastAsia="Times New Roman" w:hAnsi="Calibri" w:cs="Times New Roman"/>
      <w:color w:val="000000"/>
      <w:sz w:val="20"/>
      <w:szCs w:val="20"/>
      <w:lang w:eastAsia="ru-RU"/>
    </w:rPr>
  </w:style>
  <w:style w:type="paragraph" w:customStyle="1" w:styleId="ListLabel242">
    <w:name w:val="ListLabel 242"/>
    <w:link w:val="ListLabel24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21">
    <w:name w:val="ListLabel 2421"/>
    <w:link w:val="ListLabel242"/>
    <w:rsid w:val="00AE0FAC"/>
    <w:rPr>
      <w:rFonts w:ascii="Calibri" w:eastAsia="Times New Roman" w:hAnsi="Calibri" w:cs="Times New Roman"/>
      <w:color w:val="000000"/>
      <w:sz w:val="20"/>
      <w:szCs w:val="20"/>
      <w:lang w:eastAsia="ru-RU"/>
    </w:rPr>
  </w:style>
  <w:style w:type="paragraph" w:customStyle="1" w:styleId="ListLabel296">
    <w:name w:val="ListLabel 296"/>
    <w:link w:val="ListLabel29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61">
    <w:name w:val="ListLabel 2961"/>
    <w:link w:val="ListLabel296"/>
    <w:rsid w:val="00AE0FAC"/>
    <w:rPr>
      <w:rFonts w:ascii="Calibri" w:eastAsia="Times New Roman" w:hAnsi="Calibri" w:cs="Times New Roman"/>
      <w:color w:val="000000"/>
      <w:sz w:val="20"/>
      <w:szCs w:val="20"/>
      <w:lang w:eastAsia="ru-RU"/>
    </w:rPr>
  </w:style>
  <w:style w:type="paragraph" w:customStyle="1" w:styleId="ListLabel167">
    <w:name w:val="ListLabel 167"/>
    <w:link w:val="ListLabel16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71">
    <w:name w:val="ListLabel 1671"/>
    <w:link w:val="ListLabel167"/>
    <w:rsid w:val="00AE0FAC"/>
    <w:rPr>
      <w:rFonts w:ascii="Calibri" w:eastAsia="Times New Roman" w:hAnsi="Calibri" w:cs="Times New Roman"/>
      <w:color w:val="000000"/>
      <w:sz w:val="20"/>
      <w:szCs w:val="20"/>
      <w:lang w:eastAsia="ru-RU"/>
    </w:rPr>
  </w:style>
  <w:style w:type="paragraph" w:customStyle="1" w:styleId="ListLabel308">
    <w:name w:val="ListLabel 308"/>
    <w:link w:val="ListLabel30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81">
    <w:name w:val="ListLabel 3081"/>
    <w:link w:val="ListLabel308"/>
    <w:rsid w:val="00AE0FAC"/>
    <w:rPr>
      <w:rFonts w:ascii="Calibri" w:eastAsia="Times New Roman" w:hAnsi="Calibri" w:cs="Times New Roman"/>
      <w:color w:val="000000"/>
      <w:sz w:val="20"/>
      <w:szCs w:val="20"/>
      <w:lang w:eastAsia="ru-RU"/>
    </w:rPr>
  </w:style>
  <w:style w:type="paragraph" w:customStyle="1" w:styleId="ListLabel432">
    <w:name w:val="ListLabel 432"/>
    <w:link w:val="ListLabel43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21">
    <w:name w:val="ListLabel 4321"/>
    <w:link w:val="ListLabel432"/>
    <w:rsid w:val="00AE0FAC"/>
    <w:rPr>
      <w:rFonts w:ascii="Calibri" w:eastAsia="Times New Roman" w:hAnsi="Calibri" w:cs="Times New Roman"/>
      <w:color w:val="000000"/>
      <w:sz w:val="20"/>
      <w:szCs w:val="20"/>
      <w:lang w:eastAsia="ru-RU"/>
    </w:rPr>
  </w:style>
  <w:style w:type="paragraph" w:customStyle="1" w:styleId="ListLabel267">
    <w:name w:val="ListLabel 267"/>
    <w:link w:val="ListLabel26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71">
    <w:name w:val="ListLabel 2671"/>
    <w:link w:val="ListLabel267"/>
    <w:rsid w:val="00AE0FAC"/>
    <w:rPr>
      <w:rFonts w:ascii="Calibri" w:eastAsia="Times New Roman" w:hAnsi="Calibri" w:cs="Times New Roman"/>
      <w:color w:val="000000"/>
      <w:sz w:val="20"/>
      <w:szCs w:val="20"/>
      <w:lang w:eastAsia="ru-RU"/>
    </w:rPr>
  </w:style>
  <w:style w:type="paragraph" w:customStyle="1" w:styleId="ListLabel93">
    <w:name w:val="ListLabel 93"/>
    <w:link w:val="ListLabel9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931">
    <w:name w:val="ListLabel 931"/>
    <w:link w:val="ListLabel93"/>
    <w:rsid w:val="00AE0FAC"/>
    <w:rPr>
      <w:rFonts w:ascii="Calibri" w:eastAsia="Times New Roman" w:hAnsi="Calibri" w:cs="Times New Roman"/>
      <w:color w:val="000000"/>
      <w:sz w:val="20"/>
      <w:szCs w:val="20"/>
      <w:lang w:eastAsia="ru-RU"/>
    </w:rPr>
  </w:style>
  <w:style w:type="paragraph" w:customStyle="1" w:styleId="ListLabel216">
    <w:name w:val="ListLabel 216"/>
    <w:link w:val="ListLabel21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61">
    <w:name w:val="ListLabel 2161"/>
    <w:link w:val="ListLabel216"/>
    <w:rsid w:val="00AE0FAC"/>
    <w:rPr>
      <w:rFonts w:ascii="Calibri" w:eastAsia="Times New Roman" w:hAnsi="Calibri" w:cs="Times New Roman"/>
      <w:color w:val="000000"/>
      <w:sz w:val="20"/>
      <w:szCs w:val="20"/>
      <w:lang w:eastAsia="ru-RU"/>
    </w:rPr>
  </w:style>
  <w:style w:type="paragraph" w:customStyle="1" w:styleId="ListLabel346">
    <w:name w:val="ListLabel 346"/>
    <w:link w:val="ListLabel34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61">
    <w:name w:val="ListLabel 3461"/>
    <w:link w:val="ListLabel346"/>
    <w:rsid w:val="00AE0FAC"/>
    <w:rPr>
      <w:rFonts w:ascii="Calibri" w:eastAsia="Times New Roman" w:hAnsi="Calibri" w:cs="Times New Roman"/>
      <w:color w:val="000000"/>
      <w:sz w:val="20"/>
      <w:szCs w:val="20"/>
      <w:lang w:eastAsia="ru-RU"/>
    </w:rPr>
  </w:style>
  <w:style w:type="paragraph" w:customStyle="1" w:styleId="ListLabel29">
    <w:name w:val="ListLabel 29"/>
    <w:link w:val="ListLabel29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10">
    <w:name w:val="ListLabel 2910"/>
    <w:link w:val="ListLabel29"/>
    <w:rsid w:val="00AE0FAC"/>
    <w:rPr>
      <w:rFonts w:ascii="Calibri" w:eastAsia="Times New Roman" w:hAnsi="Calibri" w:cs="Times New Roman"/>
      <w:color w:val="000000"/>
      <w:sz w:val="20"/>
      <w:szCs w:val="20"/>
      <w:lang w:eastAsia="ru-RU"/>
    </w:rPr>
  </w:style>
  <w:style w:type="paragraph" w:customStyle="1" w:styleId="ListLabel430">
    <w:name w:val="ListLabel 430"/>
    <w:link w:val="ListLabel43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01">
    <w:name w:val="ListLabel 4301"/>
    <w:link w:val="ListLabel430"/>
    <w:rsid w:val="00AE0FAC"/>
    <w:rPr>
      <w:rFonts w:ascii="Calibri" w:eastAsia="Times New Roman" w:hAnsi="Calibri" w:cs="Times New Roman"/>
      <w:color w:val="000000"/>
      <w:sz w:val="20"/>
      <w:szCs w:val="20"/>
      <w:lang w:eastAsia="ru-RU"/>
    </w:rPr>
  </w:style>
  <w:style w:type="paragraph" w:customStyle="1" w:styleId="ListLabel322">
    <w:name w:val="ListLabel 322"/>
    <w:link w:val="ListLabel32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21">
    <w:name w:val="ListLabel 3221"/>
    <w:link w:val="ListLabel322"/>
    <w:rsid w:val="00AE0FAC"/>
    <w:rPr>
      <w:rFonts w:ascii="Calibri" w:eastAsia="Times New Roman" w:hAnsi="Calibri" w:cs="Times New Roman"/>
      <w:color w:val="000000"/>
      <w:sz w:val="20"/>
      <w:szCs w:val="20"/>
      <w:lang w:eastAsia="ru-RU"/>
    </w:rPr>
  </w:style>
  <w:style w:type="paragraph" w:customStyle="1" w:styleId="ListLabel423">
    <w:name w:val="ListLabel 423"/>
    <w:link w:val="ListLabel42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31">
    <w:name w:val="ListLabel 4231"/>
    <w:link w:val="ListLabel423"/>
    <w:rsid w:val="00AE0FAC"/>
    <w:rPr>
      <w:rFonts w:ascii="Calibri" w:eastAsia="Times New Roman" w:hAnsi="Calibri" w:cs="Times New Roman"/>
      <w:color w:val="000000"/>
      <w:sz w:val="20"/>
      <w:szCs w:val="20"/>
      <w:lang w:eastAsia="ru-RU"/>
    </w:rPr>
  </w:style>
  <w:style w:type="paragraph" w:customStyle="1" w:styleId="ListLabel168">
    <w:name w:val="ListLabel 168"/>
    <w:link w:val="ListLabel16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81">
    <w:name w:val="ListLabel 1681"/>
    <w:link w:val="ListLabel168"/>
    <w:rsid w:val="00AE0FAC"/>
    <w:rPr>
      <w:rFonts w:ascii="Calibri" w:eastAsia="Times New Roman" w:hAnsi="Calibri" w:cs="Times New Roman"/>
      <w:color w:val="000000"/>
      <w:sz w:val="20"/>
      <w:szCs w:val="20"/>
      <w:lang w:eastAsia="ru-RU"/>
    </w:rPr>
  </w:style>
  <w:style w:type="paragraph" w:customStyle="1" w:styleId="ListLabel59">
    <w:name w:val="ListLabel 59"/>
    <w:link w:val="ListLabel5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91">
    <w:name w:val="ListLabel 591"/>
    <w:link w:val="ListLabel59"/>
    <w:rsid w:val="00AE0FAC"/>
    <w:rPr>
      <w:rFonts w:ascii="Calibri" w:eastAsia="Times New Roman" w:hAnsi="Calibri" w:cs="Times New Roman"/>
      <w:color w:val="000000"/>
      <w:sz w:val="20"/>
      <w:szCs w:val="20"/>
      <w:lang w:eastAsia="ru-RU"/>
    </w:rPr>
  </w:style>
  <w:style w:type="paragraph" w:customStyle="1" w:styleId="ListLabel137">
    <w:name w:val="ListLabel 137"/>
    <w:link w:val="ListLabel13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71">
    <w:name w:val="ListLabel 1371"/>
    <w:link w:val="ListLabel137"/>
    <w:rsid w:val="00AE0FAC"/>
    <w:rPr>
      <w:rFonts w:ascii="Calibri" w:eastAsia="Times New Roman" w:hAnsi="Calibri" w:cs="Times New Roman"/>
      <w:color w:val="000000"/>
      <w:sz w:val="20"/>
      <w:szCs w:val="20"/>
      <w:lang w:eastAsia="ru-RU"/>
    </w:rPr>
  </w:style>
  <w:style w:type="paragraph" w:customStyle="1" w:styleId="ListLabel555">
    <w:name w:val="ListLabel 555"/>
    <w:link w:val="ListLabel55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51">
    <w:name w:val="ListLabel 5551"/>
    <w:link w:val="ListLabel555"/>
    <w:rsid w:val="00AE0FAC"/>
    <w:rPr>
      <w:rFonts w:ascii="Calibri" w:eastAsia="Times New Roman" w:hAnsi="Calibri" w:cs="Times New Roman"/>
      <w:color w:val="000000"/>
      <w:sz w:val="20"/>
      <w:szCs w:val="20"/>
      <w:lang w:eastAsia="ru-RU"/>
    </w:rPr>
  </w:style>
  <w:style w:type="paragraph" w:customStyle="1" w:styleId="ListLabel211">
    <w:name w:val="ListLabel 211"/>
    <w:link w:val="ListLabel21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11">
    <w:name w:val="ListLabel 2111"/>
    <w:link w:val="ListLabel211"/>
    <w:rsid w:val="00AE0FAC"/>
    <w:rPr>
      <w:rFonts w:ascii="Calibri" w:eastAsia="Times New Roman" w:hAnsi="Calibri" w:cs="Times New Roman"/>
      <w:color w:val="000000"/>
      <w:sz w:val="20"/>
      <w:szCs w:val="20"/>
      <w:lang w:eastAsia="ru-RU"/>
    </w:rPr>
  </w:style>
  <w:style w:type="character" w:customStyle="1" w:styleId="2f8">
    <w:name w:val="Тема примечания Знак2"/>
    <w:rsid w:val="00AE0FAC"/>
    <w:rPr>
      <w:rFonts w:ascii="Times New Roman" w:hAnsi="Times New Roman"/>
      <w:b/>
    </w:rPr>
  </w:style>
  <w:style w:type="paragraph" w:customStyle="1" w:styleId="ListLabel428">
    <w:name w:val="ListLabel 428"/>
    <w:link w:val="ListLabel42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81">
    <w:name w:val="ListLabel 4281"/>
    <w:link w:val="ListLabel428"/>
    <w:rsid w:val="00AE0FAC"/>
    <w:rPr>
      <w:rFonts w:ascii="Calibri" w:eastAsia="Times New Roman" w:hAnsi="Calibri" w:cs="Times New Roman"/>
      <w:color w:val="000000"/>
      <w:sz w:val="20"/>
      <w:szCs w:val="20"/>
      <w:lang w:eastAsia="ru-RU"/>
    </w:rPr>
  </w:style>
  <w:style w:type="paragraph" w:styleId="affffffff3">
    <w:name w:val="caption"/>
    <w:basedOn w:val="a0"/>
    <w:link w:val="affffffff4"/>
    <w:uiPriority w:val="35"/>
    <w:qFormat/>
    <w:rsid w:val="00AE0FAC"/>
    <w:pPr>
      <w:spacing w:before="120" w:after="120" w:line="252" w:lineRule="auto"/>
    </w:pPr>
    <w:rPr>
      <w:rFonts w:ascii="Times New Roman" w:eastAsia="Times New Roman" w:hAnsi="Times New Roman" w:cs="Times New Roman"/>
      <w:i/>
      <w:color w:val="000000"/>
      <w:sz w:val="24"/>
      <w:szCs w:val="20"/>
      <w:lang w:eastAsia="ru-RU"/>
    </w:rPr>
  </w:style>
  <w:style w:type="character" w:customStyle="1" w:styleId="affffffff4">
    <w:name w:val="Название объекта Знак"/>
    <w:basedOn w:val="1f4"/>
    <w:link w:val="affffffff3"/>
    <w:uiPriority w:val="35"/>
    <w:rsid w:val="00AE0FAC"/>
    <w:rPr>
      <w:rFonts w:ascii="Times New Roman" w:eastAsia="Times New Roman" w:hAnsi="Times New Roman" w:cs="Times New Roman"/>
      <w:i/>
      <w:color w:val="000000"/>
      <w:sz w:val="24"/>
      <w:szCs w:val="20"/>
      <w:lang w:eastAsia="ru-RU"/>
    </w:rPr>
  </w:style>
  <w:style w:type="paragraph" w:customStyle="1" w:styleId="ListLabel162">
    <w:name w:val="ListLabel 162"/>
    <w:link w:val="ListLabel16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21">
    <w:name w:val="ListLabel 1621"/>
    <w:link w:val="ListLabel162"/>
    <w:rsid w:val="00AE0FAC"/>
    <w:rPr>
      <w:rFonts w:ascii="Calibri" w:eastAsia="Times New Roman" w:hAnsi="Calibri" w:cs="Times New Roman"/>
      <w:color w:val="000000"/>
      <w:sz w:val="20"/>
      <w:szCs w:val="20"/>
      <w:lang w:eastAsia="ru-RU"/>
    </w:rPr>
  </w:style>
  <w:style w:type="paragraph" w:customStyle="1" w:styleId="affffffff5">
    <w:name w:val="Ссылка указателя"/>
    <w:link w:val="1ff1"/>
    <w:rsid w:val="00AE0FAC"/>
    <w:pPr>
      <w:spacing w:after="0" w:line="240" w:lineRule="auto"/>
    </w:pPr>
    <w:rPr>
      <w:rFonts w:ascii="Calibri" w:eastAsia="Times New Roman" w:hAnsi="Calibri" w:cs="Times New Roman"/>
      <w:color w:val="000000"/>
      <w:sz w:val="20"/>
      <w:szCs w:val="20"/>
      <w:lang w:eastAsia="ru-RU"/>
    </w:rPr>
  </w:style>
  <w:style w:type="character" w:customStyle="1" w:styleId="1ff1">
    <w:name w:val="Ссылка указателя1"/>
    <w:link w:val="affffffff5"/>
    <w:rsid w:val="00AE0FAC"/>
    <w:rPr>
      <w:rFonts w:ascii="Calibri" w:eastAsia="Times New Roman" w:hAnsi="Calibri" w:cs="Times New Roman"/>
      <w:color w:val="000000"/>
      <w:sz w:val="20"/>
      <w:szCs w:val="20"/>
      <w:lang w:eastAsia="ru-RU"/>
    </w:rPr>
  </w:style>
  <w:style w:type="paragraph" w:customStyle="1" w:styleId="ListLabel458">
    <w:name w:val="ListLabel 458"/>
    <w:link w:val="ListLabel45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81">
    <w:name w:val="ListLabel 4581"/>
    <w:link w:val="ListLabel458"/>
    <w:rsid w:val="00AE0FAC"/>
    <w:rPr>
      <w:rFonts w:ascii="Calibri" w:eastAsia="Times New Roman" w:hAnsi="Calibri" w:cs="Times New Roman"/>
      <w:color w:val="000000"/>
      <w:sz w:val="20"/>
      <w:szCs w:val="20"/>
      <w:lang w:eastAsia="ru-RU"/>
    </w:rPr>
  </w:style>
  <w:style w:type="character" w:customStyle="1" w:styleId="2f9">
    <w:name w:val="Текст концевой сноски Знак2"/>
    <w:basedOn w:val="1f4"/>
    <w:rsid w:val="00AE0FAC"/>
    <w:rPr>
      <w:rFonts w:ascii="Times New Roman" w:hAnsi="Times New Roman"/>
      <w:sz w:val="24"/>
    </w:rPr>
  </w:style>
  <w:style w:type="paragraph" w:customStyle="1" w:styleId="ListLabel158">
    <w:name w:val="ListLabel 158"/>
    <w:link w:val="ListLabel15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81">
    <w:name w:val="ListLabel 1581"/>
    <w:link w:val="ListLabel158"/>
    <w:rsid w:val="00AE0FAC"/>
    <w:rPr>
      <w:rFonts w:ascii="Calibri" w:eastAsia="Times New Roman" w:hAnsi="Calibri" w:cs="Times New Roman"/>
      <w:color w:val="000000"/>
      <w:sz w:val="20"/>
      <w:szCs w:val="20"/>
      <w:lang w:eastAsia="ru-RU"/>
    </w:rPr>
  </w:style>
  <w:style w:type="paragraph" w:customStyle="1" w:styleId="ListLabel300">
    <w:name w:val="ListLabel 300"/>
    <w:link w:val="ListLabel30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001">
    <w:name w:val="ListLabel 3001"/>
    <w:link w:val="ListLabel300"/>
    <w:rsid w:val="00AE0FAC"/>
    <w:rPr>
      <w:rFonts w:ascii="Calibri" w:eastAsia="Times New Roman" w:hAnsi="Calibri" w:cs="Times New Roman"/>
      <w:color w:val="000000"/>
      <w:sz w:val="20"/>
      <w:szCs w:val="20"/>
      <w:lang w:eastAsia="ru-RU"/>
    </w:rPr>
  </w:style>
  <w:style w:type="paragraph" w:customStyle="1" w:styleId="ListLabel517">
    <w:name w:val="ListLabel 517"/>
    <w:link w:val="ListLabel51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71">
    <w:name w:val="ListLabel 5171"/>
    <w:link w:val="ListLabel517"/>
    <w:rsid w:val="00AE0FAC"/>
    <w:rPr>
      <w:rFonts w:ascii="Calibri" w:eastAsia="Times New Roman" w:hAnsi="Calibri" w:cs="Times New Roman"/>
      <w:color w:val="000000"/>
      <w:sz w:val="20"/>
      <w:szCs w:val="20"/>
      <w:lang w:eastAsia="ru-RU"/>
    </w:rPr>
  </w:style>
  <w:style w:type="paragraph" w:customStyle="1" w:styleId="ListLabel239">
    <w:name w:val="ListLabel 239"/>
    <w:link w:val="ListLabel23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391">
    <w:name w:val="ListLabel 2391"/>
    <w:link w:val="ListLabel239"/>
    <w:rsid w:val="00AE0FAC"/>
    <w:rPr>
      <w:rFonts w:ascii="Calibri" w:eastAsia="Times New Roman" w:hAnsi="Calibri" w:cs="Times New Roman"/>
      <w:color w:val="000000"/>
      <w:sz w:val="20"/>
      <w:szCs w:val="20"/>
      <w:lang w:eastAsia="ru-RU"/>
    </w:rPr>
  </w:style>
  <w:style w:type="paragraph" w:customStyle="1" w:styleId="ListLabel279">
    <w:name w:val="ListLabel 279"/>
    <w:link w:val="ListLabel27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91">
    <w:name w:val="ListLabel 2791"/>
    <w:link w:val="ListLabel279"/>
    <w:rsid w:val="00AE0FAC"/>
    <w:rPr>
      <w:rFonts w:ascii="Calibri" w:eastAsia="Times New Roman" w:hAnsi="Calibri" w:cs="Times New Roman"/>
      <w:color w:val="000000"/>
      <w:sz w:val="20"/>
      <w:szCs w:val="20"/>
      <w:lang w:eastAsia="ru-RU"/>
    </w:rPr>
  </w:style>
  <w:style w:type="paragraph" w:customStyle="1" w:styleId="ListLabel92">
    <w:name w:val="ListLabel 92"/>
    <w:link w:val="ListLabel9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921">
    <w:name w:val="ListLabel 921"/>
    <w:link w:val="ListLabel92"/>
    <w:rsid w:val="00AE0FAC"/>
    <w:rPr>
      <w:rFonts w:ascii="Calibri" w:eastAsia="Times New Roman" w:hAnsi="Calibri" w:cs="Times New Roman"/>
      <w:color w:val="000000"/>
      <w:sz w:val="20"/>
      <w:szCs w:val="20"/>
      <w:lang w:eastAsia="ru-RU"/>
    </w:rPr>
  </w:style>
  <w:style w:type="paragraph" w:customStyle="1" w:styleId="ListLabel523">
    <w:name w:val="ListLabel 523"/>
    <w:link w:val="ListLabel52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31">
    <w:name w:val="ListLabel 5231"/>
    <w:link w:val="ListLabel523"/>
    <w:rsid w:val="00AE0FAC"/>
    <w:rPr>
      <w:rFonts w:ascii="Calibri" w:eastAsia="Times New Roman" w:hAnsi="Calibri" w:cs="Times New Roman"/>
      <w:color w:val="000000"/>
      <w:sz w:val="20"/>
      <w:szCs w:val="20"/>
      <w:lang w:eastAsia="ru-RU"/>
    </w:rPr>
  </w:style>
  <w:style w:type="paragraph" w:customStyle="1" w:styleId="1ff2">
    <w:name w:val="Оглавление 1 Знак"/>
    <w:link w:val="123"/>
    <w:rsid w:val="00AE0FAC"/>
    <w:pPr>
      <w:spacing w:after="0" w:line="240" w:lineRule="auto"/>
    </w:pPr>
    <w:rPr>
      <w:rFonts w:ascii="Times New Roman" w:eastAsia="Times New Roman" w:hAnsi="Times New Roman" w:cs="Times New Roman"/>
      <w:b/>
      <w:color w:val="000000"/>
      <w:sz w:val="24"/>
      <w:szCs w:val="20"/>
      <w:lang w:eastAsia="ru-RU"/>
    </w:rPr>
  </w:style>
  <w:style w:type="character" w:customStyle="1" w:styleId="123">
    <w:name w:val="Оглавление 1 Знак2"/>
    <w:link w:val="1ff2"/>
    <w:rsid w:val="00AE0FAC"/>
    <w:rPr>
      <w:rFonts w:ascii="Times New Roman" w:eastAsia="Times New Roman" w:hAnsi="Times New Roman" w:cs="Times New Roman"/>
      <w:b/>
      <w:color w:val="000000"/>
      <w:sz w:val="24"/>
      <w:szCs w:val="20"/>
      <w:lang w:eastAsia="ru-RU"/>
    </w:rPr>
  </w:style>
  <w:style w:type="paragraph" w:customStyle="1" w:styleId="ListLabel111">
    <w:name w:val="ListLabel 111"/>
    <w:link w:val="ListLabel11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11">
    <w:name w:val="ListLabel 1111"/>
    <w:link w:val="ListLabel111"/>
    <w:rsid w:val="00AE0FAC"/>
    <w:rPr>
      <w:rFonts w:ascii="Calibri" w:eastAsia="Times New Roman" w:hAnsi="Calibri" w:cs="Times New Roman"/>
      <w:color w:val="000000"/>
      <w:sz w:val="20"/>
      <w:szCs w:val="20"/>
      <w:lang w:eastAsia="ru-RU"/>
    </w:rPr>
  </w:style>
  <w:style w:type="character" w:customStyle="1" w:styleId="82">
    <w:name w:val="Оглавление 8 Знак"/>
    <w:basedOn w:val="1f4"/>
    <w:link w:val="81"/>
    <w:uiPriority w:val="99"/>
    <w:rsid w:val="00AE0FAC"/>
    <w:rPr>
      <w:rFonts w:ascii="Verdana" w:eastAsia="Segoe UI" w:hAnsi="Verdana" w:cs="Verdana"/>
      <w:sz w:val="20"/>
      <w:szCs w:val="20"/>
      <w:lang w:eastAsia="ru-RU"/>
    </w:rPr>
  </w:style>
  <w:style w:type="paragraph" w:customStyle="1" w:styleId="ListLabel246">
    <w:name w:val="ListLabel 246"/>
    <w:link w:val="ListLabel24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61">
    <w:name w:val="ListLabel 2461"/>
    <w:link w:val="ListLabel246"/>
    <w:rsid w:val="00AE0FAC"/>
    <w:rPr>
      <w:rFonts w:ascii="Calibri" w:eastAsia="Times New Roman" w:hAnsi="Calibri" w:cs="Times New Roman"/>
      <w:color w:val="000000"/>
      <w:sz w:val="20"/>
      <w:szCs w:val="20"/>
      <w:lang w:eastAsia="ru-RU"/>
    </w:rPr>
  </w:style>
  <w:style w:type="paragraph" w:customStyle="1" w:styleId="ListLabel245">
    <w:name w:val="ListLabel 245"/>
    <w:link w:val="ListLabel24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51">
    <w:name w:val="ListLabel 2451"/>
    <w:link w:val="ListLabel245"/>
    <w:rsid w:val="00AE0FAC"/>
    <w:rPr>
      <w:rFonts w:ascii="Calibri" w:eastAsia="Times New Roman" w:hAnsi="Calibri" w:cs="Times New Roman"/>
      <w:color w:val="000000"/>
      <w:sz w:val="20"/>
      <w:szCs w:val="20"/>
      <w:lang w:eastAsia="ru-RU"/>
    </w:rPr>
  </w:style>
  <w:style w:type="paragraph" w:customStyle="1" w:styleId="ListLabel163">
    <w:name w:val="ListLabel 163"/>
    <w:link w:val="ListLabel16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31">
    <w:name w:val="ListLabel 1631"/>
    <w:link w:val="ListLabel163"/>
    <w:rsid w:val="00AE0FAC"/>
    <w:rPr>
      <w:rFonts w:ascii="Calibri" w:eastAsia="Times New Roman" w:hAnsi="Calibri" w:cs="Times New Roman"/>
      <w:color w:val="000000"/>
      <w:sz w:val="20"/>
      <w:szCs w:val="20"/>
      <w:lang w:eastAsia="ru-RU"/>
    </w:rPr>
  </w:style>
  <w:style w:type="paragraph" w:customStyle="1" w:styleId="cf01">
    <w:name w:val="cf01"/>
    <w:basedOn w:val="1f5"/>
    <w:link w:val="cf011"/>
    <w:rsid w:val="00AE0FAC"/>
    <w:rPr>
      <w:rFonts w:ascii="Segoe UI" w:hAnsi="Segoe UI"/>
      <w:color w:val="00B050"/>
      <w:sz w:val="18"/>
    </w:rPr>
  </w:style>
  <w:style w:type="character" w:customStyle="1" w:styleId="cf011">
    <w:name w:val="cf011"/>
    <w:basedOn w:val="a2"/>
    <w:link w:val="cf01"/>
    <w:rsid w:val="00AE0FAC"/>
    <w:rPr>
      <w:rFonts w:ascii="Segoe UI" w:eastAsia="Times New Roman" w:hAnsi="Segoe UI" w:cs="Times New Roman"/>
      <w:color w:val="00B050"/>
      <w:sz w:val="18"/>
      <w:szCs w:val="20"/>
      <w:lang w:eastAsia="ru-RU"/>
    </w:rPr>
  </w:style>
  <w:style w:type="character" w:customStyle="1" w:styleId="11f0">
    <w:name w:val="Текст концевой сноски Знак11"/>
    <w:rsid w:val="00AE0FAC"/>
    <w:rPr>
      <w:rFonts w:ascii="Times New Roman" w:hAnsi="Times New Roman"/>
    </w:rPr>
  </w:style>
  <w:style w:type="paragraph" w:customStyle="1" w:styleId="ListLabel552">
    <w:name w:val="ListLabel 552"/>
    <w:link w:val="ListLabel55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21">
    <w:name w:val="ListLabel 5521"/>
    <w:link w:val="ListLabel552"/>
    <w:rsid w:val="00AE0FAC"/>
    <w:rPr>
      <w:rFonts w:ascii="Calibri" w:eastAsia="Times New Roman" w:hAnsi="Calibri" w:cs="Times New Roman"/>
      <w:color w:val="000000"/>
      <w:sz w:val="20"/>
      <w:szCs w:val="20"/>
      <w:lang w:eastAsia="ru-RU"/>
    </w:rPr>
  </w:style>
  <w:style w:type="paragraph" w:customStyle="1" w:styleId="ListLabel176">
    <w:name w:val="ListLabel 176"/>
    <w:link w:val="ListLabel17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61">
    <w:name w:val="ListLabel 1761"/>
    <w:link w:val="ListLabel176"/>
    <w:rsid w:val="00AE0FAC"/>
    <w:rPr>
      <w:rFonts w:ascii="Calibri" w:eastAsia="Times New Roman" w:hAnsi="Calibri" w:cs="Times New Roman"/>
      <w:color w:val="000000"/>
      <w:sz w:val="20"/>
      <w:szCs w:val="20"/>
      <w:lang w:eastAsia="ru-RU"/>
    </w:rPr>
  </w:style>
  <w:style w:type="paragraph" w:customStyle="1" w:styleId="ListLabel316">
    <w:name w:val="ListLabel 316"/>
    <w:link w:val="ListLabel31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61">
    <w:name w:val="ListLabel 3161"/>
    <w:link w:val="ListLabel316"/>
    <w:rsid w:val="00AE0FAC"/>
    <w:rPr>
      <w:rFonts w:ascii="Calibri" w:eastAsia="Times New Roman" w:hAnsi="Calibri" w:cs="Times New Roman"/>
      <w:color w:val="000000"/>
      <w:sz w:val="20"/>
      <w:szCs w:val="20"/>
      <w:lang w:eastAsia="ru-RU"/>
    </w:rPr>
  </w:style>
  <w:style w:type="paragraph" w:customStyle="1" w:styleId="ListLabel449">
    <w:name w:val="ListLabel 449"/>
    <w:link w:val="ListLabel44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91">
    <w:name w:val="ListLabel 4491"/>
    <w:link w:val="ListLabel449"/>
    <w:rsid w:val="00AE0FAC"/>
    <w:rPr>
      <w:rFonts w:ascii="Calibri" w:eastAsia="Times New Roman" w:hAnsi="Calibri" w:cs="Times New Roman"/>
      <w:color w:val="000000"/>
      <w:sz w:val="20"/>
      <w:szCs w:val="20"/>
      <w:lang w:eastAsia="ru-RU"/>
    </w:rPr>
  </w:style>
  <w:style w:type="paragraph" w:customStyle="1" w:styleId="WW8Num3z0">
    <w:name w:val="WW8Num3z0"/>
    <w:link w:val="WW8Num3z01"/>
    <w:rsid w:val="00AE0FAC"/>
    <w:pPr>
      <w:spacing w:after="0" w:line="240" w:lineRule="auto"/>
    </w:pPr>
    <w:rPr>
      <w:rFonts w:ascii="Times New Roman" w:eastAsia="Times New Roman" w:hAnsi="Times New Roman" w:cs="Times New Roman"/>
      <w:color w:val="000000"/>
      <w:sz w:val="24"/>
      <w:szCs w:val="20"/>
      <w:lang w:eastAsia="ru-RU"/>
    </w:rPr>
  </w:style>
  <w:style w:type="character" w:customStyle="1" w:styleId="WW8Num3z01">
    <w:name w:val="WW8Num3z01"/>
    <w:link w:val="WW8Num3z0"/>
    <w:rsid w:val="00AE0FAC"/>
    <w:rPr>
      <w:rFonts w:ascii="Times New Roman" w:eastAsia="Times New Roman" w:hAnsi="Times New Roman" w:cs="Times New Roman"/>
      <w:color w:val="000000"/>
      <w:sz w:val="24"/>
      <w:szCs w:val="20"/>
      <w:lang w:eastAsia="ru-RU"/>
    </w:rPr>
  </w:style>
  <w:style w:type="paragraph" w:customStyle="1" w:styleId="ListLabel492">
    <w:name w:val="ListLabel 492"/>
    <w:link w:val="ListLabel49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21">
    <w:name w:val="ListLabel 4921"/>
    <w:link w:val="ListLabel492"/>
    <w:rsid w:val="00AE0FAC"/>
    <w:rPr>
      <w:rFonts w:ascii="Calibri" w:eastAsia="Times New Roman" w:hAnsi="Calibri" w:cs="Times New Roman"/>
      <w:color w:val="000000"/>
      <w:sz w:val="20"/>
      <w:szCs w:val="20"/>
      <w:lang w:eastAsia="ru-RU"/>
    </w:rPr>
  </w:style>
  <w:style w:type="paragraph" w:customStyle="1" w:styleId="ListLabel549">
    <w:name w:val="ListLabel 549"/>
    <w:link w:val="ListLabel54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91">
    <w:name w:val="ListLabel 5491"/>
    <w:link w:val="ListLabel549"/>
    <w:rsid w:val="00AE0FAC"/>
    <w:rPr>
      <w:rFonts w:ascii="Calibri" w:eastAsia="Times New Roman" w:hAnsi="Calibri" w:cs="Times New Roman"/>
      <w:color w:val="000000"/>
      <w:sz w:val="20"/>
      <w:szCs w:val="20"/>
      <w:lang w:eastAsia="ru-RU"/>
    </w:rPr>
  </w:style>
  <w:style w:type="paragraph" w:customStyle="1" w:styleId="ListLabel70">
    <w:name w:val="ListLabel 70"/>
    <w:link w:val="ListLabel7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01">
    <w:name w:val="ListLabel 701"/>
    <w:link w:val="ListLabel70"/>
    <w:rsid w:val="00AE0FAC"/>
    <w:rPr>
      <w:rFonts w:ascii="Calibri" w:eastAsia="Times New Roman" w:hAnsi="Calibri" w:cs="Times New Roman"/>
      <w:color w:val="000000"/>
      <w:sz w:val="20"/>
      <w:szCs w:val="20"/>
      <w:lang w:eastAsia="ru-RU"/>
    </w:rPr>
  </w:style>
  <w:style w:type="paragraph" w:customStyle="1" w:styleId="affffffff6">
    <w:name w:val="Привязка концевой сноски"/>
    <w:link w:val="1ff3"/>
    <w:rsid w:val="00AE0FAC"/>
    <w:pPr>
      <w:spacing w:after="0" w:line="240" w:lineRule="auto"/>
    </w:pPr>
    <w:rPr>
      <w:rFonts w:ascii="Calibri" w:eastAsia="Times New Roman" w:hAnsi="Calibri" w:cs="Times New Roman"/>
      <w:color w:val="000000"/>
      <w:sz w:val="20"/>
      <w:szCs w:val="20"/>
      <w:vertAlign w:val="superscript"/>
      <w:lang w:eastAsia="ru-RU"/>
    </w:rPr>
  </w:style>
  <w:style w:type="character" w:customStyle="1" w:styleId="1ff3">
    <w:name w:val="Привязка концевой сноски1"/>
    <w:link w:val="affffffff6"/>
    <w:rsid w:val="00AE0FAC"/>
    <w:rPr>
      <w:rFonts w:ascii="Calibri" w:eastAsia="Times New Roman" w:hAnsi="Calibri" w:cs="Times New Roman"/>
      <w:color w:val="000000"/>
      <w:sz w:val="20"/>
      <w:szCs w:val="20"/>
      <w:vertAlign w:val="superscript"/>
      <w:lang w:eastAsia="ru-RU"/>
    </w:rPr>
  </w:style>
  <w:style w:type="paragraph" w:customStyle="1" w:styleId="QuoteChar">
    <w:name w:val="Quote Char"/>
    <w:link w:val="QuoteChar1"/>
    <w:rsid w:val="00AE0FAC"/>
    <w:pPr>
      <w:spacing w:after="0" w:line="240" w:lineRule="auto"/>
    </w:pPr>
    <w:rPr>
      <w:rFonts w:ascii="Calibri" w:eastAsia="Times New Roman" w:hAnsi="Calibri" w:cs="Times New Roman"/>
      <w:i/>
      <w:color w:val="000000"/>
      <w:sz w:val="20"/>
      <w:szCs w:val="20"/>
      <w:lang w:eastAsia="ru-RU"/>
    </w:rPr>
  </w:style>
  <w:style w:type="character" w:customStyle="1" w:styleId="QuoteChar1">
    <w:name w:val="Quote Char1"/>
    <w:link w:val="QuoteChar"/>
    <w:rsid w:val="00AE0FAC"/>
    <w:rPr>
      <w:rFonts w:ascii="Calibri" w:eastAsia="Times New Roman" w:hAnsi="Calibri" w:cs="Times New Roman"/>
      <w:i/>
      <w:color w:val="000000"/>
      <w:sz w:val="20"/>
      <w:szCs w:val="20"/>
      <w:lang w:eastAsia="ru-RU"/>
    </w:rPr>
  </w:style>
  <w:style w:type="paragraph" w:customStyle="1" w:styleId="ListLabel476">
    <w:name w:val="ListLabel 476"/>
    <w:link w:val="ListLabel47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61">
    <w:name w:val="ListLabel 4761"/>
    <w:link w:val="ListLabel476"/>
    <w:rsid w:val="00AE0FAC"/>
    <w:rPr>
      <w:rFonts w:ascii="Calibri" w:eastAsia="Times New Roman" w:hAnsi="Calibri" w:cs="Times New Roman"/>
      <w:color w:val="000000"/>
      <w:sz w:val="20"/>
      <w:szCs w:val="20"/>
      <w:lang w:eastAsia="ru-RU"/>
    </w:rPr>
  </w:style>
  <w:style w:type="paragraph" w:customStyle="1" w:styleId="ListLabel136">
    <w:name w:val="ListLabel 136"/>
    <w:link w:val="ListLabel13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61">
    <w:name w:val="ListLabel 1361"/>
    <w:link w:val="ListLabel136"/>
    <w:rsid w:val="00AE0FAC"/>
    <w:rPr>
      <w:rFonts w:ascii="Calibri" w:eastAsia="Times New Roman" w:hAnsi="Calibri" w:cs="Times New Roman"/>
      <w:color w:val="000000"/>
      <w:sz w:val="20"/>
      <w:szCs w:val="20"/>
      <w:lang w:eastAsia="ru-RU"/>
    </w:rPr>
  </w:style>
  <w:style w:type="paragraph" w:customStyle="1" w:styleId="ListLabel277">
    <w:name w:val="ListLabel 277"/>
    <w:link w:val="ListLabel27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71">
    <w:name w:val="ListLabel 2771"/>
    <w:link w:val="ListLabel277"/>
    <w:rsid w:val="00AE0FAC"/>
    <w:rPr>
      <w:rFonts w:ascii="Calibri" w:eastAsia="Times New Roman" w:hAnsi="Calibri" w:cs="Times New Roman"/>
      <w:color w:val="000000"/>
      <w:sz w:val="20"/>
      <w:szCs w:val="20"/>
      <w:lang w:eastAsia="ru-RU"/>
    </w:rPr>
  </w:style>
  <w:style w:type="paragraph" w:customStyle="1" w:styleId="headertext">
    <w:name w:val="headertext"/>
    <w:basedOn w:val="a0"/>
    <w:link w:val="headertext1"/>
    <w:rsid w:val="00AE0FAC"/>
    <w:pPr>
      <w:spacing w:before="280" w:after="280" w:line="240" w:lineRule="auto"/>
    </w:pPr>
    <w:rPr>
      <w:rFonts w:ascii="Times New Roman" w:eastAsia="Times New Roman" w:hAnsi="Times New Roman" w:cs="Times New Roman"/>
      <w:color w:val="000000"/>
      <w:sz w:val="24"/>
      <w:szCs w:val="20"/>
      <w:lang w:eastAsia="ru-RU"/>
    </w:rPr>
  </w:style>
  <w:style w:type="character" w:customStyle="1" w:styleId="headertext1">
    <w:name w:val="headertext1"/>
    <w:basedOn w:val="1f4"/>
    <w:link w:val="headertext"/>
    <w:rsid w:val="00AE0FAC"/>
    <w:rPr>
      <w:rFonts w:ascii="Times New Roman" w:eastAsia="Times New Roman" w:hAnsi="Times New Roman" w:cs="Times New Roman"/>
      <w:color w:val="000000"/>
      <w:sz w:val="24"/>
      <w:szCs w:val="20"/>
      <w:lang w:eastAsia="ru-RU"/>
    </w:rPr>
  </w:style>
  <w:style w:type="paragraph" w:customStyle="1" w:styleId="ListLabel562">
    <w:name w:val="ListLabel 562"/>
    <w:link w:val="ListLabel56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21">
    <w:name w:val="ListLabel 5621"/>
    <w:link w:val="ListLabel562"/>
    <w:rsid w:val="00AE0FAC"/>
    <w:rPr>
      <w:rFonts w:ascii="Calibri" w:eastAsia="Times New Roman" w:hAnsi="Calibri" w:cs="Times New Roman"/>
      <w:color w:val="000000"/>
      <w:sz w:val="20"/>
      <w:szCs w:val="20"/>
      <w:lang w:eastAsia="ru-RU"/>
    </w:rPr>
  </w:style>
  <w:style w:type="paragraph" w:customStyle="1" w:styleId="ListLabel567">
    <w:name w:val="ListLabel 567"/>
    <w:link w:val="ListLabel56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71">
    <w:name w:val="ListLabel 5671"/>
    <w:link w:val="ListLabel567"/>
    <w:rsid w:val="00AE0FAC"/>
    <w:rPr>
      <w:rFonts w:ascii="Calibri" w:eastAsia="Times New Roman" w:hAnsi="Calibri" w:cs="Times New Roman"/>
      <w:color w:val="000000"/>
      <w:sz w:val="20"/>
      <w:szCs w:val="20"/>
      <w:lang w:eastAsia="ru-RU"/>
    </w:rPr>
  </w:style>
  <w:style w:type="paragraph" w:styleId="2fa">
    <w:name w:val="Quote"/>
    <w:basedOn w:val="a0"/>
    <w:link w:val="2fb"/>
    <w:uiPriority w:val="29"/>
    <w:qFormat/>
    <w:rsid w:val="00AE0FAC"/>
    <w:pPr>
      <w:spacing w:after="160" w:line="252" w:lineRule="auto"/>
      <w:ind w:left="720" w:right="720"/>
    </w:pPr>
    <w:rPr>
      <w:rFonts w:ascii="Times New Roman" w:eastAsia="Times New Roman" w:hAnsi="Times New Roman" w:cs="Times New Roman"/>
      <w:i/>
      <w:color w:val="000000"/>
      <w:sz w:val="24"/>
      <w:szCs w:val="20"/>
      <w:lang w:eastAsia="ru-RU"/>
    </w:rPr>
  </w:style>
  <w:style w:type="character" w:customStyle="1" w:styleId="2fb">
    <w:name w:val="Цитата 2 Знак"/>
    <w:basedOn w:val="a2"/>
    <w:link w:val="2fa"/>
    <w:uiPriority w:val="29"/>
    <w:qFormat/>
    <w:rsid w:val="00AE0FAC"/>
    <w:rPr>
      <w:rFonts w:ascii="Times New Roman" w:eastAsia="Times New Roman" w:hAnsi="Times New Roman" w:cs="Times New Roman"/>
      <w:i/>
      <w:color w:val="000000"/>
      <w:sz w:val="24"/>
      <w:szCs w:val="20"/>
      <w:lang w:eastAsia="ru-RU"/>
    </w:rPr>
  </w:style>
  <w:style w:type="paragraph" w:customStyle="1" w:styleId="ListLabel244">
    <w:name w:val="ListLabel 244"/>
    <w:link w:val="ListLabel24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41">
    <w:name w:val="ListLabel 2441"/>
    <w:link w:val="ListLabel244"/>
    <w:rsid w:val="00AE0FAC"/>
    <w:rPr>
      <w:rFonts w:ascii="Calibri" w:eastAsia="Times New Roman" w:hAnsi="Calibri" w:cs="Times New Roman"/>
      <w:color w:val="000000"/>
      <w:sz w:val="20"/>
      <w:szCs w:val="20"/>
      <w:lang w:eastAsia="ru-RU"/>
    </w:rPr>
  </w:style>
  <w:style w:type="paragraph" w:customStyle="1" w:styleId="ListLabel14">
    <w:name w:val="ListLabel 14"/>
    <w:link w:val="ListLabel14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10">
    <w:name w:val="ListLabel 1410"/>
    <w:link w:val="ListLabel14"/>
    <w:rsid w:val="00AE0FAC"/>
    <w:rPr>
      <w:rFonts w:ascii="Calibri" w:eastAsia="Times New Roman" w:hAnsi="Calibri" w:cs="Times New Roman"/>
      <w:color w:val="000000"/>
      <w:sz w:val="20"/>
      <w:szCs w:val="20"/>
      <w:lang w:eastAsia="ru-RU"/>
    </w:rPr>
  </w:style>
  <w:style w:type="paragraph" w:customStyle="1" w:styleId="ListLabel546">
    <w:name w:val="ListLabel 546"/>
    <w:link w:val="ListLabel54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61">
    <w:name w:val="ListLabel 5461"/>
    <w:link w:val="ListLabel546"/>
    <w:rsid w:val="00AE0FAC"/>
    <w:rPr>
      <w:rFonts w:ascii="Calibri" w:eastAsia="Times New Roman" w:hAnsi="Calibri" w:cs="Times New Roman"/>
      <w:color w:val="000000"/>
      <w:sz w:val="20"/>
      <w:szCs w:val="20"/>
      <w:lang w:eastAsia="ru-RU"/>
    </w:rPr>
  </w:style>
  <w:style w:type="paragraph" w:customStyle="1" w:styleId="ListLabel496">
    <w:name w:val="ListLabel 496"/>
    <w:link w:val="ListLabel49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61">
    <w:name w:val="ListLabel 4961"/>
    <w:link w:val="ListLabel496"/>
    <w:rsid w:val="00AE0FAC"/>
    <w:rPr>
      <w:rFonts w:ascii="Calibri" w:eastAsia="Times New Roman" w:hAnsi="Calibri" w:cs="Times New Roman"/>
      <w:color w:val="000000"/>
      <w:sz w:val="20"/>
      <w:szCs w:val="20"/>
      <w:lang w:eastAsia="ru-RU"/>
    </w:rPr>
  </w:style>
  <w:style w:type="paragraph" w:customStyle="1" w:styleId="ListLabel146">
    <w:name w:val="ListLabel 146"/>
    <w:link w:val="ListLabel14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61">
    <w:name w:val="ListLabel 1461"/>
    <w:link w:val="ListLabel146"/>
    <w:rsid w:val="00AE0FAC"/>
    <w:rPr>
      <w:rFonts w:ascii="Calibri" w:eastAsia="Times New Roman" w:hAnsi="Calibri" w:cs="Times New Roman"/>
      <w:color w:val="000000"/>
      <w:sz w:val="20"/>
      <w:szCs w:val="20"/>
      <w:lang w:eastAsia="ru-RU"/>
    </w:rPr>
  </w:style>
  <w:style w:type="paragraph" w:customStyle="1" w:styleId="ListLabel506">
    <w:name w:val="ListLabel 506"/>
    <w:link w:val="ListLabel50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61">
    <w:name w:val="ListLabel 5061"/>
    <w:link w:val="ListLabel506"/>
    <w:rsid w:val="00AE0FAC"/>
    <w:rPr>
      <w:rFonts w:ascii="Calibri" w:eastAsia="Times New Roman" w:hAnsi="Calibri" w:cs="Times New Roman"/>
      <w:color w:val="000000"/>
      <w:sz w:val="20"/>
      <w:szCs w:val="20"/>
      <w:lang w:eastAsia="ru-RU"/>
    </w:rPr>
  </w:style>
  <w:style w:type="paragraph" w:customStyle="1" w:styleId="ListLabel62">
    <w:name w:val="ListLabel 62"/>
    <w:link w:val="ListLabel6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21">
    <w:name w:val="ListLabel 621"/>
    <w:link w:val="ListLabel62"/>
    <w:rsid w:val="00AE0FAC"/>
    <w:rPr>
      <w:rFonts w:ascii="Calibri" w:eastAsia="Times New Roman" w:hAnsi="Calibri" w:cs="Times New Roman"/>
      <w:color w:val="000000"/>
      <w:sz w:val="20"/>
      <w:szCs w:val="20"/>
      <w:lang w:eastAsia="ru-RU"/>
    </w:rPr>
  </w:style>
  <w:style w:type="paragraph" w:customStyle="1" w:styleId="ListLabel129">
    <w:name w:val="ListLabel 129"/>
    <w:link w:val="ListLabel12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91">
    <w:name w:val="ListLabel 1291"/>
    <w:link w:val="ListLabel129"/>
    <w:rsid w:val="00AE0FAC"/>
    <w:rPr>
      <w:rFonts w:ascii="Calibri" w:eastAsia="Times New Roman" w:hAnsi="Calibri" w:cs="Times New Roman"/>
      <w:color w:val="000000"/>
      <w:sz w:val="20"/>
      <w:szCs w:val="20"/>
      <w:lang w:eastAsia="ru-RU"/>
    </w:rPr>
  </w:style>
  <w:style w:type="paragraph" w:customStyle="1" w:styleId="ListLabel45">
    <w:name w:val="ListLabel 45"/>
    <w:link w:val="ListLabel45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10">
    <w:name w:val="ListLabel 4510"/>
    <w:link w:val="ListLabel45"/>
    <w:rsid w:val="00AE0FAC"/>
    <w:rPr>
      <w:rFonts w:ascii="Calibri" w:eastAsia="Times New Roman" w:hAnsi="Calibri" w:cs="Times New Roman"/>
      <w:color w:val="000000"/>
      <w:sz w:val="20"/>
      <w:szCs w:val="20"/>
      <w:lang w:eastAsia="ru-RU"/>
    </w:rPr>
  </w:style>
  <w:style w:type="paragraph" w:customStyle="1" w:styleId="ListLabel447">
    <w:name w:val="ListLabel 447"/>
    <w:link w:val="ListLabel44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71">
    <w:name w:val="ListLabel 4471"/>
    <w:link w:val="ListLabel447"/>
    <w:rsid w:val="00AE0FAC"/>
    <w:rPr>
      <w:rFonts w:ascii="Calibri" w:eastAsia="Times New Roman" w:hAnsi="Calibri" w:cs="Times New Roman"/>
      <w:color w:val="000000"/>
      <w:sz w:val="20"/>
      <w:szCs w:val="20"/>
      <w:lang w:eastAsia="ru-RU"/>
    </w:rPr>
  </w:style>
  <w:style w:type="paragraph" w:customStyle="1" w:styleId="ListLabel411">
    <w:name w:val="ListLabel 411"/>
    <w:link w:val="ListLabel41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11">
    <w:name w:val="ListLabel 4111"/>
    <w:link w:val="ListLabel411"/>
    <w:rsid w:val="00AE0FAC"/>
    <w:rPr>
      <w:rFonts w:ascii="Calibri" w:eastAsia="Times New Roman" w:hAnsi="Calibri" w:cs="Times New Roman"/>
      <w:color w:val="000000"/>
      <w:sz w:val="20"/>
      <w:szCs w:val="20"/>
      <w:lang w:eastAsia="ru-RU"/>
    </w:rPr>
  </w:style>
  <w:style w:type="paragraph" w:customStyle="1" w:styleId="ListLabel379">
    <w:name w:val="ListLabel 379"/>
    <w:link w:val="ListLabel37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91">
    <w:name w:val="ListLabel 3791"/>
    <w:link w:val="ListLabel379"/>
    <w:rsid w:val="00AE0FAC"/>
    <w:rPr>
      <w:rFonts w:ascii="Calibri" w:eastAsia="Times New Roman" w:hAnsi="Calibri" w:cs="Times New Roman"/>
      <w:color w:val="000000"/>
      <w:sz w:val="20"/>
      <w:szCs w:val="20"/>
      <w:lang w:eastAsia="ru-RU"/>
    </w:rPr>
  </w:style>
  <w:style w:type="paragraph" w:customStyle="1" w:styleId="ListLabel106">
    <w:name w:val="ListLabel 106"/>
    <w:link w:val="ListLabel10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61">
    <w:name w:val="ListLabel 1061"/>
    <w:link w:val="ListLabel106"/>
    <w:rsid w:val="00AE0FAC"/>
    <w:rPr>
      <w:rFonts w:ascii="Calibri" w:eastAsia="Times New Roman" w:hAnsi="Calibri" w:cs="Times New Roman"/>
      <w:color w:val="000000"/>
      <w:sz w:val="20"/>
      <w:szCs w:val="20"/>
      <w:lang w:eastAsia="ru-RU"/>
    </w:rPr>
  </w:style>
  <w:style w:type="paragraph" w:customStyle="1" w:styleId="ListLabel2">
    <w:name w:val="ListLabel 2"/>
    <w:link w:val="ListLabel210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00">
    <w:name w:val="ListLabel 2100"/>
    <w:link w:val="ListLabel2"/>
    <w:rsid w:val="00AE0FAC"/>
    <w:rPr>
      <w:rFonts w:ascii="Calibri" w:eastAsia="Times New Roman" w:hAnsi="Calibri" w:cs="Times New Roman"/>
      <w:color w:val="000000"/>
      <w:sz w:val="20"/>
      <w:szCs w:val="20"/>
      <w:lang w:eastAsia="ru-RU"/>
    </w:rPr>
  </w:style>
  <w:style w:type="paragraph" w:customStyle="1" w:styleId="ListLabel533">
    <w:name w:val="ListLabel 533"/>
    <w:link w:val="ListLabel53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31">
    <w:name w:val="ListLabel 5331"/>
    <w:link w:val="ListLabel533"/>
    <w:rsid w:val="00AE0FAC"/>
    <w:rPr>
      <w:rFonts w:ascii="Calibri" w:eastAsia="Times New Roman" w:hAnsi="Calibri" w:cs="Times New Roman"/>
      <w:color w:val="000000"/>
      <w:sz w:val="20"/>
      <w:szCs w:val="20"/>
      <w:lang w:eastAsia="ru-RU"/>
    </w:rPr>
  </w:style>
  <w:style w:type="paragraph" w:customStyle="1" w:styleId="ListLabel205">
    <w:name w:val="ListLabel 205"/>
    <w:link w:val="ListLabel20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51">
    <w:name w:val="ListLabel 2051"/>
    <w:link w:val="ListLabel205"/>
    <w:rsid w:val="00AE0FAC"/>
    <w:rPr>
      <w:rFonts w:ascii="Calibri" w:eastAsia="Times New Roman" w:hAnsi="Calibri" w:cs="Times New Roman"/>
      <w:color w:val="000000"/>
      <w:sz w:val="20"/>
      <w:szCs w:val="20"/>
      <w:lang w:eastAsia="ru-RU"/>
    </w:rPr>
  </w:style>
  <w:style w:type="paragraph" w:customStyle="1" w:styleId="formattext">
    <w:name w:val="formattext"/>
    <w:basedOn w:val="a0"/>
    <w:link w:val="formattext1"/>
    <w:uiPriority w:val="99"/>
    <w:qFormat/>
    <w:rsid w:val="00AE0FAC"/>
    <w:pPr>
      <w:spacing w:before="280" w:after="280" w:line="240" w:lineRule="auto"/>
    </w:pPr>
    <w:rPr>
      <w:rFonts w:ascii="Times New Roman" w:eastAsia="Times New Roman" w:hAnsi="Times New Roman" w:cs="Times New Roman"/>
      <w:color w:val="000000"/>
      <w:sz w:val="24"/>
      <w:szCs w:val="20"/>
      <w:lang w:eastAsia="ru-RU"/>
    </w:rPr>
  </w:style>
  <w:style w:type="character" w:customStyle="1" w:styleId="formattext1">
    <w:name w:val="formattext1"/>
    <w:basedOn w:val="1f4"/>
    <w:link w:val="formattext"/>
    <w:uiPriority w:val="99"/>
    <w:rsid w:val="00AE0FAC"/>
    <w:rPr>
      <w:rFonts w:ascii="Times New Roman" w:eastAsia="Times New Roman" w:hAnsi="Times New Roman" w:cs="Times New Roman"/>
      <w:color w:val="000000"/>
      <w:sz w:val="24"/>
      <w:szCs w:val="20"/>
      <w:lang w:eastAsia="ru-RU"/>
    </w:rPr>
  </w:style>
  <w:style w:type="paragraph" w:customStyle="1" w:styleId="ListLabel217">
    <w:name w:val="ListLabel 217"/>
    <w:link w:val="ListLabel21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71">
    <w:name w:val="ListLabel 2171"/>
    <w:link w:val="ListLabel217"/>
    <w:rsid w:val="00AE0FAC"/>
    <w:rPr>
      <w:rFonts w:ascii="Calibri" w:eastAsia="Times New Roman" w:hAnsi="Calibri" w:cs="Times New Roman"/>
      <w:color w:val="000000"/>
      <w:sz w:val="20"/>
      <w:szCs w:val="20"/>
      <w:lang w:eastAsia="ru-RU"/>
    </w:rPr>
  </w:style>
  <w:style w:type="paragraph" w:customStyle="1" w:styleId="ListLabel215">
    <w:name w:val="ListLabel 215"/>
    <w:link w:val="ListLabel21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51">
    <w:name w:val="ListLabel 2151"/>
    <w:link w:val="ListLabel215"/>
    <w:rsid w:val="00AE0FAC"/>
    <w:rPr>
      <w:rFonts w:ascii="Calibri" w:eastAsia="Times New Roman" w:hAnsi="Calibri" w:cs="Times New Roman"/>
      <w:color w:val="000000"/>
      <w:sz w:val="20"/>
      <w:szCs w:val="20"/>
      <w:lang w:eastAsia="ru-RU"/>
    </w:rPr>
  </w:style>
  <w:style w:type="paragraph" w:customStyle="1" w:styleId="ListLabel400">
    <w:name w:val="ListLabel 400"/>
    <w:link w:val="ListLabel400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4001">
    <w:name w:val="ListLabel 4001"/>
    <w:link w:val="ListLabel400"/>
    <w:rsid w:val="00AE0FAC"/>
    <w:rPr>
      <w:rFonts w:ascii="Calibri" w:eastAsia="Times New Roman" w:hAnsi="Calibri" w:cs="Times New Roman"/>
      <w:color w:val="000000"/>
      <w:sz w:val="24"/>
      <w:szCs w:val="20"/>
      <w:lang w:eastAsia="ru-RU"/>
    </w:rPr>
  </w:style>
  <w:style w:type="paragraph" w:customStyle="1" w:styleId="ListLabel210">
    <w:name w:val="ListLabel 210"/>
    <w:link w:val="ListLabel21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01">
    <w:name w:val="ListLabel 2101"/>
    <w:link w:val="ListLabel210"/>
    <w:rsid w:val="00AE0FAC"/>
    <w:rPr>
      <w:rFonts w:ascii="Calibri" w:eastAsia="Times New Roman" w:hAnsi="Calibri" w:cs="Times New Roman"/>
      <w:color w:val="000000"/>
      <w:sz w:val="20"/>
      <w:szCs w:val="20"/>
      <w:lang w:eastAsia="ru-RU"/>
    </w:rPr>
  </w:style>
  <w:style w:type="paragraph" w:customStyle="1" w:styleId="ListLabel194">
    <w:name w:val="ListLabel 194"/>
    <w:link w:val="ListLabel19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41">
    <w:name w:val="ListLabel 1941"/>
    <w:link w:val="ListLabel194"/>
    <w:rsid w:val="00AE0FAC"/>
    <w:rPr>
      <w:rFonts w:ascii="Calibri" w:eastAsia="Times New Roman" w:hAnsi="Calibri" w:cs="Times New Roman"/>
      <w:color w:val="000000"/>
      <w:sz w:val="20"/>
      <w:szCs w:val="20"/>
      <w:lang w:eastAsia="ru-RU"/>
    </w:rPr>
  </w:style>
  <w:style w:type="paragraph" w:customStyle="1" w:styleId="Heading2Char">
    <w:name w:val="Heading 2 Char"/>
    <w:link w:val="Heading2Char1"/>
    <w:rsid w:val="00AE0FAC"/>
    <w:pPr>
      <w:spacing w:after="0" w:line="240" w:lineRule="auto"/>
    </w:pPr>
    <w:rPr>
      <w:rFonts w:ascii="Arial" w:eastAsia="Times New Roman" w:hAnsi="Arial" w:cs="Times New Roman"/>
      <w:color w:val="000000"/>
      <w:sz w:val="34"/>
      <w:szCs w:val="20"/>
      <w:lang w:eastAsia="ru-RU"/>
    </w:rPr>
  </w:style>
  <w:style w:type="character" w:customStyle="1" w:styleId="Heading2Char1">
    <w:name w:val="Heading 2 Char1"/>
    <w:link w:val="Heading2Char"/>
    <w:rsid w:val="00AE0FAC"/>
    <w:rPr>
      <w:rFonts w:ascii="Arial" w:eastAsia="Times New Roman" w:hAnsi="Arial" w:cs="Times New Roman"/>
      <w:color w:val="000000"/>
      <w:sz w:val="34"/>
      <w:szCs w:val="20"/>
      <w:lang w:eastAsia="ru-RU"/>
    </w:rPr>
  </w:style>
  <w:style w:type="paragraph" w:customStyle="1" w:styleId="ListLabel154">
    <w:name w:val="ListLabel 154"/>
    <w:link w:val="ListLabel15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41">
    <w:name w:val="ListLabel 1541"/>
    <w:link w:val="ListLabel154"/>
    <w:rsid w:val="00AE0FAC"/>
    <w:rPr>
      <w:rFonts w:ascii="Calibri" w:eastAsia="Times New Roman" w:hAnsi="Calibri" w:cs="Times New Roman"/>
      <w:color w:val="000000"/>
      <w:sz w:val="20"/>
      <w:szCs w:val="20"/>
      <w:lang w:eastAsia="ru-RU"/>
    </w:rPr>
  </w:style>
  <w:style w:type="paragraph" w:customStyle="1" w:styleId="ListLabel489">
    <w:name w:val="ListLabel 489"/>
    <w:link w:val="ListLabel48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91">
    <w:name w:val="ListLabel 4891"/>
    <w:link w:val="ListLabel489"/>
    <w:rsid w:val="00AE0FAC"/>
    <w:rPr>
      <w:rFonts w:ascii="Calibri" w:eastAsia="Times New Roman" w:hAnsi="Calibri" w:cs="Times New Roman"/>
      <w:color w:val="000000"/>
      <w:sz w:val="20"/>
      <w:szCs w:val="20"/>
      <w:lang w:eastAsia="ru-RU"/>
    </w:rPr>
  </w:style>
  <w:style w:type="paragraph" w:customStyle="1" w:styleId="ListLabel147">
    <w:name w:val="ListLabel 147"/>
    <w:link w:val="ListLabel14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71">
    <w:name w:val="ListLabel 1471"/>
    <w:link w:val="ListLabel147"/>
    <w:rsid w:val="00AE0FAC"/>
    <w:rPr>
      <w:rFonts w:ascii="Calibri" w:eastAsia="Times New Roman" w:hAnsi="Calibri" w:cs="Times New Roman"/>
      <w:color w:val="000000"/>
      <w:sz w:val="20"/>
      <w:szCs w:val="20"/>
      <w:lang w:eastAsia="ru-RU"/>
    </w:rPr>
  </w:style>
  <w:style w:type="paragraph" w:customStyle="1" w:styleId="ListLabel319">
    <w:name w:val="ListLabel 319"/>
    <w:link w:val="ListLabel31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91">
    <w:name w:val="ListLabel 3191"/>
    <w:link w:val="ListLabel319"/>
    <w:rsid w:val="00AE0FAC"/>
    <w:rPr>
      <w:rFonts w:ascii="Calibri" w:eastAsia="Times New Roman" w:hAnsi="Calibri" w:cs="Times New Roman"/>
      <w:color w:val="000000"/>
      <w:sz w:val="20"/>
      <w:szCs w:val="20"/>
      <w:lang w:eastAsia="ru-RU"/>
    </w:rPr>
  </w:style>
  <w:style w:type="paragraph" w:customStyle="1" w:styleId="CaptionChar">
    <w:name w:val="Caption Char"/>
    <w:link w:val="CaptionChar1"/>
    <w:rsid w:val="00AE0FAC"/>
    <w:pPr>
      <w:spacing w:after="0" w:line="240" w:lineRule="auto"/>
    </w:pPr>
    <w:rPr>
      <w:rFonts w:ascii="Calibri" w:eastAsia="Times New Roman" w:hAnsi="Calibri" w:cs="Times New Roman"/>
      <w:color w:val="000000"/>
      <w:sz w:val="20"/>
      <w:szCs w:val="20"/>
      <w:lang w:eastAsia="ru-RU"/>
    </w:rPr>
  </w:style>
  <w:style w:type="character" w:customStyle="1" w:styleId="CaptionChar1">
    <w:name w:val="Caption Char1"/>
    <w:link w:val="CaptionChar"/>
    <w:rsid w:val="00AE0FAC"/>
    <w:rPr>
      <w:rFonts w:ascii="Calibri" w:eastAsia="Times New Roman" w:hAnsi="Calibri" w:cs="Times New Roman"/>
      <w:color w:val="000000"/>
      <w:sz w:val="20"/>
      <w:szCs w:val="20"/>
      <w:lang w:eastAsia="ru-RU"/>
    </w:rPr>
  </w:style>
  <w:style w:type="paragraph" w:customStyle="1" w:styleId="ListLabel530">
    <w:name w:val="ListLabel 530"/>
    <w:link w:val="ListLabel53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01">
    <w:name w:val="ListLabel 5301"/>
    <w:link w:val="ListLabel530"/>
    <w:rsid w:val="00AE0FAC"/>
    <w:rPr>
      <w:rFonts w:ascii="Calibri" w:eastAsia="Times New Roman" w:hAnsi="Calibri" w:cs="Times New Roman"/>
      <w:color w:val="000000"/>
      <w:sz w:val="20"/>
      <w:szCs w:val="20"/>
      <w:lang w:eastAsia="ru-RU"/>
    </w:rPr>
  </w:style>
  <w:style w:type="paragraph" w:customStyle="1" w:styleId="ListLabel519">
    <w:name w:val="ListLabel 519"/>
    <w:link w:val="ListLabel51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91">
    <w:name w:val="ListLabel 5191"/>
    <w:link w:val="ListLabel519"/>
    <w:rsid w:val="00AE0FAC"/>
    <w:rPr>
      <w:rFonts w:ascii="Calibri" w:eastAsia="Times New Roman" w:hAnsi="Calibri" w:cs="Times New Roman"/>
      <w:color w:val="000000"/>
      <w:sz w:val="20"/>
      <w:szCs w:val="20"/>
      <w:lang w:eastAsia="ru-RU"/>
    </w:rPr>
  </w:style>
  <w:style w:type="paragraph" w:customStyle="1" w:styleId="ListLabel410">
    <w:name w:val="ListLabel 410"/>
    <w:link w:val="ListLabel41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101">
    <w:name w:val="ListLabel 4101"/>
    <w:link w:val="ListLabel410"/>
    <w:rsid w:val="00AE0FAC"/>
    <w:rPr>
      <w:rFonts w:ascii="Calibri" w:eastAsia="Times New Roman" w:hAnsi="Calibri" w:cs="Times New Roman"/>
      <w:color w:val="000000"/>
      <w:sz w:val="20"/>
      <w:szCs w:val="20"/>
      <w:lang w:eastAsia="ru-RU"/>
    </w:rPr>
  </w:style>
  <w:style w:type="paragraph" w:customStyle="1" w:styleId="ListLabel40">
    <w:name w:val="ListLabel 40"/>
    <w:link w:val="ListLabel40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10">
    <w:name w:val="ListLabel 4010"/>
    <w:link w:val="ListLabel40"/>
    <w:rsid w:val="00AE0FAC"/>
    <w:rPr>
      <w:rFonts w:ascii="Calibri" w:eastAsia="Times New Roman" w:hAnsi="Calibri" w:cs="Times New Roman"/>
      <w:color w:val="000000"/>
      <w:sz w:val="20"/>
      <w:szCs w:val="20"/>
      <w:lang w:eastAsia="ru-RU"/>
    </w:rPr>
  </w:style>
  <w:style w:type="paragraph" w:customStyle="1" w:styleId="ListLabel88">
    <w:name w:val="ListLabel 88"/>
    <w:link w:val="ListLabel8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81">
    <w:name w:val="ListLabel 881"/>
    <w:link w:val="ListLabel88"/>
    <w:rsid w:val="00AE0FAC"/>
    <w:rPr>
      <w:rFonts w:ascii="Calibri" w:eastAsia="Times New Roman" w:hAnsi="Calibri" w:cs="Times New Roman"/>
      <w:color w:val="000000"/>
      <w:sz w:val="20"/>
      <w:szCs w:val="20"/>
      <w:lang w:eastAsia="ru-RU"/>
    </w:rPr>
  </w:style>
  <w:style w:type="paragraph" w:customStyle="1" w:styleId="ListLabel94">
    <w:name w:val="ListLabel 94"/>
    <w:link w:val="ListLabel9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941">
    <w:name w:val="ListLabel 941"/>
    <w:link w:val="ListLabel94"/>
    <w:rsid w:val="00AE0FAC"/>
    <w:rPr>
      <w:rFonts w:ascii="Calibri" w:eastAsia="Times New Roman" w:hAnsi="Calibri" w:cs="Times New Roman"/>
      <w:color w:val="000000"/>
      <w:sz w:val="20"/>
      <w:szCs w:val="20"/>
      <w:lang w:eastAsia="ru-RU"/>
    </w:rPr>
  </w:style>
  <w:style w:type="paragraph" w:customStyle="1" w:styleId="ListLabel165">
    <w:name w:val="ListLabel 165"/>
    <w:link w:val="ListLabel16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651">
    <w:name w:val="ListLabel 1651"/>
    <w:link w:val="ListLabel165"/>
    <w:rsid w:val="00AE0FAC"/>
    <w:rPr>
      <w:rFonts w:ascii="Calibri" w:eastAsia="Times New Roman" w:hAnsi="Calibri" w:cs="Times New Roman"/>
      <w:color w:val="000000"/>
      <w:sz w:val="20"/>
      <w:szCs w:val="20"/>
      <w:lang w:eastAsia="ru-RU"/>
    </w:rPr>
  </w:style>
  <w:style w:type="paragraph" w:customStyle="1" w:styleId="ListLabel144">
    <w:name w:val="ListLabel 144"/>
    <w:link w:val="ListLabel14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41">
    <w:name w:val="ListLabel 1441"/>
    <w:link w:val="ListLabel144"/>
    <w:rsid w:val="00AE0FAC"/>
    <w:rPr>
      <w:rFonts w:ascii="Calibri" w:eastAsia="Times New Roman" w:hAnsi="Calibri" w:cs="Times New Roman"/>
      <w:color w:val="000000"/>
      <w:sz w:val="20"/>
      <w:szCs w:val="20"/>
      <w:lang w:eastAsia="ru-RU"/>
    </w:rPr>
  </w:style>
  <w:style w:type="paragraph" w:customStyle="1" w:styleId="ListLabel463">
    <w:name w:val="ListLabel 463"/>
    <w:link w:val="ListLabel46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31">
    <w:name w:val="ListLabel 4631"/>
    <w:link w:val="ListLabel463"/>
    <w:rsid w:val="00AE0FAC"/>
    <w:rPr>
      <w:rFonts w:ascii="Calibri" w:eastAsia="Times New Roman" w:hAnsi="Calibri" w:cs="Times New Roman"/>
      <w:color w:val="000000"/>
      <w:sz w:val="20"/>
      <w:szCs w:val="20"/>
      <w:lang w:eastAsia="ru-RU"/>
    </w:rPr>
  </w:style>
  <w:style w:type="paragraph" w:customStyle="1" w:styleId="ListLabel266">
    <w:name w:val="ListLabel 266"/>
    <w:link w:val="ListLabel26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61">
    <w:name w:val="ListLabel 2661"/>
    <w:link w:val="ListLabel266"/>
    <w:rsid w:val="00AE0FAC"/>
    <w:rPr>
      <w:rFonts w:ascii="Calibri" w:eastAsia="Times New Roman" w:hAnsi="Calibri" w:cs="Times New Roman"/>
      <w:color w:val="000000"/>
      <w:sz w:val="20"/>
      <w:szCs w:val="20"/>
      <w:lang w:eastAsia="ru-RU"/>
    </w:rPr>
  </w:style>
  <w:style w:type="paragraph" w:customStyle="1" w:styleId="ListLabel90">
    <w:name w:val="ListLabel 90"/>
    <w:link w:val="ListLabel9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901">
    <w:name w:val="ListLabel 901"/>
    <w:link w:val="ListLabel90"/>
    <w:rsid w:val="00AE0FAC"/>
    <w:rPr>
      <w:rFonts w:ascii="Calibri" w:eastAsia="Times New Roman" w:hAnsi="Calibri" w:cs="Times New Roman"/>
      <w:color w:val="000000"/>
      <w:sz w:val="20"/>
      <w:szCs w:val="20"/>
      <w:lang w:eastAsia="ru-RU"/>
    </w:rPr>
  </w:style>
  <w:style w:type="paragraph" w:customStyle="1" w:styleId="ListLabel274">
    <w:name w:val="ListLabel 274"/>
    <w:link w:val="ListLabel27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41">
    <w:name w:val="ListLabel 2741"/>
    <w:link w:val="ListLabel274"/>
    <w:rsid w:val="00AE0FAC"/>
    <w:rPr>
      <w:rFonts w:ascii="Calibri" w:eastAsia="Times New Roman" w:hAnsi="Calibri" w:cs="Times New Roman"/>
      <w:color w:val="000000"/>
      <w:sz w:val="20"/>
      <w:szCs w:val="20"/>
      <w:lang w:eastAsia="ru-RU"/>
    </w:rPr>
  </w:style>
  <w:style w:type="paragraph" w:customStyle="1" w:styleId="ListLabel383">
    <w:name w:val="ListLabel 383"/>
    <w:link w:val="ListLabel38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31">
    <w:name w:val="ListLabel 3831"/>
    <w:link w:val="ListLabel383"/>
    <w:rsid w:val="00AE0FAC"/>
    <w:rPr>
      <w:rFonts w:ascii="Calibri" w:eastAsia="Times New Roman" w:hAnsi="Calibri" w:cs="Times New Roman"/>
      <w:color w:val="000000"/>
      <w:sz w:val="20"/>
      <w:szCs w:val="20"/>
      <w:lang w:eastAsia="ru-RU"/>
    </w:rPr>
  </w:style>
  <w:style w:type="character" w:customStyle="1" w:styleId="52">
    <w:name w:val="Оглавление 5 Знак"/>
    <w:basedOn w:val="1f4"/>
    <w:link w:val="51"/>
    <w:uiPriority w:val="99"/>
    <w:rsid w:val="00AE0FAC"/>
    <w:rPr>
      <w:rFonts w:ascii="Verdana" w:eastAsia="Segoe UI" w:hAnsi="Verdana" w:cs="Verdana"/>
      <w:sz w:val="20"/>
      <w:szCs w:val="20"/>
      <w:lang w:eastAsia="ru-RU"/>
    </w:rPr>
  </w:style>
  <w:style w:type="paragraph" w:customStyle="1" w:styleId="ListLabel442">
    <w:name w:val="ListLabel 442"/>
    <w:link w:val="ListLabel44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21">
    <w:name w:val="ListLabel 4421"/>
    <w:link w:val="ListLabel442"/>
    <w:rsid w:val="00AE0FAC"/>
    <w:rPr>
      <w:rFonts w:ascii="Calibri" w:eastAsia="Times New Roman" w:hAnsi="Calibri" w:cs="Times New Roman"/>
      <w:color w:val="000000"/>
      <w:sz w:val="20"/>
      <w:szCs w:val="20"/>
      <w:lang w:eastAsia="ru-RU"/>
    </w:rPr>
  </w:style>
  <w:style w:type="paragraph" w:customStyle="1" w:styleId="ListLabel531">
    <w:name w:val="ListLabel 531"/>
    <w:link w:val="ListLabel53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11">
    <w:name w:val="ListLabel 5311"/>
    <w:link w:val="ListLabel531"/>
    <w:rsid w:val="00AE0FAC"/>
    <w:rPr>
      <w:rFonts w:ascii="Calibri" w:eastAsia="Times New Roman" w:hAnsi="Calibri" w:cs="Times New Roman"/>
      <w:color w:val="000000"/>
      <w:sz w:val="20"/>
      <w:szCs w:val="20"/>
      <w:lang w:eastAsia="ru-RU"/>
    </w:rPr>
  </w:style>
  <w:style w:type="paragraph" w:customStyle="1" w:styleId="ListLabel311">
    <w:name w:val="ListLabel 311"/>
    <w:link w:val="ListLabel31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11">
    <w:name w:val="ListLabel 3111"/>
    <w:link w:val="ListLabel311"/>
    <w:rsid w:val="00AE0FAC"/>
    <w:rPr>
      <w:rFonts w:ascii="Calibri" w:eastAsia="Times New Roman" w:hAnsi="Calibri" w:cs="Times New Roman"/>
      <w:color w:val="000000"/>
      <w:sz w:val="20"/>
      <w:szCs w:val="20"/>
      <w:lang w:eastAsia="ru-RU"/>
    </w:rPr>
  </w:style>
  <w:style w:type="paragraph" w:customStyle="1" w:styleId="ListLabel445">
    <w:name w:val="ListLabel 445"/>
    <w:link w:val="ListLabel44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51">
    <w:name w:val="ListLabel 4451"/>
    <w:link w:val="ListLabel445"/>
    <w:rsid w:val="00AE0FAC"/>
    <w:rPr>
      <w:rFonts w:ascii="Calibri" w:eastAsia="Times New Roman" w:hAnsi="Calibri" w:cs="Times New Roman"/>
      <w:color w:val="000000"/>
      <w:sz w:val="20"/>
      <w:szCs w:val="20"/>
      <w:lang w:eastAsia="ru-RU"/>
    </w:rPr>
  </w:style>
  <w:style w:type="paragraph" w:customStyle="1" w:styleId="ListLabel171">
    <w:name w:val="ListLabel 171"/>
    <w:link w:val="ListLabel17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11">
    <w:name w:val="ListLabel 1711"/>
    <w:link w:val="ListLabel171"/>
    <w:rsid w:val="00AE0FAC"/>
    <w:rPr>
      <w:rFonts w:ascii="Calibri" w:eastAsia="Times New Roman" w:hAnsi="Calibri" w:cs="Times New Roman"/>
      <w:color w:val="000000"/>
      <w:sz w:val="20"/>
      <w:szCs w:val="20"/>
      <w:lang w:eastAsia="ru-RU"/>
    </w:rPr>
  </w:style>
  <w:style w:type="paragraph" w:customStyle="1" w:styleId="ListLabel52">
    <w:name w:val="ListLabel 52"/>
    <w:link w:val="ListLabel52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10">
    <w:name w:val="ListLabel 5210"/>
    <w:link w:val="ListLabel52"/>
    <w:rsid w:val="00AE0FAC"/>
    <w:rPr>
      <w:rFonts w:ascii="Calibri" w:eastAsia="Times New Roman" w:hAnsi="Calibri" w:cs="Times New Roman"/>
      <w:color w:val="000000"/>
      <w:sz w:val="20"/>
      <w:szCs w:val="20"/>
      <w:lang w:eastAsia="ru-RU"/>
    </w:rPr>
  </w:style>
  <w:style w:type="paragraph" w:customStyle="1" w:styleId="ListLabel185">
    <w:name w:val="ListLabel 185"/>
    <w:link w:val="ListLabel18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51">
    <w:name w:val="ListLabel 1851"/>
    <w:link w:val="ListLabel185"/>
    <w:rsid w:val="00AE0FAC"/>
    <w:rPr>
      <w:rFonts w:ascii="Calibri" w:eastAsia="Times New Roman" w:hAnsi="Calibri" w:cs="Times New Roman"/>
      <w:color w:val="000000"/>
      <w:sz w:val="20"/>
      <w:szCs w:val="20"/>
      <w:lang w:eastAsia="ru-RU"/>
    </w:rPr>
  </w:style>
  <w:style w:type="paragraph" w:customStyle="1" w:styleId="ListLabel522">
    <w:name w:val="ListLabel 522"/>
    <w:link w:val="ListLabel52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21">
    <w:name w:val="ListLabel 5221"/>
    <w:link w:val="ListLabel522"/>
    <w:rsid w:val="00AE0FAC"/>
    <w:rPr>
      <w:rFonts w:ascii="Calibri" w:eastAsia="Times New Roman" w:hAnsi="Calibri" w:cs="Times New Roman"/>
      <w:color w:val="000000"/>
      <w:sz w:val="20"/>
      <w:szCs w:val="20"/>
      <w:lang w:eastAsia="ru-RU"/>
    </w:rPr>
  </w:style>
  <w:style w:type="paragraph" w:customStyle="1" w:styleId="ListLabel189">
    <w:name w:val="ListLabel 189"/>
    <w:link w:val="ListLabel189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1891">
    <w:name w:val="ListLabel 1891"/>
    <w:link w:val="ListLabel189"/>
    <w:rsid w:val="00AE0FAC"/>
    <w:rPr>
      <w:rFonts w:ascii="Calibri" w:eastAsia="Times New Roman" w:hAnsi="Calibri" w:cs="Times New Roman"/>
      <w:color w:val="000000"/>
      <w:sz w:val="24"/>
      <w:szCs w:val="20"/>
      <w:lang w:eastAsia="ru-RU"/>
    </w:rPr>
  </w:style>
  <w:style w:type="paragraph" w:customStyle="1" w:styleId="ListLabel459">
    <w:name w:val="ListLabel 459"/>
    <w:link w:val="ListLabel45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91">
    <w:name w:val="ListLabel 4591"/>
    <w:link w:val="ListLabel459"/>
    <w:rsid w:val="00AE0FAC"/>
    <w:rPr>
      <w:rFonts w:ascii="Calibri" w:eastAsia="Times New Roman" w:hAnsi="Calibri" w:cs="Times New Roman"/>
      <w:color w:val="000000"/>
      <w:sz w:val="20"/>
      <w:szCs w:val="20"/>
      <w:lang w:eastAsia="ru-RU"/>
    </w:rPr>
  </w:style>
  <w:style w:type="paragraph" w:customStyle="1" w:styleId="ListLabel376">
    <w:name w:val="ListLabel 376"/>
    <w:link w:val="ListLabel37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61">
    <w:name w:val="ListLabel 3761"/>
    <w:link w:val="ListLabel376"/>
    <w:rsid w:val="00AE0FAC"/>
    <w:rPr>
      <w:rFonts w:ascii="Calibri" w:eastAsia="Times New Roman" w:hAnsi="Calibri" w:cs="Times New Roman"/>
      <w:color w:val="000000"/>
      <w:sz w:val="20"/>
      <w:szCs w:val="20"/>
      <w:lang w:eastAsia="ru-RU"/>
    </w:rPr>
  </w:style>
  <w:style w:type="paragraph" w:customStyle="1" w:styleId="ListLabel61">
    <w:name w:val="ListLabel 61"/>
    <w:link w:val="ListLabel6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11">
    <w:name w:val="ListLabel 611"/>
    <w:link w:val="ListLabel61"/>
    <w:rsid w:val="00AE0FAC"/>
    <w:rPr>
      <w:rFonts w:ascii="Calibri" w:eastAsia="Times New Roman" w:hAnsi="Calibri" w:cs="Times New Roman"/>
      <w:color w:val="000000"/>
      <w:sz w:val="20"/>
      <w:szCs w:val="20"/>
      <w:lang w:eastAsia="ru-RU"/>
    </w:rPr>
  </w:style>
  <w:style w:type="paragraph" w:customStyle="1" w:styleId="ListLabel570">
    <w:name w:val="ListLabel 570"/>
    <w:link w:val="ListLabel57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01">
    <w:name w:val="ListLabel 5701"/>
    <w:link w:val="ListLabel570"/>
    <w:rsid w:val="00AE0FAC"/>
    <w:rPr>
      <w:rFonts w:ascii="Calibri" w:eastAsia="Times New Roman" w:hAnsi="Calibri" w:cs="Times New Roman"/>
      <w:color w:val="000000"/>
      <w:sz w:val="20"/>
      <w:szCs w:val="20"/>
      <w:lang w:eastAsia="ru-RU"/>
    </w:rPr>
  </w:style>
  <w:style w:type="paragraph" w:customStyle="1" w:styleId="ListLabel42">
    <w:name w:val="ListLabel 42"/>
    <w:link w:val="ListLabel42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10">
    <w:name w:val="ListLabel 4210"/>
    <w:link w:val="ListLabel42"/>
    <w:rsid w:val="00AE0FAC"/>
    <w:rPr>
      <w:rFonts w:ascii="Calibri" w:eastAsia="Times New Roman" w:hAnsi="Calibri" w:cs="Times New Roman"/>
      <w:color w:val="000000"/>
      <w:sz w:val="20"/>
      <w:szCs w:val="20"/>
      <w:lang w:eastAsia="ru-RU"/>
    </w:rPr>
  </w:style>
  <w:style w:type="paragraph" w:customStyle="1" w:styleId="ListLabel178">
    <w:name w:val="ListLabel 178"/>
    <w:link w:val="ListLabel17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81">
    <w:name w:val="ListLabel 1781"/>
    <w:link w:val="ListLabel178"/>
    <w:rsid w:val="00AE0FAC"/>
    <w:rPr>
      <w:rFonts w:ascii="Calibri" w:eastAsia="Times New Roman" w:hAnsi="Calibri" w:cs="Times New Roman"/>
      <w:color w:val="000000"/>
      <w:sz w:val="20"/>
      <w:szCs w:val="20"/>
      <w:lang w:eastAsia="ru-RU"/>
    </w:rPr>
  </w:style>
  <w:style w:type="paragraph" w:customStyle="1" w:styleId="ListLabel529">
    <w:name w:val="ListLabel 529"/>
    <w:link w:val="ListLabel52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91">
    <w:name w:val="ListLabel 5291"/>
    <w:link w:val="ListLabel529"/>
    <w:rsid w:val="00AE0FAC"/>
    <w:rPr>
      <w:rFonts w:ascii="Calibri" w:eastAsia="Times New Roman" w:hAnsi="Calibri" w:cs="Times New Roman"/>
      <w:color w:val="000000"/>
      <w:sz w:val="20"/>
      <w:szCs w:val="20"/>
      <w:lang w:eastAsia="ru-RU"/>
    </w:rPr>
  </w:style>
  <w:style w:type="paragraph" w:customStyle="1" w:styleId="pr">
    <w:name w:val="pr"/>
    <w:basedOn w:val="a0"/>
    <w:link w:val="pr1"/>
    <w:rsid w:val="00AE0FAC"/>
    <w:pPr>
      <w:spacing w:before="280" w:after="280" w:line="240" w:lineRule="auto"/>
    </w:pPr>
    <w:rPr>
      <w:rFonts w:ascii="Times New Roman" w:eastAsia="Times New Roman" w:hAnsi="Times New Roman" w:cs="Times New Roman"/>
      <w:color w:val="000000"/>
      <w:sz w:val="24"/>
      <w:szCs w:val="20"/>
      <w:lang w:eastAsia="ru-RU"/>
    </w:rPr>
  </w:style>
  <w:style w:type="character" w:customStyle="1" w:styleId="pr1">
    <w:name w:val="pr1"/>
    <w:basedOn w:val="1f4"/>
    <w:link w:val="pr"/>
    <w:rsid w:val="00AE0FAC"/>
    <w:rPr>
      <w:rFonts w:ascii="Times New Roman" w:eastAsia="Times New Roman" w:hAnsi="Times New Roman" w:cs="Times New Roman"/>
      <w:color w:val="000000"/>
      <w:sz w:val="24"/>
      <w:szCs w:val="20"/>
      <w:lang w:eastAsia="ru-RU"/>
    </w:rPr>
  </w:style>
  <w:style w:type="paragraph" w:customStyle="1" w:styleId="Heading7Char">
    <w:name w:val="Heading 7 Char"/>
    <w:link w:val="Heading7Char1"/>
    <w:rsid w:val="00AE0FAC"/>
    <w:pPr>
      <w:spacing w:after="0" w:line="240" w:lineRule="auto"/>
    </w:pPr>
    <w:rPr>
      <w:rFonts w:ascii="Arial" w:eastAsia="Times New Roman" w:hAnsi="Arial" w:cs="Times New Roman"/>
      <w:b/>
      <w:i/>
      <w:color w:val="000000"/>
      <w:szCs w:val="20"/>
      <w:lang w:eastAsia="ru-RU"/>
    </w:rPr>
  </w:style>
  <w:style w:type="character" w:customStyle="1" w:styleId="Heading7Char1">
    <w:name w:val="Heading 7 Char1"/>
    <w:link w:val="Heading7Char"/>
    <w:rsid w:val="00AE0FAC"/>
    <w:rPr>
      <w:rFonts w:ascii="Arial" w:eastAsia="Times New Roman" w:hAnsi="Arial" w:cs="Times New Roman"/>
      <w:b/>
      <w:i/>
      <w:color w:val="000000"/>
      <w:szCs w:val="20"/>
      <w:lang w:eastAsia="ru-RU"/>
    </w:rPr>
  </w:style>
  <w:style w:type="paragraph" w:customStyle="1" w:styleId="ListLabel56">
    <w:name w:val="ListLabel 56"/>
    <w:link w:val="ListLabel56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10">
    <w:name w:val="ListLabel 5610"/>
    <w:link w:val="ListLabel56"/>
    <w:rsid w:val="00AE0FAC"/>
    <w:rPr>
      <w:rFonts w:ascii="Calibri" w:eastAsia="Times New Roman" w:hAnsi="Calibri" w:cs="Times New Roman"/>
      <w:color w:val="000000"/>
      <w:sz w:val="20"/>
      <w:szCs w:val="20"/>
      <w:lang w:eastAsia="ru-RU"/>
    </w:rPr>
  </w:style>
  <w:style w:type="paragraph" w:customStyle="1" w:styleId="ListLabel551">
    <w:name w:val="ListLabel 551"/>
    <w:link w:val="ListLabel55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11">
    <w:name w:val="ListLabel 5511"/>
    <w:link w:val="ListLabel551"/>
    <w:rsid w:val="00AE0FAC"/>
    <w:rPr>
      <w:rFonts w:ascii="Calibri" w:eastAsia="Times New Roman" w:hAnsi="Calibri" w:cs="Times New Roman"/>
      <w:color w:val="000000"/>
      <w:sz w:val="20"/>
      <w:szCs w:val="20"/>
      <w:lang w:eastAsia="ru-RU"/>
    </w:rPr>
  </w:style>
  <w:style w:type="paragraph" w:customStyle="1" w:styleId="ListLabel39">
    <w:name w:val="ListLabel 39"/>
    <w:link w:val="ListLabel3910"/>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3910">
    <w:name w:val="ListLabel 3910"/>
    <w:link w:val="ListLabel39"/>
    <w:rsid w:val="00AE0FAC"/>
    <w:rPr>
      <w:rFonts w:ascii="Calibri" w:eastAsia="Times New Roman" w:hAnsi="Calibri" w:cs="Times New Roman"/>
      <w:color w:val="000000"/>
      <w:sz w:val="24"/>
      <w:szCs w:val="20"/>
      <w:lang w:eastAsia="ru-RU"/>
    </w:rPr>
  </w:style>
  <w:style w:type="paragraph" w:customStyle="1" w:styleId="ListLabel199">
    <w:name w:val="ListLabel 199"/>
    <w:link w:val="ListLabel19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91">
    <w:name w:val="ListLabel 1991"/>
    <w:link w:val="ListLabel199"/>
    <w:rsid w:val="00AE0FAC"/>
    <w:rPr>
      <w:rFonts w:ascii="Calibri" w:eastAsia="Times New Roman" w:hAnsi="Calibri" w:cs="Times New Roman"/>
      <w:color w:val="000000"/>
      <w:sz w:val="20"/>
      <w:szCs w:val="20"/>
      <w:lang w:eastAsia="ru-RU"/>
    </w:rPr>
  </w:style>
  <w:style w:type="paragraph" w:customStyle="1" w:styleId="ListLabel427">
    <w:name w:val="ListLabel 427"/>
    <w:link w:val="ListLabel42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271">
    <w:name w:val="ListLabel 4271"/>
    <w:link w:val="ListLabel427"/>
    <w:rsid w:val="00AE0FAC"/>
    <w:rPr>
      <w:rFonts w:ascii="Calibri" w:eastAsia="Times New Roman" w:hAnsi="Calibri" w:cs="Times New Roman"/>
      <w:color w:val="000000"/>
      <w:sz w:val="20"/>
      <w:szCs w:val="20"/>
      <w:lang w:eastAsia="ru-RU"/>
    </w:rPr>
  </w:style>
  <w:style w:type="paragraph" w:customStyle="1" w:styleId="ListLabel355">
    <w:name w:val="ListLabel 355"/>
    <w:link w:val="ListLabel35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51">
    <w:name w:val="ListLabel 3551"/>
    <w:link w:val="ListLabel355"/>
    <w:rsid w:val="00AE0FAC"/>
    <w:rPr>
      <w:rFonts w:ascii="Calibri" w:eastAsia="Times New Roman" w:hAnsi="Calibri" w:cs="Times New Roman"/>
      <w:color w:val="000000"/>
      <w:sz w:val="20"/>
      <w:szCs w:val="20"/>
      <w:lang w:eastAsia="ru-RU"/>
    </w:rPr>
  </w:style>
  <w:style w:type="paragraph" w:customStyle="1" w:styleId="ListLabel258">
    <w:name w:val="ListLabel 258"/>
    <w:link w:val="ListLabel25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81">
    <w:name w:val="ListLabel 2581"/>
    <w:link w:val="ListLabel258"/>
    <w:rsid w:val="00AE0FAC"/>
    <w:rPr>
      <w:rFonts w:ascii="Calibri" w:eastAsia="Times New Roman" w:hAnsi="Calibri" w:cs="Times New Roman"/>
      <w:color w:val="000000"/>
      <w:sz w:val="20"/>
      <w:szCs w:val="20"/>
      <w:lang w:eastAsia="ru-RU"/>
    </w:rPr>
  </w:style>
  <w:style w:type="paragraph" w:customStyle="1" w:styleId="ListLabel193">
    <w:name w:val="ListLabel 193"/>
    <w:link w:val="ListLabel19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31">
    <w:name w:val="ListLabel 1931"/>
    <w:link w:val="ListLabel193"/>
    <w:rsid w:val="00AE0FAC"/>
    <w:rPr>
      <w:rFonts w:ascii="Calibri" w:eastAsia="Times New Roman" w:hAnsi="Calibri" w:cs="Times New Roman"/>
      <w:color w:val="000000"/>
      <w:sz w:val="20"/>
      <w:szCs w:val="20"/>
      <w:lang w:eastAsia="ru-RU"/>
    </w:rPr>
  </w:style>
  <w:style w:type="paragraph" w:customStyle="1" w:styleId="ListLabel438">
    <w:name w:val="ListLabel 438"/>
    <w:link w:val="ListLabel43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81">
    <w:name w:val="ListLabel 4381"/>
    <w:link w:val="ListLabel438"/>
    <w:rsid w:val="00AE0FAC"/>
    <w:rPr>
      <w:rFonts w:ascii="Calibri" w:eastAsia="Times New Roman" w:hAnsi="Calibri" w:cs="Times New Roman"/>
      <w:color w:val="000000"/>
      <w:sz w:val="20"/>
      <w:szCs w:val="20"/>
      <w:lang w:eastAsia="ru-RU"/>
    </w:rPr>
  </w:style>
  <w:style w:type="paragraph" w:customStyle="1" w:styleId="ListLabel54">
    <w:name w:val="ListLabel 54"/>
    <w:link w:val="ListLabel54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410">
    <w:name w:val="ListLabel 5410"/>
    <w:link w:val="ListLabel54"/>
    <w:rsid w:val="00AE0FAC"/>
    <w:rPr>
      <w:rFonts w:ascii="Calibri" w:eastAsia="Times New Roman" w:hAnsi="Calibri" w:cs="Times New Roman"/>
      <w:color w:val="000000"/>
      <w:sz w:val="20"/>
      <w:szCs w:val="20"/>
      <w:lang w:eastAsia="ru-RU"/>
    </w:rPr>
  </w:style>
  <w:style w:type="paragraph" w:customStyle="1" w:styleId="ListLabel356">
    <w:name w:val="ListLabel 356"/>
    <w:link w:val="ListLabel35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61">
    <w:name w:val="ListLabel 3561"/>
    <w:link w:val="ListLabel356"/>
    <w:rsid w:val="00AE0FAC"/>
    <w:rPr>
      <w:rFonts w:ascii="Calibri" w:eastAsia="Times New Roman" w:hAnsi="Calibri" w:cs="Times New Roman"/>
      <w:color w:val="000000"/>
      <w:sz w:val="20"/>
      <w:szCs w:val="20"/>
      <w:lang w:eastAsia="ru-RU"/>
    </w:rPr>
  </w:style>
  <w:style w:type="paragraph" w:customStyle="1" w:styleId="ListLabel399">
    <w:name w:val="ListLabel 399"/>
    <w:link w:val="ListLabel39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91">
    <w:name w:val="ListLabel 3991"/>
    <w:link w:val="ListLabel399"/>
    <w:rsid w:val="00AE0FAC"/>
    <w:rPr>
      <w:rFonts w:ascii="Calibri" w:eastAsia="Times New Roman" w:hAnsi="Calibri" w:cs="Times New Roman"/>
      <w:color w:val="000000"/>
      <w:sz w:val="20"/>
      <w:szCs w:val="20"/>
      <w:lang w:eastAsia="ru-RU"/>
    </w:rPr>
  </w:style>
  <w:style w:type="paragraph" w:customStyle="1" w:styleId="ListLabel261">
    <w:name w:val="ListLabel 261"/>
    <w:link w:val="ListLabel26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611">
    <w:name w:val="ListLabel 2611"/>
    <w:link w:val="ListLabel261"/>
    <w:rsid w:val="00AE0FAC"/>
    <w:rPr>
      <w:rFonts w:ascii="Calibri" w:eastAsia="Times New Roman" w:hAnsi="Calibri" w:cs="Times New Roman"/>
      <w:color w:val="000000"/>
      <w:sz w:val="20"/>
      <w:szCs w:val="20"/>
      <w:lang w:eastAsia="ru-RU"/>
    </w:rPr>
  </w:style>
  <w:style w:type="paragraph" w:customStyle="1" w:styleId="WW8Num3z7">
    <w:name w:val="WW8Num3z7"/>
    <w:link w:val="WW8Num3z7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3z71">
    <w:name w:val="WW8Num3z71"/>
    <w:link w:val="WW8Num3z7"/>
    <w:rsid w:val="00AE0FAC"/>
    <w:rPr>
      <w:rFonts w:ascii="Calibri" w:eastAsia="Times New Roman" w:hAnsi="Calibri" w:cs="Times New Roman"/>
      <w:color w:val="000000"/>
      <w:sz w:val="20"/>
      <w:szCs w:val="20"/>
      <w:lang w:eastAsia="ru-RU"/>
    </w:rPr>
  </w:style>
  <w:style w:type="paragraph" w:customStyle="1" w:styleId="ListLabel539">
    <w:name w:val="ListLabel 539"/>
    <w:link w:val="ListLabel53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91">
    <w:name w:val="ListLabel 5391"/>
    <w:link w:val="ListLabel539"/>
    <w:rsid w:val="00AE0FAC"/>
    <w:rPr>
      <w:rFonts w:ascii="Calibri" w:eastAsia="Times New Roman" w:hAnsi="Calibri" w:cs="Times New Roman"/>
      <w:color w:val="000000"/>
      <w:sz w:val="20"/>
      <w:szCs w:val="20"/>
      <w:lang w:eastAsia="ru-RU"/>
    </w:rPr>
  </w:style>
  <w:style w:type="paragraph" w:customStyle="1" w:styleId="ListLabel134">
    <w:name w:val="ListLabel 134"/>
    <w:link w:val="ListLabel13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41">
    <w:name w:val="ListLabel 1341"/>
    <w:link w:val="ListLabel134"/>
    <w:rsid w:val="00AE0FAC"/>
    <w:rPr>
      <w:rFonts w:ascii="Calibri" w:eastAsia="Times New Roman" w:hAnsi="Calibri" w:cs="Times New Roman"/>
      <w:color w:val="000000"/>
      <w:sz w:val="20"/>
      <w:szCs w:val="20"/>
      <w:lang w:eastAsia="ru-RU"/>
    </w:rPr>
  </w:style>
  <w:style w:type="paragraph" w:customStyle="1" w:styleId="ListLabel8">
    <w:name w:val="ListLabel 8"/>
    <w:link w:val="ListLabel8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810">
    <w:name w:val="ListLabel 810"/>
    <w:link w:val="ListLabel8"/>
    <w:rsid w:val="00AE0FAC"/>
    <w:rPr>
      <w:rFonts w:ascii="Calibri" w:eastAsia="Times New Roman" w:hAnsi="Calibri" w:cs="Times New Roman"/>
      <w:color w:val="000000"/>
      <w:sz w:val="20"/>
      <w:szCs w:val="20"/>
      <w:lang w:eastAsia="ru-RU"/>
    </w:rPr>
  </w:style>
  <w:style w:type="paragraph" w:customStyle="1" w:styleId="ListLabel283">
    <w:name w:val="ListLabel 283"/>
    <w:link w:val="ListLabel28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31">
    <w:name w:val="ListLabel 2831"/>
    <w:link w:val="ListLabel283"/>
    <w:rsid w:val="00AE0FAC"/>
    <w:rPr>
      <w:rFonts w:ascii="Calibri" w:eastAsia="Times New Roman" w:hAnsi="Calibri" w:cs="Times New Roman"/>
      <w:color w:val="000000"/>
      <w:sz w:val="20"/>
      <w:szCs w:val="20"/>
      <w:lang w:eastAsia="ru-RU"/>
    </w:rPr>
  </w:style>
  <w:style w:type="paragraph" w:customStyle="1" w:styleId="ListLabel520">
    <w:name w:val="ListLabel 520"/>
    <w:link w:val="ListLabel52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01">
    <w:name w:val="ListLabel 5201"/>
    <w:link w:val="ListLabel520"/>
    <w:rsid w:val="00AE0FAC"/>
    <w:rPr>
      <w:rFonts w:ascii="Calibri" w:eastAsia="Times New Roman" w:hAnsi="Calibri" w:cs="Times New Roman"/>
      <w:color w:val="000000"/>
      <w:sz w:val="20"/>
      <w:szCs w:val="20"/>
      <w:lang w:eastAsia="ru-RU"/>
    </w:rPr>
  </w:style>
  <w:style w:type="paragraph" w:customStyle="1" w:styleId="1ff4">
    <w:name w:val="Указатель1"/>
    <w:basedOn w:val="a0"/>
    <w:link w:val="11f1"/>
    <w:rsid w:val="00AE0FAC"/>
    <w:pPr>
      <w:spacing w:after="160" w:line="252" w:lineRule="auto"/>
    </w:pPr>
    <w:rPr>
      <w:rFonts w:ascii="Times New Roman" w:eastAsia="Times New Roman" w:hAnsi="Times New Roman" w:cs="Times New Roman"/>
      <w:color w:val="000000"/>
      <w:sz w:val="24"/>
      <w:szCs w:val="20"/>
      <w:lang w:eastAsia="ru-RU"/>
    </w:rPr>
  </w:style>
  <w:style w:type="character" w:customStyle="1" w:styleId="11f1">
    <w:name w:val="Указатель11"/>
    <w:basedOn w:val="1f4"/>
    <w:link w:val="1ff4"/>
    <w:rsid w:val="00AE0FAC"/>
    <w:rPr>
      <w:rFonts w:ascii="Times New Roman" w:eastAsia="Times New Roman" w:hAnsi="Times New Roman" w:cs="Times New Roman"/>
      <w:color w:val="000000"/>
      <w:sz w:val="24"/>
      <w:szCs w:val="20"/>
      <w:lang w:eastAsia="ru-RU"/>
    </w:rPr>
  </w:style>
  <w:style w:type="paragraph" w:customStyle="1" w:styleId="ListLabel6">
    <w:name w:val="ListLabel 6"/>
    <w:link w:val="ListLabel6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10">
    <w:name w:val="ListLabel 610"/>
    <w:link w:val="ListLabel6"/>
    <w:rsid w:val="00AE0FAC"/>
    <w:rPr>
      <w:rFonts w:ascii="Calibri" w:eastAsia="Times New Roman" w:hAnsi="Calibri" w:cs="Times New Roman"/>
      <w:color w:val="000000"/>
      <w:sz w:val="20"/>
      <w:szCs w:val="20"/>
      <w:lang w:eastAsia="ru-RU"/>
    </w:rPr>
  </w:style>
  <w:style w:type="paragraph" w:customStyle="1" w:styleId="ListLabel49">
    <w:name w:val="ListLabel 49"/>
    <w:link w:val="ListLabel49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10">
    <w:name w:val="ListLabel 4910"/>
    <w:link w:val="ListLabel49"/>
    <w:rsid w:val="00AE0FAC"/>
    <w:rPr>
      <w:rFonts w:ascii="Calibri" w:eastAsia="Times New Roman" w:hAnsi="Calibri" w:cs="Times New Roman"/>
      <w:color w:val="000000"/>
      <w:sz w:val="20"/>
      <w:szCs w:val="20"/>
      <w:lang w:eastAsia="ru-RU"/>
    </w:rPr>
  </w:style>
  <w:style w:type="paragraph" w:customStyle="1" w:styleId="ListLabel312">
    <w:name w:val="ListLabel 312"/>
    <w:link w:val="ListLabel31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21">
    <w:name w:val="ListLabel 3121"/>
    <w:link w:val="ListLabel312"/>
    <w:rsid w:val="00AE0FAC"/>
    <w:rPr>
      <w:rFonts w:ascii="Calibri" w:eastAsia="Times New Roman" w:hAnsi="Calibri" w:cs="Times New Roman"/>
      <w:color w:val="000000"/>
      <w:sz w:val="20"/>
      <w:szCs w:val="20"/>
      <w:lang w:eastAsia="ru-RU"/>
    </w:rPr>
  </w:style>
  <w:style w:type="character" w:customStyle="1" w:styleId="11f2">
    <w:name w:val="Текст сноски Знак11"/>
    <w:rsid w:val="00AE0FAC"/>
    <w:rPr>
      <w:rFonts w:ascii="Times New Roman" w:eastAsia="Times New Roman" w:hAnsi="Times New Roman" w:cs="Times New Roman"/>
      <w:color w:val="000000"/>
      <w:sz w:val="18"/>
      <w:szCs w:val="20"/>
    </w:rPr>
  </w:style>
  <w:style w:type="paragraph" w:customStyle="1" w:styleId="ListLabel293">
    <w:name w:val="ListLabel 293"/>
    <w:link w:val="ListLabel29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31">
    <w:name w:val="ListLabel 2931"/>
    <w:link w:val="ListLabel293"/>
    <w:rsid w:val="00AE0FAC"/>
    <w:rPr>
      <w:rFonts w:ascii="Calibri" w:eastAsia="Times New Roman" w:hAnsi="Calibri" w:cs="Times New Roman"/>
      <w:color w:val="000000"/>
      <w:sz w:val="20"/>
      <w:szCs w:val="20"/>
      <w:lang w:eastAsia="ru-RU"/>
    </w:rPr>
  </w:style>
  <w:style w:type="paragraph" w:customStyle="1" w:styleId="ListLabel579">
    <w:name w:val="ListLabel 579"/>
    <w:link w:val="ListLabel57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91">
    <w:name w:val="ListLabel 5791"/>
    <w:link w:val="ListLabel579"/>
    <w:rsid w:val="00AE0FAC"/>
    <w:rPr>
      <w:rFonts w:ascii="Calibri" w:eastAsia="Times New Roman" w:hAnsi="Calibri" w:cs="Times New Roman"/>
      <w:color w:val="000000"/>
      <w:sz w:val="20"/>
      <w:szCs w:val="20"/>
      <w:lang w:eastAsia="ru-RU"/>
    </w:rPr>
  </w:style>
  <w:style w:type="paragraph" w:customStyle="1" w:styleId="ListLabel317">
    <w:name w:val="ListLabel 317"/>
    <w:link w:val="ListLabel31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171">
    <w:name w:val="ListLabel 3171"/>
    <w:link w:val="ListLabel317"/>
    <w:rsid w:val="00AE0FAC"/>
    <w:rPr>
      <w:rFonts w:ascii="Calibri" w:eastAsia="Times New Roman" w:hAnsi="Calibri" w:cs="Times New Roman"/>
      <w:color w:val="000000"/>
      <w:sz w:val="20"/>
      <w:szCs w:val="20"/>
      <w:lang w:eastAsia="ru-RU"/>
    </w:rPr>
  </w:style>
  <w:style w:type="paragraph" w:customStyle="1" w:styleId="WW8Num1z0">
    <w:name w:val="WW8Num1z0"/>
    <w:link w:val="WW8Num1z0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1z01">
    <w:name w:val="WW8Num1z01"/>
    <w:link w:val="WW8Num1z0"/>
    <w:rsid w:val="00AE0FAC"/>
    <w:rPr>
      <w:rFonts w:ascii="Calibri" w:eastAsia="Times New Roman" w:hAnsi="Calibri" w:cs="Times New Roman"/>
      <w:color w:val="000000"/>
      <w:sz w:val="20"/>
      <w:szCs w:val="20"/>
      <w:lang w:eastAsia="ru-RU"/>
    </w:rPr>
  </w:style>
  <w:style w:type="paragraph" w:customStyle="1" w:styleId="ListLabel195">
    <w:name w:val="ListLabel 195"/>
    <w:link w:val="ListLabel19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51">
    <w:name w:val="ListLabel 1951"/>
    <w:link w:val="ListLabel195"/>
    <w:rsid w:val="00AE0FAC"/>
    <w:rPr>
      <w:rFonts w:ascii="Calibri" w:eastAsia="Times New Roman" w:hAnsi="Calibri" w:cs="Times New Roman"/>
      <w:color w:val="000000"/>
      <w:sz w:val="20"/>
      <w:szCs w:val="20"/>
      <w:lang w:eastAsia="ru-RU"/>
    </w:rPr>
  </w:style>
  <w:style w:type="paragraph" w:customStyle="1" w:styleId="ListLabel388">
    <w:name w:val="ListLabel 388"/>
    <w:link w:val="ListLabel38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81">
    <w:name w:val="ListLabel 3881"/>
    <w:link w:val="ListLabel388"/>
    <w:rsid w:val="00AE0FAC"/>
    <w:rPr>
      <w:rFonts w:ascii="Calibri" w:eastAsia="Times New Roman" w:hAnsi="Calibri" w:cs="Times New Roman"/>
      <w:color w:val="000000"/>
      <w:sz w:val="20"/>
      <w:szCs w:val="20"/>
      <w:lang w:eastAsia="ru-RU"/>
    </w:rPr>
  </w:style>
  <w:style w:type="paragraph" w:customStyle="1" w:styleId="ListLabel276">
    <w:name w:val="ListLabel 276"/>
    <w:link w:val="ListLabel27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61">
    <w:name w:val="ListLabel 2761"/>
    <w:link w:val="ListLabel276"/>
    <w:rsid w:val="00AE0FAC"/>
    <w:rPr>
      <w:rFonts w:ascii="Calibri" w:eastAsia="Times New Roman" w:hAnsi="Calibri" w:cs="Times New Roman"/>
      <w:color w:val="000000"/>
      <w:sz w:val="20"/>
      <w:szCs w:val="20"/>
      <w:lang w:eastAsia="ru-RU"/>
    </w:rPr>
  </w:style>
  <w:style w:type="paragraph" w:customStyle="1" w:styleId="ListLabel287">
    <w:name w:val="ListLabel 287"/>
    <w:link w:val="ListLabel287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2871">
    <w:name w:val="ListLabel 2871"/>
    <w:link w:val="ListLabel287"/>
    <w:rsid w:val="00AE0FAC"/>
    <w:rPr>
      <w:rFonts w:ascii="Calibri" w:eastAsia="Times New Roman" w:hAnsi="Calibri" w:cs="Times New Roman"/>
      <w:color w:val="000000"/>
      <w:sz w:val="24"/>
      <w:szCs w:val="20"/>
      <w:lang w:eastAsia="ru-RU"/>
    </w:rPr>
  </w:style>
  <w:style w:type="paragraph" w:customStyle="1" w:styleId="ListLabel186">
    <w:name w:val="ListLabel 186"/>
    <w:link w:val="ListLabel18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61">
    <w:name w:val="ListLabel 1861"/>
    <w:link w:val="ListLabel186"/>
    <w:rsid w:val="00AE0FAC"/>
    <w:rPr>
      <w:rFonts w:ascii="Calibri" w:eastAsia="Times New Roman" w:hAnsi="Calibri" w:cs="Times New Roman"/>
      <w:color w:val="000000"/>
      <w:sz w:val="20"/>
      <w:szCs w:val="20"/>
      <w:lang w:eastAsia="ru-RU"/>
    </w:rPr>
  </w:style>
  <w:style w:type="paragraph" w:customStyle="1" w:styleId="ListLabel155">
    <w:name w:val="ListLabel 155"/>
    <w:link w:val="ListLabel15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51">
    <w:name w:val="ListLabel 1551"/>
    <w:link w:val="ListLabel155"/>
    <w:rsid w:val="00AE0FAC"/>
    <w:rPr>
      <w:rFonts w:ascii="Calibri" w:eastAsia="Times New Roman" w:hAnsi="Calibri" w:cs="Times New Roman"/>
      <w:color w:val="000000"/>
      <w:sz w:val="20"/>
      <w:szCs w:val="20"/>
      <w:lang w:eastAsia="ru-RU"/>
    </w:rPr>
  </w:style>
  <w:style w:type="paragraph" w:customStyle="1" w:styleId="ListLabel537">
    <w:name w:val="ListLabel 537"/>
    <w:link w:val="ListLabel53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71">
    <w:name w:val="ListLabel 5371"/>
    <w:link w:val="ListLabel537"/>
    <w:rsid w:val="00AE0FAC"/>
    <w:rPr>
      <w:rFonts w:ascii="Calibri" w:eastAsia="Times New Roman" w:hAnsi="Calibri" w:cs="Times New Roman"/>
      <w:color w:val="000000"/>
      <w:sz w:val="20"/>
      <w:szCs w:val="20"/>
      <w:lang w:eastAsia="ru-RU"/>
    </w:rPr>
  </w:style>
  <w:style w:type="paragraph" w:customStyle="1" w:styleId="ListLabel327">
    <w:name w:val="ListLabel 327"/>
    <w:link w:val="ListLabel32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71">
    <w:name w:val="ListLabel 3271"/>
    <w:link w:val="ListLabel327"/>
    <w:rsid w:val="00AE0FAC"/>
    <w:rPr>
      <w:rFonts w:ascii="Calibri" w:eastAsia="Times New Roman" w:hAnsi="Calibri" w:cs="Times New Roman"/>
      <w:color w:val="000000"/>
      <w:sz w:val="20"/>
      <w:szCs w:val="20"/>
      <w:lang w:eastAsia="ru-RU"/>
    </w:rPr>
  </w:style>
  <w:style w:type="paragraph" w:customStyle="1" w:styleId="ListLabel5">
    <w:name w:val="ListLabel 5"/>
    <w:link w:val="ListLabel586"/>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86">
    <w:name w:val="ListLabel 586"/>
    <w:link w:val="ListLabel5"/>
    <w:rsid w:val="00AE0FAC"/>
    <w:rPr>
      <w:rFonts w:ascii="Calibri" w:eastAsia="Times New Roman" w:hAnsi="Calibri" w:cs="Times New Roman"/>
      <w:color w:val="000000"/>
      <w:sz w:val="20"/>
      <w:szCs w:val="20"/>
      <w:lang w:eastAsia="ru-RU"/>
    </w:rPr>
  </w:style>
  <w:style w:type="paragraph" w:customStyle="1" w:styleId="ListLabel73">
    <w:name w:val="ListLabel 73"/>
    <w:link w:val="ListLabel7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31">
    <w:name w:val="ListLabel 731"/>
    <w:link w:val="ListLabel73"/>
    <w:rsid w:val="00AE0FAC"/>
    <w:rPr>
      <w:rFonts w:ascii="Calibri" w:eastAsia="Times New Roman" w:hAnsi="Calibri" w:cs="Times New Roman"/>
      <w:color w:val="000000"/>
      <w:sz w:val="20"/>
      <w:szCs w:val="20"/>
      <w:lang w:eastAsia="ru-RU"/>
    </w:rPr>
  </w:style>
  <w:style w:type="paragraph" w:customStyle="1" w:styleId="ListLabel288">
    <w:name w:val="ListLabel 288"/>
    <w:link w:val="ListLabel28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81">
    <w:name w:val="ListLabel 2881"/>
    <w:link w:val="ListLabel288"/>
    <w:rsid w:val="00AE0FAC"/>
    <w:rPr>
      <w:rFonts w:ascii="Calibri" w:eastAsia="Times New Roman" w:hAnsi="Calibri" w:cs="Times New Roman"/>
      <w:color w:val="000000"/>
      <w:sz w:val="20"/>
      <w:szCs w:val="20"/>
      <w:lang w:eastAsia="ru-RU"/>
    </w:rPr>
  </w:style>
  <w:style w:type="paragraph" w:customStyle="1" w:styleId="ListLabel251">
    <w:name w:val="ListLabel 251"/>
    <w:link w:val="ListLabel25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11">
    <w:name w:val="ListLabel 2511"/>
    <w:link w:val="ListLabel251"/>
    <w:rsid w:val="00AE0FAC"/>
    <w:rPr>
      <w:rFonts w:ascii="Calibri" w:eastAsia="Times New Roman" w:hAnsi="Calibri" w:cs="Times New Roman"/>
      <w:color w:val="000000"/>
      <w:sz w:val="20"/>
      <w:szCs w:val="20"/>
      <w:lang w:eastAsia="ru-RU"/>
    </w:rPr>
  </w:style>
  <w:style w:type="paragraph" w:customStyle="1" w:styleId="ListLabel532">
    <w:name w:val="ListLabel 532"/>
    <w:link w:val="ListLabel53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21">
    <w:name w:val="ListLabel 5321"/>
    <w:link w:val="ListLabel532"/>
    <w:rsid w:val="00AE0FAC"/>
    <w:rPr>
      <w:rFonts w:ascii="Calibri" w:eastAsia="Times New Roman" w:hAnsi="Calibri" w:cs="Times New Roman"/>
      <w:color w:val="000000"/>
      <w:sz w:val="20"/>
      <w:szCs w:val="20"/>
      <w:lang w:eastAsia="ru-RU"/>
    </w:rPr>
  </w:style>
  <w:style w:type="paragraph" w:customStyle="1" w:styleId="ListLabel286">
    <w:name w:val="ListLabel 286"/>
    <w:link w:val="ListLabel28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861">
    <w:name w:val="ListLabel 2861"/>
    <w:link w:val="ListLabel286"/>
    <w:rsid w:val="00AE0FAC"/>
    <w:rPr>
      <w:rFonts w:ascii="Calibri" w:eastAsia="Times New Roman" w:hAnsi="Calibri" w:cs="Times New Roman"/>
      <w:color w:val="000000"/>
      <w:sz w:val="20"/>
      <w:szCs w:val="20"/>
      <w:lang w:eastAsia="ru-RU"/>
    </w:rPr>
  </w:style>
  <w:style w:type="character" w:customStyle="1" w:styleId="3f">
    <w:name w:val="Подзаголовок Знак3"/>
    <w:basedOn w:val="a2"/>
    <w:uiPriority w:val="11"/>
    <w:rsid w:val="00AE0FAC"/>
    <w:rPr>
      <w:rFonts w:ascii="Times New Roman" w:hAnsi="Times New Roman"/>
      <w:sz w:val="24"/>
    </w:rPr>
  </w:style>
  <w:style w:type="paragraph" w:customStyle="1" w:styleId="ListLabel407">
    <w:name w:val="ListLabel 407"/>
    <w:link w:val="ListLabel40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71">
    <w:name w:val="ListLabel 4071"/>
    <w:link w:val="ListLabel407"/>
    <w:rsid w:val="00AE0FAC"/>
    <w:rPr>
      <w:rFonts w:ascii="Calibri" w:eastAsia="Times New Roman" w:hAnsi="Calibri" w:cs="Times New Roman"/>
      <w:color w:val="000000"/>
      <w:sz w:val="20"/>
      <w:szCs w:val="20"/>
      <w:lang w:eastAsia="ru-RU"/>
    </w:rPr>
  </w:style>
  <w:style w:type="paragraph" w:customStyle="1" w:styleId="ListLabel500">
    <w:name w:val="ListLabel 500"/>
    <w:link w:val="ListLabel50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01">
    <w:name w:val="ListLabel 5001"/>
    <w:link w:val="ListLabel500"/>
    <w:rsid w:val="00AE0FAC"/>
    <w:rPr>
      <w:rFonts w:ascii="Calibri" w:eastAsia="Times New Roman" w:hAnsi="Calibri" w:cs="Times New Roman"/>
      <w:color w:val="000000"/>
      <w:sz w:val="20"/>
      <w:szCs w:val="20"/>
      <w:lang w:eastAsia="ru-RU"/>
    </w:rPr>
  </w:style>
  <w:style w:type="paragraph" w:customStyle="1" w:styleId="ListLabel290">
    <w:name w:val="ListLabel 290"/>
    <w:link w:val="ListLabel29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01">
    <w:name w:val="ListLabel 2901"/>
    <w:link w:val="ListLabel290"/>
    <w:rsid w:val="00AE0FAC"/>
    <w:rPr>
      <w:rFonts w:ascii="Calibri" w:eastAsia="Times New Roman" w:hAnsi="Calibri" w:cs="Times New Roman"/>
      <w:color w:val="000000"/>
      <w:sz w:val="20"/>
      <w:szCs w:val="20"/>
      <w:lang w:eastAsia="ru-RU"/>
    </w:rPr>
  </w:style>
  <w:style w:type="paragraph" w:customStyle="1" w:styleId="ListLabel469">
    <w:name w:val="ListLabel 469"/>
    <w:link w:val="ListLabel46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691">
    <w:name w:val="ListLabel 4691"/>
    <w:link w:val="ListLabel469"/>
    <w:rsid w:val="00AE0FAC"/>
    <w:rPr>
      <w:rFonts w:ascii="Calibri" w:eastAsia="Times New Roman" w:hAnsi="Calibri" w:cs="Times New Roman"/>
      <w:color w:val="000000"/>
      <w:sz w:val="20"/>
      <w:szCs w:val="20"/>
      <w:lang w:eastAsia="ru-RU"/>
    </w:rPr>
  </w:style>
  <w:style w:type="paragraph" w:customStyle="1" w:styleId="ListLabel482">
    <w:name w:val="ListLabel 482"/>
    <w:link w:val="ListLabel48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21">
    <w:name w:val="ListLabel 4821"/>
    <w:link w:val="ListLabel482"/>
    <w:rsid w:val="00AE0FAC"/>
    <w:rPr>
      <w:rFonts w:ascii="Calibri" w:eastAsia="Times New Roman" w:hAnsi="Calibri" w:cs="Times New Roman"/>
      <w:color w:val="000000"/>
      <w:sz w:val="20"/>
      <w:szCs w:val="20"/>
      <w:lang w:eastAsia="ru-RU"/>
    </w:rPr>
  </w:style>
  <w:style w:type="paragraph" w:customStyle="1" w:styleId="ListLabel390">
    <w:name w:val="ListLabel 390"/>
    <w:link w:val="ListLabel39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901">
    <w:name w:val="ListLabel 3901"/>
    <w:link w:val="ListLabel390"/>
    <w:rsid w:val="00AE0FAC"/>
    <w:rPr>
      <w:rFonts w:ascii="Calibri" w:eastAsia="Times New Roman" w:hAnsi="Calibri" w:cs="Times New Roman"/>
      <w:color w:val="000000"/>
      <w:sz w:val="20"/>
      <w:szCs w:val="20"/>
      <w:lang w:eastAsia="ru-RU"/>
    </w:rPr>
  </w:style>
  <w:style w:type="paragraph" w:customStyle="1" w:styleId="Heading5Char">
    <w:name w:val="Heading 5 Char"/>
    <w:link w:val="Heading5Char1"/>
    <w:rsid w:val="00AE0FAC"/>
    <w:pPr>
      <w:spacing w:after="0" w:line="240" w:lineRule="auto"/>
    </w:pPr>
    <w:rPr>
      <w:rFonts w:ascii="Arial" w:eastAsia="Times New Roman" w:hAnsi="Arial" w:cs="Times New Roman"/>
      <w:b/>
      <w:color w:val="000000"/>
      <w:sz w:val="24"/>
      <w:szCs w:val="20"/>
      <w:lang w:eastAsia="ru-RU"/>
    </w:rPr>
  </w:style>
  <w:style w:type="character" w:customStyle="1" w:styleId="Heading5Char1">
    <w:name w:val="Heading 5 Char1"/>
    <w:link w:val="Heading5Char"/>
    <w:rsid w:val="00AE0FAC"/>
    <w:rPr>
      <w:rFonts w:ascii="Arial" w:eastAsia="Times New Roman" w:hAnsi="Arial" w:cs="Times New Roman"/>
      <w:b/>
      <w:color w:val="000000"/>
      <w:sz w:val="24"/>
      <w:szCs w:val="20"/>
      <w:lang w:eastAsia="ru-RU"/>
    </w:rPr>
  </w:style>
  <w:style w:type="character" w:customStyle="1" w:styleId="2fc">
    <w:name w:val="Нижний колонтитул Знак2"/>
    <w:basedOn w:val="a2"/>
    <w:uiPriority w:val="99"/>
    <w:rsid w:val="00AE0FAC"/>
    <w:rPr>
      <w:rFonts w:ascii="Times New Roman" w:hAnsi="Times New Roman"/>
      <w:sz w:val="24"/>
    </w:rPr>
  </w:style>
  <w:style w:type="paragraph" w:customStyle="1" w:styleId="ListLabel516">
    <w:name w:val="ListLabel 516"/>
    <w:link w:val="ListLabel51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61">
    <w:name w:val="ListLabel 5161"/>
    <w:link w:val="ListLabel516"/>
    <w:rsid w:val="00AE0FAC"/>
    <w:rPr>
      <w:rFonts w:ascii="Calibri" w:eastAsia="Times New Roman" w:hAnsi="Calibri" w:cs="Times New Roman"/>
      <w:color w:val="000000"/>
      <w:sz w:val="20"/>
      <w:szCs w:val="20"/>
      <w:lang w:eastAsia="ru-RU"/>
    </w:rPr>
  </w:style>
  <w:style w:type="paragraph" w:customStyle="1" w:styleId="ListLabel292">
    <w:name w:val="ListLabel 292"/>
    <w:link w:val="ListLabel29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21">
    <w:name w:val="ListLabel 2921"/>
    <w:link w:val="ListLabel292"/>
    <w:rsid w:val="00AE0FAC"/>
    <w:rPr>
      <w:rFonts w:ascii="Calibri" w:eastAsia="Times New Roman" w:hAnsi="Calibri" w:cs="Times New Roman"/>
      <w:color w:val="000000"/>
      <w:sz w:val="20"/>
      <w:szCs w:val="20"/>
      <w:lang w:eastAsia="ru-RU"/>
    </w:rPr>
  </w:style>
  <w:style w:type="paragraph" w:customStyle="1" w:styleId="ListLabel240">
    <w:name w:val="ListLabel 240"/>
    <w:link w:val="ListLabel24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401">
    <w:name w:val="ListLabel 2401"/>
    <w:link w:val="ListLabel240"/>
    <w:rsid w:val="00AE0FAC"/>
    <w:rPr>
      <w:rFonts w:ascii="Calibri" w:eastAsia="Times New Roman" w:hAnsi="Calibri" w:cs="Times New Roman"/>
      <w:color w:val="000000"/>
      <w:sz w:val="20"/>
      <w:szCs w:val="20"/>
      <w:lang w:eastAsia="ru-RU"/>
    </w:rPr>
  </w:style>
  <w:style w:type="paragraph" w:customStyle="1" w:styleId="ListLabel554">
    <w:name w:val="ListLabel 554"/>
    <w:link w:val="ListLabel55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41">
    <w:name w:val="ListLabel 5541"/>
    <w:link w:val="ListLabel554"/>
    <w:rsid w:val="00AE0FAC"/>
    <w:rPr>
      <w:rFonts w:ascii="Calibri" w:eastAsia="Times New Roman" w:hAnsi="Calibri" w:cs="Times New Roman"/>
      <w:color w:val="000000"/>
      <w:sz w:val="20"/>
      <w:szCs w:val="20"/>
      <w:lang w:eastAsia="ru-RU"/>
    </w:rPr>
  </w:style>
  <w:style w:type="paragraph" w:customStyle="1" w:styleId="ListLabel451">
    <w:name w:val="ListLabel 451"/>
    <w:link w:val="ListLabel45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511">
    <w:name w:val="ListLabel 4511"/>
    <w:link w:val="ListLabel451"/>
    <w:rsid w:val="00AE0FAC"/>
    <w:rPr>
      <w:rFonts w:ascii="Calibri" w:eastAsia="Times New Roman" w:hAnsi="Calibri" w:cs="Times New Roman"/>
      <w:color w:val="000000"/>
      <w:sz w:val="20"/>
      <w:szCs w:val="20"/>
      <w:lang w:eastAsia="ru-RU"/>
    </w:rPr>
  </w:style>
  <w:style w:type="paragraph" w:customStyle="1" w:styleId="ListLabel220">
    <w:name w:val="ListLabel 220"/>
    <w:link w:val="ListLabel22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01">
    <w:name w:val="ListLabel 2201"/>
    <w:link w:val="ListLabel220"/>
    <w:rsid w:val="00AE0FAC"/>
    <w:rPr>
      <w:rFonts w:ascii="Calibri" w:eastAsia="Times New Roman" w:hAnsi="Calibri" w:cs="Times New Roman"/>
      <w:color w:val="000000"/>
      <w:sz w:val="20"/>
      <w:szCs w:val="20"/>
      <w:lang w:eastAsia="ru-RU"/>
    </w:rPr>
  </w:style>
  <w:style w:type="paragraph" w:customStyle="1" w:styleId="ListLabel174">
    <w:name w:val="ListLabel 174"/>
    <w:link w:val="ListLabel17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741">
    <w:name w:val="ListLabel 1741"/>
    <w:link w:val="ListLabel174"/>
    <w:rsid w:val="00AE0FAC"/>
    <w:rPr>
      <w:rFonts w:ascii="Calibri" w:eastAsia="Times New Roman" w:hAnsi="Calibri" w:cs="Times New Roman"/>
      <w:color w:val="000000"/>
      <w:sz w:val="20"/>
      <w:szCs w:val="20"/>
      <w:lang w:eastAsia="ru-RU"/>
    </w:rPr>
  </w:style>
  <w:style w:type="paragraph" w:customStyle="1" w:styleId="ListLabel48">
    <w:name w:val="ListLabel 48"/>
    <w:link w:val="ListLabel48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810">
    <w:name w:val="ListLabel 4810"/>
    <w:link w:val="ListLabel48"/>
    <w:rsid w:val="00AE0FAC"/>
    <w:rPr>
      <w:rFonts w:ascii="Calibri" w:eastAsia="Times New Roman" w:hAnsi="Calibri" w:cs="Times New Roman"/>
      <w:color w:val="000000"/>
      <w:sz w:val="20"/>
      <w:szCs w:val="20"/>
      <w:lang w:eastAsia="ru-RU"/>
    </w:rPr>
  </w:style>
  <w:style w:type="paragraph" w:customStyle="1" w:styleId="ListLabel118">
    <w:name w:val="ListLabel 118"/>
    <w:link w:val="ListLabel11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181">
    <w:name w:val="ListLabel 1181"/>
    <w:link w:val="ListLabel118"/>
    <w:rsid w:val="00AE0FAC"/>
    <w:rPr>
      <w:rFonts w:ascii="Calibri" w:eastAsia="Times New Roman" w:hAnsi="Calibri" w:cs="Times New Roman"/>
      <w:color w:val="000000"/>
      <w:sz w:val="20"/>
      <w:szCs w:val="20"/>
      <w:lang w:eastAsia="ru-RU"/>
    </w:rPr>
  </w:style>
  <w:style w:type="paragraph" w:customStyle="1" w:styleId="ListLabel145">
    <w:name w:val="ListLabel 145"/>
    <w:link w:val="ListLabel14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51">
    <w:name w:val="ListLabel 1451"/>
    <w:link w:val="ListLabel145"/>
    <w:rsid w:val="00AE0FAC"/>
    <w:rPr>
      <w:rFonts w:ascii="Calibri" w:eastAsia="Times New Roman" w:hAnsi="Calibri" w:cs="Times New Roman"/>
      <w:color w:val="000000"/>
      <w:sz w:val="20"/>
      <w:szCs w:val="20"/>
      <w:lang w:eastAsia="ru-RU"/>
    </w:rPr>
  </w:style>
  <w:style w:type="paragraph" w:customStyle="1" w:styleId="EndnoteCharacters">
    <w:name w:val="Endnote Characters"/>
    <w:link w:val="EndnoteCharacters1"/>
    <w:rsid w:val="00AE0FAC"/>
    <w:pPr>
      <w:spacing w:after="0" w:line="240" w:lineRule="auto"/>
    </w:pPr>
    <w:rPr>
      <w:rFonts w:ascii="Calibri" w:eastAsia="Times New Roman" w:hAnsi="Calibri" w:cs="Times New Roman"/>
      <w:color w:val="000000"/>
      <w:sz w:val="20"/>
      <w:szCs w:val="20"/>
      <w:vertAlign w:val="superscript"/>
      <w:lang w:eastAsia="ru-RU"/>
    </w:rPr>
  </w:style>
  <w:style w:type="character" w:customStyle="1" w:styleId="EndnoteCharacters1">
    <w:name w:val="Endnote Characters1"/>
    <w:link w:val="EndnoteCharacters"/>
    <w:rsid w:val="00AE0FAC"/>
    <w:rPr>
      <w:rFonts w:ascii="Calibri" w:eastAsia="Times New Roman" w:hAnsi="Calibri" w:cs="Times New Roman"/>
      <w:color w:val="000000"/>
      <w:sz w:val="20"/>
      <w:szCs w:val="20"/>
      <w:vertAlign w:val="superscript"/>
      <w:lang w:eastAsia="ru-RU"/>
    </w:rPr>
  </w:style>
  <w:style w:type="paragraph" w:customStyle="1" w:styleId="ListLabel534">
    <w:name w:val="ListLabel 534"/>
    <w:link w:val="ListLabel53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41">
    <w:name w:val="ListLabel 5341"/>
    <w:link w:val="ListLabel534"/>
    <w:rsid w:val="00AE0FAC"/>
    <w:rPr>
      <w:rFonts w:ascii="Calibri" w:eastAsia="Times New Roman" w:hAnsi="Calibri" w:cs="Times New Roman"/>
      <w:color w:val="000000"/>
      <w:sz w:val="20"/>
      <w:szCs w:val="20"/>
      <w:lang w:eastAsia="ru-RU"/>
    </w:rPr>
  </w:style>
  <w:style w:type="paragraph" w:customStyle="1" w:styleId="ListLabel490">
    <w:name w:val="ListLabel 490"/>
    <w:link w:val="ListLabel49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901">
    <w:name w:val="ListLabel 4901"/>
    <w:link w:val="ListLabel490"/>
    <w:rsid w:val="00AE0FAC"/>
    <w:rPr>
      <w:rFonts w:ascii="Calibri" w:eastAsia="Times New Roman" w:hAnsi="Calibri" w:cs="Times New Roman"/>
      <w:color w:val="000000"/>
      <w:sz w:val="20"/>
      <w:szCs w:val="20"/>
      <w:lang w:eastAsia="ru-RU"/>
    </w:rPr>
  </w:style>
  <w:style w:type="paragraph" w:customStyle="1" w:styleId="ListLabel212">
    <w:name w:val="ListLabel 212"/>
    <w:link w:val="ListLabel21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121">
    <w:name w:val="ListLabel 2121"/>
    <w:link w:val="ListLabel212"/>
    <w:rsid w:val="00AE0FAC"/>
    <w:rPr>
      <w:rFonts w:ascii="Calibri" w:eastAsia="Times New Roman" w:hAnsi="Calibri" w:cs="Times New Roman"/>
      <w:color w:val="000000"/>
      <w:sz w:val="20"/>
      <w:szCs w:val="20"/>
      <w:lang w:eastAsia="ru-RU"/>
    </w:rPr>
  </w:style>
  <w:style w:type="paragraph" w:customStyle="1" w:styleId="ListLabel362">
    <w:name w:val="ListLabel 362"/>
    <w:link w:val="ListLabel36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21">
    <w:name w:val="ListLabel 3621"/>
    <w:link w:val="ListLabel362"/>
    <w:rsid w:val="00AE0FAC"/>
    <w:rPr>
      <w:rFonts w:ascii="Calibri" w:eastAsia="Times New Roman" w:hAnsi="Calibri" w:cs="Times New Roman"/>
      <w:color w:val="000000"/>
      <w:sz w:val="20"/>
      <w:szCs w:val="20"/>
      <w:lang w:eastAsia="ru-RU"/>
    </w:rPr>
  </w:style>
  <w:style w:type="paragraph" w:customStyle="1" w:styleId="ListLabel406">
    <w:name w:val="ListLabel 406"/>
    <w:link w:val="ListLabel40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061">
    <w:name w:val="ListLabel 4061"/>
    <w:link w:val="ListLabel406"/>
    <w:rsid w:val="00AE0FAC"/>
    <w:rPr>
      <w:rFonts w:ascii="Calibri" w:eastAsia="Times New Roman" w:hAnsi="Calibri" w:cs="Times New Roman"/>
      <w:color w:val="000000"/>
      <w:sz w:val="20"/>
      <w:szCs w:val="20"/>
      <w:lang w:eastAsia="ru-RU"/>
    </w:rPr>
  </w:style>
  <w:style w:type="paragraph" w:customStyle="1" w:styleId="ListLabel294">
    <w:name w:val="ListLabel 294"/>
    <w:link w:val="ListLabel29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41">
    <w:name w:val="ListLabel 2941"/>
    <w:link w:val="ListLabel294"/>
    <w:rsid w:val="00AE0FAC"/>
    <w:rPr>
      <w:rFonts w:ascii="Calibri" w:eastAsia="Times New Roman" w:hAnsi="Calibri" w:cs="Times New Roman"/>
      <w:color w:val="000000"/>
      <w:sz w:val="20"/>
      <w:szCs w:val="20"/>
      <w:lang w:eastAsia="ru-RU"/>
    </w:rPr>
  </w:style>
  <w:style w:type="paragraph" w:customStyle="1" w:styleId="ListLabel66">
    <w:name w:val="ListLabel 66"/>
    <w:link w:val="ListLabel6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661">
    <w:name w:val="ListLabel 661"/>
    <w:link w:val="ListLabel66"/>
    <w:rsid w:val="00AE0FAC"/>
    <w:rPr>
      <w:rFonts w:ascii="Calibri" w:eastAsia="Times New Roman" w:hAnsi="Calibri" w:cs="Times New Roman"/>
      <w:color w:val="000000"/>
      <w:sz w:val="20"/>
      <w:szCs w:val="20"/>
      <w:lang w:eastAsia="ru-RU"/>
    </w:rPr>
  </w:style>
  <w:style w:type="paragraph" w:customStyle="1" w:styleId="ListLabel36">
    <w:name w:val="ListLabel 36"/>
    <w:link w:val="ListLabel36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610">
    <w:name w:val="ListLabel 3610"/>
    <w:link w:val="ListLabel36"/>
    <w:rsid w:val="00AE0FAC"/>
    <w:rPr>
      <w:rFonts w:ascii="Calibri" w:eastAsia="Times New Roman" w:hAnsi="Calibri" w:cs="Times New Roman"/>
      <w:color w:val="000000"/>
      <w:sz w:val="20"/>
      <w:szCs w:val="20"/>
      <w:lang w:eastAsia="ru-RU"/>
    </w:rPr>
  </w:style>
  <w:style w:type="character" w:customStyle="1" w:styleId="3a">
    <w:name w:val="Основной текст Знак3"/>
    <w:basedOn w:val="a2"/>
    <w:rsid w:val="00AE0FAC"/>
    <w:rPr>
      <w:rFonts w:ascii="Times New Roman" w:hAnsi="Times New Roman"/>
      <w:sz w:val="24"/>
    </w:rPr>
  </w:style>
  <w:style w:type="paragraph" w:customStyle="1" w:styleId="ListLabel53">
    <w:name w:val="ListLabel 53"/>
    <w:link w:val="ListLabel53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310">
    <w:name w:val="ListLabel 5310"/>
    <w:link w:val="ListLabel53"/>
    <w:rsid w:val="00AE0FAC"/>
    <w:rPr>
      <w:rFonts w:ascii="Calibri" w:eastAsia="Times New Roman" w:hAnsi="Calibri" w:cs="Times New Roman"/>
      <w:color w:val="000000"/>
      <w:sz w:val="20"/>
      <w:szCs w:val="20"/>
      <w:lang w:eastAsia="ru-RU"/>
    </w:rPr>
  </w:style>
  <w:style w:type="character" w:customStyle="1" w:styleId="3b">
    <w:name w:val="Заголовок Знак3"/>
    <w:basedOn w:val="a2"/>
    <w:uiPriority w:val="10"/>
    <w:rsid w:val="00AE0FAC"/>
    <w:rPr>
      <w:rFonts w:ascii="Times New Roman" w:hAnsi="Times New Roman"/>
      <w:i/>
      <w:sz w:val="24"/>
    </w:rPr>
  </w:style>
  <w:style w:type="paragraph" w:customStyle="1" w:styleId="ListLabel149">
    <w:name w:val="ListLabel 149"/>
    <w:link w:val="ListLabel14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491">
    <w:name w:val="ListLabel 1491"/>
    <w:link w:val="ListLabel149"/>
    <w:rsid w:val="00AE0FAC"/>
    <w:rPr>
      <w:rFonts w:ascii="Calibri" w:eastAsia="Times New Roman" w:hAnsi="Calibri" w:cs="Times New Roman"/>
      <w:color w:val="000000"/>
      <w:sz w:val="20"/>
      <w:szCs w:val="20"/>
      <w:lang w:eastAsia="ru-RU"/>
    </w:rPr>
  </w:style>
  <w:style w:type="paragraph" w:customStyle="1" w:styleId="WW8Num3z2">
    <w:name w:val="WW8Num3z2"/>
    <w:link w:val="WW8Num3z21"/>
    <w:rsid w:val="00AE0FAC"/>
    <w:pPr>
      <w:spacing w:after="0" w:line="240" w:lineRule="auto"/>
    </w:pPr>
    <w:rPr>
      <w:rFonts w:ascii="Times New Roman" w:eastAsia="Times New Roman" w:hAnsi="Times New Roman" w:cs="Times New Roman"/>
      <w:color w:val="000000"/>
      <w:sz w:val="20"/>
      <w:szCs w:val="20"/>
      <w:lang w:eastAsia="ru-RU"/>
    </w:rPr>
  </w:style>
  <w:style w:type="character" w:customStyle="1" w:styleId="WW8Num3z21">
    <w:name w:val="WW8Num3z21"/>
    <w:link w:val="WW8Num3z2"/>
    <w:rsid w:val="00AE0FAC"/>
    <w:rPr>
      <w:rFonts w:ascii="Times New Roman" w:eastAsia="Times New Roman" w:hAnsi="Times New Roman" w:cs="Times New Roman"/>
      <w:color w:val="000000"/>
      <w:sz w:val="20"/>
      <w:szCs w:val="20"/>
      <w:lang w:eastAsia="ru-RU"/>
    </w:rPr>
  </w:style>
  <w:style w:type="paragraph" w:customStyle="1" w:styleId="ListLabel33">
    <w:name w:val="ListLabel 33"/>
    <w:link w:val="ListLabel33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310">
    <w:name w:val="ListLabel 3310"/>
    <w:link w:val="ListLabel33"/>
    <w:rsid w:val="00AE0FAC"/>
    <w:rPr>
      <w:rFonts w:ascii="Calibri" w:eastAsia="Times New Roman" w:hAnsi="Calibri" w:cs="Times New Roman"/>
      <w:color w:val="000000"/>
      <w:sz w:val="20"/>
      <w:szCs w:val="20"/>
      <w:lang w:eastAsia="ru-RU"/>
    </w:rPr>
  </w:style>
  <w:style w:type="paragraph" w:customStyle="1" w:styleId="ListLabel270">
    <w:name w:val="ListLabel 270"/>
    <w:link w:val="ListLabel27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701">
    <w:name w:val="ListLabel 2701"/>
    <w:link w:val="ListLabel270"/>
    <w:rsid w:val="00AE0FAC"/>
    <w:rPr>
      <w:rFonts w:ascii="Calibri" w:eastAsia="Times New Roman" w:hAnsi="Calibri" w:cs="Times New Roman"/>
      <w:color w:val="000000"/>
      <w:sz w:val="20"/>
      <w:szCs w:val="20"/>
      <w:lang w:eastAsia="ru-RU"/>
    </w:rPr>
  </w:style>
  <w:style w:type="paragraph" w:customStyle="1" w:styleId="ListLabel203">
    <w:name w:val="ListLabel 203"/>
    <w:link w:val="ListLabel20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031">
    <w:name w:val="ListLabel 2031"/>
    <w:link w:val="ListLabel203"/>
    <w:rsid w:val="00AE0FAC"/>
    <w:rPr>
      <w:rFonts w:ascii="Calibri" w:eastAsia="Times New Roman" w:hAnsi="Calibri" w:cs="Times New Roman"/>
      <w:color w:val="000000"/>
      <w:sz w:val="20"/>
      <w:szCs w:val="20"/>
      <w:lang w:eastAsia="ru-RU"/>
    </w:rPr>
  </w:style>
  <w:style w:type="paragraph" w:customStyle="1" w:styleId="ListLabel285">
    <w:name w:val="ListLabel 285"/>
    <w:link w:val="ListLabel285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2851">
    <w:name w:val="ListLabel 2851"/>
    <w:link w:val="ListLabel285"/>
    <w:rsid w:val="00AE0FAC"/>
    <w:rPr>
      <w:rFonts w:ascii="Calibri" w:eastAsia="Times New Roman" w:hAnsi="Calibri" w:cs="Times New Roman"/>
      <w:color w:val="000000"/>
      <w:sz w:val="24"/>
      <w:szCs w:val="20"/>
      <w:lang w:eastAsia="ru-RU"/>
    </w:rPr>
  </w:style>
  <w:style w:type="paragraph" w:customStyle="1" w:styleId="ListLabel521">
    <w:name w:val="ListLabel 521"/>
    <w:link w:val="ListLabel52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211">
    <w:name w:val="ListLabel 5211"/>
    <w:link w:val="ListLabel521"/>
    <w:rsid w:val="00AE0FAC"/>
    <w:rPr>
      <w:rFonts w:ascii="Calibri" w:eastAsia="Times New Roman" w:hAnsi="Calibri" w:cs="Times New Roman"/>
      <w:color w:val="000000"/>
      <w:sz w:val="20"/>
      <w:szCs w:val="20"/>
      <w:lang w:eastAsia="ru-RU"/>
    </w:rPr>
  </w:style>
  <w:style w:type="paragraph" w:customStyle="1" w:styleId="ListLabel435">
    <w:name w:val="ListLabel 435"/>
    <w:link w:val="ListLabel43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351">
    <w:name w:val="ListLabel 4351"/>
    <w:link w:val="ListLabel435"/>
    <w:rsid w:val="00AE0FAC"/>
    <w:rPr>
      <w:rFonts w:ascii="Calibri" w:eastAsia="Times New Roman" w:hAnsi="Calibri" w:cs="Times New Roman"/>
      <w:color w:val="000000"/>
      <w:sz w:val="20"/>
      <w:szCs w:val="20"/>
      <w:lang w:eastAsia="ru-RU"/>
    </w:rPr>
  </w:style>
  <w:style w:type="paragraph" w:customStyle="1" w:styleId="ListLabel505">
    <w:name w:val="ListLabel 505"/>
    <w:link w:val="ListLabel50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51">
    <w:name w:val="ListLabel 5051"/>
    <w:link w:val="ListLabel505"/>
    <w:rsid w:val="00AE0FAC"/>
    <w:rPr>
      <w:rFonts w:ascii="Calibri" w:eastAsia="Times New Roman" w:hAnsi="Calibri" w:cs="Times New Roman"/>
      <w:color w:val="000000"/>
      <w:sz w:val="20"/>
      <w:szCs w:val="20"/>
      <w:lang w:eastAsia="ru-RU"/>
    </w:rPr>
  </w:style>
  <w:style w:type="paragraph" w:customStyle="1" w:styleId="ListLabel342">
    <w:name w:val="ListLabel 342"/>
    <w:link w:val="ListLabel34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421">
    <w:name w:val="ListLabel 3421"/>
    <w:link w:val="ListLabel342"/>
    <w:rsid w:val="00AE0FAC"/>
    <w:rPr>
      <w:rFonts w:ascii="Calibri" w:eastAsia="Times New Roman" w:hAnsi="Calibri" w:cs="Times New Roman"/>
      <w:color w:val="000000"/>
      <w:sz w:val="20"/>
      <w:szCs w:val="20"/>
      <w:lang w:eastAsia="ru-RU"/>
    </w:rPr>
  </w:style>
  <w:style w:type="paragraph" w:customStyle="1" w:styleId="ListLabel370">
    <w:name w:val="ListLabel 370"/>
    <w:link w:val="ListLabel37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01">
    <w:name w:val="ListLabel 3701"/>
    <w:link w:val="ListLabel370"/>
    <w:rsid w:val="00AE0FAC"/>
    <w:rPr>
      <w:rFonts w:ascii="Calibri" w:eastAsia="Times New Roman" w:hAnsi="Calibri" w:cs="Times New Roman"/>
      <w:color w:val="000000"/>
      <w:sz w:val="20"/>
      <w:szCs w:val="20"/>
      <w:lang w:eastAsia="ru-RU"/>
    </w:rPr>
  </w:style>
  <w:style w:type="paragraph" w:customStyle="1" w:styleId="ListLabel180">
    <w:name w:val="ListLabel 180"/>
    <w:link w:val="ListLabel18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801">
    <w:name w:val="ListLabel 1801"/>
    <w:link w:val="ListLabel180"/>
    <w:rsid w:val="00AE0FAC"/>
    <w:rPr>
      <w:rFonts w:ascii="Calibri" w:eastAsia="Times New Roman" w:hAnsi="Calibri" w:cs="Times New Roman"/>
      <w:color w:val="000000"/>
      <w:sz w:val="20"/>
      <w:szCs w:val="20"/>
      <w:lang w:eastAsia="ru-RU"/>
    </w:rPr>
  </w:style>
  <w:style w:type="paragraph" w:customStyle="1" w:styleId="ListLabel152">
    <w:name w:val="ListLabel 152"/>
    <w:link w:val="ListLabel15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521">
    <w:name w:val="ListLabel 1521"/>
    <w:link w:val="ListLabel152"/>
    <w:rsid w:val="00AE0FAC"/>
    <w:rPr>
      <w:rFonts w:ascii="Calibri" w:eastAsia="Times New Roman" w:hAnsi="Calibri" w:cs="Times New Roman"/>
      <w:color w:val="000000"/>
      <w:sz w:val="20"/>
      <w:szCs w:val="20"/>
      <w:lang w:eastAsia="ru-RU"/>
    </w:rPr>
  </w:style>
  <w:style w:type="character" w:customStyle="1" w:styleId="2fd">
    <w:name w:val="Текст сноски Знак2"/>
    <w:uiPriority w:val="99"/>
    <w:qFormat/>
    <w:rsid w:val="00AE0FAC"/>
    <w:rPr>
      <w:rFonts w:ascii="Times New Roman" w:hAnsi="Times New Roman"/>
      <w:sz w:val="18"/>
    </w:rPr>
  </w:style>
  <w:style w:type="paragraph" w:customStyle="1" w:styleId="ListLabel512">
    <w:name w:val="ListLabel 512"/>
    <w:link w:val="ListLabel51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21">
    <w:name w:val="ListLabel 5121"/>
    <w:link w:val="ListLabel512"/>
    <w:rsid w:val="00AE0FAC"/>
    <w:rPr>
      <w:rFonts w:ascii="Calibri" w:eastAsia="Times New Roman" w:hAnsi="Calibri" w:cs="Times New Roman"/>
      <w:color w:val="000000"/>
      <w:sz w:val="20"/>
      <w:szCs w:val="20"/>
      <w:lang w:eastAsia="ru-RU"/>
    </w:rPr>
  </w:style>
  <w:style w:type="paragraph" w:customStyle="1" w:styleId="ListLabel321">
    <w:name w:val="ListLabel 321"/>
    <w:link w:val="ListLabel32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11">
    <w:name w:val="ListLabel 3211"/>
    <w:link w:val="ListLabel321"/>
    <w:rsid w:val="00AE0FAC"/>
    <w:rPr>
      <w:rFonts w:ascii="Calibri" w:eastAsia="Times New Roman" w:hAnsi="Calibri" w:cs="Times New Roman"/>
      <w:color w:val="000000"/>
      <w:sz w:val="20"/>
      <w:szCs w:val="20"/>
      <w:lang w:eastAsia="ru-RU"/>
    </w:rPr>
  </w:style>
  <w:style w:type="paragraph" w:customStyle="1" w:styleId="ListLabel384">
    <w:name w:val="ListLabel 384"/>
    <w:link w:val="ListLabel38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841">
    <w:name w:val="ListLabel 3841"/>
    <w:link w:val="ListLabel384"/>
    <w:rsid w:val="00AE0FAC"/>
    <w:rPr>
      <w:rFonts w:ascii="Calibri" w:eastAsia="Times New Roman" w:hAnsi="Calibri" w:cs="Times New Roman"/>
      <w:color w:val="000000"/>
      <w:sz w:val="20"/>
      <w:szCs w:val="20"/>
      <w:lang w:eastAsia="ru-RU"/>
    </w:rPr>
  </w:style>
  <w:style w:type="paragraph" w:customStyle="1" w:styleId="ListLabel352">
    <w:name w:val="ListLabel 352"/>
    <w:link w:val="ListLabel35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521">
    <w:name w:val="ListLabel 3521"/>
    <w:link w:val="ListLabel352"/>
    <w:rsid w:val="00AE0FAC"/>
    <w:rPr>
      <w:rFonts w:ascii="Calibri" w:eastAsia="Times New Roman" w:hAnsi="Calibri" w:cs="Times New Roman"/>
      <w:color w:val="000000"/>
      <w:sz w:val="20"/>
      <w:szCs w:val="20"/>
      <w:lang w:eastAsia="ru-RU"/>
    </w:rPr>
  </w:style>
  <w:style w:type="paragraph" w:customStyle="1" w:styleId="ListLabel504">
    <w:name w:val="ListLabel 504"/>
    <w:link w:val="ListLabel504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41">
    <w:name w:val="ListLabel 5041"/>
    <w:link w:val="ListLabel504"/>
    <w:rsid w:val="00AE0FAC"/>
    <w:rPr>
      <w:rFonts w:ascii="Calibri" w:eastAsia="Times New Roman" w:hAnsi="Calibri" w:cs="Times New Roman"/>
      <w:color w:val="000000"/>
      <w:sz w:val="20"/>
      <w:szCs w:val="20"/>
      <w:lang w:eastAsia="ru-RU"/>
    </w:rPr>
  </w:style>
  <w:style w:type="paragraph" w:customStyle="1" w:styleId="ListLabel78">
    <w:name w:val="ListLabel 78"/>
    <w:link w:val="ListLabel78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781">
    <w:name w:val="ListLabel 781"/>
    <w:link w:val="ListLabel78"/>
    <w:rsid w:val="00AE0FAC"/>
    <w:rPr>
      <w:rFonts w:ascii="Calibri" w:eastAsia="Times New Roman" w:hAnsi="Calibri" w:cs="Times New Roman"/>
      <w:color w:val="000000"/>
      <w:sz w:val="20"/>
      <w:szCs w:val="20"/>
      <w:lang w:eastAsia="ru-RU"/>
    </w:rPr>
  </w:style>
  <w:style w:type="paragraph" w:customStyle="1" w:styleId="TitleChar">
    <w:name w:val="Title Char"/>
    <w:link w:val="TitleChar1"/>
    <w:rsid w:val="00AE0FAC"/>
    <w:pPr>
      <w:spacing w:after="0" w:line="240" w:lineRule="auto"/>
    </w:pPr>
    <w:rPr>
      <w:rFonts w:ascii="Calibri" w:eastAsia="Times New Roman" w:hAnsi="Calibri" w:cs="Times New Roman"/>
      <w:color w:val="000000"/>
      <w:sz w:val="48"/>
      <w:szCs w:val="20"/>
      <w:lang w:eastAsia="ru-RU"/>
    </w:rPr>
  </w:style>
  <w:style w:type="character" w:customStyle="1" w:styleId="TitleChar1">
    <w:name w:val="Title Char1"/>
    <w:link w:val="TitleChar"/>
    <w:rsid w:val="00AE0FAC"/>
    <w:rPr>
      <w:rFonts w:ascii="Calibri" w:eastAsia="Times New Roman" w:hAnsi="Calibri" w:cs="Times New Roman"/>
      <w:color w:val="000000"/>
      <w:sz w:val="48"/>
      <w:szCs w:val="20"/>
      <w:lang w:eastAsia="ru-RU"/>
    </w:rPr>
  </w:style>
  <w:style w:type="paragraph" w:customStyle="1" w:styleId="1ff5">
    <w:name w:val="Обычный (веб)1"/>
    <w:basedOn w:val="a0"/>
    <w:link w:val="11f3"/>
    <w:qFormat/>
    <w:rsid w:val="00AE0FAC"/>
    <w:pPr>
      <w:spacing w:before="280" w:after="280" w:line="240" w:lineRule="auto"/>
    </w:pPr>
    <w:rPr>
      <w:rFonts w:ascii="Times New Roman" w:eastAsia="Times New Roman" w:hAnsi="Times New Roman" w:cs="Times New Roman"/>
      <w:color w:val="000000"/>
      <w:sz w:val="24"/>
      <w:szCs w:val="20"/>
      <w:lang w:eastAsia="ru-RU"/>
    </w:rPr>
  </w:style>
  <w:style w:type="character" w:customStyle="1" w:styleId="11f3">
    <w:name w:val="Обычный (веб)11"/>
    <w:basedOn w:val="1f4"/>
    <w:link w:val="1ff5"/>
    <w:rsid w:val="00AE0FAC"/>
    <w:rPr>
      <w:rFonts w:ascii="Times New Roman" w:eastAsia="Times New Roman" w:hAnsi="Times New Roman" w:cs="Times New Roman"/>
      <w:color w:val="000000"/>
      <w:sz w:val="24"/>
      <w:szCs w:val="20"/>
      <w:lang w:eastAsia="ru-RU"/>
    </w:rPr>
  </w:style>
  <w:style w:type="paragraph" w:customStyle="1" w:styleId="ListLabel556">
    <w:name w:val="ListLabel 556"/>
    <w:link w:val="ListLabel55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561">
    <w:name w:val="ListLabel 5561"/>
    <w:link w:val="ListLabel556"/>
    <w:rsid w:val="00AE0FAC"/>
    <w:rPr>
      <w:rFonts w:ascii="Calibri" w:eastAsia="Times New Roman" w:hAnsi="Calibri" w:cs="Times New Roman"/>
      <w:color w:val="000000"/>
      <w:sz w:val="20"/>
      <w:szCs w:val="20"/>
      <w:lang w:eastAsia="ru-RU"/>
    </w:rPr>
  </w:style>
  <w:style w:type="paragraph" w:customStyle="1" w:styleId="ListLabel122">
    <w:name w:val="ListLabel 122"/>
    <w:link w:val="ListLabel12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221">
    <w:name w:val="ListLabel 1221"/>
    <w:link w:val="ListLabel122"/>
    <w:rsid w:val="00AE0FAC"/>
    <w:rPr>
      <w:rFonts w:ascii="Calibri" w:eastAsia="Times New Roman" w:hAnsi="Calibri" w:cs="Times New Roman"/>
      <w:color w:val="000000"/>
      <w:sz w:val="20"/>
      <w:szCs w:val="20"/>
      <w:lang w:eastAsia="ru-RU"/>
    </w:rPr>
  </w:style>
  <w:style w:type="paragraph" w:customStyle="1" w:styleId="ListLabel96">
    <w:name w:val="ListLabel 96"/>
    <w:link w:val="ListLabel96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961">
    <w:name w:val="ListLabel 961"/>
    <w:link w:val="ListLabel96"/>
    <w:rsid w:val="00AE0FAC"/>
    <w:rPr>
      <w:rFonts w:ascii="Calibri" w:eastAsia="Times New Roman" w:hAnsi="Calibri" w:cs="Times New Roman"/>
      <w:color w:val="000000"/>
      <w:sz w:val="24"/>
      <w:szCs w:val="20"/>
      <w:lang w:eastAsia="ru-RU"/>
    </w:rPr>
  </w:style>
  <w:style w:type="paragraph" w:customStyle="1" w:styleId="ListLabel560">
    <w:name w:val="ListLabel 560"/>
    <w:link w:val="ListLabel56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01">
    <w:name w:val="ListLabel 5601"/>
    <w:link w:val="ListLabel560"/>
    <w:rsid w:val="00AE0FAC"/>
    <w:rPr>
      <w:rFonts w:ascii="Calibri" w:eastAsia="Times New Roman" w:hAnsi="Calibri" w:cs="Times New Roman"/>
      <w:color w:val="000000"/>
      <w:sz w:val="20"/>
      <w:szCs w:val="20"/>
      <w:lang w:eastAsia="ru-RU"/>
    </w:rPr>
  </w:style>
  <w:style w:type="paragraph" w:customStyle="1" w:styleId="ListLabel576">
    <w:name w:val="ListLabel 576"/>
    <w:link w:val="ListLabel57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761">
    <w:name w:val="ListLabel 5761"/>
    <w:link w:val="ListLabel576"/>
    <w:rsid w:val="00AE0FAC"/>
    <w:rPr>
      <w:rFonts w:ascii="Calibri" w:eastAsia="Times New Roman" w:hAnsi="Calibri" w:cs="Times New Roman"/>
      <w:color w:val="000000"/>
      <w:sz w:val="20"/>
      <w:szCs w:val="20"/>
      <w:lang w:eastAsia="ru-RU"/>
    </w:rPr>
  </w:style>
  <w:style w:type="paragraph" w:customStyle="1" w:styleId="ListLabel563">
    <w:name w:val="ListLabel 563"/>
    <w:link w:val="ListLabel563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31">
    <w:name w:val="ListLabel 5631"/>
    <w:link w:val="ListLabel563"/>
    <w:rsid w:val="00AE0FAC"/>
    <w:rPr>
      <w:rFonts w:ascii="Calibri" w:eastAsia="Times New Roman" w:hAnsi="Calibri" w:cs="Times New Roman"/>
      <w:color w:val="000000"/>
      <w:sz w:val="20"/>
      <w:szCs w:val="20"/>
      <w:lang w:eastAsia="ru-RU"/>
    </w:rPr>
  </w:style>
  <w:style w:type="paragraph" w:customStyle="1" w:styleId="ListLabel51">
    <w:name w:val="ListLabel 51"/>
    <w:link w:val="ListLabel51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110">
    <w:name w:val="ListLabel 5110"/>
    <w:link w:val="ListLabel51"/>
    <w:rsid w:val="00AE0FAC"/>
    <w:rPr>
      <w:rFonts w:ascii="Calibri" w:eastAsia="Times New Roman" w:hAnsi="Calibri" w:cs="Times New Roman"/>
      <w:color w:val="000000"/>
      <w:sz w:val="20"/>
      <w:szCs w:val="20"/>
      <w:lang w:eastAsia="ru-RU"/>
    </w:rPr>
  </w:style>
  <w:style w:type="paragraph" w:customStyle="1" w:styleId="WW8Num2z5">
    <w:name w:val="WW8Num2z5"/>
    <w:link w:val="WW8Num2z51"/>
    <w:rsid w:val="00AE0FAC"/>
    <w:pPr>
      <w:spacing w:after="0" w:line="240" w:lineRule="auto"/>
    </w:pPr>
    <w:rPr>
      <w:rFonts w:ascii="Calibri" w:eastAsia="Times New Roman" w:hAnsi="Calibri" w:cs="Times New Roman"/>
      <w:color w:val="000000"/>
      <w:sz w:val="20"/>
      <w:szCs w:val="20"/>
      <w:lang w:eastAsia="ru-RU"/>
    </w:rPr>
  </w:style>
  <w:style w:type="character" w:customStyle="1" w:styleId="WW8Num2z51">
    <w:name w:val="WW8Num2z51"/>
    <w:link w:val="WW8Num2z5"/>
    <w:rsid w:val="00AE0FAC"/>
    <w:rPr>
      <w:rFonts w:ascii="Calibri" w:eastAsia="Times New Roman" w:hAnsi="Calibri" w:cs="Times New Roman"/>
      <w:color w:val="000000"/>
      <w:sz w:val="20"/>
      <w:szCs w:val="20"/>
      <w:lang w:eastAsia="ru-RU"/>
    </w:rPr>
  </w:style>
  <w:style w:type="paragraph" w:customStyle="1" w:styleId="FooterChar">
    <w:name w:val="Footer Char"/>
    <w:basedOn w:val="1f5"/>
    <w:link w:val="FooterChar1"/>
    <w:rsid w:val="00AE0FAC"/>
  </w:style>
  <w:style w:type="character" w:customStyle="1" w:styleId="FooterChar1">
    <w:name w:val="Footer Char1"/>
    <w:basedOn w:val="a2"/>
    <w:link w:val="FooterChar"/>
    <w:rsid w:val="00AE0FAC"/>
    <w:rPr>
      <w:rFonts w:ascii="Calibri" w:eastAsia="Times New Roman" w:hAnsi="Calibri" w:cs="Times New Roman"/>
      <w:color w:val="000000"/>
      <w:sz w:val="20"/>
      <w:szCs w:val="20"/>
      <w:lang w:eastAsia="ru-RU"/>
    </w:rPr>
  </w:style>
  <w:style w:type="character" w:customStyle="1" w:styleId="affffff5">
    <w:name w:val="Рецензия Знак"/>
    <w:link w:val="affffff4"/>
    <w:uiPriority w:val="99"/>
    <w:rsid w:val="00AE0FAC"/>
    <w:rPr>
      <w:rFonts w:ascii="Verdana" w:eastAsia="Segoe UI" w:hAnsi="Verdana" w:cs="Segoe UI"/>
      <w:lang w:eastAsia="ru-RU"/>
    </w:rPr>
  </w:style>
  <w:style w:type="paragraph" w:customStyle="1" w:styleId="ListLabel295">
    <w:name w:val="ListLabel 295"/>
    <w:link w:val="ListLabel29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951">
    <w:name w:val="ListLabel 2951"/>
    <w:link w:val="ListLabel295"/>
    <w:rsid w:val="00AE0FAC"/>
    <w:rPr>
      <w:rFonts w:ascii="Calibri" w:eastAsia="Times New Roman" w:hAnsi="Calibri" w:cs="Times New Roman"/>
      <w:color w:val="000000"/>
      <w:sz w:val="20"/>
      <w:szCs w:val="20"/>
      <w:lang w:eastAsia="ru-RU"/>
    </w:rPr>
  </w:style>
  <w:style w:type="paragraph" w:customStyle="1" w:styleId="ListLabel107">
    <w:name w:val="ListLabel 107"/>
    <w:link w:val="ListLabel10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071">
    <w:name w:val="ListLabel 1071"/>
    <w:link w:val="ListLabel107"/>
    <w:rsid w:val="00AE0FAC"/>
    <w:rPr>
      <w:rFonts w:ascii="Calibri" w:eastAsia="Times New Roman" w:hAnsi="Calibri" w:cs="Times New Roman"/>
      <w:color w:val="000000"/>
      <w:sz w:val="20"/>
      <w:szCs w:val="20"/>
      <w:lang w:eastAsia="ru-RU"/>
    </w:rPr>
  </w:style>
  <w:style w:type="paragraph" w:customStyle="1" w:styleId="ListLabel221">
    <w:name w:val="ListLabel 221"/>
    <w:link w:val="ListLabel221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211">
    <w:name w:val="ListLabel 2211"/>
    <w:link w:val="ListLabel221"/>
    <w:rsid w:val="00AE0FAC"/>
    <w:rPr>
      <w:rFonts w:ascii="Calibri" w:eastAsia="Times New Roman" w:hAnsi="Calibri" w:cs="Times New Roman"/>
      <w:color w:val="000000"/>
      <w:sz w:val="20"/>
      <w:szCs w:val="20"/>
      <w:lang w:eastAsia="ru-RU"/>
    </w:rPr>
  </w:style>
  <w:style w:type="paragraph" w:customStyle="1" w:styleId="ListLabel502">
    <w:name w:val="ListLabel 502"/>
    <w:link w:val="ListLabel50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021">
    <w:name w:val="ListLabel 5021"/>
    <w:link w:val="ListLabel502"/>
    <w:rsid w:val="00AE0FAC"/>
    <w:rPr>
      <w:rFonts w:ascii="Calibri" w:eastAsia="Times New Roman" w:hAnsi="Calibri" w:cs="Times New Roman"/>
      <w:color w:val="000000"/>
      <w:sz w:val="20"/>
      <w:szCs w:val="20"/>
      <w:lang w:eastAsia="ru-RU"/>
    </w:rPr>
  </w:style>
  <w:style w:type="paragraph" w:customStyle="1" w:styleId="ListLabel375">
    <w:name w:val="ListLabel 375"/>
    <w:link w:val="ListLabel375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751">
    <w:name w:val="ListLabel 3751"/>
    <w:link w:val="ListLabel375"/>
    <w:rsid w:val="00AE0FAC"/>
    <w:rPr>
      <w:rFonts w:ascii="Calibri" w:eastAsia="Times New Roman" w:hAnsi="Calibri" w:cs="Times New Roman"/>
      <w:color w:val="000000"/>
      <w:sz w:val="20"/>
      <w:szCs w:val="20"/>
      <w:lang w:eastAsia="ru-RU"/>
    </w:rPr>
  </w:style>
  <w:style w:type="paragraph" w:customStyle="1" w:styleId="12">
    <w:name w:val="Знак сноски1"/>
    <w:basedOn w:val="1f5"/>
    <w:link w:val="ad"/>
    <w:uiPriority w:val="99"/>
    <w:rsid w:val="00AE0FAC"/>
    <w:rPr>
      <w:rFonts w:asciiTheme="minorHAnsi" w:eastAsiaTheme="minorHAnsi" w:hAnsiTheme="minorHAnsi" w:cs="Segoe UI"/>
      <w:color w:val="auto"/>
      <w:sz w:val="22"/>
      <w:szCs w:val="22"/>
      <w:vertAlign w:val="superscript"/>
      <w:lang w:eastAsia="en-US"/>
    </w:rPr>
  </w:style>
  <w:style w:type="paragraph" w:customStyle="1" w:styleId="ListLabel320">
    <w:name w:val="ListLabel 320"/>
    <w:link w:val="ListLabel32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3201">
    <w:name w:val="ListLabel 3201"/>
    <w:link w:val="ListLabel320"/>
    <w:rsid w:val="00AE0FAC"/>
    <w:rPr>
      <w:rFonts w:ascii="Calibri" w:eastAsia="Times New Roman" w:hAnsi="Calibri" w:cs="Times New Roman"/>
      <w:color w:val="000000"/>
      <w:sz w:val="20"/>
      <w:szCs w:val="20"/>
      <w:lang w:eastAsia="ru-RU"/>
    </w:rPr>
  </w:style>
  <w:style w:type="paragraph" w:customStyle="1" w:styleId="ListLabel477">
    <w:name w:val="ListLabel 477"/>
    <w:link w:val="ListLabel477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771">
    <w:name w:val="ListLabel 4771"/>
    <w:link w:val="ListLabel477"/>
    <w:rsid w:val="00AE0FAC"/>
    <w:rPr>
      <w:rFonts w:ascii="Calibri" w:eastAsia="Times New Roman" w:hAnsi="Calibri" w:cs="Times New Roman"/>
      <w:color w:val="000000"/>
      <w:sz w:val="20"/>
      <w:szCs w:val="20"/>
      <w:lang w:eastAsia="ru-RU"/>
    </w:rPr>
  </w:style>
  <w:style w:type="paragraph" w:customStyle="1" w:styleId="ListLabel97">
    <w:name w:val="ListLabel 97"/>
    <w:link w:val="ListLabel971"/>
    <w:rsid w:val="00AE0FAC"/>
    <w:pPr>
      <w:spacing w:after="0" w:line="240" w:lineRule="auto"/>
    </w:pPr>
    <w:rPr>
      <w:rFonts w:ascii="Calibri" w:eastAsia="Times New Roman" w:hAnsi="Calibri" w:cs="Times New Roman"/>
      <w:color w:val="000000"/>
      <w:sz w:val="24"/>
      <w:szCs w:val="20"/>
      <w:lang w:eastAsia="ru-RU"/>
    </w:rPr>
  </w:style>
  <w:style w:type="character" w:customStyle="1" w:styleId="ListLabel971">
    <w:name w:val="ListLabel 971"/>
    <w:link w:val="ListLabel97"/>
    <w:rsid w:val="00AE0FAC"/>
    <w:rPr>
      <w:rFonts w:ascii="Calibri" w:eastAsia="Times New Roman" w:hAnsi="Calibri" w:cs="Times New Roman"/>
      <w:color w:val="000000"/>
      <w:sz w:val="24"/>
      <w:szCs w:val="20"/>
      <w:lang w:eastAsia="ru-RU"/>
    </w:rPr>
  </w:style>
  <w:style w:type="paragraph" w:customStyle="1" w:styleId="ListLabel569">
    <w:name w:val="ListLabel 569"/>
    <w:link w:val="ListLabel569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5691">
    <w:name w:val="ListLabel 5691"/>
    <w:link w:val="ListLabel569"/>
    <w:rsid w:val="00AE0FAC"/>
    <w:rPr>
      <w:rFonts w:ascii="Calibri" w:eastAsia="Times New Roman" w:hAnsi="Calibri" w:cs="Times New Roman"/>
      <w:color w:val="000000"/>
      <w:sz w:val="20"/>
      <w:szCs w:val="20"/>
      <w:lang w:eastAsia="ru-RU"/>
    </w:rPr>
  </w:style>
  <w:style w:type="character" w:customStyle="1" w:styleId="3f0">
    <w:name w:val="Текст концевой сноски Знак3"/>
    <w:rsid w:val="00AE0FAC"/>
    <w:rPr>
      <w:rFonts w:ascii="Times New Roman" w:hAnsi="Times New Roman"/>
      <w:sz w:val="20"/>
    </w:rPr>
  </w:style>
  <w:style w:type="paragraph" w:customStyle="1" w:styleId="ListLabel25">
    <w:name w:val="ListLabel 25"/>
    <w:link w:val="ListLabel2510"/>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2510">
    <w:name w:val="ListLabel 2510"/>
    <w:link w:val="ListLabel25"/>
    <w:rsid w:val="00AE0FAC"/>
    <w:rPr>
      <w:rFonts w:ascii="Calibri" w:eastAsia="Times New Roman" w:hAnsi="Calibri" w:cs="Times New Roman"/>
      <w:color w:val="000000"/>
      <w:sz w:val="20"/>
      <w:szCs w:val="20"/>
      <w:lang w:eastAsia="ru-RU"/>
    </w:rPr>
  </w:style>
  <w:style w:type="paragraph" w:customStyle="1" w:styleId="ListLabel130">
    <w:name w:val="ListLabel 130"/>
    <w:link w:val="ListLabel130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301">
    <w:name w:val="ListLabel 1301"/>
    <w:link w:val="ListLabel130"/>
    <w:rsid w:val="00AE0FAC"/>
    <w:rPr>
      <w:rFonts w:ascii="Calibri" w:eastAsia="Times New Roman" w:hAnsi="Calibri" w:cs="Times New Roman"/>
      <w:color w:val="000000"/>
      <w:sz w:val="20"/>
      <w:szCs w:val="20"/>
      <w:lang w:eastAsia="ru-RU"/>
    </w:rPr>
  </w:style>
  <w:style w:type="paragraph" w:customStyle="1" w:styleId="ListLabel446">
    <w:name w:val="ListLabel 446"/>
    <w:link w:val="ListLabel446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4461">
    <w:name w:val="ListLabel 4461"/>
    <w:link w:val="ListLabel446"/>
    <w:rsid w:val="00AE0FAC"/>
    <w:rPr>
      <w:rFonts w:ascii="Calibri" w:eastAsia="Times New Roman" w:hAnsi="Calibri" w:cs="Times New Roman"/>
      <w:color w:val="000000"/>
      <w:sz w:val="20"/>
      <w:szCs w:val="20"/>
      <w:lang w:eastAsia="ru-RU"/>
    </w:rPr>
  </w:style>
  <w:style w:type="paragraph" w:customStyle="1" w:styleId="ListLabel192">
    <w:name w:val="ListLabel 192"/>
    <w:link w:val="ListLabel1921"/>
    <w:rsid w:val="00AE0FAC"/>
    <w:pPr>
      <w:spacing w:after="0" w:line="240" w:lineRule="auto"/>
    </w:pPr>
    <w:rPr>
      <w:rFonts w:ascii="Calibri" w:eastAsia="Times New Roman" w:hAnsi="Calibri" w:cs="Times New Roman"/>
      <w:color w:val="000000"/>
      <w:sz w:val="20"/>
      <w:szCs w:val="20"/>
      <w:lang w:eastAsia="ru-RU"/>
    </w:rPr>
  </w:style>
  <w:style w:type="character" w:customStyle="1" w:styleId="ListLabel1921">
    <w:name w:val="ListLabel 1921"/>
    <w:link w:val="ListLabel192"/>
    <w:rsid w:val="00AE0FAC"/>
    <w:rPr>
      <w:rFonts w:ascii="Calibri" w:eastAsia="Times New Roman" w:hAnsi="Calibri" w:cs="Times New Roman"/>
      <w:color w:val="000000"/>
      <w:sz w:val="20"/>
      <w:szCs w:val="20"/>
      <w:lang w:eastAsia="ru-RU"/>
    </w:rPr>
  </w:style>
  <w:style w:type="table" w:customStyle="1" w:styleId="GridTable2-Accent6">
    <w:name w:val="Grid Table 2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61">
    <w:name w:val="Список-таблица 6 цветн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7F7F7F"/>
        <w:bottom w:val="single" w:sz="4" w:space="0" w:color="7F7F7F"/>
      </w:tblBorders>
      <w:tblCellMar>
        <w:left w:w="0" w:type="dxa"/>
        <w:right w:w="0" w:type="dxa"/>
      </w:tblCellMar>
    </w:tblPr>
  </w:style>
  <w:style w:type="table" w:customStyle="1" w:styleId="ListTable6Colorful-Accent5">
    <w:name w:val="List Table 6 Colorful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2CCDC"/>
        <w:bottom w:val="single" w:sz="4" w:space="0" w:color="92CCDC"/>
      </w:tblBorders>
      <w:tblCellMar>
        <w:top w:w="0" w:type="dxa"/>
        <w:left w:w="0" w:type="dxa"/>
        <w:bottom w:w="0" w:type="dxa"/>
        <w:right w:w="0" w:type="dxa"/>
      </w:tblCellMar>
    </w:tblPr>
  </w:style>
  <w:style w:type="table" w:customStyle="1" w:styleId="GridTable4-Accent4">
    <w:name w:val="Grid Table 4 - Accent 4"/>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style>
  <w:style w:type="table" w:customStyle="1" w:styleId="GridTable6Colorful-Accent1">
    <w:name w:val="Grid Table 6 Colorful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GridTable5Dark-Accent5">
    <w:name w:val="Grid Table 5 Dark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Bordered-Accent6">
    <w:name w:val="Bordered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table" w:customStyle="1" w:styleId="GridTable5Dark-Accent4">
    <w:name w:val="Grid Table 5 Dark-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ListTable5Dark-Accent2">
    <w:name w:val="List Table 5 Dark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32" w:space="0" w:color="D99695"/>
        <w:left w:val="single" w:sz="32" w:space="0" w:color="D99695"/>
        <w:bottom w:val="single" w:sz="32" w:space="0" w:color="D99695"/>
        <w:right w:val="single" w:sz="32" w:space="0" w:color="D99695"/>
      </w:tblBorders>
      <w:tblCellMar>
        <w:top w:w="0" w:type="dxa"/>
        <w:left w:w="0" w:type="dxa"/>
        <w:bottom w:w="0" w:type="dxa"/>
        <w:right w:w="0" w:type="dxa"/>
      </w:tblCellMar>
    </w:tblPr>
  </w:style>
  <w:style w:type="table" w:customStyle="1" w:styleId="BorderedLined-Accent">
    <w:name w:val="Bordered &amp; Lined - Accent"/>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style>
  <w:style w:type="table" w:customStyle="1" w:styleId="-71">
    <w:name w:val="Список-таблица 7 цветн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right w:val="single" w:sz="4" w:space="0" w:color="7F7F7F"/>
      </w:tblBorders>
      <w:tblCellMar>
        <w:left w:w="0" w:type="dxa"/>
        <w:right w:w="0" w:type="dxa"/>
      </w:tblCellMar>
    </w:tblPr>
  </w:style>
  <w:style w:type="table" w:customStyle="1" w:styleId="BorderedLined-Accent5">
    <w:name w:val="Bordered &amp; Lined - Accent 5"/>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266779"/>
        <w:left w:val="single" w:sz="4" w:space="0" w:color="266779"/>
        <w:bottom w:val="single" w:sz="4" w:space="0" w:color="266779"/>
        <w:right w:val="single" w:sz="4" w:space="0" w:color="266779"/>
        <w:insideH w:val="single" w:sz="4" w:space="0" w:color="266779"/>
        <w:insideV w:val="single" w:sz="4" w:space="0" w:color="266779"/>
      </w:tblBorders>
      <w:tblCellMar>
        <w:top w:w="0" w:type="dxa"/>
        <w:left w:w="0" w:type="dxa"/>
        <w:bottom w:w="0" w:type="dxa"/>
        <w:right w:w="0" w:type="dxa"/>
      </w:tblCellMar>
    </w:tblPr>
  </w:style>
  <w:style w:type="table" w:customStyle="1" w:styleId="GridTable7Colorful-Accent4">
    <w:name w:val="Grid Table 7 Colorful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2-Accent4">
    <w:name w:val="Grid Table 2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ListTable3-Accent1">
    <w:name w:val="List Table 3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style>
  <w:style w:type="table" w:customStyle="1" w:styleId="-610">
    <w:name w:val="Таблица-сетка 6 цветн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left w:w="0" w:type="dxa"/>
        <w:right w:w="0" w:type="dxa"/>
      </w:tblCellMar>
    </w:tblPr>
  </w:style>
  <w:style w:type="table" w:customStyle="1" w:styleId="512">
    <w:name w:val="Таблица простая 51"/>
    <w:basedOn w:val="a3"/>
    <w:uiPriority w:val="99"/>
    <w:rsid w:val="00AE0FAC"/>
    <w:pPr>
      <w:spacing w:after="0" w:line="240" w:lineRule="auto"/>
    </w:pPr>
    <w:rPr>
      <w:rFonts w:ascii="Calibri" w:eastAsia="Times New Roman" w:hAnsi="Calibri" w:cs="Times New Roman"/>
      <w:color w:val="000000"/>
      <w:sz w:val="20"/>
      <w:szCs w:val="20"/>
      <w:lang w:eastAsia="ru-RU"/>
    </w:rPr>
    <w:tblPr>
      <w:tblCellMar>
        <w:left w:w="0" w:type="dxa"/>
        <w:right w:w="0" w:type="dxa"/>
      </w:tblCellMar>
    </w:tblPr>
  </w:style>
  <w:style w:type="table" w:customStyle="1" w:styleId="GridTable2-Accent2">
    <w:name w:val="Grid Table 2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4-Accent6">
    <w:name w:val="Grid Table 4 - Accent 6"/>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GridTable1Light-Accent1">
    <w:name w:val="Grid Table 1 Light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GridTable5Dark-Accent1">
    <w:name w:val="Grid Table 5 Dark-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ListTable4-Accent6">
    <w:name w:val="List Table 4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style>
  <w:style w:type="table" w:customStyle="1" w:styleId="Bordered-Accent4">
    <w:name w:val="Bordered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ListTable3-Accent3">
    <w:name w:val="List Table 3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style>
  <w:style w:type="table" w:customStyle="1" w:styleId="ListTable5Dark-Accent1">
    <w:name w:val="List Table 5 Dark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32" w:space="0" w:color="4F81BD"/>
        <w:left w:val="single" w:sz="32" w:space="0" w:color="4F81BD"/>
        <w:bottom w:val="single" w:sz="32" w:space="0" w:color="4F81BD"/>
        <w:right w:val="single" w:sz="32" w:space="0" w:color="4F81BD"/>
      </w:tblBorders>
      <w:tblCellMar>
        <w:top w:w="0" w:type="dxa"/>
        <w:left w:w="0" w:type="dxa"/>
        <w:bottom w:w="0" w:type="dxa"/>
        <w:right w:w="0" w:type="dxa"/>
      </w:tblCellMar>
    </w:tblPr>
  </w:style>
  <w:style w:type="table" w:customStyle="1" w:styleId="Bordered-Accent3">
    <w:name w:val="Bordered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41">
    <w:name w:val="Таблица-сетка 41"/>
    <w:basedOn w:val="a3"/>
    <w:uiPriority w:val="59"/>
    <w:rsid w:val="00AE0FAC"/>
    <w:pPr>
      <w:spacing w:after="0" w:line="240" w:lineRule="auto"/>
    </w:pPr>
    <w:rPr>
      <w:rFonts w:ascii="Calibri" w:eastAsia="Times New Roman" w:hAnsi="Calibri" w:cs="Times New Roman"/>
      <w:color w:val="000000"/>
      <w:sz w:val="20"/>
      <w:szCs w:val="20"/>
      <w:lang w:eastAsia="ru-RU"/>
    </w:rPr>
    <w:tblPr>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left w:w="0" w:type="dxa"/>
        <w:right w:w="0" w:type="dxa"/>
      </w:tblCellMar>
    </w:tblPr>
  </w:style>
  <w:style w:type="table" w:customStyle="1" w:styleId="Lined-Accent1">
    <w:name w:val="Lined - Accent 1"/>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GridTable7Colorful-Accent1">
    <w:name w:val="Grid Table 7 Colorful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710">
    <w:name w:val="Таблица-сетка 7 цветн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bottom w:val="single" w:sz="4" w:space="0" w:color="7F7F7F"/>
        <w:right w:val="single" w:sz="4" w:space="0" w:color="7F7F7F"/>
        <w:insideH w:val="single" w:sz="4" w:space="0" w:color="7F7F7F"/>
        <w:insideV w:val="single" w:sz="4" w:space="0" w:color="7F7F7F"/>
      </w:tblBorders>
      <w:tblCellMar>
        <w:left w:w="0" w:type="dxa"/>
        <w:right w:w="0" w:type="dxa"/>
      </w:tblCellMar>
    </w:tblPr>
  </w:style>
  <w:style w:type="table" w:customStyle="1" w:styleId="GridTable6Colorful-Accent4">
    <w:name w:val="Grid Table 6 Colorful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ListTable6Colorful-Accent1">
    <w:name w:val="List Table 6 Colorful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4F81BD"/>
        <w:bottom w:val="single" w:sz="4" w:space="0" w:color="4F81BD"/>
      </w:tblBorders>
      <w:tblCellMar>
        <w:top w:w="0" w:type="dxa"/>
        <w:left w:w="0" w:type="dxa"/>
        <w:bottom w:w="0" w:type="dxa"/>
        <w:right w:w="0" w:type="dxa"/>
      </w:tblCellMar>
    </w:tblPr>
  </w:style>
  <w:style w:type="table" w:customStyle="1" w:styleId="ListTable3-Accent5">
    <w:name w:val="List Table 3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style>
  <w:style w:type="table" w:customStyle="1" w:styleId="-410">
    <w:name w:val="Список-таблица 4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tblBorders>
      <w:tblCellMar>
        <w:left w:w="0" w:type="dxa"/>
        <w:right w:w="0" w:type="dxa"/>
      </w:tblCellMar>
    </w:tblPr>
  </w:style>
  <w:style w:type="table" w:customStyle="1" w:styleId="Lined-Accent5">
    <w:name w:val="Lined - Accent 5"/>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Lined-Accent2">
    <w:name w:val="Lined - Accent 2"/>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ListTable6Colorful-Accent3">
    <w:name w:val="List Table 6 Colorful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3D69B"/>
        <w:bottom w:val="single" w:sz="4" w:space="0" w:color="C3D69B"/>
      </w:tblBorders>
      <w:tblCellMar>
        <w:top w:w="0" w:type="dxa"/>
        <w:left w:w="0" w:type="dxa"/>
        <w:bottom w:w="0" w:type="dxa"/>
        <w:right w:w="0" w:type="dxa"/>
      </w:tblCellMar>
    </w:tblPr>
  </w:style>
  <w:style w:type="table" w:customStyle="1" w:styleId="ListTable1Light-Accent4">
    <w:name w:val="List Table 1 Light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CellMar>
        <w:top w:w="0" w:type="dxa"/>
        <w:left w:w="0" w:type="dxa"/>
        <w:bottom w:w="0" w:type="dxa"/>
        <w:right w:w="0" w:type="dxa"/>
      </w:tblCellMar>
    </w:tblPr>
  </w:style>
  <w:style w:type="table" w:customStyle="1" w:styleId="GridTable1Light-Accent3">
    <w:name w:val="Grid Table 1 Light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TableGridLight">
    <w:name w:val="Table Grid Light"/>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ListTable7Colorful-Accent1">
    <w:name w:val="List Table 7 Colorful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right w:val="single" w:sz="4" w:space="0" w:color="4F81BD"/>
      </w:tblBorders>
      <w:tblCellMar>
        <w:top w:w="0" w:type="dxa"/>
        <w:left w:w="0" w:type="dxa"/>
        <w:bottom w:w="0" w:type="dxa"/>
        <w:right w:w="0" w:type="dxa"/>
      </w:tblCellMar>
    </w:tblPr>
  </w:style>
  <w:style w:type="table" w:customStyle="1" w:styleId="GridTable3-Accent5">
    <w:name w:val="Grid Table 3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7Colorful-Accent2">
    <w:name w:val="Grid Table 7 Colorful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ListTable5Dark-Accent3">
    <w:name w:val="List Table 5 Dark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32" w:space="0" w:color="C3D69B"/>
        <w:left w:val="single" w:sz="32" w:space="0" w:color="C3D69B"/>
        <w:bottom w:val="single" w:sz="32" w:space="0" w:color="C3D69B"/>
        <w:right w:val="single" w:sz="32" w:space="0" w:color="C3D69B"/>
      </w:tblBorders>
      <w:tblCellMar>
        <w:top w:w="0" w:type="dxa"/>
        <w:left w:w="0" w:type="dxa"/>
        <w:bottom w:w="0" w:type="dxa"/>
        <w:right w:w="0" w:type="dxa"/>
      </w:tblCellMar>
    </w:tblPr>
  </w:style>
  <w:style w:type="table" w:customStyle="1" w:styleId="ListTable7Colorful-Accent6">
    <w:name w:val="List Table 7 Colorful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right w:val="single" w:sz="4" w:space="0" w:color="FAC090"/>
      </w:tblBorders>
      <w:tblCellMar>
        <w:top w:w="0" w:type="dxa"/>
        <w:left w:w="0" w:type="dxa"/>
        <w:bottom w:w="0" w:type="dxa"/>
        <w:right w:w="0" w:type="dxa"/>
      </w:tblCellMar>
    </w:tblPr>
  </w:style>
  <w:style w:type="table" w:customStyle="1" w:styleId="GridTable1Light-Accent6">
    <w:name w:val="Grid Table 1 Light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table" w:customStyle="1" w:styleId="GridTable3-Accent4">
    <w:name w:val="Grid Table 3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ListTable1Light-Accent5">
    <w:name w:val="List Table 1 Light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CellMar>
        <w:top w:w="0" w:type="dxa"/>
        <w:left w:w="0" w:type="dxa"/>
        <w:bottom w:w="0" w:type="dxa"/>
        <w:right w:w="0" w:type="dxa"/>
      </w:tblCellMar>
    </w:tblPr>
  </w:style>
  <w:style w:type="table" w:customStyle="1" w:styleId="ListTable4-Accent1">
    <w:name w:val="List Table 4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style>
  <w:style w:type="table" w:customStyle="1" w:styleId="ListTable7Colorful-Accent5">
    <w:name w:val="List Table 7 Colorful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right w:val="single" w:sz="4" w:space="0" w:color="92CCDC"/>
      </w:tblBorders>
      <w:tblCellMar>
        <w:top w:w="0" w:type="dxa"/>
        <w:left w:w="0" w:type="dxa"/>
        <w:bottom w:w="0" w:type="dxa"/>
        <w:right w:w="0" w:type="dxa"/>
      </w:tblCellMar>
    </w:tblPr>
  </w:style>
  <w:style w:type="table" w:customStyle="1" w:styleId="ListTable6Colorful-Accent4">
    <w:name w:val="List Table 6 Colorful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2A1C6"/>
        <w:bottom w:val="single" w:sz="4" w:space="0" w:color="B2A1C6"/>
      </w:tblBorders>
      <w:tblCellMar>
        <w:top w:w="0" w:type="dxa"/>
        <w:left w:w="0" w:type="dxa"/>
        <w:bottom w:w="0" w:type="dxa"/>
        <w:right w:w="0" w:type="dxa"/>
      </w:tblCellMar>
    </w:tblPr>
  </w:style>
  <w:style w:type="table" w:customStyle="1" w:styleId="BorderedLined-Accent3">
    <w:name w:val="Bordered &amp; Lined - Accent 3"/>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5B722E"/>
        <w:left w:val="single" w:sz="4" w:space="0" w:color="5B722E"/>
        <w:bottom w:val="single" w:sz="4" w:space="0" w:color="5B722E"/>
        <w:right w:val="single" w:sz="4" w:space="0" w:color="5B722E"/>
        <w:insideH w:val="single" w:sz="4" w:space="0" w:color="5B722E"/>
        <w:insideV w:val="single" w:sz="4" w:space="0" w:color="5B722E"/>
      </w:tblBorders>
      <w:tblCellMar>
        <w:top w:w="0" w:type="dxa"/>
        <w:left w:w="0" w:type="dxa"/>
        <w:bottom w:w="0" w:type="dxa"/>
        <w:right w:w="0" w:type="dxa"/>
      </w:tblCellMar>
    </w:tblPr>
  </w:style>
  <w:style w:type="table" w:customStyle="1" w:styleId="-51">
    <w:name w:val="Таблица-сетка 5 темн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left w:w="0" w:type="dxa"/>
        <w:right w:w="0" w:type="dxa"/>
      </w:tblCellMar>
    </w:tblPr>
  </w:style>
  <w:style w:type="table" w:customStyle="1" w:styleId="GridTable2-Accent1">
    <w:name w:val="Grid Table 2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11">
    <w:name w:val="Таблица-сетка 1 светл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left w:w="0" w:type="dxa"/>
        <w:right w:w="0" w:type="dxa"/>
      </w:tblCellMar>
    </w:tblPr>
  </w:style>
  <w:style w:type="table" w:customStyle="1" w:styleId="GridTable3-Accent2">
    <w:name w:val="Grid Table 3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Bordered-Accent1">
    <w:name w:val="Bordered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ListTable2-Accent1">
    <w:name w:val="List Table 2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BB7D9"/>
        <w:bottom w:val="single" w:sz="4" w:space="0" w:color="9BB7D9"/>
        <w:insideH w:val="single" w:sz="4" w:space="0" w:color="9BB7D9"/>
      </w:tblBorders>
      <w:tblCellMar>
        <w:top w:w="0" w:type="dxa"/>
        <w:left w:w="0" w:type="dxa"/>
        <w:bottom w:w="0" w:type="dxa"/>
        <w:right w:w="0" w:type="dxa"/>
      </w:tblCellMar>
    </w:tblPr>
  </w:style>
  <w:style w:type="table" w:customStyle="1" w:styleId="ListTable7Colorful-Accent2">
    <w:name w:val="List Table 7 Colorful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right w:val="single" w:sz="4" w:space="0" w:color="D99695"/>
      </w:tblBorders>
      <w:tblCellMar>
        <w:top w:w="0" w:type="dxa"/>
        <w:left w:w="0" w:type="dxa"/>
        <w:bottom w:w="0" w:type="dxa"/>
        <w:right w:w="0" w:type="dxa"/>
      </w:tblCellMar>
    </w:tblPr>
  </w:style>
  <w:style w:type="table" w:customStyle="1" w:styleId="290">
    <w:name w:val="Сетка таблицы29"/>
    <w:basedOn w:val="a3"/>
    <w:uiPriority w:val="39"/>
    <w:rsid w:val="00AE0FAC"/>
    <w:pPr>
      <w:spacing w:after="0" w:line="240" w:lineRule="auto"/>
    </w:pPr>
    <w:rPr>
      <w:rFonts w:eastAsia="Times New Roman" w:cs="Times New Roman"/>
      <w:color w:val="00000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stTable3-Accent6">
    <w:name w:val="List Table 3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style>
  <w:style w:type="table" w:customStyle="1" w:styleId="GridTable3-Accent1">
    <w:name w:val="Grid Table 3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31">
    <w:name w:val="Таблица-сетка 31"/>
    <w:basedOn w:val="a3"/>
    <w:uiPriority w:val="99"/>
    <w:rsid w:val="00AE0FAC"/>
    <w:pPr>
      <w:spacing w:after="0" w:line="240" w:lineRule="auto"/>
    </w:pPr>
    <w:rPr>
      <w:rFonts w:ascii="Calibri" w:eastAsia="Times New Roman" w:hAnsi="Calibri" w:cs="Times New Roman"/>
      <w:color w:val="000000"/>
      <w:sz w:val="20"/>
      <w:szCs w:val="20"/>
      <w:lang w:eastAsia="ru-RU"/>
    </w:rPr>
    <w:tblPr>
      <w:tblBorders>
        <w:bottom w:val="single" w:sz="4" w:space="0" w:color="6A6A6A"/>
        <w:insideH w:val="single" w:sz="4" w:space="0" w:color="6A6A6A"/>
        <w:insideV w:val="single" w:sz="4" w:space="0" w:color="6A6A6A"/>
      </w:tblBorders>
      <w:tblCellMar>
        <w:left w:w="0" w:type="dxa"/>
        <w:right w:w="0" w:type="dxa"/>
      </w:tblCellMar>
    </w:tblPr>
  </w:style>
  <w:style w:type="table" w:customStyle="1" w:styleId="GridTable5Dark-Accent2">
    <w:name w:val="Grid Table 5 Dark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ListTable4-Accent5">
    <w:name w:val="List Table 4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style>
  <w:style w:type="table" w:customStyle="1" w:styleId="-21">
    <w:name w:val="Список-таблица 2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6F6F6F"/>
        <w:bottom w:val="single" w:sz="4" w:space="0" w:color="6F6F6F"/>
        <w:insideH w:val="single" w:sz="4" w:space="0" w:color="6F6F6F"/>
      </w:tblBorders>
      <w:tblCellMar>
        <w:left w:w="0" w:type="dxa"/>
        <w:right w:w="0" w:type="dxa"/>
      </w:tblCellMar>
    </w:tblPr>
  </w:style>
  <w:style w:type="table" w:customStyle="1" w:styleId="Lined-Accent6">
    <w:name w:val="Lined - Accent 6"/>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GridTable4-Accent5">
    <w:name w:val="Grid Table 4 - Accent 5"/>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Lined-Accent3">
    <w:name w:val="Lined - Accent 3"/>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ListTable4-Accent3">
    <w:name w:val="List Table 4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style>
  <w:style w:type="table" w:customStyle="1" w:styleId="Bordered-Accent5">
    <w:name w:val="Bordered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GridTable1Light-Accent4">
    <w:name w:val="Grid Table 1 Light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Bordered-Accent2">
    <w:name w:val="Bordered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11f4">
    <w:name w:val="Таблица простая 11"/>
    <w:basedOn w:val="a3"/>
    <w:uiPriority w:val="59"/>
    <w:rsid w:val="00AE0FAC"/>
    <w:pPr>
      <w:spacing w:after="0" w:line="240" w:lineRule="auto"/>
    </w:pPr>
    <w:rPr>
      <w:rFonts w:ascii="Calibri" w:eastAsia="Times New Roman" w:hAnsi="Calibri" w:cs="Times New Roman"/>
      <w:color w:val="000000"/>
      <w:sz w:val="20"/>
      <w:szCs w:val="20"/>
      <w:lang w:eastAsia="ru-RU"/>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ListTable2-Accent6">
    <w:name w:val="List Table 2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AC396"/>
        <w:bottom w:val="single" w:sz="4" w:space="0" w:color="FAC396"/>
        <w:insideH w:val="single" w:sz="4" w:space="0" w:color="FAC396"/>
      </w:tblBorders>
      <w:tblCellMar>
        <w:top w:w="0" w:type="dxa"/>
        <w:left w:w="0" w:type="dxa"/>
        <w:bottom w:w="0" w:type="dxa"/>
        <w:right w:w="0" w:type="dxa"/>
      </w:tblCellMar>
    </w:tblPr>
  </w:style>
  <w:style w:type="table" w:customStyle="1" w:styleId="ListTable6Colorful-Accent6">
    <w:name w:val="List Table 6 Colorful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AC090"/>
        <w:bottom w:val="single" w:sz="4" w:space="0" w:color="FAC090"/>
      </w:tblBorders>
      <w:tblCellMar>
        <w:top w:w="0" w:type="dxa"/>
        <w:left w:w="0" w:type="dxa"/>
        <w:bottom w:w="0" w:type="dxa"/>
        <w:right w:w="0" w:type="dxa"/>
      </w:tblCellMar>
    </w:tblPr>
  </w:style>
  <w:style w:type="table" w:customStyle="1" w:styleId="GridTable3-Accent6">
    <w:name w:val="Grid Table 3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ListTable2-Accent5">
    <w:name w:val="List Table 2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9D0DE"/>
        <w:bottom w:val="single" w:sz="4" w:space="0" w:color="99D0DE"/>
        <w:insideH w:val="single" w:sz="4" w:space="0" w:color="99D0DE"/>
      </w:tblBorders>
      <w:tblCellMar>
        <w:top w:w="0" w:type="dxa"/>
        <w:left w:w="0" w:type="dxa"/>
        <w:bottom w:w="0" w:type="dxa"/>
        <w:right w:w="0" w:type="dxa"/>
      </w:tblCellMar>
    </w:tblPr>
  </w:style>
  <w:style w:type="table" w:customStyle="1" w:styleId="-110">
    <w:name w:val="Список-таблица 1 светлая1"/>
    <w:basedOn w:val="a3"/>
    <w:uiPriority w:val="99"/>
    <w:rsid w:val="00AE0FAC"/>
    <w:pPr>
      <w:spacing w:after="0" w:line="240" w:lineRule="auto"/>
    </w:pPr>
    <w:rPr>
      <w:rFonts w:ascii="Calibri" w:eastAsia="Times New Roman" w:hAnsi="Calibri" w:cs="Times New Roman"/>
      <w:color w:val="000000"/>
      <w:sz w:val="20"/>
      <w:szCs w:val="20"/>
      <w:lang w:eastAsia="ru-RU"/>
    </w:rPr>
    <w:tblPr>
      <w:tblCellMar>
        <w:left w:w="0" w:type="dxa"/>
        <w:right w:w="0" w:type="dxa"/>
      </w:tblCellMar>
    </w:tblPr>
  </w:style>
  <w:style w:type="table" w:customStyle="1" w:styleId="ListTable7Colorful-Accent4">
    <w:name w:val="List Table 7 Colorful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right w:val="single" w:sz="4" w:space="0" w:color="B2A1C6"/>
      </w:tblBorders>
      <w:tblCellMar>
        <w:top w:w="0" w:type="dxa"/>
        <w:left w:w="0" w:type="dxa"/>
        <w:bottom w:w="0" w:type="dxa"/>
        <w:right w:w="0" w:type="dxa"/>
      </w:tblCellMar>
    </w:tblPr>
  </w:style>
  <w:style w:type="table" w:customStyle="1" w:styleId="ListTable5Dark-Accent6">
    <w:name w:val="List Table 5 Dark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32" w:space="0" w:color="FAC090"/>
        <w:left w:val="single" w:sz="32" w:space="0" w:color="FAC090"/>
        <w:bottom w:val="single" w:sz="32" w:space="0" w:color="FAC090"/>
        <w:right w:val="single" w:sz="32" w:space="0" w:color="FAC090"/>
      </w:tblBorders>
      <w:tblCellMar>
        <w:top w:w="0" w:type="dxa"/>
        <w:left w:w="0" w:type="dxa"/>
        <w:bottom w:w="0" w:type="dxa"/>
        <w:right w:w="0" w:type="dxa"/>
      </w:tblCellMar>
    </w:tblPr>
  </w:style>
  <w:style w:type="table" w:customStyle="1" w:styleId="GridTable4-Accent3">
    <w:name w:val="Grid Table 4 - Accent 3"/>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style>
  <w:style w:type="table" w:customStyle="1" w:styleId="GridTable7Colorful-Accent6">
    <w:name w:val="Grid Table 7 Colorful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ListTable4-Accent2">
    <w:name w:val="List Table 4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style>
  <w:style w:type="table" w:customStyle="1" w:styleId="3170">
    <w:name w:val="Таблица простая 317"/>
    <w:basedOn w:val="a3"/>
    <w:uiPriority w:val="99"/>
    <w:rsid w:val="00AE0FAC"/>
    <w:pPr>
      <w:spacing w:after="0" w:line="240" w:lineRule="auto"/>
    </w:pPr>
    <w:rPr>
      <w:rFonts w:ascii="Calibri" w:eastAsia="Times New Roman" w:hAnsi="Calibri" w:cs="Times New Roman"/>
      <w:color w:val="000000"/>
      <w:sz w:val="20"/>
      <w:szCs w:val="20"/>
      <w:lang w:eastAsia="ru-RU"/>
    </w:rPr>
    <w:tblPr>
      <w:tblCellMar>
        <w:left w:w="0" w:type="dxa"/>
        <w:right w:w="0" w:type="dxa"/>
      </w:tblCellMar>
    </w:tblPr>
  </w:style>
  <w:style w:type="table" w:customStyle="1" w:styleId="ListTable3-Accent2">
    <w:name w:val="List Table 3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style>
  <w:style w:type="table" w:customStyle="1" w:styleId="BorderedLined-Accent6">
    <w:name w:val="Bordered &amp; Lined - Accent 6"/>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B15407"/>
        <w:left w:val="single" w:sz="4" w:space="0" w:color="B15407"/>
        <w:bottom w:val="single" w:sz="4" w:space="0" w:color="B15407"/>
        <w:right w:val="single" w:sz="4" w:space="0" w:color="B15407"/>
        <w:insideH w:val="single" w:sz="4" w:space="0" w:color="B15407"/>
        <w:insideV w:val="single" w:sz="4" w:space="0" w:color="B15407"/>
      </w:tblBorders>
      <w:tblCellMar>
        <w:top w:w="0" w:type="dxa"/>
        <w:left w:w="0" w:type="dxa"/>
        <w:bottom w:w="0" w:type="dxa"/>
        <w:right w:w="0" w:type="dxa"/>
      </w:tblCellMar>
    </w:tblPr>
  </w:style>
  <w:style w:type="table" w:customStyle="1" w:styleId="Lined-Accent4">
    <w:name w:val="Lined - Accent 4"/>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ListTable2-Accent2">
    <w:name w:val="List Table 2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B9B9A"/>
        <w:bottom w:val="single" w:sz="4" w:space="0" w:color="DB9B9A"/>
        <w:insideH w:val="single" w:sz="4" w:space="0" w:color="DB9B9A"/>
      </w:tblBorders>
      <w:tblCellMar>
        <w:top w:w="0" w:type="dxa"/>
        <w:left w:w="0" w:type="dxa"/>
        <w:bottom w:w="0" w:type="dxa"/>
        <w:right w:w="0" w:type="dxa"/>
      </w:tblCellMar>
    </w:tblPr>
  </w:style>
  <w:style w:type="table" w:customStyle="1" w:styleId="ListTable5Dark-Accent5">
    <w:name w:val="List Table 5 Dark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32" w:space="0" w:color="92CCDC"/>
        <w:left w:val="single" w:sz="32" w:space="0" w:color="92CCDC"/>
        <w:bottom w:val="single" w:sz="32" w:space="0" w:color="92CCDC"/>
        <w:right w:val="single" w:sz="32" w:space="0" w:color="92CCDC"/>
      </w:tblBorders>
      <w:tblCellMar>
        <w:top w:w="0" w:type="dxa"/>
        <w:left w:w="0" w:type="dxa"/>
        <w:bottom w:w="0" w:type="dxa"/>
        <w:right w:w="0" w:type="dxa"/>
      </w:tblCellMar>
    </w:tblPr>
  </w:style>
  <w:style w:type="table" w:customStyle="1" w:styleId="GridTable2-Accent5">
    <w:name w:val="Grid Table 2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2-Accent3">
    <w:name w:val="Grid Table 2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1Light-Accent2">
    <w:name w:val="Grid Table 1 Light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GridTable6Colorful-Accent5">
    <w:name w:val="Grid Table 6 Colorful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BorderedLined-Accent4">
    <w:name w:val="Bordered &amp; Lined - Accent 4"/>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4A395F"/>
        <w:left w:val="single" w:sz="4" w:space="0" w:color="4A395F"/>
        <w:bottom w:val="single" w:sz="4" w:space="0" w:color="4A395F"/>
        <w:right w:val="single" w:sz="4" w:space="0" w:color="4A395F"/>
        <w:insideH w:val="single" w:sz="4" w:space="0" w:color="4A395F"/>
        <w:insideV w:val="single" w:sz="4" w:space="0" w:color="4A395F"/>
      </w:tblBorders>
      <w:tblCellMar>
        <w:top w:w="0" w:type="dxa"/>
        <w:left w:w="0" w:type="dxa"/>
        <w:bottom w:w="0" w:type="dxa"/>
        <w:right w:w="0" w:type="dxa"/>
      </w:tblCellMar>
    </w:tblPr>
  </w:style>
  <w:style w:type="table" w:customStyle="1" w:styleId="ListTable1Light-Accent1">
    <w:name w:val="List Table 1 Light - Accent 1"/>
    <w:uiPriority w:val="99"/>
    <w:rsid w:val="00AE0FAC"/>
    <w:pPr>
      <w:spacing w:after="0" w:line="240" w:lineRule="auto"/>
    </w:pPr>
    <w:rPr>
      <w:rFonts w:ascii="Calibri" w:eastAsia="Times New Roman" w:hAnsi="Calibri" w:cs="Times New Roman"/>
      <w:color w:val="000000"/>
      <w:sz w:val="20"/>
      <w:szCs w:val="20"/>
      <w:lang w:eastAsia="ru-RU"/>
    </w:rPr>
    <w:tblPr>
      <w:tblInd w:w="0" w:type="dxa"/>
      <w:tblCellMar>
        <w:top w:w="0" w:type="dxa"/>
        <w:left w:w="0" w:type="dxa"/>
        <w:bottom w:w="0" w:type="dxa"/>
        <w:right w:w="0" w:type="dxa"/>
      </w:tblCellMar>
    </w:tblPr>
  </w:style>
  <w:style w:type="table" w:customStyle="1" w:styleId="ListTable1Light-Accent2">
    <w:name w:val="List Table 1 Light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CellMar>
        <w:top w:w="0" w:type="dxa"/>
        <w:left w:w="0" w:type="dxa"/>
        <w:bottom w:w="0" w:type="dxa"/>
        <w:right w:w="0" w:type="dxa"/>
      </w:tblCellMar>
    </w:tblPr>
  </w:style>
  <w:style w:type="table" w:customStyle="1" w:styleId="412">
    <w:name w:val="Таблица простая 41"/>
    <w:basedOn w:val="a3"/>
    <w:uiPriority w:val="99"/>
    <w:rsid w:val="00AE0FAC"/>
    <w:pPr>
      <w:spacing w:after="0" w:line="240" w:lineRule="auto"/>
    </w:pPr>
    <w:rPr>
      <w:rFonts w:ascii="Calibri" w:eastAsia="Times New Roman" w:hAnsi="Calibri" w:cs="Times New Roman"/>
      <w:color w:val="000000"/>
      <w:sz w:val="20"/>
      <w:szCs w:val="20"/>
      <w:lang w:eastAsia="ru-RU"/>
    </w:rPr>
    <w:tblPr>
      <w:tblCellMar>
        <w:left w:w="0" w:type="dxa"/>
        <w:right w:w="0" w:type="dxa"/>
      </w:tblCellMar>
    </w:tblPr>
  </w:style>
  <w:style w:type="table" w:customStyle="1" w:styleId="ListTable7Colorful-Accent3">
    <w:name w:val="List Table 7 Colorful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right w:val="single" w:sz="4" w:space="0" w:color="C3D69B"/>
      </w:tblBorders>
      <w:tblCellMar>
        <w:top w:w="0" w:type="dxa"/>
        <w:left w:w="0" w:type="dxa"/>
        <w:bottom w:w="0" w:type="dxa"/>
        <w:right w:w="0" w:type="dxa"/>
      </w:tblCellMar>
    </w:tblPr>
  </w:style>
  <w:style w:type="table" w:customStyle="1" w:styleId="ListTable1Light-Accent3">
    <w:name w:val="List Table 1 Light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CellMar>
        <w:top w:w="0" w:type="dxa"/>
        <w:left w:w="0" w:type="dxa"/>
        <w:bottom w:w="0" w:type="dxa"/>
        <w:right w:w="0" w:type="dxa"/>
      </w:tblCellMar>
    </w:tblPr>
  </w:style>
  <w:style w:type="table" w:customStyle="1" w:styleId="ListTable1Light-Accent6">
    <w:name w:val="List Table 1 Light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CellMar>
        <w:top w:w="0" w:type="dxa"/>
        <w:left w:w="0" w:type="dxa"/>
        <w:bottom w:w="0" w:type="dxa"/>
        <w:right w:w="0" w:type="dxa"/>
      </w:tblCellMar>
    </w:tblPr>
  </w:style>
  <w:style w:type="table" w:customStyle="1" w:styleId="BorderedLined-Accent1">
    <w:name w:val="Bordered &amp; Lined - Accent 1"/>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2A4A71"/>
        <w:left w:val="single" w:sz="4" w:space="0" w:color="2A4A71"/>
        <w:bottom w:val="single" w:sz="4" w:space="0" w:color="2A4A71"/>
        <w:right w:val="single" w:sz="4" w:space="0" w:color="2A4A71"/>
        <w:insideH w:val="single" w:sz="4" w:space="0" w:color="2A4A71"/>
        <w:insideV w:val="single" w:sz="4" w:space="0" w:color="2A4A71"/>
      </w:tblBorders>
      <w:tblCellMar>
        <w:top w:w="0" w:type="dxa"/>
        <w:left w:w="0" w:type="dxa"/>
        <w:bottom w:w="0" w:type="dxa"/>
        <w:right w:w="0" w:type="dxa"/>
      </w:tblCellMar>
    </w:tblPr>
  </w:style>
  <w:style w:type="table" w:customStyle="1" w:styleId="ListTable6Colorful-Accent2">
    <w:name w:val="List Table 6 Colorful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99695"/>
        <w:bottom w:val="single" w:sz="4" w:space="0" w:color="D99695"/>
      </w:tblBorders>
      <w:tblCellMar>
        <w:top w:w="0" w:type="dxa"/>
        <w:left w:w="0" w:type="dxa"/>
        <w:bottom w:w="0" w:type="dxa"/>
        <w:right w:w="0" w:type="dxa"/>
      </w:tblCellMar>
    </w:tblPr>
  </w:style>
  <w:style w:type="table" w:customStyle="1" w:styleId="GridTable4-Accent1">
    <w:name w:val="Grid Table 4 - Accent 1"/>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style>
  <w:style w:type="table" w:customStyle="1" w:styleId="GridTable6Colorful-Accent6">
    <w:name w:val="Grid Table 6 Colorful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ListTable2-Accent3">
    <w:name w:val="List Table 2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C6D8A1"/>
        <w:bottom w:val="single" w:sz="4" w:space="0" w:color="C6D8A1"/>
        <w:insideH w:val="single" w:sz="4" w:space="0" w:color="C6D8A1"/>
      </w:tblBorders>
      <w:tblCellMar>
        <w:top w:w="0" w:type="dxa"/>
        <w:left w:w="0" w:type="dxa"/>
        <w:bottom w:w="0" w:type="dxa"/>
        <w:right w:w="0" w:type="dxa"/>
      </w:tblCellMar>
    </w:tblPr>
  </w:style>
  <w:style w:type="table" w:customStyle="1" w:styleId="GridTable3-Accent3">
    <w:name w:val="Grid Table 3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6Colorful-Accent3">
    <w:name w:val="Grid Table 6 Colorful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ListTable4-Accent4">
    <w:name w:val="List Table 4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style>
  <w:style w:type="table" w:customStyle="1" w:styleId="GridTable1Light-Accent5">
    <w:name w:val="Grid Table 1 Light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Lined-Accent">
    <w:name w:val="Lined - Accent"/>
    <w:uiPriority w:val="99"/>
    <w:rsid w:val="00AE0FAC"/>
    <w:pPr>
      <w:spacing w:after="0" w:line="240" w:lineRule="auto"/>
    </w:pPr>
    <w:rPr>
      <w:rFonts w:ascii="Calibri" w:eastAsia="Times New Roman" w:hAnsi="Calibri" w:cs="Times New Roman"/>
      <w:color w:val="404040"/>
      <w:sz w:val="20"/>
      <w:szCs w:val="20"/>
      <w:lang w:eastAsia="ru-RU"/>
    </w:rPr>
    <w:tblPr>
      <w:tblInd w:w="0" w:type="dxa"/>
      <w:tblCellMar>
        <w:top w:w="0" w:type="dxa"/>
        <w:left w:w="0" w:type="dxa"/>
        <w:bottom w:w="0" w:type="dxa"/>
        <w:right w:w="0" w:type="dxa"/>
      </w:tblCellMar>
    </w:tblPr>
  </w:style>
  <w:style w:type="table" w:customStyle="1" w:styleId="Bordered">
    <w:name w:val="Bordered"/>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style>
  <w:style w:type="table" w:customStyle="1" w:styleId="-310">
    <w:name w:val="Список-таблица 3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4" w:space="0" w:color="000000"/>
        <w:left w:val="single" w:sz="4" w:space="0" w:color="000000"/>
        <w:bottom w:val="single" w:sz="4" w:space="0" w:color="000000"/>
        <w:right w:val="single" w:sz="4" w:space="0" w:color="000000"/>
      </w:tblBorders>
      <w:tblCellMar>
        <w:left w:w="0" w:type="dxa"/>
        <w:right w:w="0" w:type="dxa"/>
      </w:tblCellMar>
    </w:tblPr>
  </w:style>
  <w:style w:type="table" w:customStyle="1" w:styleId="ListTable3-Accent4">
    <w:name w:val="List Table 3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style>
  <w:style w:type="table" w:customStyle="1" w:styleId="-510">
    <w:name w:val="Список-таблица 5 темная1"/>
    <w:basedOn w:val="a3"/>
    <w:uiPriority w:val="99"/>
    <w:rsid w:val="00AE0FAC"/>
    <w:pPr>
      <w:spacing w:after="0" w:line="240" w:lineRule="auto"/>
    </w:pPr>
    <w:rPr>
      <w:rFonts w:ascii="Calibri" w:eastAsia="Times New Roman" w:hAnsi="Calibri" w:cs="Times New Roman"/>
      <w:color w:val="000000"/>
      <w:sz w:val="20"/>
      <w:szCs w:val="20"/>
      <w:lang w:eastAsia="ru-RU"/>
    </w:rPr>
    <w:tblPr>
      <w:tblBorders>
        <w:top w:val="single" w:sz="32" w:space="0" w:color="7F7F7F"/>
        <w:left w:val="single" w:sz="32" w:space="0" w:color="7F7F7F"/>
        <w:bottom w:val="single" w:sz="32" w:space="0" w:color="7F7F7F"/>
        <w:right w:val="single" w:sz="32" w:space="0" w:color="7F7F7F"/>
      </w:tblBorders>
      <w:tblCellMar>
        <w:left w:w="0" w:type="dxa"/>
        <w:right w:w="0" w:type="dxa"/>
      </w:tblCellMar>
    </w:tblPr>
  </w:style>
  <w:style w:type="table" w:customStyle="1" w:styleId="216">
    <w:name w:val="Таблица простая 21"/>
    <w:basedOn w:val="a3"/>
    <w:uiPriority w:val="59"/>
    <w:rsid w:val="00AE0FAC"/>
    <w:pPr>
      <w:spacing w:after="0" w:line="240" w:lineRule="auto"/>
    </w:pPr>
    <w:rPr>
      <w:rFonts w:ascii="Calibri" w:eastAsia="Times New Roman" w:hAnsi="Calibri" w:cs="Times New Roman"/>
      <w:color w:val="000000"/>
      <w:sz w:val="20"/>
      <w:szCs w:val="20"/>
      <w:lang w:eastAsia="ru-RU"/>
    </w:rPr>
    <w:tblPr>
      <w:tblBorders>
        <w:top w:val="single" w:sz="4" w:space="0" w:color="000000"/>
        <w:left w:val="nil"/>
        <w:bottom w:val="single" w:sz="4" w:space="0" w:color="000000"/>
        <w:right w:val="nil"/>
      </w:tblBorders>
    </w:tblPr>
  </w:style>
  <w:style w:type="table" w:customStyle="1" w:styleId="BorderedLined-Accent2">
    <w:name w:val="Bordered &amp; Lined - Accent 2"/>
    <w:uiPriority w:val="99"/>
    <w:rsid w:val="00AE0FAC"/>
    <w:pPr>
      <w:spacing w:after="0" w:line="240" w:lineRule="auto"/>
    </w:pPr>
    <w:rPr>
      <w:rFonts w:ascii="Calibri" w:eastAsia="Times New Roman" w:hAnsi="Calibri" w:cs="Times New Roman"/>
      <w:color w:val="404040"/>
      <w:sz w:val="20"/>
      <w:szCs w:val="20"/>
      <w:lang w:eastAsia="ru-RU"/>
    </w:rPr>
    <w:tblPr>
      <w:tblInd w:w="0" w:type="dxa"/>
      <w:tblBorders>
        <w:top w:val="single" w:sz="4" w:space="0" w:color="732A29"/>
        <w:left w:val="single" w:sz="4" w:space="0" w:color="732A29"/>
        <w:bottom w:val="single" w:sz="4" w:space="0" w:color="732A29"/>
        <w:right w:val="single" w:sz="4" w:space="0" w:color="732A29"/>
        <w:insideH w:val="single" w:sz="4" w:space="0" w:color="732A29"/>
        <w:insideV w:val="single" w:sz="4" w:space="0" w:color="732A29"/>
      </w:tblBorders>
      <w:tblCellMar>
        <w:top w:w="0" w:type="dxa"/>
        <w:left w:w="0" w:type="dxa"/>
        <w:bottom w:w="0" w:type="dxa"/>
        <w:right w:w="0" w:type="dxa"/>
      </w:tblCellMar>
    </w:tblPr>
  </w:style>
  <w:style w:type="table" w:customStyle="1" w:styleId="GridTable5Dark-Accent6">
    <w:name w:val="Grid Table 5 Dark - Accent 6"/>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GridTable5Dark-Accent3">
    <w:name w:val="Grid Table 5 Dark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style>
  <w:style w:type="table" w:customStyle="1" w:styleId="GridTable7Colorful-Accent5">
    <w:name w:val="Grid Table 7 Colorful - Accent 5"/>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ListTable2-Accent4">
    <w:name w:val="List Table 2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B7A7CA"/>
        <w:bottom w:val="single" w:sz="4" w:space="0" w:color="B7A7CA"/>
        <w:insideH w:val="single" w:sz="4" w:space="0" w:color="B7A7CA"/>
      </w:tblBorders>
      <w:tblCellMar>
        <w:top w:w="0" w:type="dxa"/>
        <w:left w:w="0" w:type="dxa"/>
        <w:bottom w:w="0" w:type="dxa"/>
        <w:right w:w="0" w:type="dxa"/>
      </w:tblCellMar>
    </w:tblPr>
  </w:style>
  <w:style w:type="table" w:customStyle="1" w:styleId="GridTable6Colorful-Accent2">
    <w:name w:val="Grid Table 6 Colorful - Accent 2"/>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7Colorful-Accent3">
    <w:name w:val="Grid Table 7 Colorful - Accent 3"/>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4-Accent2">
    <w:name w:val="Grid Table 4 - Accent 2"/>
    <w:uiPriority w:val="5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style>
  <w:style w:type="table" w:customStyle="1" w:styleId="-210">
    <w:name w:val="Таблица-сетка 21"/>
    <w:basedOn w:val="a3"/>
    <w:uiPriority w:val="99"/>
    <w:rsid w:val="00AE0FAC"/>
    <w:pPr>
      <w:spacing w:after="0" w:line="240" w:lineRule="auto"/>
    </w:pPr>
    <w:rPr>
      <w:rFonts w:ascii="Calibri" w:eastAsia="Times New Roman" w:hAnsi="Calibri" w:cs="Times New Roman"/>
      <w:color w:val="000000"/>
      <w:sz w:val="20"/>
      <w:szCs w:val="20"/>
      <w:lang w:eastAsia="ru-RU"/>
    </w:rPr>
    <w:tblPr>
      <w:tblBorders>
        <w:bottom w:val="single" w:sz="4" w:space="0" w:color="6A6A6A"/>
        <w:insideH w:val="single" w:sz="4" w:space="0" w:color="6A6A6A"/>
        <w:insideV w:val="single" w:sz="4" w:space="0" w:color="6A6A6A"/>
      </w:tblBorders>
      <w:tblCellMar>
        <w:left w:w="0" w:type="dxa"/>
        <w:right w:w="0" w:type="dxa"/>
      </w:tblCellMar>
    </w:tblPr>
  </w:style>
  <w:style w:type="table" w:customStyle="1" w:styleId="ListTable5Dark-Accent4">
    <w:name w:val="List Table 5 Dark - Accent 4"/>
    <w:uiPriority w:val="99"/>
    <w:rsid w:val="00AE0FAC"/>
    <w:pPr>
      <w:spacing w:after="0" w:line="240" w:lineRule="auto"/>
    </w:pPr>
    <w:rPr>
      <w:rFonts w:ascii="Calibri" w:eastAsia="Times New Roman" w:hAnsi="Calibri" w:cs="Times New Roman"/>
      <w:color w:val="000000"/>
      <w:sz w:val="20"/>
      <w:szCs w:val="20"/>
      <w:lang w:eastAsia="ru-RU"/>
    </w:rPr>
    <w:tblPr>
      <w:tblInd w:w="0" w:type="dxa"/>
      <w:tblBorders>
        <w:top w:val="single" w:sz="32" w:space="0" w:color="B2A1C6"/>
        <w:left w:val="single" w:sz="32" w:space="0" w:color="B2A1C6"/>
        <w:bottom w:val="single" w:sz="32" w:space="0" w:color="B2A1C6"/>
        <w:right w:val="single" w:sz="32" w:space="0" w:color="B2A1C6"/>
      </w:tblBorders>
      <w:tblCellMar>
        <w:top w:w="0" w:type="dxa"/>
        <w:left w:w="0" w:type="dxa"/>
        <w:bottom w:w="0" w:type="dxa"/>
        <w:right w:w="0" w:type="dxa"/>
      </w:tblCellMar>
    </w:tblPr>
  </w:style>
  <w:style w:type="character" w:customStyle="1" w:styleId="3f1">
    <w:name w:val="Текст сноски Знак3"/>
    <w:basedOn w:val="a2"/>
    <w:uiPriority w:val="99"/>
    <w:semiHidden/>
    <w:rsid w:val="00AE0FAC"/>
    <w:rPr>
      <w:rFonts w:ascii="Times New Roman" w:hAnsi="Times New Roman"/>
    </w:rPr>
  </w:style>
  <w:style w:type="paragraph" w:customStyle="1" w:styleId="msonormal0">
    <w:name w:val="msonormal"/>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3f2">
    <w:name w:val="List Bullet 3"/>
    <w:basedOn w:val="a0"/>
    <w:uiPriority w:val="99"/>
    <w:semiHidden/>
    <w:unhideWhenUsed/>
    <w:qFormat/>
    <w:rsid w:val="00AE0FAC"/>
    <w:pPr>
      <w:tabs>
        <w:tab w:val="left" w:pos="709"/>
      </w:tabs>
      <w:spacing w:after="120" w:line="100" w:lineRule="atLeast"/>
      <w:ind w:left="566" w:hanging="283"/>
      <w:jc w:val="both"/>
    </w:pPr>
    <w:rPr>
      <w:rFonts w:ascii="Times New Roman" w:eastAsia="Times New Roman" w:hAnsi="Times New Roman" w:cs="Times New Roman"/>
      <w:color w:val="00000A"/>
      <w:sz w:val="24"/>
      <w:szCs w:val="20"/>
      <w:lang w:eastAsia="zh-CN"/>
    </w:rPr>
  </w:style>
  <w:style w:type="paragraph" w:styleId="2fe">
    <w:name w:val="List Number 2"/>
    <w:basedOn w:val="a0"/>
    <w:uiPriority w:val="99"/>
    <w:semiHidden/>
    <w:unhideWhenUsed/>
    <w:qFormat/>
    <w:rsid w:val="00AE0FAC"/>
    <w:pPr>
      <w:widowControl w:val="0"/>
      <w:tabs>
        <w:tab w:val="left" w:pos="709"/>
      </w:tabs>
      <w:spacing w:after="0" w:line="100" w:lineRule="atLeast"/>
      <w:ind w:firstLine="709"/>
      <w:jc w:val="both"/>
    </w:pPr>
    <w:rPr>
      <w:rFonts w:ascii="Times New Roman" w:eastAsia="Times New Roman" w:hAnsi="Times New Roman" w:cs="Times New Roman"/>
      <w:color w:val="00000A"/>
      <w:sz w:val="24"/>
      <w:szCs w:val="20"/>
      <w:lang w:eastAsia="zh-CN"/>
    </w:rPr>
  </w:style>
  <w:style w:type="paragraph" w:styleId="affffffff7">
    <w:name w:val="Document Map"/>
    <w:basedOn w:val="a0"/>
    <w:link w:val="2ff"/>
    <w:uiPriority w:val="99"/>
    <w:semiHidden/>
    <w:unhideWhenUsed/>
    <w:qFormat/>
    <w:rsid w:val="00AE0FAC"/>
    <w:pPr>
      <w:tabs>
        <w:tab w:val="left" w:pos="709"/>
      </w:tabs>
      <w:spacing w:after="0" w:line="240" w:lineRule="auto"/>
      <w:ind w:firstLine="709"/>
      <w:jc w:val="both"/>
    </w:pPr>
    <w:rPr>
      <w:rFonts w:ascii="Tahoma" w:eastAsia="Calibri" w:hAnsi="Tahoma" w:cs="Tahoma"/>
      <w:color w:val="00000A"/>
      <w:sz w:val="16"/>
      <w:szCs w:val="16"/>
      <w:lang w:val="en-US" w:eastAsia="zh-CN"/>
    </w:rPr>
  </w:style>
  <w:style w:type="character" w:customStyle="1" w:styleId="affffffff8">
    <w:name w:val="Схема документа Знак"/>
    <w:basedOn w:val="a2"/>
    <w:semiHidden/>
    <w:qFormat/>
    <w:rsid w:val="00AE0FAC"/>
    <w:rPr>
      <w:rFonts w:ascii="Tahoma" w:hAnsi="Tahoma" w:cs="Tahoma"/>
      <w:sz w:val="16"/>
      <w:szCs w:val="16"/>
    </w:rPr>
  </w:style>
  <w:style w:type="paragraph" w:customStyle="1" w:styleId="affffffff9">
    <w:name w:val="Отступ от заголовка"/>
    <w:basedOn w:val="a0"/>
    <w:uiPriority w:val="99"/>
    <w:qFormat/>
    <w:rsid w:val="00AE0FAC"/>
    <w:pPr>
      <w:keepNext/>
      <w:tabs>
        <w:tab w:val="left" w:pos="709"/>
      </w:tabs>
      <w:spacing w:after="0" w:line="100" w:lineRule="atLeast"/>
      <w:ind w:firstLine="709"/>
      <w:jc w:val="both"/>
    </w:pPr>
    <w:rPr>
      <w:rFonts w:ascii="Times New Roman" w:eastAsia="Times New Roman" w:hAnsi="Times New Roman" w:cs="Times New Roman"/>
      <w:i/>
      <w:color w:val="00000A"/>
      <w:sz w:val="24"/>
      <w:szCs w:val="20"/>
      <w:lang w:eastAsia="zh-CN"/>
    </w:rPr>
  </w:style>
  <w:style w:type="paragraph" w:customStyle="1" w:styleId="affffffffa">
    <w:name w:val="Заголовок без включения в структуру"/>
    <w:basedOn w:val="a0"/>
    <w:uiPriority w:val="99"/>
    <w:qFormat/>
    <w:rsid w:val="00AE0FAC"/>
    <w:pPr>
      <w:pageBreakBefore/>
      <w:tabs>
        <w:tab w:val="left" w:pos="709"/>
      </w:tabs>
      <w:spacing w:after="0" w:line="100" w:lineRule="atLeast"/>
      <w:jc w:val="center"/>
    </w:pPr>
    <w:rPr>
      <w:rFonts w:ascii="Times New Roman" w:eastAsia="Times New Roman" w:hAnsi="Times New Roman" w:cs="Times New Roman"/>
      <w:caps/>
      <w:color w:val="00000A"/>
      <w:sz w:val="24"/>
      <w:szCs w:val="20"/>
      <w:lang w:eastAsia="zh-CN"/>
    </w:rPr>
  </w:style>
  <w:style w:type="paragraph" w:customStyle="1" w:styleId="affffffffb">
    <w:name w:val="Таблица Наименование"/>
    <w:basedOn w:val="a0"/>
    <w:uiPriority w:val="99"/>
    <w:qFormat/>
    <w:rsid w:val="00AE0FAC"/>
    <w:pPr>
      <w:keepNext/>
      <w:tabs>
        <w:tab w:val="left" w:pos="709"/>
      </w:tabs>
      <w:spacing w:before="360" w:after="0" w:line="100" w:lineRule="atLeast"/>
    </w:pPr>
    <w:rPr>
      <w:rFonts w:ascii="Times New Roman" w:eastAsia="Times New Roman" w:hAnsi="Times New Roman" w:cs="Times New Roman"/>
      <w:color w:val="00000A"/>
      <w:sz w:val="24"/>
      <w:szCs w:val="20"/>
      <w:lang w:eastAsia="zh-CN"/>
    </w:rPr>
  </w:style>
  <w:style w:type="paragraph" w:customStyle="1" w:styleId="142">
    <w:name w:val="таблЦентр14"/>
    <w:basedOn w:val="a0"/>
    <w:uiPriority w:val="99"/>
    <w:qFormat/>
    <w:rsid w:val="00AE0FAC"/>
    <w:pPr>
      <w:tabs>
        <w:tab w:val="left" w:pos="709"/>
      </w:tabs>
      <w:spacing w:after="0" w:line="100" w:lineRule="atLeast"/>
      <w:jc w:val="center"/>
    </w:pPr>
    <w:rPr>
      <w:rFonts w:ascii="Times New Roman" w:eastAsia="Times New Roman" w:hAnsi="Times New Roman" w:cs="Times New Roman"/>
      <w:iCs/>
      <w:color w:val="00000A"/>
      <w:sz w:val="24"/>
      <w:szCs w:val="28"/>
      <w:lang w:eastAsia="zh-CN"/>
    </w:rPr>
  </w:style>
  <w:style w:type="paragraph" w:customStyle="1" w:styleId="143">
    <w:name w:val="таблСлева14"/>
    <w:basedOn w:val="142"/>
    <w:uiPriority w:val="99"/>
    <w:qFormat/>
    <w:rsid w:val="00AE0FAC"/>
    <w:pPr>
      <w:jc w:val="left"/>
    </w:pPr>
  </w:style>
  <w:style w:type="paragraph" w:customStyle="1" w:styleId="124">
    <w:name w:val="таблЦентр12"/>
    <w:basedOn w:val="120"/>
    <w:uiPriority w:val="99"/>
    <w:qFormat/>
    <w:rsid w:val="00AE0FAC"/>
    <w:pPr>
      <w:tabs>
        <w:tab w:val="left" w:pos="709"/>
      </w:tabs>
      <w:snapToGrid/>
      <w:jc w:val="center"/>
    </w:pPr>
    <w:rPr>
      <w:rFonts w:ascii="Times New Roman" w:eastAsia="Times New Roman" w:hAnsi="Times New Roman" w:cs="Times New Roman"/>
      <w:color w:val="00000A"/>
      <w:lang w:eastAsia="zh-CN"/>
    </w:rPr>
  </w:style>
  <w:style w:type="paragraph" w:customStyle="1" w:styleId="affffffffc">
    <w:name w:val="Рисунок Наименование"/>
    <w:basedOn w:val="affffffff0"/>
    <w:uiPriority w:val="99"/>
    <w:qFormat/>
    <w:rsid w:val="00AE0FAC"/>
    <w:pPr>
      <w:keepLines/>
      <w:tabs>
        <w:tab w:val="left" w:pos="709"/>
      </w:tabs>
      <w:spacing w:before="240" w:after="360" w:line="100" w:lineRule="atLeast"/>
      <w:jc w:val="center"/>
      <w:outlineLvl w:val="0"/>
    </w:pPr>
    <w:rPr>
      <w:lang w:eastAsia="zh-CN"/>
    </w:rPr>
  </w:style>
  <w:style w:type="paragraph" w:customStyle="1" w:styleId="affffffffd">
    <w:name w:val="Титул_Заголовок"/>
    <w:uiPriority w:val="99"/>
    <w:qFormat/>
    <w:rsid w:val="00AE0FAC"/>
    <w:pPr>
      <w:spacing w:after="0" w:line="360" w:lineRule="auto"/>
      <w:jc w:val="center"/>
    </w:pPr>
    <w:rPr>
      <w:rFonts w:ascii="Times New Roman" w:eastAsia="Times New Roman" w:hAnsi="Times New Roman" w:cs="Times New Roman"/>
      <w:sz w:val="24"/>
      <w:szCs w:val="20"/>
      <w:lang w:eastAsia="zh-CN"/>
    </w:rPr>
  </w:style>
  <w:style w:type="paragraph" w:customStyle="1" w:styleId="affffffffe">
    <w:name w:val="Титул_текст"/>
    <w:basedOn w:val="affffffffd"/>
    <w:uiPriority w:val="99"/>
    <w:qFormat/>
    <w:rsid w:val="00AE0FAC"/>
    <w:pPr>
      <w:jc w:val="left"/>
    </w:pPr>
  </w:style>
  <w:style w:type="paragraph" w:customStyle="1" w:styleId="afffffffff">
    <w:name w:val="Титул_Название"/>
    <w:basedOn w:val="affffffffd"/>
    <w:uiPriority w:val="99"/>
    <w:qFormat/>
    <w:rsid w:val="00AE0FAC"/>
    <w:rPr>
      <w:caps/>
      <w:sz w:val="28"/>
    </w:rPr>
  </w:style>
  <w:style w:type="paragraph" w:customStyle="1" w:styleId="afffffffff0">
    <w:name w:val="Подзаголовок без включения в содержание"/>
    <w:basedOn w:val="a0"/>
    <w:uiPriority w:val="99"/>
    <w:qFormat/>
    <w:rsid w:val="00AE0FAC"/>
    <w:pPr>
      <w:keepNext/>
      <w:keepLines/>
      <w:tabs>
        <w:tab w:val="left" w:pos="709"/>
      </w:tabs>
      <w:spacing w:after="0" w:line="100" w:lineRule="atLeast"/>
      <w:ind w:firstLine="709"/>
    </w:pPr>
    <w:rPr>
      <w:rFonts w:ascii="Times New Roman" w:eastAsia="Times New Roman" w:hAnsi="Times New Roman" w:cs="Times New Roman"/>
      <w:i/>
      <w:color w:val="00000A"/>
      <w:sz w:val="24"/>
      <w:szCs w:val="20"/>
      <w:lang w:eastAsia="zh-CN"/>
    </w:rPr>
  </w:style>
  <w:style w:type="paragraph" w:customStyle="1" w:styleId="2ff0">
    <w:name w:val="Основной текст2"/>
    <w:basedOn w:val="a0"/>
    <w:uiPriority w:val="99"/>
    <w:qFormat/>
    <w:rsid w:val="00AE0FAC"/>
    <w:pPr>
      <w:widowControl w:val="0"/>
      <w:shd w:val="clear" w:color="auto" w:fill="FFFFFF"/>
      <w:tabs>
        <w:tab w:val="left" w:pos="709"/>
      </w:tabs>
      <w:spacing w:after="300" w:line="240" w:lineRule="auto"/>
      <w:ind w:hanging="560"/>
      <w:jc w:val="center"/>
    </w:pPr>
    <w:rPr>
      <w:rFonts w:ascii="Times New Roman" w:eastAsia="Times New Roman" w:hAnsi="Times New Roman" w:cs="Times New Roman"/>
      <w:b/>
      <w:bCs/>
      <w:color w:val="00000A"/>
      <w:sz w:val="23"/>
      <w:szCs w:val="23"/>
      <w:lang w:val="en-US" w:eastAsia="zh-CN"/>
    </w:rPr>
  </w:style>
  <w:style w:type="paragraph" w:customStyle="1" w:styleId="2ff1">
    <w:name w:val="Подпись к таблице (2)"/>
    <w:basedOn w:val="a0"/>
    <w:uiPriority w:val="99"/>
    <w:qFormat/>
    <w:rsid w:val="00AE0FAC"/>
    <w:pPr>
      <w:widowControl w:val="0"/>
      <w:shd w:val="clear" w:color="auto" w:fill="FFFFFF"/>
      <w:tabs>
        <w:tab w:val="left" w:pos="709"/>
      </w:tabs>
      <w:spacing w:after="0" w:line="240" w:lineRule="auto"/>
    </w:pPr>
    <w:rPr>
      <w:rFonts w:ascii="Times New Roman" w:eastAsia="Times New Roman" w:hAnsi="Times New Roman" w:cs="Times New Roman"/>
      <w:i/>
      <w:iCs/>
      <w:color w:val="00000A"/>
      <w:sz w:val="23"/>
      <w:szCs w:val="23"/>
      <w:lang w:val="en-US" w:eastAsia="zh-CN"/>
    </w:rPr>
  </w:style>
  <w:style w:type="paragraph" w:customStyle="1" w:styleId="ConsPlusNonformat">
    <w:name w:val="ConsPlusNonformat"/>
    <w:uiPriority w:val="99"/>
    <w:qFormat/>
    <w:rsid w:val="00AE0FAC"/>
    <w:pPr>
      <w:spacing w:after="0" w:line="240" w:lineRule="auto"/>
    </w:pPr>
    <w:rPr>
      <w:rFonts w:ascii="Courier New" w:eastAsia="Times New Roman" w:hAnsi="Courier New" w:cs="Courier New"/>
      <w:sz w:val="24"/>
      <w:szCs w:val="20"/>
      <w:lang w:eastAsia="zh-CN"/>
    </w:rPr>
  </w:style>
  <w:style w:type="paragraph" w:customStyle="1" w:styleId="normacttext">
    <w:name w:val="norm_act_text"/>
    <w:basedOn w:val="a0"/>
    <w:uiPriority w:val="99"/>
    <w:qFormat/>
    <w:rsid w:val="00AE0FAC"/>
    <w:pPr>
      <w:tabs>
        <w:tab w:val="left" w:pos="709"/>
      </w:tabs>
      <w:spacing w:before="280" w:after="280" w:line="240" w:lineRule="auto"/>
    </w:pPr>
    <w:rPr>
      <w:rFonts w:ascii="Times New Roman" w:eastAsia="Times New Roman" w:hAnsi="Times New Roman" w:cs="Times New Roman"/>
      <w:color w:val="00000A"/>
      <w:sz w:val="24"/>
      <w:szCs w:val="24"/>
      <w:lang w:eastAsia="zh-CN"/>
    </w:rPr>
  </w:style>
  <w:style w:type="paragraph" w:customStyle="1" w:styleId="Bodytext2">
    <w:name w:val="Body text (2)"/>
    <w:basedOn w:val="a0"/>
    <w:uiPriority w:val="99"/>
    <w:qFormat/>
    <w:rsid w:val="00AE0FAC"/>
    <w:pPr>
      <w:widowControl w:val="0"/>
      <w:shd w:val="clear" w:color="auto" w:fill="FFFFFF"/>
      <w:tabs>
        <w:tab w:val="left" w:pos="709"/>
      </w:tabs>
      <w:spacing w:after="0" w:line="960" w:lineRule="exact"/>
      <w:jc w:val="center"/>
    </w:pPr>
    <w:rPr>
      <w:rFonts w:ascii="Times New Roman" w:eastAsia="Calibri" w:hAnsi="Times New Roman" w:cs="Times New Roman"/>
      <w:b/>
      <w:color w:val="00000A"/>
      <w:sz w:val="26"/>
      <w:szCs w:val="20"/>
      <w:lang w:eastAsia="zh-CN"/>
    </w:rPr>
  </w:style>
  <w:style w:type="paragraph" w:customStyle="1" w:styleId="ConsNormal">
    <w:name w:val="ConsNormal"/>
    <w:uiPriority w:val="99"/>
    <w:qFormat/>
    <w:rsid w:val="00AE0FAC"/>
    <w:pPr>
      <w:widowControl w:val="0"/>
      <w:spacing w:after="0" w:line="240" w:lineRule="auto"/>
      <w:ind w:firstLine="720"/>
    </w:pPr>
    <w:rPr>
      <w:rFonts w:ascii="Arial" w:eastAsia="Times New Roman" w:hAnsi="Arial" w:cs="Arial"/>
      <w:sz w:val="24"/>
      <w:szCs w:val="20"/>
      <w:lang w:eastAsia="zh-CN"/>
    </w:rPr>
  </w:style>
  <w:style w:type="paragraph" w:customStyle="1" w:styleId="Bodytext7">
    <w:name w:val="Body text (7)"/>
    <w:basedOn w:val="a0"/>
    <w:uiPriority w:val="99"/>
    <w:qFormat/>
    <w:rsid w:val="00AE0FAC"/>
    <w:pPr>
      <w:widowControl w:val="0"/>
      <w:shd w:val="clear" w:color="auto" w:fill="FFFFFF"/>
      <w:tabs>
        <w:tab w:val="left" w:pos="709"/>
      </w:tabs>
      <w:spacing w:before="60" w:after="0" w:line="312" w:lineRule="exact"/>
    </w:pPr>
    <w:rPr>
      <w:rFonts w:ascii="Times New Roman" w:eastAsia="Times New Roman" w:hAnsi="Times New Roman" w:cs="Times New Roman"/>
      <w:i/>
      <w:color w:val="00000A"/>
      <w:sz w:val="20"/>
      <w:szCs w:val="20"/>
      <w:lang w:eastAsia="zh-CN"/>
    </w:rPr>
  </w:style>
  <w:style w:type="paragraph" w:customStyle="1" w:styleId="afffffffff1">
    <w:name w:val="Текст в заданном формате"/>
    <w:basedOn w:val="a0"/>
    <w:uiPriority w:val="99"/>
    <w:qFormat/>
    <w:rsid w:val="00AE0FAC"/>
    <w:pPr>
      <w:tabs>
        <w:tab w:val="left" w:pos="709"/>
      </w:tabs>
      <w:spacing w:after="0" w:line="100" w:lineRule="atLeast"/>
      <w:ind w:firstLine="709"/>
      <w:jc w:val="both"/>
    </w:pPr>
    <w:rPr>
      <w:rFonts w:ascii="Courier New" w:eastAsia="NSimSun" w:hAnsi="Courier New" w:cs="Courier New"/>
      <w:color w:val="00000A"/>
      <w:sz w:val="20"/>
      <w:szCs w:val="20"/>
      <w:lang w:eastAsia="zh-CN"/>
    </w:rPr>
  </w:style>
  <w:style w:type="paragraph" w:customStyle="1" w:styleId="afffffffff2">
    <w:name w:val="Верхний и нижний колонтитулы"/>
    <w:basedOn w:val="a0"/>
    <w:uiPriority w:val="99"/>
    <w:qFormat/>
    <w:rsid w:val="00AE0FAC"/>
    <w:pPr>
      <w:suppressLineNumbers/>
      <w:tabs>
        <w:tab w:val="center" w:pos="4819"/>
        <w:tab w:val="right" w:pos="9638"/>
      </w:tabs>
      <w:spacing w:after="0" w:line="100" w:lineRule="atLeast"/>
      <w:ind w:firstLine="709"/>
      <w:jc w:val="both"/>
    </w:pPr>
    <w:rPr>
      <w:rFonts w:ascii="Times New Roman" w:eastAsia="Times New Roman" w:hAnsi="Times New Roman" w:cs="Times New Roman"/>
      <w:color w:val="00000A"/>
      <w:sz w:val="24"/>
      <w:szCs w:val="20"/>
      <w:lang w:eastAsia="zh-CN"/>
    </w:rPr>
  </w:style>
  <w:style w:type="paragraph" w:customStyle="1" w:styleId="xl63">
    <w:name w:val="xl63"/>
    <w:basedOn w:val="a0"/>
    <w:qFormat/>
    <w:rsid w:val="00AE0FAC"/>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4">
    <w:name w:val="xl64"/>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0"/>
    <w:qFormat/>
    <w:rsid w:val="00AE0FAC"/>
    <w:pPr>
      <w:pBdr>
        <w:top w:val="single" w:sz="8" w:space="0" w:color="auto"/>
        <w:left w:val="single" w:sz="8" w:space="0" w:color="auto"/>
        <w:bottom w:val="single" w:sz="8" w:space="0" w:color="auto"/>
        <w:right w:val="single" w:sz="8" w:space="0" w:color="auto"/>
      </w:pBdr>
      <w:shd w:val="clear" w:color="auto" w:fill="808080"/>
      <w:spacing w:before="100" w:beforeAutospacing="1" w:after="100" w:afterAutospacing="1" w:line="240" w:lineRule="auto"/>
      <w:jc w:val="center"/>
    </w:pPr>
    <w:rPr>
      <w:rFonts w:ascii="Times New Roman" w:eastAsia="Times New Roman" w:hAnsi="Times New Roman" w:cs="Times New Roman"/>
      <w:color w:val="FFFFFF"/>
      <w:sz w:val="24"/>
      <w:szCs w:val="24"/>
      <w:lang w:eastAsia="ru-RU"/>
    </w:rPr>
  </w:style>
  <w:style w:type="paragraph" w:customStyle="1" w:styleId="xl67">
    <w:name w:val="xl67"/>
    <w:basedOn w:val="a0"/>
    <w:qFormat/>
    <w:rsid w:val="00AE0FAC"/>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8">
    <w:name w:val="xl68"/>
    <w:basedOn w:val="a0"/>
    <w:qFormat/>
    <w:rsid w:val="00AE0FAC"/>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0"/>
    <w:qFormat/>
    <w:rsid w:val="00AE0FAC"/>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0"/>
    <w:qFormat/>
    <w:rsid w:val="00AE0FAC"/>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2">
    <w:name w:val="xl72"/>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0"/>
    <w:qFormat/>
    <w:rsid w:val="00AE0FAC"/>
    <w:pPr>
      <w:pBdr>
        <w:top w:val="single" w:sz="8" w:space="0" w:color="auto"/>
        <w:left w:val="single" w:sz="8" w:space="0" w:color="auto"/>
        <w:bottom w:val="single" w:sz="8" w:space="0" w:color="auto"/>
        <w:right w:val="single" w:sz="8" w:space="0" w:color="auto"/>
      </w:pBdr>
      <w:shd w:val="clear" w:color="auto" w:fill="808080"/>
      <w:spacing w:before="100" w:beforeAutospacing="1" w:after="100" w:afterAutospacing="1" w:line="240" w:lineRule="auto"/>
      <w:jc w:val="center"/>
    </w:pPr>
    <w:rPr>
      <w:rFonts w:ascii="Times New Roman" w:eastAsia="Times New Roman" w:hAnsi="Times New Roman" w:cs="Times New Roman"/>
      <w:color w:val="FFFFFF"/>
      <w:sz w:val="24"/>
      <w:szCs w:val="24"/>
      <w:lang w:eastAsia="ru-RU"/>
    </w:rPr>
  </w:style>
  <w:style w:type="paragraph" w:customStyle="1" w:styleId="xl74">
    <w:name w:val="xl74"/>
    <w:basedOn w:val="a0"/>
    <w:qFormat/>
    <w:rsid w:val="00AE0FAC"/>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5">
    <w:name w:val="xl75"/>
    <w:basedOn w:val="a0"/>
    <w:qFormat/>
    <w:rsid w:val="00AE0FAC"/>
    <w:pPr>
      <w:spacing w:before="100" w:beforeAutospacing="1" w:after="100" w:afterAutospacing="1" w:line="240" w:lineRule="auto"/>
    </w:pPr>
    <w:rPr>
      <w:rFonts w:ascii="Times New Roman" w:eastAsia="Times New Roman" w:hAnsi="Times New Roman" w:cs="Times New Roman"/>
      <w:lang w:eastAsia="ru-RU"/>
    </w:rPr>
  </w:style>
  <w:style w:type="paragraph" w:customStyle="1" w:styleId="xl76">
    <w:name w:val="xl76"/>
    <w:basedOn w:val="a0"/>
    <w:qFormat/>
    <w:rsid w:val="00AE0FAC"/>
    <w:pPr>
      <w:spacing w:before="100" w:beforeAutospacing="1" w:after="100" w:afterAutospacing="1" w:line="240" w:lineRule="auto"/>
    </w:pPr>
    <w:rPr>
      <w:rFonts w:ascii="Times New Roman" w:eastAsia="Times New Roman" w:hAnsi="Times New Roman" w:cs="Times New Roman"/>
      <w:lang w:eastAsia="ru-RU"/>
    </w:rPr>
  </w:style>
  <w:style w:type="paragraph" w:customStyle="1" w:styleId="xl77">
    <w:name w:val="xl77"/>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FF0000"/>
      <w:sz w:val="24"/>
      <w:szCs w:val="24"/>
      <w:lang w:eastAsia="ru-RU"/>
    </w:rPr>
  </w:style>
  <w:style w:type="paragraph" w:customStyle="1" w:styleId="xl78">
    <w:name w:val="xl78"/>
    <w:basedOn w:val="a0"/>
    <w:qFormat/>
    <w:rsid w:val="00AE0FAC"/>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79">
    <w:name w:val="xl79"/>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0">
    <w:name w:val="xl80"/>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2">
    <w:name w:val="xl82"/>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3">
    <w:name w:val="xl83"/>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
    <w:name w:val="xl84"/>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5">
    <w:name w:val="xl85"/>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6">
    <w:name w:val="xl86"/>
    <w:basedOn w:val="a0"/>
    <w:qFormat/>
    <w:rsid w:val="00AE0FAC"/>
    <w:pPr>
      <w:pBdr>
        <w:top w:val="single" w:sz="8" w:space="0" w:color="auto"/>
        <w:left w:val="single" w:sz="8" w:space="0" w:color="auto"/>
        <w:bottom w:val="single" w:sz="8" w:space="0" w:color="auto"/>
        <w:right w:val="single" w:sz="8" w:space="0" w:color="auto"/>
      </w:pBdr>
      <w:shd w:val="clear" w:color="auto" w:fill="808080"/>
      <w:spacing w:before="100" w:beforeAutospacing="1" w:after="100" w:afterAutospacing="1" w:line="240" w:lineRule="auto"/>
      <w:jc w:val="center"/>
    </w:pPr>
    <w:rPr>
      <w:rFonts w:ascii="Times New Roman" w:eastAsia="Times New Roman" w:hAnsi="Times New Roman" w:cs="Times New Roman"/>
      <w:color w:val="FFFFFF"/>
      <w:sz w:val="24"/>
      <w:szCs w:val="24"/>
      <w:lang w:eastAsia="ru-RU"/>
    </w:rPr>
  </w:style>
  <w:style w:type="paragraph" w:customStyle="1" w:styleId="xl87">
    <w:name w:val="xl87"/>
    <w:basedOn w:val="a0"/>
    <w:qFormat/>
    <w:rsid w:val="00AE0FAC"/>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8">
    <w:name w:val="xl88"/>
    <w:basedOn w:val="a0"/>
    <w:qFormat/>
    <w:rsid w:val="00AE0FAC"/>
    <w:pPr>
      <w:spacing w:before="100" w:beforeAutospacing="1" w:after="100" w:afterAutospacing="1" w:line="240" w:lineRule="auto"/>
      <w:jc w:val="center"/>
    </w:pPr>
    <w:rPr>
      <w:rFonts w:ascii="Times New Roman" w:eastAsia="Times New Roman" w:hAnsi="Times New Roman" w:cs="Times New Roman"/>
      <w:sz w:val="32"/>
      <w:szCs w:val="32"/>
      <w:lang w:eastAsia="ru-RU"/>
    </w:rPr>
  </w:style>
  <w:style w:type="paragraph" w:customStyle="1" w:styleId="xl89">
    <w:name w:val="xl89"/>
    <w:basedOn w:val="a0"/>
    <w:qFormat/>
    <w:rsid w:val="00AE0FAC"/>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0">
    <w:name w:val="xl90"/>
    <w:basedOn w:val="a0"/>
    <w:qFormat/>
    <w:rsid w:val="00AE0FAC"/>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1">
    <w:name w:val="xl91"/>
    <w:basedOn w:val="a0"/>
    <w:qFormat/>
    <w:rsid w:val="00AE0FAC"/>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2">
    <w:name w:val="xl92"/>
    <w:basedOn w:val="a0"/>
    <w:qFormat/>
    <w:rsid w:val="00AE0FAC"/>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3">
    <w:name w:val="xl93"/>
    <w:basedOn w:val="a0"/>
    <w:qFormat/>
    <w:rsid w:val="00AE0FAC"/>
    <w:pPr>
      <w:spacing w:before="100" w:beforeAutospacing="1" w:after="100" w:afterAutospacing="1" w:line="240" w:lineRule="auto"/>
      <w:jc w:val="center"/>
    </w:pPr>
    <w:rPr>
      <w:rFonts w:ascii="Times New Roman" w:eastAsia="Times New Roman" w:hAnsi="Times New Roman" w:cs="Times New Roman"/>
      <w:i/>
      <w:iCs/>
      <w:sz w:val="32"/>
      <w:szCs w:val="32"/>
      <w:lang w:eastAsia="ru-RU"/>
    </w:rPr>
  </w:style>
  <w:style w:type="paragraph" w:customStyle="1" w:styleId="xl94">
    <w:name w:val="xl94"/>
    <w:basedOn w:val="a0"/>
    <w:qFormat/>
    <w:rsid w:val="00AE0F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0"/>
    <w:qFormat/>
    <w:rsid w:val="00AE0FAC"/>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6">
    <w:name w:val="xl96"/>
    <w:basedOn w:val="a0"/>
    <w:qFormat/>
    <w:rsid w:val="00AE0FAC"/>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xl97">
    <w:name w:val="xl97"/>
    <w:basedOn w:val="a0"/>
    <w:qFormat/>
    <w:rsid w:val="00AE0FAC"/>
    <w:pPr>
      <w:spacing w:before="100" w:beforeAutospacing="1" w:after="100" w:afterAutospacing="1" w:line="240" w:lineRule="auto"/>
      <w:jc w:val="center"/>
    </w:pPr>
    <w:rPr>
      <w:rFonts w:ascii="Times New Roman" w:eastAsia="Times New Roman" w:hAnsi="Times New Roman" w:cs="Times New Roman"/>
      <w:sz w:val="32"/>
      <w:szCs w:val="32"/>
      <w:lang w:eastAsia="ru-RU"/>
    </w:rPr>
  </w:style>
  <w:style w:type="paragraph" w:customStyle="1" w:styleId="xl98">
    <w:name w:val="xl98"/>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
    <w:name w:val="xl99"/>
    <w:basedOn w:val="a0"/>
    <w:qFormat/>
    <w:rsid w:val="00AE0FA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ff6">
    <w:name w:val="Сильное выделение1"/>
    <w:basedOn w:val="a2"/>
    <w:uiPriority w:val="21"/>
    <w:qFormat/>
    <w:rsid w:val="00AE0FAC"/>
    <w:rPr>
      <w:i/>
      <w:iCs/>
      <w:color w:val="4472C4"/>
    </w:rPr>
  </w:style>
  <w:style w:type="character" w:customStyle="1" w:styleId="1ff7">
    <w:name w:val="Слабая ссылка1"/>
    <w:basedOn w:val="a2"/>
    <w:uiPriority w:val="31"/>
    <w:qFormat/>
    <w:rsid w:val="00AE0FAC"/>
    <w:rPr>
      <w:smallCaps/>
      <w:color w:val="5A5A5A"/>
    </w:rPr>
  </w:style>
  <w:style w:type="character" w:customStyle="1" w:styleId="1ff8">
    <w:name w:val="Сильная ссылка1"/>
    <w:basedOn w:val="a2"/>
    <w:uiPriority w:val="32"/>
    <w:qFormat/>
    <w:rsid w:val="00AE0FAC"/>
    <w:rPr>
      <w:b/>
      <w:bCs/>
      <w:smallCaps/>
      <w:color w:val="4472C4"/>
      <w:spacing w:val="5"/>
    </w:rPr>
  </w:style>
  <w:style w:type="character" w:customStyle="1" w:styleId="217">
    <w:name w:val="Заголовок 2 Знак1"/>
    <w:qFormat/>
    <w:rsid w:val="00AE0FAC"/>
    <w:rPr>
      <w:rFonts w:ascii="Arial" w:eastAsia="Arial" w:hAnsi="Arial" w:cs="Arial" w:hint="default"/>
      <w:sz w:val="34"/>
    </w:rPr>
  </w:style>
  <w:style w:type="character" w:customStyle="1" w:styleId="318">
    <w:name w:val="Заголовок 3 Знак1"/>
    <w:qFormat/>
    <w:rsid w:val="00AE0FAC"/>
    <w:rPr>
      <w:rFonts w:ascii="Arial" w:eastAsia="Arial" w:hAnsi="Arial" w:cs="Arial" w:hint="default"/>
      <w:sz w:val="30"/>
      <w:szCs w:val="30"/>
    </w:rPr>
  </w:style>
  <w:style w:type="character" w:customStyle="1" w:styleId="413">
    <w:name w:val="Заголовок 4 Знак1"/>
    <w:qFormat/>
    <w:rsid w:val="00AE0FAC"/>
    <w:rPr>
      <w:rFonts w:ascii="Arial" w:eastAsia="Arial" w:hAnsi="Arial" w:cs="Arial" w:hint="default"/>
      <w:b/>
      <w:bCs/>
      <w:sz w:val="26"/>
      <w:szCs w:val="26"/>
    </w:rPr>
  </w:style>
  <w:style w:type="character" w:customStyle="1" w:styleId="513">
    <w:name w:val="Заголовок 5 Знак1"/>
    <w:qFormat/>
    <w:rsid w:val="00AE0FAC"/>
    <w:rPr>
      <w:rFonts w:ascii="Arial" w:eastAsia="Arial" w:hAnsi="Arial" w:cs="Arial" w:hint="default"/>
      <w:b/>
      <w:bCs/>
      <w:sz w:val="24"/>
      <w:szCs w:val="24"/>
    </w:rPr>
  </w:style>
  <w:style w:type="character" w:customStyle="1" w:styleId="612">
    <w:name w:val="Заголовок 6 Знак1"/>
    <w:qFormat/>
    <w:rsid w:val="00AE0FAC"/>
    <w:rPr>
      <w:rFonts w:ascii="Arial" w:eastAsia="Arial" w:hAnsi="Arial" w:cs="Arial" w:hint="default"/>
      <w:b/>
      <w:bCs/>
      <w:sz w:val="22"/>
      <w:szCs w:val="22"/>
    </w:rPr>
  </w:style>
  <w:style w:type="character" w:customStyle="1" w:styleId="711">
    <w:name w:val="Заголовок 7 Знак1"/>
    <w:qFormat/>
    <w:rsid w:val="00AE0FAC"/>
    <w:rPr>
      <w:rFonts w:ascii="Arial" w:eastAsia="Arial" w:hAnsi="Arial" w:cs="Arial" w:hint="default"/>
      <w:b/>
      <w:bCs/>
      <w:i/>
      <w:iCs/>
      <w:sz w:val="22"/>
      <w:szCs w:val="22"/>
    </w:rPr>
  </w:style>
  <w:style w:type="character" w:customStyle="1" w:styleId="811">
    <w:name w:val="Заголовок 8 Знак1"/>
    <w:qFormat/>
    <w:rsid w:val="00AE0FAC"/>
    <w:rPr>
      <w:rFonts w:ascii="Arial" w:eastAsia="Arial" w:hAnsi="Arial" w:cs="Arial" w:hint="default"/>
      <w:i/>
      <w:iCs/>
      <w:sz w:val="22"/>
      <w:szCs w:val="22"/>
    </w:rPr>
  </w:style>
  <w:style w:type="character" w:customStyle="1" w:styleId="911">
    <w:name w:val="Заголовок 9 Знак1"/>
    <w:qFormat/>
    <w:rsid w:val="00AE0FAC"/>
    <w:rPr>
      <w:rFonts w:ascii="Arial" w:eastAsia="Arial" w:hAnsi="Arial" w:cs="Arial" w:hint="default"/>
      <w:i/>
      <w:iCs/>
      <w:sz w:val="21"/>
      <w:szCs w:val="21"/>
    </w:rPr>
  </w:style>
  <w:style w:type="character" w:customStyle="1" w:styleId="WW8Num4z0">
    <w:name w:val="WW8Num4z0"/>
    <w:rsid w:val="00AE0FAC"/>
  </w:style>
  <w:style w:type="character" w:customStyle="1" w:styleId="WW8Num4z1">
    <w:name w:val="WW8Num4z1"/>
    <w:rsid w:val="00AE0FAC"/>
  </w:style>
  <w:style w:type="character" w:customStyle="1" w:styleId="WW8Num4z2">
    <w:name w:val="WW8Num4z2"/>
    <w:rsid w:val="00AE0FAC"/>
  </w:style>
  <w:style w:type="character" w:customStyle="1" w:styleId="WW8Num4z3">
    <w:name w:val="WW8Num4z3"/>
    <w:rsid w:val="00AE0FAC"/>
  </w:style>
  <w:style w:type="character" w:customStyle="1" w:styleId="WW8Num4z4">
    <w:name w:val="WW8Num4z4"/>
    <w:rsid w:val="00AE0FAC"/>
  </w:style>
  <w:style w:type="character" w:customStyle="1" w:styleId="WW8Num4z5">
    <w:name w:val="WW8Num4z5"/>
    <w:rsid w:val="00AE0FAC"/>
  </w:style>
  <w:style w:type="character" w:customStyle="1" w:styleId="WW8Num4z6">
    <w:name w:val="WW8Num4z6"/>
    <w:qFormat/>
    <w:rsid w:val="00AE0FAC"/>
  </w:style>
  <w:style w:type="character" w:customStyle="1" w:styleId="WW8Num4z7">
    <w:name w:val="WW8Num4z7"/>
    <w:rsid w:val="00AE0FAC"/>
  </w:style>
  <w:style w:type="character" w:customStyle="1" w:styleId="WW8Num4z8">
    <w:name w:val="WW8Num4z8"/>
    <w:qFormat/>
    <w:rsid w:val="00AE0FAC"/>
  </w:style>
  <w:style w:type="character" w:customStyle="1" w:styleId="WW8Num5z0">
    <w:name w:val="WW8Num5z0"/>
    <w:qFormat/>
    <w:rsid w:val="00AE0FAC"/>
  </w:style>
  <w:style w:type="character" w:customStyle="1" w:styleId="WW8Num5z1">
    <w:name w:val="WW8Num5z1"/>
    <w:qFormat/>
    <w:rsid w:val="00AE0FAC"/>
  </w:style>
  <w:style w:type="character" w:customStyle="1" w:styleId="WW8Num5z2">
    <w:name w:val="WW8Num5z2"/>
    <w:qFormat/>
    <w:rsid w:val="00AE0FAC"/>
  </w:style>
  <w:style w:type="character" w:customStyle="1" w:styleId="WW8Num5z3">
    <w:name w:val="WW8Num5z3"/>
    <w:qFormat/>
    <w:rsid w:val="00AE0FAC"/>
  </w:style>
  <w:style w:type="character" w:customStyle="1" w:styleId="WW8Num5z4">
    <w:name w:val="WW8Num5z4"/>
    <w:qFormat/>
    <w:rsid w:val="00AE0FAC"/>
  </w:style>
  <w:style w:type="character" w:customStyle="1" w:styleId="WW8Num5z5">
    <w:name w:val="WW8Num5z5"/>
    <w:qFormat/>
    <w:rsid w:val="00AE0FAC"/>
  </w:style>
  <w:style w:type="character" w:customStyle="1" w:styleId="WW8Num5z6">
    <w:name w:val="WW8Num5z6"/>
    <w:qFormat/>
    <w:rsid w:val="00AE0FAC"/>
  </w:style>
  <w:style w:type="character" w:customStyle="1" w:styleId="WW8Num5z7">
    <w:name w:val="WW8Num5z7"/>
    <w:qFormat/>
    <w:rsid w:val="00AE0FAC"/>
  </w:style>
  <w:style w:type="character" w:customStyle="1" w:styleId="WW8Num5z8">
    <w:name w:val="WW8Num5z8"/>
    <w:qFormat/>
    <w:rsid w:val="00AE0FAC"/>
  </w:style>
  <w:style w:type="character" w:customStyle="1" w:styleId="WW8Num6z0">
    <w:name w:val="WW8Num6z0"/>
    <w:qFormat/>
    <w:rsid w:val="00AE0FAC"/>
    <w:rPr>
      <w:color w:val="000000"/>
      <w:sz w:val="28"/>
      <w:lang w:val="en-US" w:bidi="en-US"/>
    </w:rPr>
  </w:style>
  <w:style w:type="character" w:customStyle="1" w:styleId="WW8Num6z1">
    <w:name w:val="WW8Num6z1"/>
    <w:qFormat/>
    <w:rsid w:val="00AE0FAC"/>
  </w:style>
  <w:style w:type="character" w:customStyle="1" w:styleId="WW8Num6z2">
    <w:name w:val="WW8Num6z2"/>
    <w:qFormat/>
    <w:rsid w:val="00AE0FAC"/>
  </w:style>
  <w:style w:type="character" w:customStyle="1" w:styleId="WW8Num6z3">
    <w:name w:val="WW8Num6z3"/>
    <w:qFormat/>
    <w:rsid w:val="00AE0FAC"/>
  </w:style>
  <w:style w:type="character" w:customStyle="1" w:styleId="WW8Num6z4">
    <w:name w:val="WW8Num6z4"/>
    <w:qFormat/>
    <w:rsid w:val="00AE0FAC"/>
  </w:style>
  <w:style w:type="character" w:customStyle="1" w:styleId="WW8Num6z5">
    <w:name w:val="WW8Num6z5"/>
    <w:qFormat/>
    <w:rsid w:val="00AE0FAC"/>
  </w:style>
  <w:style w:type="character" w:customStyle="1" w:styleId="WW8Num6z6">
    <w:name w:val="WW8Num6z6"/>
    <w:qFormat/>
    <w:rsid w:val="00AE0FAC"/>
  </w:style>
  <w:style w:type="character" w:customStyle="1" w:styleId="WW8Num6z7">
    <w:name w:val="WW8Num6z7"/>
    <w:qFormat/>
    <w:rsid w:val="00AE0FAC"/>
  </w:style>
  <w:style w:type="character" w:customStyle="1" w:styleId="WW8Num6z8">
    <w:name w:val="WW8Num6z8"/>
    <w:qFormat/>
    <w:rsid w:val="00AE0FAC"/>
  </w:style>
  <w:style w:type="character" w:customStyle="1" w:styleId="WW8Num7z0">
    <w:name w:val="WW8Num7z0"/>
    <w:qFormat/>
    <w:rsid w:val="00AE0FAC"/>
  </w:style>
  <w:style w:type="character" w:customStyle="1" w:styleId="WW8Num8z0">
    <w:name w:val="WW8Num8z0"/>
    <w:qFormat/>
    <w:rsid w:val="00AE0FAC"/>
  </w:style>
  <w:style w:type="character" w:customStyle="1" w:styleId="WW8Num8z1">
    <w:name w:val="WW8Num8z1"/>
    <w:qFormat/>
    <w:rsid w:val="00AE0FAC"/>
  </w:style>
  <w:style w:type="character" w:customStyle="1" w:styleId="WW8Num8z2">
    <w:name w:val="WW8Num8z2"/>
    <w:qFormat/>
    <w:rsid w:val="00AE0FAC"/>
  </w:style>
  <w:style w:type="character" w:customStyle="1" w:styleId="WW8Num8z3">
    <w:name w:val="WW8Num8z3"/>
    <w:qFormat/>
    <w:rsid w:val="00AE0FAC"/>
  </w:style>
  <w:style w:type="character" w:customStyle="1" w:styleId="WW8Num8z4">
    <w:name w:val="WW8Num8z4"/>
    <w:qFormat/>
    <w:rsid w:val="00AE0FAC"/>
  </w:style>
  <w:style w:type="character" w:customStyle="1" w:styleId="WW8Num8z5">
    <w:name w:val="WW8Num8z5"/>
    <w:qFormat/>
    <w:rsid w:val="00AE0FAC"/>
  </w:style>
  <w:style w:type="character" w:customStyle="1" w:styleId="WW8Num8z6">
    <w:name w:val="WW8Num8z6"/>
    <w:qFormat/>
    <w:rsid w:val="00AE0FAC"/>
  </w:style>
  <w:style w:type="character" w:customStyle="1" w:styleId="WW8Num8z7">
    <w:name w:val="WW8Num8z7"/>
    <w:qFormat/>
    <w:rsid w:val="00AE0FAC"/>
  </w:style>
  <w:style w:type="character" w:customStyle="1" w:styleId="WW8Num8z8">
    <w:name w:val="WW8Num8z8"/>
    <w:qFormat/>
    <w:rsid w:val="00AE0FAC"/>
  </w:style>
  <w:style w:type="character" w:customStyle="1" w:styleId="WW8Num9z0">
    <w:name w:val="WW8Num9z0"/>
    <w:qFormat/>
    <w:rsid w:val="00AE0FAC"/>
  </w:style>
  <w:style w:type="character" w:customStyle="1" w:styleId="WW8Num9z1">
    <w:name w:val="WW8Num9z1"/>
    <w:qFormat/>
    <w:rsid w:val="00AE0FAC"/>
  </w:style>
  <w:style w:type="character" w:customStyle="1" w:styleId="WW8Num9z2">
    <w:name w:val="WW8Num9z2"/>
    <w:qFormat/>
    <w:rsid w:val="00AE0FAC"/>
  </w:style>
  <w:style w:type="character" w:customStyle="1" w:styleId="WW8Num9z3">
    <w:name w:val="WW8Num9z3"/>
    <w:qFormat/>
    <w:rsid w:val="00AE0FAC"/>
  </w:style>
  <w:style w:type="character" w:customStyle="1" w:styleId="WW8Num9z4">
    <w:name w:val="WW8Num9z4"/>
    <w:qFormat/>
    <w:rsid w:val="00AE0FAC"/>
  </w:style>
  <w:style w:type="character" w:customStyle="1" w:styleId="WW8Num9z5">
    <w:name w:val="WW8Num9z5"/>
    <w:qFormat/>
    <w:rsid w:val="00AE0FAC"/>
  </w:style>
  <w:style w:type="character" w:customStyle="1" w:styleId="WW8Num9z6">
    <w:name w:val="WW8Num9z6"/>
    <w:qFormat/>
    <w:rsid w:val="00AE0FAC"/>
  </w:style>
  <w:style w:type="character" w:customStyle="1" w:styleId="WW8Num9z7">
    <w:name w:val="WW8Num9z7"/>
    <w:qFormat/>
    <w:rsid w:val="00AE0FAC"/>
  </w:style>
  <w:style w:type="character" w:customStyle="1" w:styleId="WW8Num9z8">
    <w:name w:val="WW8Num9z8"/>
    <w:rsid w:val="00AE0FAC"/>
  </w:style>
  <w:style w:type="character" w:customStyle="1" w:styleId="WW8Num10z0">
    <w:name w:val="WW8Num10z0"/>
    <w:qFormat/>
    <w:rsid w:val="00AE0FAC"/>
    <w:rPr>
      <w:rFonts w:ascii="Symbol" w:hAnsi="Symbol" w:cs="Symbol" w:hint="default"/>
    </w:rPr>
  </w:style>
  <w:style w:type="character" w:customStyle="1" w:styleId="WW8Num10z1">
    <w:name w:val="WW8Num10z1"/>
    <w:qFormat/>
    <w:rsid w:val="00AE0FAC"/>
    <w:rPr>
      <w:rFonts w:ascii="Courier New" w:hAnsi="Courier New" w:cs="Courier New" w:hint="default"/>
    </w:rPr>
  </w:style>
  <w:style w:type="character" w:customStyle="1" w:styleId="WW8Num10z2">
    <w:name w:val="WW8Num10z2"/>
    <w:qFormat/>
    <w:rsid w:val="00AE0FAC"/>
    <w:rPr>
      <w:rFonts w:ascii="Wingdings" w:hAnsi="Wingdings" w:cs="Wingdings" w:hint="default"/>
    </w:rPr>
  </w:style>
  <w:style w:type="character" w:customStyle="1" w:styleId="WW8Num11z0">
    <w:name w:val="WW8Num11z0"/>
    <w:qFormat/>
    <w:rsid w:val="00AE0FAC"/>
    <w:rPr>
      <w:rFonts w:ascii="Symbol" w:hAnsi="Symbol" w:cs="Symbol" w:hint="default"/>
    </w:rPr>
  </w:style>
  <w:style w:type="character" w:customStyle="1" w:styleId="WW8Num11z1">
    <w:name w:val="WW8Num11z1"/>
    <w:qFormat/>
    <w:rsid w:val="00AE0FAC"/>
    <w:rPr>
      <w:rFonts w:ascii="Courier New" w:hAnsi="Courier New" w:cs="Courier New" w:hint="default"/>
    </w:rPr>
  </w:style>
  <w:style w:type="character" w:customStyle="1" w:styleId="WW8Num11z2">
    <w:name w:val="WW8Num11z2"/>
    <w:qFormat/>
    <w:rsid w:val="00AE0FAC"/>
    <w:rPr>
      <w:rFonts w:ascii="Wingdings" w:hAnsi="Wingdings" w:cs="Wingdings" w:hint="default"/>
    </w:rPr>
  </w:style>
  <w:style w:type="character" w:customStyle="1" w:styleId="WW8Num12z0">
    <w:name w:val="WW8Num12z0"/>
    <w:qFormat/>
    <w:rsid w:val="00AE0FAC"/>
    <w:rPr>
      <w:lang w:val="ru-RU"/>
    </w:rPr>
  </w:style>
  <w:style w:type="character" w:customStyle="1" w:styleId="WW8Num12z1">
    <w:name w:val="WW8Num12z1"/>
    <w:qFormat/>
    <w:rsid w:val="00AE0FAC"/>
  </w:style>
  <w:style w:type="character" w:customStyle="1" w:styleId="WW8Num12z2">
    <w:name w:val="WW8Num12z2"/>
    <w:qFormat/>
    <w:rsid w:val="00AE0FAC"/>
  </w:style>
  <w:style w:type="character" w:customStyle="1" w:styleId="WW8Num12z3">
    <w:name w:val="WW8Num12z3"/>
    <w:qFormat/>
    <w:rsid w:val="00AE0FAC"/>
  </w:style>
  <w:style w:type="character" w:customStyle="1" w:styleId="WW8Num12z4">
    <w:name w:val="WW8Num12z4"/>
    <w:qFormat/>
    <w:rsid w:val="00AE0FAC"/>
  </w:style>
  <w:style w:type="character" w:customStyle="1" w:styleId="WW8Num12z5">
    <w:name w:val="WW8Num12z5"/>
    <w:qFormat/>
    <w:rsid w:val="00AE0FAC"/>
  </w:style>
  <w:style w:type="character" w:customStyle="1" w:styleId="WW8Num12z6">
    <w:name w:val="WW8Num12z6"/>
    <w:qFormat/>
    <w:rsid w:val="00AE0FAC"/>
  </w:style>
  <w:style w:type="character" w:customStyle="1" w:styleId="WW8Num12z7">
    <w:name w:val="WW8Num12z7"/>
    <w:qFormat/>
    <w:rsid w:val="00AE0FAC"/>
  </w:style>
  <w:style w:type="character" w:customStyle="1" w:styleId="WW8Num12z8">
    <w:name w:val="WW8Num12z8"/>
    <w:qFormat/>
    <w:rsid w:val="00AE0FAC"/>
  </w:style>
  <w:style w:type="character" w:customStyle="1" w:styleId="WW8Num13z0">
    <w:name w:val="WW8Num13z0"/>
    <w:qFormat/>
    <w:rsid w:val="00AE0FAC"/>
  </w:style>
  <w:style w:type="character" w:customStyle="1" w:styleId="WW8Num13z1">
    <w:name w:val="WW8Num13z1"/>
    <w:qFormat/>
    <w:rsid w:val="00AE0FAC"/>
  </w:style>
  <w:style w:type="character" w:customStyle="1" w:styleId="WW8Num13z2">
    <w:name w:val="WW8Num13z2"/>
    <w:qFormat/>
    <w:rsid w:val="00AE0FAC"/>
  </w:style>
  <w:style w:type="character" w:customStyle="1" w:styleId="WW8Num13z3">
    <w:name w:val="WW8Num13z3"/>
    <w:qFormat/>
    <w:rsid w:val="00AE0FAC"/>
  </w:style>
  <w:style w:type="character" w:customStyle="1" w:styleId="WW8Num13z4">
    <w:name w:val="WW8Num13z4"/>
    <w:qFormat/>
    <w:rsid w:val="00AE0FAC"/>
  </w:style>
  <w:style w:type="character" w:customStyle="1" w:styleId="WW8Num13z5">
    <w:name w:val="WW8Num13z5"/>
    <w:qFormat/>
    <w:rsid w:val="00AE0FAC"/>
  </w:style>
  <w:style w:type="character" w:customStyle="1" w:styleId="WW8Num13z6">
    <w:name w:val="WW8Num13z6"/>
    <w:qFormat/>
    <w:rsid w:val="00AE0FAC"/>
  </w:style>
  <w:style w:type="character" w:customStyle="1" w:styleId="WW8Num13z7">
    <w:name w:val="WW8Num13z7"/>
    <w:qFormat/>
    <w:rsid w:val="00AE0FAC"/>
  </w:style>
  <w:style w:type="character" w:customStyle="1" w:styleId="WW8Num13z8">
    <w:name w:val="WW8Num13z8"/>
    <w:qFormat/>
    <w:rsid w:val="00AE0FAC"/>
  </w:style>
  <w:style w:type="character" w:customStyle="1" w:styleId="WW8Num14z0">
    <w:name w:val="WW8Num14z0"/>
    <w:qFormat/>
    <w:rsid w:val="00AE0FAC"/>
    <w:rPr>
      <w:rFonts w:ascii="Times New Roman" w:eastAsia="Times New Roman" w:hAnsi="Times New Roman" w:cs="Times New Roman" w:hint="default"/>
    </w:rPr>
  </w:style>
  <w:style w:type="character" w:customStyle="1" w:styleId="WW8Num14z1">
    <w:name w:val="WW8Num14z1"/>
    <w:qFormat/>
    <w:rsid w:val="00AE0FAC"/>
    <w:rPr>
      <w:rFonts w:ascii="Courier New" w:hAnsi="Courier New" w:cs="Courier New" w:hint="default"/>
    </w:rPr>
  </w:style>
  <w:style w:type="character" w:customStyle="1" w:styleId="WW8Num14z2">
    <w:name w:val="WW8Num14z2"/>
    <w:qFormat/>
    <w:rsid w:val="00AE0FAC"/>
    <w:rPr>
      <w:rFonts w:ascii="Wingdings" w:hAnsi="Wingdings" w:cs="Wingdings" w:hint="default"/>
    </w:rPr>
  </w:style>
  <w:style w:type="character" w:customStyle="1" w:styleId="WW8Num14z3">
    <w:name w:val="WW8Num14z3"/>
    <w:qFormat/>
    <w:rsid w:val="00AE0FAC"/>
    <w:rPr>
      <w:rFonts w:ascii="Symbol" w:hAnsi="Symbol" w:cs="Symbol" w:hint="default"/>
    </w:rPr>
  </w:style>
  <w:style w:type="character" w:customStyle="1" w:styleId="WW8Num15z0">
    <w:name w:val="WW8Num15z0"/>
    <w:qFormat/>
    <w:rsid w:val="00AE0FAC"/>
  </w:style>
  <w:style w:type="character" w:customStyle="1" w:styleId="WW8Num15z1">
    <w:name w:val="WW8Num15z1"/>
    <w:qFormat/>
    <w:rsid w:val="00AE0FAC"/>
  </w:style>
  <w:style w:type="character" w:customStyle="1" w:styleId="WW8Num15z2">
    <w:name w:val="WW8Num15z2"/>
    <w:qFormat/>
    <w:rsid w:val="00AE0FAC"/>
  </w:style>
  <w:style w:type="character" w:customStyle="1" w:styleId="WW8Num15z3">
    <w:name w:val="WW8Num15z3"/>
    <w:qFormat/>
    <w:rsid w:val="00AE0FAC"/>
  </w:style>
  <w:style w:type="character" w:customStyle="1" w:styleId="WW8Num15z4">
    <w:name w:val="WW8Num15z4"/>
    <w:qFormat/>
    <w:rsid w:val="00AE0FAC"/>
  </w:style>
  <w:style w:type="character" w:customStyle="1" w:styleId="WW8Num15z5">
    <w:name w:val="WW8Num15z5"/>
    <w:qFormat/>
    <w:rsid w:val="00AE0FAC"/>
  </w:style>
  <w:style w:type="character" w:customStyle="1" w:styleId="WW8Num15z6">
    <w:name w:val="WW8Num15z6"/>
    <w:qFormat/>
    <w:rsid w:val="00AE0FAC"/>
  </w:style>
  <w:style w:type="character" w:customStyle="1" w:styleId="WW8Num15z7">
    <w:name w:val="WW8Num15z7"/>
    <w:qFormat/>
    <w:rsid w:val="00AE0FAC"/>
  </w:style>
  <w:style w:type="character" w:customStyle="1" w:styleId="WW8Num15z8">
    <w:name w:val="WW8Num15z8"/>
    <w:qFormat/>
    <w:rsid w:val="00AE0FAC"/>
  </w:style>
  <w:style w:type="character" w:customStyle="1" w:styleId="WW8Num16z0">
    <w:name w:val="WW8Num16z0"/>
    <w:qFormat/>
    <w:rsid w:val="00AE0FAC"/>
    <w:rPr>
      <w:rFonts w:ascii="Symbol" w:hAnsi="Symbol" w:cs="Symbol" w:hint="default"/>
    </w:rPr>
  </w:style>
  <w:style w:type="character" w:customStyle="1" w:styleId="WW8Num16z1">
    <w:name w:val="WW8Num16z1"/>
    <w:qFormat/>
    <w:rsid w:val="00AE0FAC"/>
    <w:rPr>
      <w:rFonts w:ascii="Courier New" w:hAnsi="Courier New" w:cs="Courier New" w:hint="default"/>
    </w:rPr>
  </w:style>
  <w:style w:type="character" w:customStyle="1" w:styleId="WW8Num16z2">
    <w:name w:val="WW8Num16z2"/>
    <w:qFormat/>
    <w:rsid w:val="00AE0FAC"/>
    <w:rPr>
      <w:rFonts w:ascii="Wingdings" w:hAnsi="Wingdings" w:cs="Wingdings" w:hint="default"/>
    </w:rPr>
  </w:style>
  <w:style w:type="character" w:customStyle="1" w:styleId="WW8Num17z0">
    <w:name w:val="WW8Num17z0"/>
    <w:qFormat/>
    <w:rsid w:val="00AE0FAC"/>
  </w:style>
  <w:style w:type="character" w:customStyle="1" w:styleId="WW8Num17z1">
    <w:name w:val="WW8Num17z1"/>
    <w:qFormat/>
    <w:rsid w:val="00AE0FAC"/>
  </w:style>
  <w:style w:type="character" w:customStyle="1" w:styleId="WW8Num17z2">
    <w:name w:val="WW8Num17z2"/>
    <w:qFormat/>
    <w:rsid w:val="00AE0FAC"/>
  </w:style>
  <w:style w:type="character" w:customStyle="1" w:styleId="WW8Num17z3">
    <w:name w:val="WW8Num17z3"/>
    <w:qFormat/>
    <w:rsid w:val="00AE0FAC"/>
  </w:style>
  <w:style w:type="character" w:customStyle="1" w:styleId="WW8Num17z4">
    <w:name w:val="WW8Num17z4"/>
    <w:qFormat/>
    <w:rsid w:val="00AE0FAC"/>
  </w:style>
  <w:style w:type="character" w:customStyle="1" w:styleId="WW8Num17z5">
    <w:name w:val="WW8Num17z5"/>
    <w:qFormat/>
    <w:rsid w:val="00AE0FAC"/>
  </w:style>
  <w:style w:type="character" w:customStyle="1" w:styleId="WW8Num17z6">
    <w:name w:val="WW8Num17z6"/>
    <w:qFormat/>
    <w:rsid w:val="00AE0FAC"/>
  </w:style>
  <w:style w:type="character" w:customStyle="1" w:styleId="WW8Num17z7">
    <w:name w:val="WW8Num17z7"/>
    <w:qFormat/>
    <w:rsid w:val="00AE0FAC"/>
  </w:style>
  <w:style w:type="character" w:customStyle="1" w:styleId="WW8Num17z8">
    <w:name w:val="WW8Num17z8"/>
    <w:qFormat/>
    <w:rsid w:val="00AE0FAC"/>
  </w:style>
  <w:style w:type="character" w:customStyle="1" w:styleId="WW8Num18z0">
    <w:name w:val="WW8Num18z0"/>
    <w:qFormat/>
    <w:rsid w:val="00AE0FAC"/>
    <w:rPr>
      <w:rFonts w:ascii="Courier New" w:hAnsi="Courier New" w:cs="Courier New" w:hint="default"/>
    </w:rPr>
  </w:style>
  <w:style w:type="character" w:customStyle="1" w:styleId="WW8Num18z2">
    <w:name w:val="WW8Num18z2"/>
    <w:qFormat/>
    <w:rsid w:val="00AE0FAC"/>
    <w:rPr>
      <w:rFonts w:ascii="Wingdings" w:hAnsi="Wingdings" w:cs="Wingdings" w:hint="default"/>
    </w:rPr>
  </w:style>
  <w:style w:type="character" w:customStyle="1" w:styleId="WW8Num18z3">
    <w:name w:val="WW8Num18z3"/>
    <w:qFormat/>
    <w:rsid w:val="00AE0FAC"/>
    <w:rPr>
      <w:rFonts w:ascii="Symbol" w:hAnsi="Symbol" w:cs="Symbol" w:hint="default"/>
    </w:rPr>
  </w:style>
  <w:style w:type="character" w:customStyle="1" w:styleId="WW8Num19z0">
    <w:name w:val="WW8Num19z0"/>
    <w:qFormat/>
    <w:rsid w:val="00AE0FAC"/>
  </w:style>
  <w:style w:type="character" w:customStyle="1" w:styleId="WW8Num19z1">
    <w:name w:val="WW8Num19z1"/>
    <w:qFormat/>
    <w:rsid w:val="00AE0FAC"/>
  </w:style>
  <w:style w:type="character" w:customStyle="1" w:styleId="WW8Num19z2">
    <w:name w:val="WW8Num19z2"/>
    <w:qFormat/>
    <w:rsid w:val="00AE0FAC"/>
  </w:style>
  <w:style w:type="character" w:customStyle="1" w:styleId="WW8Num19z3">
    <w:name w:val="WW8Num19z3"/>
    <w:qFormat/>
    <w:rsid w:val="00AE0FAC"/>
  </w:style>
  <w:style w:type="character" w:customStyle="1" w:styleId="WW8Num19z4">
    <w:name w:val="WW8Num19z4"/>
    <w:qFormat/>
    <w:rsid w:val="00AE0FAC"/>
  </w:style>
  <w:style w:type="character" w:customStyle="1" w:styleId="WW8Num19z5">
    <w:name w:val="WW8Num19z5"/>
    <w:qFormat/>
    <w:rsid w:val="00AE0FAC"/>
  </w:style>
  <w:style w:type="character" w:customStyle="1" w:styleId="WW8Num19z6">
    <w:name w:val="WW8Num19z6"/>
    <w:qFormat/>
    <w:rsid w:val="00AE0FAC"/>
  </w:style>
  <w:style w:type="character" w:customStyle="1" w:styleId="WW8Num19z7">
    <w:name w:val="WW8Num19z7"/>
    <w:qFormat/>
    <w:rsid w:val="00AE0FAC"/>
  </w:style>
  <w:style w:type="character" w:customStyle="1" w:styleId="WW8Num19z8">
    <w:name w:val="WW8Num19z8"/>
    <w:qFormat/>
    <w:rsid w:val="00AE0FAC"/>
  </w:style>
  <w:style w:type="character" w:customStyle="1" w:styleId="WW8Num20z0">
    <w:name w:val="WW8Num20z0"/>
    <w:qFormat/>
    <w:rsid w:val="00AE0FAC"/>
    <w:rPr>
      <w:rFonts w:ascii="Symbol" w:hAnsi="Symbol" w:cs="Symbol" w:hint="default"/>
    </w:rPr>
  </w:style>
  <w:style w:type="character" w:customStyle="1" w:styleId="WW8Num20z1">
    <w:name w:val="WW8Num20z1"/>
    <w:qFormat/>
    <w:rsid w:val="00AE0FAC"/>
    <w:rPr>
      <w:rFonts w:ascii="Courier New" w:hAnsi="Courier New" w:cs="Courier New" w:hint="default"/>
    </w:rPr>
  </w:style>
  <w:style w:type="character" w:customStyle="1" w:styleId="WW8Num20z5">
    <w:name w:val="WW8Num20z5"/>
    <w:qFormat/>
    <w:rsid w:val="00AE0FAC"/>
    <w:rPr>
      <w:rFonts w:ascii="Wingdings" w:hAnsi="Wingdings" w:cs="Wingdings" w:hint="default"/>
    </w:rPr>
  </w:style>
  <w:style w:type="character" w:customStyle="1" w:styleId="WW8Num21z0">
    <w:name w:val="WW8Num21z0"/>
    <w:qFormat/>
    <w:rsid w:val="00AE0FAC"/>
  </w:style>
  <w:style w:type="character" w:customStyle="1" w:styleId="WW8Num21z1">
    <w:name w:val="WW8Num21z1"/>
    <w:qFormat/>
    <w:rsid w:val="00AE0FAC"/>
  </w:style>
  <w:style w:type="character" w:customStyle="1" w:styleId="WW8Num21z2">
    <w:name w:val="WW8Num21z2"/>
    <w:qFormat/>
    <w:rsid w:val="00AE0FAC"/>
  </w:style>
  <w:style w:type="character" w:customStyle="1" w:styleId="WW8Num21z3">
    <w:name w:val="WW8Num21z3"/>
    <w:qFormat/>
    <w:rsid w:val="00AE0FAC"/>
  </w:style>
  <w:style w:type="character" w:customStyle="1" w:styleId="WW8Num21z4">
    <w:name w:val="WW8Num21z4"/>
    <w:qFormat/>
    <w:rsid w:val="00AE0FAC"/>
  </w:style>
  <w:style w:type="character" w:customStyle="1" w:styleId="WW8Num21z5">
    <w:name w:val="WW8Num21z5"/>
    <w:qFormat/>
    <w:rsid w:val="00AE0FAC"/>
  </w:style>
  <w:style w:type="character" w:customStyle="1" w:styleId="WW8Num21z6">
    <w:name w:val="WW8Num21z6"/>
    <w:qFormat/>
    <w:rsid w:val="00AE0FAC"/>
  </w:style>
  <w:style w:type="character" w:customStyle="1" w:styleId="WW8Num21z7">
    <w:name w:val="WW8Num21z7"/>
    <w:qFormat/>
    <w:rsid w:val="00AE0FAC"/>
  </w:style>
  <w:style w:type="character" w:customStyle="1" w:styleId="WW8Num21z8">
    <w:name w:val="WW8Num21z8"/>
    <w:qFormat/>
    <w:rsid w:val="00AE0FAC"/>
  </w:style>
  <w:style w:type="character" w:customStyle="1" w:styleId="WW8Num22z0">
    <w:name w:val="WW8Num22z0"/>
    <w:qFormat/>
    <w:rsid w:val="00AE0FAC"/>
    <w:rPr>
      <w:rFonts w:ascii="Symbol" w:hAnsi="Symbol" w:cs="Symbol" w:hint="default"/>
    </w:rPr>
  </w:style>
  <w:style w:type="character" w:customStyle="1" w:styleId="WW8Num22z1">
    <w:name w:val="WW8Num22z1"/>
    <w:rsid w:val="00AE0FAC"/>
    <w:rPr>
      <w:rFonts w:ascii="Courier New" w:hAnsi="Courier New" w:cs="Courier New" w:hint="default"/>
    </w:rPr>
  </w:style>
  <w:style w:type="character" w:customStyle="1" w:styleId="WW8Num22z2">
    <w:name w:val="WW8Num22z2"/>
    <w:rsid w:val="00AE0FAC"/>
    <w:rPr>
      <w:rFonts w:ascii="Wingdings" w:hAnsi="Wingdings" w:cs="Wingdings" w:hint="default"/>
    </w:rPr>
  </w:style>
  <w:style w:type="character" w:customStyle="1" w:styleId="afffffffff3">
    <w:name w:val="Выделение жирным"/>
    <w:qFormat/>
    <w:rsid w:val="00AE0FAC"/>
    <w:rPr>
      <w:b/>
      <w:bCs/>
    </w:rPr>
  </w:style>
  <w:style w:type="character" w:customStyle="1" w:styleId="Calibri">
    <w:name w:val="Основной текст + Calibri"/>
    <w:aliases w:val="6,5 pt,Не полужирный,Основной текст + 7 pt"/>
    <w:qFormat/>
    <w:rsid w:val="00AE0FAC"/>
    <w:rPr>
      <w:rFonts w:ascii="Calibri" w:eastAsia="Calibri" w:hAnsi="Calibri" w:cs="Calibri" w:hint="default"/>
      <w:b w:val="0"/>
      <w:bCs w:val="0"/>
      <w:i w:val="0"/>
      <w:iCs w:val="0"/>
      <w:caps w:val="0"/>
      <w:smallCaps w:val="0"/>
      <w:strike w:val="0"/>
      <w:dstrike w:val="0"/>
      <w:color w:val="000000"/>
      <w:spacing w:val="0"/>
      <w:sz w:val="13"/>
      <w:u w:val="none"/>
      <w:effect w:val="none"/>
    </w:rPr>
  </w:style>
  <w:style w:type="character" w:customStyle="1" w:styleId="2ff2">
    <w:name w:val="Подпись к таблице (2)_"/>
    <w:qFormat/>
    <w:rsid w:val="00AE0FAC"/>
    <w:rPr>
      <w:rFonts w:ascii="Times New Roman" w:eastAsia="Times New Roman" w:hAnsi="Times New Roman" w:cs="Times New Roman" w:hint="default"/>
      <w:i/>
      <w:iCs/>
      <w:sz w:val="23"/>
      <w:szCs w:val="23"/>
    </w:rPr>
  </w:style>
  <w:style w:type="character" w:customStyle="1" w:styleId="afffffffff4">
    <w:name w:val="Символ нумерации"/>
    <w:qFormat/>
    <w:rsid w:val="00AE0FAC"/>
  </w:style>
  <w:style w:type="character" w:customStyle="1" w:styleId="218">
    <w:name w:val="Цитата 2 Знак1"/>
    <w:basedOn w:val="a2"/>
    <w:uiPriority w:val="29"/>
    <w:locked/>
    <w:rsid w:val="00AE0FAC"/>
    <w:rPr>
      <w:rFonts w:ascii="Times New Roman" w:eastAsia="Times New Roman" w:hAnsi="Times New Roman" w:cs="Times New Roman"/>
      <w:i/>
      <w:color w:val="00000A"/>
      <w:sz w:val="24"/>
      <w:szCs w:val="20"/>
      <w:lang w:eastAsia="zh-CN"/>
    </w:rPr>
  </w:style>
  <w:style w:type="character" w:customStyle="1" w:styleId="1ff9">
    <w:name w:val="Схема документа Знак1"/>
    <w:basedOn w:val="a2"/>
    <w:qFormat/>
    <w:rsid w:val="00AE0FAC"/>
    <w:rPr>
      <w:rFonts w:ascii="Segoe UI" w:eastAsia="Times New Roman" w:hAnsi="Segoe UI" w:cs="Segoe UI" w:hint="default"/>
      <w:color w:val="00000A"/>
      <w:sz w:val="16"/>
      <w:szCs w:val="16"/>
      <w:lang w:val="ru-RU" w:bidi="ar-SA"/>
    </w:rPr>
  </w:style>
  <w:style w:type="character" w:customStyle="1" w:styleId="afffffffff5">
    <w:name w:val="Посещённая гиперссылка"/>
    <w:qFormat/>
    <w:rsid w:val="00AE0FAC"/>
    <w:rPr>
      <w:color w:val="954F72"/>
      <w:u w:val="single"/>
    </w:rPr>
  </w:style>
  <w:style w:type="character" w:customStyle="1" w:styleId="afffffffff6">
    <w:name w:val="Символ сноски"/>
    <w:qFormat/>
    <w:rsid w:val="00AE0FAC"/>
  </w:style>
  <w:style w:type="character" w:customStyle="1" w:styleId="afffffffff7">
    <w:name w:val="Символ концевой сноски"/>
    <w:qFormat/>
    <w:rsid w:val="00AE0FAC"/>
  </w:style>
  <w:style w:type="character" w:customStyle="1" w:styleId="2ff">
    <w:name w:val="Схема документа Знак2"/>
    <w:basedOn w:val="a2"/>
    <w:link w:val="affffffff7"/>
    <w:uiPriority w:val="99"/>
    <w:semiHidden/>
    <w:locked/>
    <w:rsid w:val="00AE0FAC"/>
    <w:rPr>
      <w:rFonts w:ascii="Tahoma" w:eastAsia="Calibri" w:hAnsi="Tahoma" w:cs="Tahoma"/>
      <w:color w:val="00000A"/>
      <w:sz w:val="16"/>
      <w:szCs w:val="16"/>
      <w:lang w:val="en-US" w:eastAsia="zh-CN"/>
    </w:rPr>
  </w:style>
  <w:style w:type="table" w:customStyle="1" w:styleId="1113">
    <w:name w:val="Таблица простая 111"/>
    <w:basedOn w:val="a3"/>
    <w:uiPriority w:val="59"/>
    <w:rsid w:val="00AE0FAC"/>
    <w:pPr>
      <w:spacing w:after="0" w:line="240" w:lineRule="auto"/>
    </w:pPr>
    <w:rPr>
      <w:rFonts w:ascii="Times New Roman" w:eastAsia="DejaVu Sans" w:hAnsi="Times New Roman" w:cs="DejaVu Sans"/>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12">
    <w:name w:val="Таблица простая 211"/>
    <w:basedOn w:val="a3"/>
    <w:uiPriority w:val="59"/>
    <w:rsid w:val="00AE0FAC"/>
    <w:pPr>
      <w:spacing w:after="0" w:line="240" w:lineRule="auto"/>
    </w:pPr>
    <w:rPr>
      <w:rFonts w:ascii="Times New Roman" w:eastAsia="DejaVu Sans" w:hAnsi="Times New Roman" w:cs="DejaVu Sans"/>
      <w:sz w:val="20"/>
      <w:szCs w:val="24"/>
      <w:lang w:val="en-US" w:eastAsia="zh-CN" w:bidi="hi-IN"/>
    </w:rPr>
    <w:tblPr>
      <w:tblBorders>
        <w:top w:val="single" w:sz="4" w:space="0" w:color="000000"/>
        <w:bottom w:val="single" w:sz="4" w:space="0" w:color="000000"/>
      </w:tblBorders>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80">
    <w:name w:val="Таблица простая 318"/>
    <w:basedOn w:val="a3"/>
    <w:uiPriority w:val="43"/>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110">
    <w:name w:val="Таблица простая 4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110">
    <w:name w:val="Таблица простая 5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11">
    <w:name w:val="Таблица-сетка 1 светл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
    <w:name w:val="Таблица-сетка 2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11">
    <w:name w:val="Таблица-сетка 3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11">
    <w:name w:val="Таблица-сетка 411"/>
    <w:basedOn w:val="a3"/>
    <w:uiPriority w:val="5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11">
    <w:name w:val="Таблица-сетка 5 темн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
    <w:name w:val="Таблица-сетка 6 цветн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11">
    <w:name w:val="Таблица-сетка 7 цветн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110">
    <w:name w:val="Список-таблица 1 светл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0">
    <w:name w:val="Список-таблица 2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110">
    <w:name w:val="Список-таблица 3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110">
    <w:name w:val="Список-таблица 4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110">
    <w:name w:val="Список-таблица 5 темн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shd w:val="clear" w:color="auto" w:fill="7F7F7F"/>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0">
    <w:name w:val="Список-таблица 6 цветн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110">
    <w:name w:val="Список-таблица 7 цветная11"/>
    <w:basedOn w:val="a3"/>
    <w:uiPriority w:val="99"/>
    <w:rsid w:val="00AE0FAC"/>
    <w:pPr>
      <w:spacing w:after="0" w:line="240" w:lineRule="auto"/>
    </w:pPr>
    <w:rPr>
      <w:rFonts w:ascii="Times New Roman" w:eastAsia="DejaVu Sans" w:hAnsi="Times New Roman" w:cs="DejaVu Sans"/>
      <w:sz w:val="20"/>
      <w:szCs w:val="24"/>
      <w:lang w:val="en-US" w:eastAsia="zh-CN" w:bidi="hi-IN"/>
    </w:rPr>
    <w:tblPr>
      <w:tblStyleRowBandSize w:val="1"/>
      <w:tblStyleColBandSize w:val="1"/>
      <w:tblBorders>
        <w:right w:val="single" w:sz="4" w:space="0" w:color="7F7F7F"/>
      </w:tblBorders>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11111">
    <w:name w:val="Таблица простая 111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110">
    <w:name w:val="Таблица простая 2111"/>
    <w:basedOn w:val="a3"/>
    <w:uiPriority w:val="59"/>
    <w:rsid w:val="00AE0FAC"/>
    <w:pPr>
      <w:spacing w:after="0" w:line="240" w:lineRule="auto"/>
    </w:pPr>
    <w:rPr>
      <w:rFonts w:ascii="Calibri" w:eastAsia="Calibri" w:hAnsi="Calibri" w:cs="Times New Roman"/>
      <w:lang w:val="en-US" w:bidi="hi-IN"/>
    </w:rPr>
    <w:tblPr>
      <w:tblBorders>
        <w:top w:val="single" w:sz="4" w:space="0" w:color="000000"/>
        <w:bottom w:val="single" w:sz="4" w:space="0" w:color="000000"/>
      </w:tblBorders>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3">
    <w:name w:val="Таблица простая 3113"/>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111">
    <w:name w:val="Таблица простая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111">
    <w:name w:val="Таблица простая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111">
    <w:name w:val="Таблица-сетка 1 светл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1">
    <w:name w:val="Таблица-сетка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111">
    <w:name w:val="Таблица-сетка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111">
    <w:name w:val="Таблица-сетка 4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111">
    <w:name w:val="Таблица-сетка 5 темн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1">
    <w:name w:val="Таблица-сетка 6 цветн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111">
    <w:name w:val="Таблица-сетка 7 цветн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1110">
    <w:name w:val="Список-таблица 1 светл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10">
    <w:name w:val="Список-таблица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1110">
    <w:name w:val="Список-таблица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1110">
    <w:name w:val="Список-таблица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1110">
    <w:name w:val="Список-таблица 5 темн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shd w:val="clear" w:color="auto" w:fill="7F7F7F"/>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0">
    <w:name w:val="Список-таблица 6 цветн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1110">
    <w:name w:val="Список-таблица 7 цветная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7F7F7F"/>
      </w:tblBorders>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TableGridLight1">
    <w:name w:val="Table Grid Light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GridTable1Light-Accent11">
    <w:name w:val="Grid Table 1 Light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
    <w:name w:val="Grid Table 1 Light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
    <w:name w:val="Grid Table 1 Light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
    <w:name w:val="Grid Table 1 Light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
    <w:name w:val="Grid Table 1 Light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
    <w:name w:val="Grid Table 1 Light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Accent11">
    <w:name w:val="Grid Table 2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single" w:sz="12" w:space="0" w:color="537DC8"/>
          <w:right w:val="none" w:sz="0" w:space="0" w:color="auto"/>
        </w:tcBorders>
        <w:shd w:val="clear" w:color="auto" w:fill="auto"/>
      </w:tcPr>
    </w:tblStylePr>
    <w:tblStylePr w:type="lastRow">
      <w:rPr>
        <w:b/>
        <w:color w:val="404040"/>
      </w:rPr>
      <w:tblPr/>
      <w:tcPr>
        <w:tcBorders>
          <w:top w:val="single" w:sz="4" w:space="0" w:color="537DC8"/>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8E2F3"/>
      </w:tcPr>
    </w:tblStylePr>
    <w:tblStylePr w:type="band1Horz">
      <w:rPr>
        <w:rFonts w:ascii="Arial" w:hAnsi="Arial" w:cs="Arial" w:hint="default"/>
        <w:color w:val="404040"/>
        <w:sz w:val="22"/>
        <w:szCs w:val="22"/>
      </w:rPr>
      <w:tblPr/>
      <w:tcPr>
        <w:shd w:val="clear" w:color="auto" w:fill="D8E2F3"/>
      </w:tcPr>
    </w:tblStylePr>
  </w:style>
  <w:style w:type="table" w:customStyle="1" w:styleId="GridTable2-Accent21">
    <w:name w:val="Grid Table 2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single" w:sz="12" w:space="0" w:color="F4B184"/>
          <w:right w:val="none" w:sz="0" w:space="0" w:color="auto"/>
        </w:tcBorders>
        <w:shd w:val="clear" w:color="auto" w:fill="auto"/>
      </w:tcPr>
    </w:tblStylePr>
    <w:tblStylePr w:type="lastRow">
      <w:rPr>
        <w:b/>
        <w:color w:val="404040"/>
      </w:rPr>
      <w:tblPr/>
      <w:tcPr>
        <w:tcBorders>
          <w:top w:val="single" w:sz="4" w:space="0" w:color="F4B18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Pr/>
      <w:tcPr>
        <w:shd w:val="clear" w:color="auto" w:fill="FBE5D6"/>
      </w:tcPr>
    </w:tblStylePr>
  </w:style>
  <w:style w:type="table" w:customStyle="1" w:styleId="GridTable2-Accent31">
    <w:name w:val="Grid Table 2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Pr/>
      <w:tcPr>
        <w:shd w:val="clear" w:color="auto" w:fill="ECECEC"/>
      </w:tcPr>
    </w:tblStylePr>
  </w:style>
  <w:style w:type="table" w:customStyle="1" w:styleId="GridTable2-Accent41">
    <w:name w:val="Grid Table 2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single" w:sz="12" w:space="0" w:color="FFD865"/>
          <w:right w:val="none" w:sz="0" w:space="0" w:color="auto"/>
        </w:tcBorders>
        <w:shd w:val="clear" w:color="auto" w:fill="auto"/>
      </w:tcPr>
    </w:tblStylePr>
    <w:tblStylePr w:type="lastRow">
      <w:rPr>
        <w:b/>
        <w:color w:val="404040"/>
      </w:rPr>
      <w:tblPr/>
      <w:tcPr>
        <w:tcBorders>
          <w:top w:val="single" w:sz="4" w:space="0" w:color="FFD86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Pr/>
      <w:tcPr>
        <w:shd w:val="clear" w:color="auto" w:fill="FFF2CB"/>
      </w:tcPr>
    </w:tblStylePr>
  </w:style>
  <w:style w:type="table" w:customStyle="1" w:styleId="GridTable2-Accent51">
    <w:name w:val="Grid Table 2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Pr/>
      <w:tcPr>
        <w:shd w:val="clear" w:color="auto" w:fill="DDEAF6"/>
      </w:tcPr>
    </w:tblStylePr>
  </w:style>
  <w:style w:type="table" w:customStyle="1" w:styleId="GridTable2-Accent61">
    <w:name w:val="Grid Table 2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Pr/>
      <w:tcPr>
        <w:shd w:val="clear" w:color="auto" w:fill="E1EFD8"/>
      </w:tcPr>
    </w:tblStylePr>
  </w:style>
  <w:style w:type="table" w:customStyle="1" w:styleId="GridTable3-Accent11">
    <w:name w:val="Grid Table 3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D8E2F3"/>
      </w:tcPr>
    </w:tblStylePr>
    <w:tblStylePr w:type="band1Horz">
      <w:rPr>
        <w:rFonts w:ascii="Arial" w:hAnsi="Arial" w:cs="Arial" w:hint="default"/>
        <w:color w:val="404040"/>
        <w:sz w:val="22"/>
        <w:szCs w:val="22"/>
      </w:rPr>
      <w:tblPr/>
      <w:tcPr>
        <w:shd w:val="clear" w:color="auto" w:fill="D8E2F3"/>
      </w:tcPr>
    </w:tblStylePr>
  </w:style>
  <w:style w:type="table" w:customStyle="1" w:styleId="GridTable3-Accent21">
    <w:name w:val="Grid Table 3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Pr/>
      <w:tcPr>
        <w:shd w:val="clear" w:color="auto" w:fill="FBE5D6"/>
      </w:tcPr>
    </w:tblStylePr>
  </w:style>
  <w:style w:type="table" w:customStyle="1" w:styleId="GridTable3-Accent31">
    <w:name w:val="Grid Table 3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Pr/>
      <w:tcPr>
        <w:shd w:val="clear" w:color="auto" w:fill="ECECEC"/>
      </w:tcPr>
    </w:tblStylePr>
  </w:style>
  <w:style w:type="table" w:customStyle="1" w:styleId="GridTable3-Accent41">
    <w:name w:val="Grid Table 3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Pr/>
      <w:tcPr>
        <w:shd w:val="clear" w:color="auto" w:fill="FFF2CB"/>
      </w:tcPr>
    </w:tblStylePr>
  </w:style>
  <w:style w:type="table" w:customStyle="1" w:styleId="GridTable3-Accent51">
    <w:name w:val="Grid Table 3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Pr/>
      <w:tcPr>
        <w:shd w:val="clear" w:color="auto" w:fill="DDEAF6"/>
      </w:tcPr>
    </w:tblStylePr>
  </w:style>
  <w:style w:type="table" w:customStyle="1" w:styleId="GridTable3-Accent61">
    <w:name w:val="Grid Table 3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Pr/>
      <w:tcPr>
        <w:shd w:val="clear" w:color="auto" w:fill="E1EFD8"/>
      </w:tcPr>
    </w:tblStylePr>
  </w:style>
  <w:style w:type="table" w:customStyle="1" w:styleId="GridTable4-Accent11">
    <w:name w:val="Grid Table 4 - Accent 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rFonts w:ascii="Arial" w:hAnsi="Arial" w:cs="Arial" w:hint="default"/>
        <w:b/>
        <w:color w:val="FFFFFF"/>
        <w:sz w:val="22"/>
        <w:szCs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AE3F3"/>
      </w:tcPr>
    </w:tblStylePr>
    <w:tblStylePr w:type="band1Horz">
      <w:rPr>
        <w:rFonts w:ascii="Arial" w:hAnsi="Arial" w:cs="Arial" w:hint="default"/>
        <w:color w:val="404040"/>
        <w:sz w:val="22"/>
        <w:szCs w:val="22"/>
      </w:rPr>
      <w:tblPr/>
      <w:tcPr>
        <w:shd w:val="clear" w:color="auto" w:fill="DAE3F3"/>
      </w:tcPr>
    </w:tblStylePr>
  </w:style>
  <w:style w:type="table" w:customStyle="1" w:styleId="GridTable4-Accent21">
    <w:name w:val="Grid Table 4 - Accent 2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rFonts w:ascii="Arial" w:hAnsi="Arial" w:cs="Arial" w:hint="default"/>
        <w:b/>
        <w:color w:val="FFFFFF"/>
        <w:sz w:val="22"/>
        <w:szCs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Pr/>
      <w:tcPr>
        <w:shd w:val="clear" w:color="auto" w:fill="FBE5D6"/>
      </w:tcPr>
    </w:tblStylePr>
  </w:style>
  <w:style w:type="table" w:customStyle="1" w:styleId="GridTable4-Accent31">
    <w:name w:val="Grid Table 4 - Accent 3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rFonts w:ascii="Arial" w:hAnsi="Arial" w:cs="Arial" w:hint="default"/>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Pr/>
      <w:tcPr>
        <w:shd w:val="clear" w:color="auto" w:fill="ECECEC"/>
      </w:tcPr>
    </w:tblStylePr>
  </w:style>
  <w:style w:type="table" w:customStyle="1" w:styleId="GridTable4-Accent41">
    <w:name w:val="Grid Table 4 - Accent 4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rFonts w:ascii="Arial" w:hAnsi="Arial" w:cs="Arial" w:hint="default"/>
        <w:b/>
        <w:color w:val="FFFFFF"/>
        <w:sz w:val="22"/>
        <w:szCs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Pr/>
      <w:tcPr>
        <w:shd w:val="clear" w:color="auto" w:fill="FFF2CB"/>
      </w:tcPr>
    </w:tblStylePr>
  </w:style>
  <w:style w:type="table" w:customStyle="1" w:styleId="GridTable4-Accent51">
    <w:name w:val="Grid Table 4 - Accent 5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rFonts w:ascii="Arial" w:hAnsi="Arial" w:cs="Arial" w:hint="default"/>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Pr/>
      <w:tcPr>
        <w:shd w:val="clear" w:color="auto" w:fill="DDEAF6"/>
      </w:tcPr>
    </w:tblStylePr>
  </w:style>
  <w:style w:type="table" w:customStyle="1" w:styleId="GridTable4-Accent61">
    <w:name w:val="Grid Table 4 - Accent 6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rFonts w:ascii="Arial" w:hAnsi="Arial" w:cs="Arial" w:hint="default"/>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Pr/>
      <w:tcPr>
        <w:shd w:val="clear" w:color="auto" w:fill="E1EFD8"/>
      </w:tcPr>
    </w:tblStylePr>
  </w:style>
  <w:style w:type="table" w:customStyle="1" w:styleId="GridTable5Dark-Accent11">
    <w:name w:val="Grid Table 5 Dark-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8E2F3"/>
    </w:tblPr>
    <w:tblStylePr w:type="firstRow">
      <w:rPr>
        <w:rFonts w:ascii="Arial" w:hAnsi="Arial" w:cs="Arial" w:hint="default"/>
        <w:b/>
        <w:color w:val="FFFFFF"/>
        <w:sz w:val="22"/>
        <w:szCs w:val="22"/>
      </w:rPr>
      <w:tblPr/>
      <w:tcPr>
        <w:shd w:val="clear" w:color="auto" w:fill="4472C4"/>
      </w:tcPr>
    </w:tblStylePr>
    <w:tblStylePr w:type="lastRow">
      <w:rPr>
        <w:rFonts w:ascii="Arial" w:hAnsi="Arial" w:cs="Arial" w:hint="default"/>
        <w:b/>
        <w:color w:val="FFFFFF"/>
        <w:sz w:val="22"/>
        <w:szCs w:val="22"/>
      </w:rPr>
      <w:tblPr/>
      <w:tcPr>
        <w:tcBorders>
          <w:top w:val="single" w:sz="4" w:space="0" w:color="FFFFFF"/>
        </w:tcBorders>
        <w:shd w:val="clear" w:color="auto" w:fill="4472C4"/>
      </w:tcPr>
    </w:tblStylePr>
    <w:tblStylePr w:type="firstCol">
      <w:rPr>
        <w:rFonts w:ascii="Arial" w:hAnsi="Arial" w:cs="Arial" w:hint="default"/>
        <w:b/>
        <w:color w:val="FFFFFF"/>
        <w:sz w:val="22"/>
        <w:szCs w:val="22"/>
      </w:rPr>
      <w:tblPr/>
      <w:tcPr>
        <w:shd w:val="clear" w:color="auto" w:fill="4472C4"/>
      </w:tcPr>
    </w:tblStylePr>
    <w:tblStylePr w:type="lastCol">
      <w:rPr>
        <w:rFonts w:ascii="Arial" w:hAnsi="Arial" w:cs="Arial" w:hint="default"/>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
    <w:name w:val="Grid Table 5 Dark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BE5D6"/>
    </w:tblPr>
    <w:tblStylePr w:type="firstRow">
      <w:rPr>
        <w:rFonts w:ascii="Arial" w:hAnsi="Arial" w:cs="Arial" w:hint="default"/>
        <w:b/>
        <w:color w:val="FFFFFF"/>
        <w:sz w:val="22"/>
        <w:szCs w:val="22"/>
      </w:rPr>
      <w:tblPr/>
      <w:tcPr>
        <w:shd w:val="clear" w:color="auto" w:fill="ED7D31"/>
      </w:tcPr>
    </w:tblStylePr>
    <w:tblStylePr w:type="lastRow">
      <w:rPr>
        <w:rFonts w:ascii="Arial" w:hAnsi="Arial" w:cs="Arial" w:hint="default"/>
        <w:b/>
        <w:color w:val="FFFFFF"/>
        <w:sz w:val="22"/>
        <w:szCs w:val="22"/>
      </w:rPr>
      <w:tblPr/>
      <w:tcPr>
        <w:tcBorders>
          <w:top w:val="single" w:sz="4" w:space="0" w:color="FFFFFF"/>
        </w:tcBorders>
        <w:shd w:val="clear" w:color="auto" w:fill="ED7D31"/>
      </w:tcPr>
    </w:tblStylePr>
    <w:tblStylePr w:type="firstCol">
      <w:rPr>
        <w:rFonts w:ascii="Arial" w:hAnsi="Arial" w:cs="Arial" w:hint="default"/>
        <w:b/>
        <w:color w:val="FFFFFF"/>
        <w:sz w:val="22"/>
        <w:szCs w:val="22"/>
      </w:rPr>
      <w:tblPr/>
      <w:tcPr>
        <w:shd w:val="clear" w:color="auto" w:fill="ED7D31"/>
      </w:tcPr>
    </w:tblStylePr>
    <w:tblStylePr w:type="lastCol">
      <w:rPr>
        <w:rFonts w:ascii="Arial" w:hAnsi="Arial" w:cs="Arial" w:hint="default"/>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
    <w:name w:val="Grid Table 5 Dark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CECEC"/>
    </w:tblPr>
    <w:tblStylePr w:type="firstRow">
      <w:rPr>
        <w:rFonts w:ascii="Arial" w:hAnsi="Arial" w:cs="Arial" w:hint="default"/>
        <w:b/>
        <w:color w:val="FFFFFF"/>
        <w:sz w:val="22"/>
        <w:szCs w:val="22"/>
      </w:rPr>
      <w:tblPr/>
      <w:tcPr>
        <w:shd w:val="clear" w:color="auto" w:fill="A5A5A5"/>
      </w:tcPr>
    </w:tblStylePr>
    <w:tblStylePr w:type="lastRow">
      <w:rPr>
        <w:rFonts w:ascii="Arial" w:hAnsi="Arial" w:cs="Arial" w:hint="default"/>
        <w:b/>
        <w:color w:val="FFFFFF"/>
        <w:sz w:val="22"/>
        <w:szCs w:val="22"/>
      </w:rPr>
      <w:tblPr/>
      <w:tcPr>
        <w:tcBorders>
          <w:top w:val="single" w:sz="4" w:space="0" w:color="FFFFFF"/>
        </w:tcBorders>
        <w:shd w:val="clear" w:color="auto" w:fill="A5A5A5"/>
      </w:tcPr>
    </w:tblStylePr>
    <w:tblStylePr w:type="firstCol">
      <w:rPr>
        <w:rFonts w:ascii="Arial" w:hAnsi="Arial" w:cs="Arial" w:hint="default"/>
        <w:b/>
        <w:color w:val="FFFFFF"/>
        <w:sz w:val="22"/>
        <w:szCs w:val="22"/>
      </w:rPr>
      <w:tblPr/>
      <w:tcPr>
        <w:shd w:val="clear" w:color="auto" w:fill="A5A5A5"/>
      </w:tcPr>
    </w:tblStylePr>
    <w:tblStylePr w:type="lastCol">
      <w:rPr>
        <w:rFonts w:ascii="Arial" w:hAnsi="Arial" w:cs="Arial" w:hint="default"/>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
    <w:name w:val="Grid Table 5 Dark-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FFF2CB"/>
    </w:tblPr>
    <w:tblStylePr w:type="firstRow">
      <w:rPr>
        <w:rFonts w:ascii="Arial" w:hAnsi="Arial" w:cs="Arial" w:hint="default"/>
        <w:b/>
        <w:color w:val="FFFFFF"/>
        <w:sz w:val="22"/>
        <w:szCs w:val="22"/>
      </w:rPr>
      <w:tblPr/>
      <w:tcPr>
        <w:shd w:val="clear" w:color="auto" w:fill="FFC000"/>
      </w:tcPr>
    </w:tblStylePr>
    <w:tblStylePr w:type="lastRow">
      <w:rPr>
        <w:rFonts w:ascii="Arial" w:hAnsi="Arial" w:cs="Arial" w:hint="default"/>
        <w:b/>
        <w:color w:val="FFFFFF"/>
        <w:sz w:val="22"/>
        <w:szCs w:val="22"/>
      </w:rPr>
      <w:tblPr/>
      <w:tcPr>
        <w:tcBorders>
          <w:top w:val="single" w:sz="4" w:space="0" w:color="FFFFFF"/>
        </w:tcBorders>
        <w:shd w:val="clear" w:color="auto" w:fill="FFC000"/>
      </w:tcPr>
    </w:tblStylePr>
    <w:tblStylePr w:type="firstCol">
      <w:rPr>
        <w:rFonts w:ascii="Arial" w:hAnsi="Arial" w:cs="Arial" w:hint="default"/>
        <w:b/>
        <w:color w:val="FFFFFF"/>
        <w:sz w:val="22"/>
        <w:szCs w:val="22"/>
      </w:rPr>
      <w:tblPr/>
      <w:tcPr>
        <w:shd w:val="clear" w:color="auto" w:fill="FFC000"/>
      </w:tcPr>
    </w:tblStylePr>
    <w:tblStylePr w:type="lastCol">
      <w:rPr>
        <w:rFonts w:ascii="Arial" w:hAnsi="Arial" w:cs="Arial" w:hint="default"/>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
    <w:name w:val="Grid Table 5 Dark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DDEAF6"/>
    </w:tblPr>
    <w:tblStylePr w:type="firstRow">
      <w:rPr>
        <w:rFonts w:ascii="Arial" w:hAnsi="Arial" w:cs="Arial" w:hint="default"/>
        <w:b/>
        <w:color w:val="FFFFFF"/>
        <w:sz w:val="22"/>
        <w:szCs w:val="22"/>
      </w:rPr>
      <w:tblPr/>
      <w:tcPr>
        <w:shd w:val="clear" w:color="auto" w:fill="5B9BD5"/>
      </w:tcPr>
    </w:tblStylePr>
    <w:tblStylePr w:type="lastRow">
      <w:rPr>
        <w:rFonts w:ascii="Arial" w:hAnsi="Arial" w:cs="Arial" w:hint="default"/>
        <w:b/>
        <w:color w:val="FFFFFF"/>
        <w:sz w:val="22"/>
        <w:szCs w:val="22"/>
      </w:rPr>
      <w:tblPr/>
      <w:tcPr>
        <w:tcBorders>
          <w:top w:val="single" w:sz="4" w:space="0" w:color="FFFFFF"/>
        </w:tcBorders>
        <w:shd w:val="clear" w:color="auto" w:fill="5B9BD5"/>
      </w:tcPr>
    </w:tblStylePr>
    <w:tblStylePr w:type="firstCol">
      <w:rPr>
        <w:rFonts w:ascii="Arial" w:hAnsi="Arial" w:cs="Arial" w:hint="default"/>
        <w:b/>
        <w:color w:val="FFFFFF"/>
        <w:sz w:val="22"/>
        <w:szCs w:val="22"/>
      </w:rPr>
      <w:tblPr/>
      <w:tcPr>
        <w:shd w:val="clear" w:color="auto" w:fill="5B9BD5"/>
      </w:tcPr>
    </w:tblStylePr>
    <w:tblStylePr w:type="lastCol">
      <w:rPr>
        <w:rFonts w:ascii="Arial" w:hAnsi="Arial" w:cs="Arial" w:hint="default"/>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
    <w:name w:val="Grid Table 5 Dark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E1EFD8"/>
    </w:tblPr>
    <w:tblStylePr w:type="firstRow">
      <w:rPr>
        <w:rFonts w:ascii="Arial" w:hAnsi="Arial" w:cs="Arial" w:hint="default"/>
        <w:b/>
        <w:color w:val="FFFFFF"/>
        <w:sz w:val="22"/>
        <w:szCs w:val="22"/>
      </w:rPr>
      <w:tblPr/>
      <w:tcPr>
        <w:shd w:val="clear" w:color="auto" w:fill="70AD47"/>
      </w:tcPr>
    </w:tblStylePr>
    <w:tblStylePr w:type="lastRow">
      <w:rPr>
        <w:rFonts w:ascii="Arial" w:hAnsi="Arial" w:cs="Arial" w:hint="default"/>
        <w:b/>
        <w:color w:val="FFFFFF"/>
        <w:sz w:val="22"/>
        <w:szCs w:val="22"/>
      </w:rPr>
      <w:tblPr/>
      <w:tcPr>
        <w:tcBorders>
          <w:top w:val="single" w:sz="4" w:space="0" w:color="FFFFFF"/>
        </w:tcBorders>
        <w:shd w:val="clear" w:color="auto" w:fill="70AD47"/>
      </w:tcPr>
    </w:tblStylePr>
    <w:tblStylePr w:type="firstCol">
      <w:rPr>
        <w:rFonts w:ascii="Arial" w:hAnsi="Arial" w:cs="Arial" w:hint="default"/>
        <w:b/>
        <w:color w:val="FFFFFF"/>
        <w:sz w:val="22"/>
        <w:szCs w:val="22"/>
      </w:rPr>
      <w:tblPr/>
      <w:tcPr>
        <w:shd w:val="clear" w:color="auto" w:fill="70AD47"/>
      </w:tcPr>
    </w:tblStylePr>
    <w:tblStylePr w:type="lastCol">
      <w:rPr>
        <w:rFonts w:ascii="Arial" w:hAnsi="Arial" w:cs="Arial" w:hint="default"/>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Accent11">
    <w:name w:val="Grid Table 6 Colorful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rFonts w:ascii="Arial" w:hAnsi="Arial" w:cs="Arial" w:hint="default"/>
        <w:color w:val="A0B7E1"/>
        <w:sz w:val="22"/>
        <w:szCs w:val="22"/>
      </w:rPr>
      <w:tblPr/>
      <w:tcPr>
        <w:shd w:val="clear" w:color="auto" w:fill="D8E2F3"/>
      </w:tcPr>
    </w:tblStylePr>
    <w:tblStylePr w:type="band2Horz">
      <w:rPr>
        <w:rFonts w:ascii="Arial" w:hAnsi="Arial" w:cs="Arial" w:hint="default"/>
        <w:color w:val="A0B7E1"/>
        <w:sz w:val="22"/>
        <w:szCs w:val="22"/>
      </w:rPr>
    </w:tblStylePr>
  </w:style>
  <w:style w:type="table" w:customStyle="1" w:styleId="GridTable6Colorful-Accent21">
    <w:name w:val="Grid Table 6 Colorful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rFonts w:ascii="Arial" w:hAnsi="Arial" w:cs="Arial" w:hint="default"/>
        <w:color w:val="F4B184"/>
        <w:sz w:val="22"/>
        <w:szCs w:val="22"/>
      </w:rPr>
      <w:tblPr/>
      <w:tcPr>
        <w:shd w:val="clear" w:color="auto" w:fill="FBE5D6"/>
      </w:tcPr>
    </w:tblStylePr>
    <w:tblStylePr w:type="band2Horz">
      <w:rPr>
        <w:rFonts w:ascii="Arial" w:hAnsi="Arial" w:cs="Arial" w:hint="default"/>
        <w:color w:val="F4B184"/>
        <w:sz w:val="22"/>
        <w:szCs w:val="22"/>
      </w:rPr>
    </w:tblStylePr>
  </w:style>
  <w:style w:type="table" w:customStyle="1" w:styleId="GridTable6Colorful-Accent31">
    <w:name w:val="Grid Table 6 Colorful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rFonts w:ascii="Arial" w:hAnsi="Arial" w:cs="Arial" w:hint="default"/>
        <w:color w:val="A5A5A5"/>
        <w:sz w:val="22"/>
        <w:szCs w:val="22"/>
      </w:rPr>
      <w:tblPr/>
      <w:tcPr>
        <w:shd w:val="clear" w:color="auto" w:fill="ECECEC"/>
      </w:tcPr>
    </w:tblStylePr>
    <w:tblStylePr w:type="band2Horz">
      <w:rPr>
        <w:rFonts w:ascii="Arial" w:hAnsi="Arial" w:cs="Arial" w:hint="default"/>
        <w:color w:val="A5A5A5"/>
        <w:sz w:val="22"/>
        <w:szCs w:val="22"/>
      </w:rPr>
    </w:tblStylePr>
  </w:style>
  <w:style w:type="table" w:customStyle="1" w:styleId="GridTable6Colorful-Accent41">
    <w:name w:val="Grid Table 6 Colorful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rFonts w:ascii="Arial" w:hAnsi="Arial" w:cs="Arial" w:hint="default"/>
        <w:color w:val="FFD865"/>
        <w:sz w:val="22"/>
        <w:szCs w:val="22"/>
      </w:rPr>
      <w:tblPr/>
      <w:tcPr>
        <w:shd w:val="clear" w:color="auto" w:fill="FFF2CB"/>
      </w:tcPr>
    </w:tblStylePr>
    <w:tblStylePr w:type="band2Horz">
      <w:rPr>
        <w:rFonts w:ascii="Arial" w:hAnsi="Arial" w:cs="Arial" w:hint="default"/>
        <w:color w:val="FFD865"/>
        <w:sz w:val="22"/>
        <w:szCs w:val="22"/>
      </w:rPr>
    </w:tblStylePr>
  </w:style>
  <w:style w:type="table" w:customStyle="1" w:styleId="GridTable6Colorful-Accent51">
    <w:name w:val="Grid Table 6 Colorful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rFonts w:ascii="Arial" w:hAnsi="Arial" w:cs="Arial" w:hint="default"/>
        <w:color w:val="245A8D"/>
        <w:sz w:val="22"/>
        <w:szCs w:val="22"/>
      </w:rPr>
      <w:tblPr/>
      <w:tcPr>
        <w:shd w:val="clear" w:color="auto" w:fill="DDEAF6"/>
      </w:tcPr>
    </w:tblStylePr>
    <w:tblStylePr w:type="band2Horz">
      <w:rPr>
        <w:rFonts w:ascii="Arial" w:hAnsi="Arial" w:cs="Arial" w:hint="default"/>
        <w:color w:val="245A8D"/>
        <w:sz w:val="22"/>
        <w:szCs w:val="22"/>
      </w:rPr>
    </w:tblStylePr>
  </w:style>
  <w:style w:type="table" w:customStyle="1" w:styleId="GridTable6Colorful-Accent61">
    <w:name w:val="Grid Table 6 Colorful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rFonts w:ascii="Arial" w:hAnsi="Arial" w:cs="Arial" w:hint="default"/>
        <w:color w:val="245A8D"/>
        <w:sz w:val="22"/>
        <w:szCs w:val="22"/>
      </w:rPr>
      <w:tblPr/>
      <w:tcPr>
        <w:shd w:val="clear" w:color="auto" w:fill="E1EFD8"/>
      </w:tcPr>
    </w:tblStylePr>
    <w:tblStylePr w:type="band2Horz">
      <w:rPr>
        <w:rFonts w:ascii="Arial" w:hAnsi="Arial" w:cs="Arial" w:hint="default"/>
        <w:color w:val="245A8D"/>
        <w:sz w:val="22"/>
        <w:szCs w:val="22"/>
      </w:rPr>
    </w:tblStylePr>
  </w:style>
  <w:style w:type="table" w:customStyle="1" w:styleId="GridTable7Colorful-Accent11">
    <w:name w:val="Grid Table 7 Colorful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rFonts w:ascii="Arial" w:hAnsi="Arial" w:cs="Arial" w:hint="default"/>
        <w:b/>
        <w:color w:val="A0B7E1"/>
        <w:sz w:val="22"/>
        <w:szCs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rFonts w:ascii="Arial" w:hAnsi="Arial" w:cs="Arial" w:hint="default"/>
        <w:b/>
        <w:color w:val="A0B7E1"/>
        <w:sz w:val="22"/>
        <w:szCs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A0B7E1"/>
        <w:sz w:val="22"/>
        <w:szCs w:val="22"/>
      </w:rPr>
      <w:tblPr/>
      <w:tcPr>
        <w:tcBorders>
          <w:top w:val="none" w:sz="0" w:space="0" w:color="auto"/>
          <w:left w:val="none" w:sz="0" w:space="0" w:color="auto"/>
          <w:bottom w:val="none" w:sz="0" w:space="0" w:color="auto"/>
          <w:right w:val="single" w:sz="4" w:space="0" w:color="A0B7E1"/>
        </w:tcBorders>
        <w:shd w:val="clear" w:color="auto" w:fill="auto"/>
      </w:tcPr>
    </w:tblStylePr>
    <w:tblStylePr w:type="lastCol">
      <w:rPr>
        <w:rFonts w:ascii="Arial" w:hAnsi="Arial" w:cs="Arial" w:hint="default"/>
        <w:i/>
        <w:color w:val="A0B7E1"/>
        <w:sz w:val="22"/>
        <w:szCs w:val="22"/>
      </w:rPr>
      <w:tblPr/>
      <w:tcPr>
        <w:tcBorders>
          <w:top w:val="none" w:sz="0" w:space="0" w:color="auto"/>
          <w:left w:val="single" w:sz="4" w:space="0" w:color="A0B7E1"/>
          <w:bottom w:val="none" w:sz="0" w:space="0" w:color="auto"/>
          <w:right w:val="none" w:sz="0" w:space="0" w:color="auto"/>
        </w:tcBorders>
        <w:shd w:val="clear" w:color="auto" w:fill="auto"/>
      </w:tcPr>
    </w:tblStylePr>
    <w:tblStylePr w:type="band1Vert">
      <w:tblPr/>
      <w:tcPr>
        <w:shd w:val="clear" w:color="auto" w:fill="D8E2F3"/>
      </w:tcPr>
    </w:tblStylePr>
    <w:tblStylePr w:type="band1Horz">
      <w:rPr>
        <w:rFonts w:ascii="Arial" w:hAnsi="Arial" w:cs="Arial" w:hint="default"/>
        <w:color w:val="A0B7E1"/>
        <w:sz w:val="22"/>
        <w:szCs w:val="22"/>
      </w:rPr>
      <w:tblPr/>
      <w:tcPr>
        <w:shd w:val="clear" w:color="auto" w:fill="D8E2F3"/>
      </w:tcPr>
    </w:tblStylePr>
    <w:tblStylePr w:type="band2Horz">
      <w:rPr>
        <w:rFonts w:ascii="Arial" w:hAnsi="Arial" w:cs="Arial" w:hint="default"/>
        <w:color w:val="A0B7E1"/>
        <w:sz w:val="22"/>
        <w:szCs w:val="22"/>
      </w:rPr>
    </w:tblStylePr>
  </w:style>
  <w:style w:type="table" w:customStyle="1" w:styleId="GridTable7Colorful-Accent21">
    <w:name w:val="Grid Table 7 Colorful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rFonts w:ascii="Arial" w:hAnsi="Arial" w:cs="Arial" w:hint="default"/>
        <w:b/>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rFonts w:ascii="Arial" w:hAnsi="Arial" w:cs="Arial" w:hint="default"/>
        <w:b/>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rFonts w:ascii="Arial" w:hAnsi="Arial" w:cs="Arial" w:hint="default"/>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BE5D6"/>
      </w:tcPr>
    </w:tblStylePr>
    <w:tblStylePr w:type="band1Horz">
      <w:rPr>
        <w:rFonts w:ascii="Arial" w:hAnsi="Arial" w:cs="Arial" w:hint="default"/>
        <w:color w:val="F4B184"/>
        <w:sz w:val="22"/>
        <w:szCs w:val="22"/>
      </w:rPr>
      <w:tblPr/>
      <w:tcPr>
        <w:shd w:val="clear" w:color="auto" w:fill="FBE5D6"/>
      </w:tcPr>
    </w:tblStylePr>
    <w:tblStylePr w:type="band2Horz">
      <w:rPr>
        <w:rFonts w:ascii="Arial" w:hAnsi="Arial" w:cs="Arial" w:hint="default"/>
        <w:color w:val="F4B184"/>
        <w:sz w:val="22"/>
        <w:szCs w:val="22"/>
      </w:rPr>
    </w:tblStylePr>
  </w:style>
  <w:style w:type="table" w:customStyle="1" w:styleId="GridTable7Colorful-Accent31">
    <w:name w:val="Grid Table 7 Colorful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rFonts w:ascii="Arial" w:hAnsi="Arial" w:cs="Arial" w:hint="default"/>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rFonts w:ascii="Arial" w:hAnsi="Arial" w:cs="Arial" w:hint="default"/>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rFonts w:ascii="Arial" w:hAnsi="Arial" w:cs="Arial" w:hint="default"/>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rFonts w:ascii="Arial" w:hAnsi="Arial" w:cs="Arial" w:hint="default"/>
        <w:color w:val="A5A5A5"/>
        <w:sz w:val="22"/>
        <w:szCs w:val="22"/>
      </w:rPr>
      <w:tblPr/>
      <w:tcPr>
        <w:shd w:val="clear" w:color="auto" w:fill="ECECEC"/>
      </w:tcPr>
    </w:tblStylePr>
    <w:tblStylePr w:type="band2Horz">
      <w:rPr>
        <w:rFonts w:ascii="Arial" w:hAnsi="Arial" w:cs="Arial" w:hint="default"/>
        <w:color w:val="A5A5A5"/>
        <w:sz w:val="22"/>
        <w:szCs w:val="22"/>
      </w:rPr>
    </w:tblStylePr>
  </w:style>
  <w:style w:type="table" w:customStyle="1" w:styleId="GridTable7Colorful-Accent41">
    <w:name w:val="Grid Table 7 Colorful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rFonts w:ascii="Arial" w:hAnsi="Arial" w:cs="Arial" w:hint="default"/>
        <w:b/>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rFonts w:ascii="Arial" w:hAnsi="Arial" w:cs="Arial" w:hint="default"/>
        <w:b/>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rFonts w:ascii="Arial" w:hAnsi="Arial" w:cs="Arial" w:hint="default"/>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F2CB"/>
      </w:tcPr>
    </w:tblStylePr>
    <w:tblStylePr w:type="band1Horz">
      <w:rPr>
        <w:rFonts w:ascii="Arial" w:hAnsi="Arial" w:cs="Arial" w:hint="default"/>
        <w:color w:val="FFD865"/>
        <w:sz w:val="22"/>
        <w:szCs w:val="22"/>
      </w:rPr>
      <w:tblPr/>
      <w:tcPr>
        <w:shd w:val="clear" w:color="auto" w:fill="FFF2CB"/>
      </w:tcPr>
    </w:tblStylePr>
    <w:tblStylePr w:type="band2Horz">
      <w:rPr>
        <w:rFonts w:ascii="Arial" w:hAnsi="Arial" w:cs="Arial" w:hint="default"/>
        <w:color w:val="FFD865"/>
        <w:sz w:val="22"/>
        <w:szCs w:val="22"/>
      </w:rPr>
    </w:tblStylePr>
  </w:style>
  <w:style w:type="table" w:customStyle="1" w:styleId="GridTable7Colorful-Accent51">
    <w:name w:val="Grid Table 7 Colorful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rFonts w:ascii="Arial" w:hAnsi="Arial" w:cs="Arial" w:hint="default"/>
        <w:b/>
        <w:color w:val="245A8D"/>
        <w:sz w:val="22"/>
        <w:szCs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rFonts w:ascii="Arial" w:hAnsi="Arial" w:cs="Arial" w:hint="default"/>
        <w:b/>
        <w:color w:val="245A8D"/>
        <w:sz w:val="22"/>
        <w:szCs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245A8D"/>
        <w:sz w:val="22"/>
        <w:szCs w:val="22"/>
      </w:rPr>
      <w:tblPr/>
      <w:tcPr>
        <w:tcBorders>
          <w:top w:val="none" w:sz="0" w:space="0" w:color="auto"/>
          <w:left w:val="none" w:sz="0" w:space="0" w:color="auto"/>
          <w:bottom w:val="none" w:sz="0" w:space="0" w:color="auto"/>
          <w:right w:val="single" w:sz="4" w:space="0" w:color="A2C6E7"/>
        </w:tcBorders>
        <w:shd w:val="clear" w:color="auto" w:fill="auto"/>
      </w:tcPr>
    </w:tblStylePr>
    <w:tblStylePr w:type="lastCol">
      <w:rPr>
        <w:rFonts w:ascii="Arial" w:hAnsi="Arial" w:cs="Arial" w:hint="default"/>
        <w:i/>
        <w:color w:val="245A8D"/>
        <w:sz w:val="22"/>
        <w:szCs w:val="22"/>
      </w:rPr>
      <w:tblPr/>
      <w:tcPr>
        <w:tcBorders>
          <w:top w:val="none" w:sz="0" w:space="0" w:color="auto"/>
          <w:left w:val="single" w:sz="4" w:space="0" w:color="A2C6E7"/>
          <w:bottom w:val="none" w:sz="0" w:space="0" w:color="auto"/>
          <w:right w:val="none" w:sz="0" w:space="0" w:color="auto"/>
        </w:tcBorders>
        <w:shd w:val="clear" w:color="auto" w:fill="auto"/>
      </w:tcPr>
    </w:tblStylePr>
    <w:tblStylePr w:type="band1Vert">
      <w:tblPr/>
      <w:tcPr>
        <w:shd w:val="clear" w:color="auto" w:fill="DDEAF6"/>
      </w:tcPr>
    </w:tblStylePr>
    <w:tblStylePr w:type="band1Horz">
      <w:rPr>
        <w:rFonts w:ascii="Arial" w:hAnsi="Arial" w:cs="Arial" w:hint="default"/>
        <w:color w:val="245A8D"/>
        <w:sz w:val="22"/>
        <w:szCs w:val="22"/>
      </w:rPr>
      <w:tblPr/>
      <w:tcPr>
        <w:shd w:val="clear" w:color="auto" w:fill="DDEAF6"/>
      </w:tcPr>
    </w:tblStylePr>
    <w:tblStylePr w:type="band2Horz">
      <w:rPr>
        <w:rFonts w:ascii="Arial" w:hAnsi="Arial" w:cs="Arial" w:hint="default"/>
        <w:color w:val="245A8D"/>
        <w:sz w:val="22"/>
        <w:szCs w:val="22"/>
      </w:rPr>
    </w:tblStylePr>
  </w:style>
  <w:style w:type="table" w:customStyle="1" w:styleId="GridTable7Colorful-Accent61">
    <w:name w:val="Grid Table 7 Colorful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rFonts w:ascii="Arial" w:hAnsi="Arial" w:cs="Arial" w:hint="default"/>
        <w:b/>
        <w:color w:val="416429"/>
        <w:sz w:val="22"/>
        <w:szCs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rFonts w:ascii="Arial" w:hAnsi="Arial" w:cs="Arial" w:hint="default"/>
        <w:b/>
        <w:color w:val="416429"/>
        <w:sz w:val="22"/>
        <w:szCs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416429"/>
        <w:sz w:val="22"/>
        <w:szCs w:val="22"/>
      </w:rPr>
      <w:tblPr/>
      <w:tcPr>
        <w:tcBorders>
          <w:top w:val="none" w:sz="0" w:space="0" w:color="auto"/>
          <w:left w:val="none" w:sz="0" w:space="0" w:color="auto"/>
          <w:bottom w:val="none" w:sz="0" w:space="0" w:color="auto"/>
          <w:right w:val="single" w:sz="4" w:space="0" w:color="ADD394"/>
        </w:tcBorders>
        <w:shd w:val="clear" w:color="auto" w:fill="auto"/>
      </w:tcPr>
    </w:tblStylePr>
    <w:tblStylePr w:type="lastCol">
      <w:rPr>
        <w:rFonts w:ascii="Arial" w:hAnsi="Arial" w:cs="Arial" w:hint="default"/>
        <w:i/>
        <w:color w:val="416429"/>
        <w:sz w:val="22"/>
        <w:szCs w:val="22"/>
      </w:rPr>
      <w:tblPr/>
      <w:tcPr>
        <w:tcBorders>
          <w:top w:val="none" w:sz="0" w:space="0" w:color="auto"/>
          <w:left w:val="single" w:sz="4" w:space="0" w:color="ADD394"/>
          <w:bottom w:val="none" w:sz="0" w:space="0" w:color="auto"/>
          <w:right w:val="none" w:sz="0" w:space="0" w:color="auto"/>
        </w:tcBorders>
        <w:shd w:val="clear" w:color="auto" w:fill="auto"/>
      </w:tcPr>
    </w:tblStylePr>
    <w:tblStylePr w:type="band1Vert">
      <w:tblPr/>
      <w:tcPr>
        <w:shd w:val="clear" w:color="auto" w:fill="E1EFD8"/>
      </w:tcPr>
    </w:tblStylePr>
    <w:tblStylePr w:type="band1Horz">
      <w:rPr>
        <w:rFonts w:ascii="Arial" w:hAnsi="Arial" w:cs="Arial" w:hint="default"/>
        <w:color w:val="416429"/>
        <w:sz w:val="22"/>
        <w:szCs w:val="22"/>
      </w:rPr>
      <w:tblPr/>
      <w:tcPr>
        <w:shd w:val="clear" w:color="auto" w:fill="E1EFD8"/>
      </w:tcPr>
    </w:tblStylePr>
    <w:tblStylePr w:type="band2Horz">
      <w:rPr>
        <w:rFonts w:ascii="Arial" w:hAnsi="Arial" w:cs="Arial" w:hint="default"/>
        <w:color w:val="416429"/>
        <w:sz w:val="22"/>
        <w:szCs w:val="22"/>
      </w:rPr>
    </w:tblStylePr>
  </w:style>
  <w:style w:type="table" w:customStyle="1" w:styleId="ListTable1Light-Accent11">
    <w:name w:val="List Table 1 Light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
    <w:name w:val="List Table 1 Light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
    <w:name w:val="List Table 1 Light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
    <w:name w:val="List Table 1 Light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
    <w:name w:val="List Table 1 Light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
    <w:name w:val="List Table 1 Light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Accent11">
    <w:name w:val="List Table 2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bottom w:val="single" w:sz="4" w:space="0" w:color="95AFDD"/>
        <w:insideH w:val="single" w:sz="4" w:space="0" w:color="95AFDD"/>
      </w:tblBorders>
    </w:tblPr>
    <w:tblStylePr w:type="firstRow">
      <w:rPr>
        <w:rFonts w:ascii="Arial" w:hAnsi="Arial" w:cs="Arial" w:hint="default"/>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lastRow">
      <w:rPr>
        <w:rFonts w:ascii="Arial" w:hAnsi="Arial" w:cs="Arial" w:hint="default"/>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CFDBF0"/>
      </w:tcPr>
    </w:tblStylePr>
    <w:tblStylePr w:type="band1Horz">
      <w:rPr>
        <w:rFonts w:ascii="Arial" w:hAnsi="Arial" w:cs="Arial" w:hint="default"/>
        <w:color w:val="404040"/>
        <w:sz w:val="22"/>
        <w:szCs w:val="22"/>
      </w:rPr>
      <w:tblPr/>
      <w:tcPr>
        <w:shd w:val="clear" w:color="auto" w:fill="CFDBF0"/>
      </w:tcPr>
    </w:tblStylePr>
  </w:style>
  <w:style w:type="table" w:customStyle="1" w:styleId="ListTable2-Accent21">
    <w:name w:val="List Table 2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bottom w:val="single" w:sz="4" w:space="0" w:color="F4B58A"/>
        <w:insideH w:val="single" w:sz="4" w:space="0" w:color="F4B58A"/>
      </w:tblBorders>
    </w:tblPr>
    <w:tblStylePr w:type="firstRow">
      <w:rPr>
        <w:rFonts w:ascii="Arial" w:hAnsi="Arial" w:cs="Arial" w:hint="default"/>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lastRow">
      <w:rPr>
        <w:rFonts w:ascii="Arial" w:hAnsi="Arial" w:cs="Arial" w:hint="default"/>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FADECB"/>
      </w:tcPr>
    </w:tblStylePr>
    <w:tblStylePr w:type="band1Horz">
      <w:rPr>
        <w:rFonts w:ascii="Arial" w:hAnsi="Arial" w:cs="Arial" w:hint="default"/>
        <w:color w:val="404040"/>
        <w:sz w:val="22"/>
        <w:szCs w:val="22"/>
      </w:rPr>
      <w:tblPr/>
      <w:tcPr>
        <w:shd w:val="clear" w:color="auto" w:fill="FADECB"/>
      </w:tcPr>
    </w:tblStylePr>
  </w:style>
  <w:style w:type="table" w:customStyle="1" w:styleId="ListTable2-Accent31">
    <w:name w:val="List Table 2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bottom w:val="single" w:sz="4" w:space="0" w:color="CCCCCC"/>
        <w:insideH w:val="single" w:sz="4" w:space="0" w:color="CCCCCC"/>
      </w:tblBorders>
    </w:tblPr>
    <w:tblStylePr w:type="firstRow">
      <w:rPr>
        <w:rFonts w:ascii="Arial" w:hAnsi="Arial" w:cs="Arial" w:hint="default"/>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lastRow">
      <w:rPr>
        <w:rFonts w:ascii="Arial" w:hAnsi="Arial" w:cs="Arial" w:hint="default"/>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E8E8E8"/>
      </w:tcPr>
    </w:tblStylePr>
    <w:tblStylePr w:type="band1Horz">
      <w:rPr>
        <w:rFonts w:ascii="Arial" w:hAnsi="Arial" w:cs="Arial" w:hint="default"/>
        <w:color w:val="404040"/>
        <w:sz w:val="22"/>
        <w:szCs w:val="22"/>
      </w:rPr>
      <w:tblPr/>
      <w:tcPr>
        <w:shd w:val="clear" w:color="auto" w:fill="E8E8E8"/>
      </w:tcPr>
    </w:tblStylePr>
  </w:style>
  <w:style w:type="table" w:customStyle="1" w:styleId="ListTable2-Accent41">
    <w:name w:val="List Table 2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bottom w:val="single" w:sz="4" w:space="0" w:color="FFDB6F"/>
        <w:insideH w:val="single" w:sz="4" w:space="0" w:color="FFDB6F"/>
      </w:tblBorders>
    </w:tblPr>
    <w:tblStylePr w:type="firstRow">
      <w:rPr>
        <w:rFonts w:ascii="Arial" w:hAnsi="Arial" w:cs="Arial" w:hint="default"/>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lastRow">
      <w:rPr>
        <w:rFonts w:ascii="Arial" w:hAnsi="Arial" w:cs="Arial" w:hint="default"/>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FFEFBF"/>
      </w:tcPr>
    </w:tblStylePr>
    <w:tblStylePr w:type="band1Horz">
      <w:rPr>
        <w:rFonts w:ascii="Arial" w:hAnsi="Arial" w:cs="Arial" w:hint="default"/>
        <w:color w:val="404040"/>
        <w:sz w:val="22"/>
        <w:szCs w:val="22"/>
      </w:rPr>
      <w:tblPr/>
      <w:tcPr>
        <w:shd w:val="clear" w:color="auto" w:fill="FFEFBF"/>
      </w:tcPr>
    </w:tblStylePr>
  </w:style>
  <w:style w:type="table" w:customStyle="1" w:styleId="ListTable2-Accent51">
    <w:name w:val="List Table 2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bottom w:val="single" w:sz="4" w:space="0" w:color="A2C6E7"/>
        <w:insideH w:val="single" w:sz="4" w:space="0" w:color="A2C6E7"/>
      </w:tblBorders>
    </w:tblPr>
    <w:tblStylePr w:type="firstRow">
      <w:rPr>
        <w:rFonts w:ascii="Arial" w:hAnsi="Arial" w:cs="Arial" w:hint="default"/>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lastRow">
      <w:rPr>
        <w:rFonts w:ascii="Arial" w:hAnsi="Arial" w:cs="Arial" w:hint="default"/>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D5E5F4"/>
      </w:tcPr>
    </w:tblStylePr>
    <w:tblStylePr w:type="band1Horz">
      <w:rPr>
        <w:rFonts w:ascii="Arial" w:hAnsi="Arial" w:cs="Arial" w:hint="default"/>
        <w:color w:val="404040"/>
        <w:sz w:val="22"/>
        <w:szCs w:val="22"/>
      </w:rPr>
      <w:tblPr/>
      <w:tcPr>
        <w:shd w:val="clear" w:color="auto" w:fill="D5E5F4"/>
      </w:tcPr>
    </w:tblStylePr>
  </w:style>
  <w:style w:type="table" w:customStyle="1" w:styleId="ListTable2-Accent61">
    <w:name w:val="List Table 2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bottom w:val="single" w:sz="4" w:space="0" w:color="ADD394"/>
        <w:insideH w:val="single" w:sz="4" w:space="0" w:color="ADD394"/>
      </w:tblBorders>
    </w:tblPr>
    <w:tblStylePr w:type="firstRow">
      <w:rPr>
        <w:rFonts w:ascii="Arial" w:hAnsi="Arial" w:cs="Arial" w:hint="default"/>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lastRow">
      <w:rPr>
        <w:rFonts w:ascii="Arial" w:hAnsi="Arial" w:cs="Arial" w:hint="default"/>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DAEBCF"/>
      </w:tcPr>
    </w:tblStylePr>
    <w:tblStylePr w:type="band1Horz">
      <w:rPr>
        <w:rFonts w:ascii="Arial" w:hAnsi="Arial" w:cs="Arial" w:hint="default"/>
        <w:color w:val="404040"/>
        <w:sz w:val="22"/>
        <w:szCs w:val="22"/>
      </w:rPr>
      <w:tblPr/>
      <w:tcPr>
        <w:shd w:val="clear" w:color="auto" w:fill="DAEBCF"/>
      </w:tcPr>
    </w:tblStylePr>
  </w:style>
  <w:style w:type="table" w:customStyle="1" w:styleId="ListTable3-Accent11">
    <w:name w:val="List Table 3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rFonts w:ascii="Arial" w:hAnsi="Arial" w:cs="Arial" w:hint="default"/>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4472C4"/>
          <w:right w:val="single" w:sz="4" w:space="0" w:color="4472C4"/>
        </w:tcBorders>
      </w:tcPr>
    </w:tblStylePr>
    <w:tblStylePr w:type="band1Horz">
      <w:rPr>
        <w:rFonts w:ascii="Arial" w:hAnsi="Arial" w:cs="Arial" w:hint="default"/>
        <w:color w:val="404040"/>
        <w:sz w:val="22"/>
        <w:szCs w:val="22"/>
      </w:rPr>
      <w:tblPr/>
      <w:tcPr>
        <w:tcBorders>
          <w:top w:val="single" w:sz="4" w:space="0" w:color="4472C4"/>
          <w:bottom w:val="single" w:sz="4" w:space="0" w:color="4472C4"/>
        </w:tcBorders>
      </w:tcPr>
    </w:tblStylePr>
  </w:style>
  <w:style w:type="table" w:customStyle="1" w:styleId="ListTable3-Accent21">
    <w:name w:val="List Table 3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rFonts w:ascii="Arial" w:hAnsi="Arial" w:cs="Arial" w:hint="default"/>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F4B184"/>
          <w:right w:val="single" w:sz="4" w:space="0" w:color="F4B184"/>
        </w:tcBorders>
      </w:tcPr>
    </w:tblStylePr>
    <w:tblStylePr w:type="band1Horz">
      <w:rPr>
        <w:rFonts w:ascii="Arial" w:hAnsi="Arial" w:cs="Arial" w:hint="default"/>
        <w:color w:val="404040"/>
        <w:sz w:val="22"/>
        <w:szCs w:val="22"/>
      </w:rPr>
      <w:tblPr/>
      <w:tcPr>
        <w:tcBorders>
          <w:top w:val="single" w:sz="4" w:space="0" w:color="F4B184"/>
          <w:bottom w:val="single" w:sz="4" w:space="0" w:color="F4B184"/>
        </w:tcBorders>
      </w:tcPr>
    </w:tblStylePr>
  </w:style>
  <w:style w:type="table" w:customStyle="1" w:styleId="ListTable3-Accent31">
    <w:name w:val="List Table 3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rFonts w:ascii="Arial" w:hAnsi="Arial" w:cs="Arial" w:hint="default"/>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C9C9C9"/>
          <w:right w:val="single" w:sz="4" w:space="0" w:color="C9C9C9"/>
        </w:tcBorders>
      </w:tcPr>
    </w:tblStylePr>
    <w:tblStylePr w:type="band1Horz">
      <w:rPr>
        <w:rFonts w:ascii="Arial" w:hAnsi="Arial" w:cs="Arial" w:hint="default"/>
        <w:color w:val="404040"/>
        <w:sz w:val="22"/>
        <w:szCs w:val="22"/>
      </w:rPr>
      <w:tblPr/>
      <w:tcPr>
        <w:tcBorders>
          <w:top w:val="single" w:sz="4" w:space="0" w:color="C9C9C9"/>
          <w:bottom w:val="single" w:sz="4" w:space="0" w:color="C9C9C9"/>
        </w:tcBorders>
      </w:tcPr>
    </w:tblStylePr>
  </w:style>
  <w:style w:type="table" w:customStyle="1" w:styleId="ListTable3-Accent41">
    <w:name w:val="List Table 3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rFonts w:ascii="Arial" w:hAnsi="Arial" w:cs="Arial" w:hint="default"/>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FFD865"/>
          <w:right w:val="single" w:sz="4" w:space="0" w:color="FFD865"/>
        </w:tcBorders>
      </w:tcPr>
    </w:tblStylePr>
    <w:tblStylePr w:type="band1Horz">
      <w:rPr>
        <w:rFonts w:ascii="Arial" w:hAnsi="Arial" w:cs="Arial" w:hint="default"/>
        <w:color w:val="404040"/>
        <w:sz w:val="22"/>
        <w:szCs w:val="22"/>
      </w:rPr>
      <w:tblPr/>
      <w:tcPr>
        <w:tcBorders>
          <w:top w:val="single" w:sz="4" w:space="0" w:color="FFD865"/>
          <w:bottom w:val="single" w:sz="4" w:space="0" w:color="FFD865"/>
        </w:tcBorders>
      </w:tcPr>
    </w:tblStylePr>
  </w:style>
  <w:style w:type="table" w:customStyle="1" w:styleId="ListTable3-Accent51">
    <w:name w:val="List Table 3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rFonts w:ascii="Arial" w:hAnsi="Arial" w:cs="Arial" w:hint="default"/>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9BC2E5"/>
          <w:right w:val="single" w:sz="4" w:space="0" w:color="9BC2E5"/>
        </w:tcBorders>
      </w:tcPr>
    </w:tblStylePr>
    <w:tblStylePr w:type="band1Horz">
      <w:rPr>
        <w:rFonts w:ascii="Arial" w:hAnsi="Arial" w:cs="Arial" w:hint="default"/>
        <w:color w:val="404040"/>
        <w:sz w:val="22"/>
        <w:szCs w:val="22"/>
      </w:rPr>
      <w:tblPr/>
      <w:tcPr>
        <w:tcBorders>
          <w:top w:val="single" w:sz="4" w:space="0" w:color="9BC2E5"/>
          <w:bottom w:val="single" w:sz="4" w:space="0" w:color="9BC2E5"/>
        </w:tcBorders>
      </w:tcPr>
    </w:tblStylePr>
  </w:style>
  <w:style w:type="table" w:customStyle="1" w:styleId="ListTable3-Accent61">
    <w:name w:val="List Table 3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rFonts w:ascii="Arial" w:hAnsi="Arial" w:cs="Arial" w:hint="default"/>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A9D08E"/>
          <w:right w:val="single" w:sz="4" w:space="0" w:color="A9D08E"/>
        </w:tcBorders>
      </w:tcPr>
    </w:tblStylePr>
    <w:tblStylePr w:type="band1Horz">
      <w:rPr>
        <w:rFonts w:ascii="Arial" w:hAnsi="Arial" w:cs="Arial" w:hint="default"/>
        <w:color w:val="404040"/>
        <w:sz w:val="22"/>
        <w:szCs w:val="22"/>
      </w:rPr>
      <w:tblPr/>
      <w:tcPr>
        <w:tcBorders>
          <w:top w:val="single" w:sz="4" w:space="0" w:color="A9D08E"/>
          <w:bottom w:val="single" w:sz="4" w:space="0" w:color="A9D08E"/>
        </w:tcBorders>
      </w:tcPr>
    </w:tblStylePr>
  </w:style>
  <w:style w:type="table" w:customStyle="1" w:styleId="ListTable4-Accent11">
    <w:name w:val="List Table 4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rFonts w:ascii="Arial" w:hAnsi="Arial" w:cs="Arial" w:hint="default"/>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FDBF0"/>
      </w:tcPr>
    </w:tblStylePr>
    <w:tblStylePr w:type="band1Horz">
      <w:rPr>
        <w:rFonts w:ascii="Arial" w:hAnsi="Arial" w:cs="Arial" w:hint="default"/>
        <w:color w:val="404040"/>
        <w:sz w:val="22"/>
        <w:szCs w:val="22"/>
      </w:rPr>
      <w:tblPr/>
      <w:tcPr>
        <w:shd w:val="clear" w:color="auto" w:fill="CFDBF0"/>
      </w:tcPr>
    </w:tblStylePr>
  </w:style>
  <w:style w:type="table" w:customStyle="1" w:styleId="ListTable4-Accent21">
    <w:name w:val="List Table 4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rFonts w:ascii="Arial" w:hAnsi="Arial" w:cs="Arial" w:hint="default"/>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ADECB"/>
      </w:tcPr>
    </w:tblStylePr>
    <w:tblStylePr w:type="band1Horz">
      <w:rPr>
        <w:rFonts w:ascii="Arial" w:hAnsi="Arial" w:cs="Arial" w:hint="default"/>
        <w:color w:val="404040"/>
        <w:sz w:val="22"/>
        <w:szCs w:val="22"/>
      </w:rPr>
      <w:tblPr/>
      <w:tcPr>
        <w:shd w:val="clear" w:color="auto" w:fill="FADECB"/>
      </w:tcPr>
    </w:tblStylePr>
  </w:style>
  <w:style w:type="table" w:customStyle="1" w:styleId="ListTable4-Accent31">
    <w:name w:val="List Table 4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rFonts w:ascii="Arial" w:hAnsi="Arial" w:cs="Arial" w:hint="default"/>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E8E8E8"/>
      </w:tcPr>
    </w:tblStylePr>
    <w:tblStylePr w:type="band1Horz">
      <w:rPr>
        <w:rFonts w:ascii="Arial" w:hAnsi="Arial" w:cs="Arial" w:hint="default"/>
        <w:color w:val="404040"/>
        <w:sz w:val="22"/>
        <w:szCs w:val="22"/>
      </w:rPr>
      <w:tblPr/>
      <w:tcPr>
        <w:shd w:val="clear" w:color="auto" w:fill="E8E8E8"/>
      </w:tcPr>
    </w:tblStylePr>
  </w:style>
  <w:style w:type="table" w:customStyle="1" w:styleId="ListTable4-Accent41">
    <w:name w:val="List Table 4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rFonts w:ascii="Arial" w:hAnsi="Arial" w:cs="Arial" w:hint="default"/>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FEFBF"/>
      </w:tcPr>
    </w:tblStylePr>
    <w:tblStylePr w:type="band1Horz">
      <w:rPr>
        <w:rFonts w:ascii="Arial" w:hAnsi="Arial" w:cs="Arial" w:hint="default"/>
        <w:color w:val="404040"/>
        <w:sz w:val="22"/>
        <w:szCs w:val="22"/>
      </w:rPr>
      <w:tblPr/>
      <w:tcPr>
        <w:shd w:val="clear" w:color="auto" w:fill="FFEFBF"/>
      </w:tcPr>
    </w:tblStylePr>
  </w:style>
  <w:style w:type="table" w:customStyle="1" w:styleId="ListTable4-Accent51">
    <w:name w:val="List Table 4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rFonts w:ascii="Arial" w:hAnsi="Arial" w:cs="Arial" w:hint="default"/>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5E5F4"/>
      </w:tcPr>
    </w:tblStylePr>
    <w:tblStylePr w:type="band1Horz">
      <w:rPr>
        <w:rFonts w:ascii="Arial" w:hAnsi="Arial" w:cs="Arial" w:hint="default"/>
        <w:color w:val="404040"/>
        <w:sz w:val="22"/>
        <w:szCs w:val="22"/>
      </w:rPr>
      <w:tblPr/>
      <w:tcPr>
        <w:shd w:val="clear" w:color="auto" w:fill="D5E5F4"/>
      </w:tcPr>
    </w:tblStylePr>
  </w:style>
  <w:style w:type="table" w:customStyle="1" w:styleId="ListTable4-Accent61">
    <w:name w:val="List Table 4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rFonts w:ascii="Arial" w:hAnsi="Arial" w:cs="Arial" w:hint="default"/>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DAEBCF"/>
      </w:tcPr>
    </w:tblStylePr>
    <w:tblStylePr w:type="band1Horz">
      <w:rPr>
        <w:rFonts w:ascii="Arial" w:hAnsi="Arial" w:cs="Arial" w:hint="default"/>
        <w:color w:val="404040"/>
        <w:sz w:val="22"/>
        <w:szCs w:val="22"/>
      </w:rPr>
      <w:tblPr/>
      <w:tcPr>
        <w:shd w:val="clear" w:color="auto" w:fill="DAEBCF"/>
      </w:tcPr>
    </w:tblStylePr>
  </w:style>
  <w:style w:type="table" w:customStyle="1" w:styleId="ListTable5Dark-Accent11">
    <w:name w:val="List Table 5 Dark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shd w:val="clear" w:color="auto" w:fill="4472C4"/>
    </w:tblPr>
    <w:tblStylePr w:type="firstRow">
      <w:rPr>
        <w:rFonts w:ascii="Arial" w:hAnsi="Arial" w:cs="Arial" w:hint="default"/>
        <w:b/>
        <w:color w:val="FFFFFF"/>
        <w:sz w:val="22"/>
        <w:szCs w:val="22"/>
      </w:rPr>
      <w:tblPr/>
      <w:tcPr>
        <w:tcBorders>
          <w:top w:val="single" w:sz="36" w:space="0" w:color="4472C4"/>
          <w:bottom w:val="single" w:sz="12" w:space="0" w:color="FFFFFF"/>
        </w:tcBorders>
        <w:shd w:val="clear" w:color="auto" w:fill="4472C4"/>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
    <w:name w:val="List Table 5 Dark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shd w:val="clear" w:color="auto" w:fill="F4B184"/>
    </w:tblPr>
    <w:tblStylePr w:type="firstRow">
      <w:rPr>
        <w:rFonts w:ascii="Arial" w:hAnsi="Arial" w:cs="Arial" w:hint="default"/>
        <w:b/>
        <w:color w:val="FFFFFF"/>
        <w:sz w:val="22"/>
        <w:szCs w:val="22"/>
      </w:rPr>
      <w:tblPr/>
      <w:tcPr>
        <w:tcBorders>
          <w:top w:val="single" w:sz="36" w:space="0" w:color="F4B184"/>
          <w:bottom w:val="single" w:sz="12" w:space="0" w:color="FFFFFF"/>
        </w:tcBorders>
        <w:shd w:val="clear" w:color="auto" w:fill="F4B184"/>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F4B184"/>
          <w:right w:val="single" w:sz="4" w:space="0" w:color="FFFFFF"/>
        </w:tcBorders>
      </w:tcPr>
    </w:tblStylePr>
    <w:tblStylePr w:type="lastCol">
      <w:tblPr/>
      <w:tcPr>
        <w:tcBorders>
          <w:left w:val="single" w:sz="4" w:space="0" w:color="FFFFFF"/>
          <w:right w:val="single" w:sz="36"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
    <w:name w:val="List Table 5 Dark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shd w:val="clear" w:color="auto" w:fill="C9C9C9"/>
    </w:tblPr>
    <w:tblStylePr w:type="firstRow">
      <w:rPr>
        <w:rFonts w:ascii="Arial" w:hAnsi="Arial" w:cs="Arial" w:hint="default"/>
        <w:b/>
        <w:color w:val="FFFFFF"/>
        <w:sz w:val="22"/>
        <w:szCs w:val="22"/>
      </w:rPr>
      <w:tblPr/>
      <w:tcPr>
        <w:tcBorders>
          <w:top w:val="single" w:sz="36" w:space="0" w:color="C9C9C9"/>
          <w:bottom w:val="single" w:sz="12" w:space="0" w:color="FFFFFF"/>
        </w:tcBorders>
        <w:shd w:val="clear" w:color="auto" w:fill="C9C9C9"/>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C9C9C9"/>
          <w:right w:val="single" w:sz="4" w:space="0" w:color="FFFFFF"/>
        </w:tcBorders>
      </w:tcPr>
    </w:tblStylePr>
    <w:tblStylePr w:type="lastCol">
      <w:tblPr/>
      <w:tcPr>
        <w:tcBorders>
          <w:left w:val="single" w:sz="4" w:space="0" w:color="FFFFFF"/>
          <w:right w:val="single" w:sz="36"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
    <w:name w:val="List Table 5 Dark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shd w:val="clear" w:color="auto" w:fill="FFD865"/>
    </w:tblPr>
    <w:tblStylePr w:type="firstRow">
      <w:rPr>
        <w:rFonts w:ascii="Arial" w:hAnsi="Arial" w:cs="Arial" w:hint="default"/>
        <w:b/>
        <w:color w:val="FFFFFF"/>
        <w:sz w:val="22"/>
        <w:szCs w:val="22"/>
      </w:rPr>
      <w:tblPr/>
      <w:tcPr>
        <w:tcBorders>
          <w:top w:val="single" w:sz="36" w:space="0" w:color="FFD865"/>
          <w:bottom w:val="single" w:sz="12" w:space="0" w:color="FFFFFF"/>
        </w:tcBorders>
        <w:shd w:val="clear" w:color="auto" w:fill="FFD865"/>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FFD865"/>
          <w:right w:val="single" w:sz="4" w:space="0" w:color="FFFFFF"/>
        </w:tcBorders>
      </w:tcPr>
    </w:tblStylePr>
    <w:tblStylePr w:type="lastCol">
      <w:tblPr/>
      <w:tcPr>
        <w:tcBorders>
          <w:left w:val="single" w:sz="4" w:space="0" w:color="FFFFFF"/>
          <w:right w:val="single" w:sz="36"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
    <w:name w:val="List Table 5 Dark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shd w:val="clear" w:color="auto" w:fill="9BC2E5"/>
    </w:tblPr>
    <w:tblStylePr w:type="firstRow">
      <w:rPr>
        <w:rFonts w:ascii="Arial" w:hAnsi="Arial" w:cs="Arial" w:hint="default"/>
        <w:b/>
        <w:color w:val="FFFFFF"/>
        <w:sz w:val="22"/>
        <w:szCs w:val="22"/>
      </w:rPr>
      <w:tblPr/>
      <w:tcPr>
        <w:tcBorders>
          <w:top w:val="single" w:sz="36" w:space="0" w:color="9BC2E5"/>
          <w:bottom w:val="single" w:sz="12" w:space="0" w:color="FFFFFF"/>
        </w:tcBorders>
        <w:shd w:val="clear" w:color="auto" w:fill="9BC2E5"/>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9BC2E5"/>
          <w:right w:val="single" w:sz="4" w:space="0" w:color="FFFFFF"/>
        </w:tcBorders>
      </w:tcPr>
    </w:tblStylePr>
    <w:tblStylePr w:type="lastCol">
      <w:tblPr/>
      <w:tcPr>
        <w:tcBorders>
          <w:left w:val="single" w:sz="4" w:space="0" w:color="FFFFFF"/>
          <w:right w:val="single" w:sz="36"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
    <w:name w:val="List Table 5 Dark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shd w:val="clear" w:color="auto" w:fill="A9D08E"/>
    </w:tblPr>
    <w:tblStylePr w:type="firstRow">
      <w:rPr>
        <w:rFonts w:ascii="Arial" w:hAnsi="Arial" w:cs="Arial" w:hint="default"/>
        <w:b/>
        <w:color w:val="FFFFFF"/>
        <w:sz w:val="22"/>
        <w:szCs w:val="22"/>
      </w:rPr>
      <w:tblPr/>
      <w:tcPr>
        <w:tcBorders>
          <w:top w:val="single" w:sz="36" w:space="0" w:color="A9D08E"/>
          <w:bottom w:val="single" w:sz="12" w:space="0" w:color="FFFFFF"/>
        </w:tcBorders>
        <w:shd w:val="clear" w:color="auto" w:fill="A9D08E"/>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A9D08E"/>
          <w:right w:val="single" w:sz="4" w:space="0" w:color="FFFFFF"/>
        </w:tcBorders>
      </w:tcPr>
    </w:tblStylePr>
    <w:tblStylePr w:type="lastCol">
      <w:tblPr/>
      <w:tcPr>
        <w:tcBorders>
          <w:left w:val="single" w:sz="4" w:space="0" w:color="FFFFFF"/>
          <w:right w:val="single" w:sz="36"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Accent11">
    <w:name w:val="List Table 6 Colorful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rFonts w:ascii="Arial" w:hAnsi="Arial" w:cs="Arial" w:hint="default"/>
        <w:color w:val="254175"/>
        <w:sz w:val="22"/>
        <w:szCs w:val="22"/>
      </w:rPr>
      <w:tblPr/>
      <w:tcPr>
        <w:shd w:val="clear" w:color="auto" w:fill="CFDBF0"/>
      </w:tcPr>
    </w:tblStylePr>
    <w:tblStylePr w:type="band2Horz">
      <w:rPr>
        <w:rFonts w:ascii="Arial" w:hAnsi="Arial" w:cs="Arial" w:hint="default"/>
        <w:color w:val="254175"/>
        <w:sz w:val="22"/>
        <w:szCs w:val="22"/>
      </w:rPr>
    </w:tblStylePr>
  </w:style>
  <w:style w:type="table" w:customStyle="1" w:styleId="ListTable6Colorful-Accent21">
    <w:name w:val="List Table 6 Colorful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rFonts w:ascii="Arial" w:hAnsi="Arial" w:cs="Arial" w:hint="default"/>
        <w:color w:val="F4B184"/>
        <w:sz w:val="22"/>
        <w:szCs w:val="22"/>
      </w:rPr>
      <w:tblPr/>
      <w:tcPr>
        <w:shd w:val="clear" w:color="auto" w:fill="FADECB"/>
      </w:tcPr>
    </w:tblStylePr>
    <w:tblStylePr w:type="band2Horz">
      <w:rPr>
        <w:rFonts w:ascii="Arial" w:hAnsi="Arial" w:cs="Arial" w:hint="default"/>
        <w:color w:val="F4B184"/>
        <w:sz w:val="22"/>
        <w:szCs w:val="22"/>
      </w:rPr>
    </w:tblStylePr>
  </w:style>
  <w:style w:type="table" w:customStyle="1" w:styleId="ListTable6Colorful-Accent31">
    <w:name w:val="List Table 6 Colorful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rFonts w:ascii="Arial" w:hAnsi="Arial" w:cs="Arial" w:hint="default"/>
        <w:color w:val="C9C9C9"/>
        <w:sz w:val="22"/>
        <w:szCs w:val="22"/>
      </w:rPr>
      <w:tblPr/>
      <w:tcPr>
        <w:shd w:val="clear" w:color="auto" w:fill="E8E8E8"/>
      </w:tcPr>
    </w:tblStylePr>
    <w:tblStylePr w:type="band2Horz">
      <w:rPr>
        <w:rFonts w:ascii="Arial" w:hAnsi="Arial" w:cs="Arial" w:hint="default"/>
        <w:color w:val="C9C9C9"/>
        <w:sz w:val="22"/>
        <w:szCs w:val="22"/>
      </w:rPr>
    </w:tblStylePr>
  </w:style>
  <w:style w:type="table" w:customStyle="1" w:styleId="ListTable6Colorful-Accent41">
    <w:name w:val="List Table 6 Colorful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rFonts w:ascii="Arial" w:hAnsi="Arial" w:cs="Arial" w:hint="default"/>
        <w:color w:val="FFD865"/>
        <w:sz w:val="22"/>
        <w:szCs w:val="22"/>
      </w:rPr>
      <w:tblPr/>
      <w:tcPr>
        <w:shd w:val="clear" w:color="auto" w:fill="FFEFBF"/>
      </w:tcPr>
    </w:tblStylePr>
    <w:tblStylePr w:type="band2Horz">
      <w:rPr>
        <w:rFonts w:ascii="Arial" w:hAnsi="Arial" w:cs="Arial" w:hint="default"/>
        <w:color w:val="FFD865"/>
        <w:sz w:val="22"/>
        <w:szCs w:val="22"/>
      </w:rPr>
    </w:tblStylePr>
  </w:style>
  <w:style w:type="table" w:customStyle="1" w:styleId="ListTable6Colorful-Accent51">
    <w:name w:val="List Table 6 Colorful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rFonts w:ascii="Arial" w:hAnsi="Arial" w:cs="Arial" w:hint="default"/>
        <w:color w:val="9BC2E5"/>
        <w:sz w:val="22"/>
        <w:szCs w:val="22"/>
      </w:rPr>
      <w:tblPr/>
      <w:tcPr>
        <w:shd w:val="clear" w:color="auto" w:fill="D5E5F4"/>
      </w:tcPr>
    </w:tblStylePr>
    <w:tblStylePr w:type="band2Horz">
      <w:rPr>
        <w:rFonts w:ascii="Arial" w:hAnsi="Arial" w:cs="Arial" w:hint="default"/>
        <w:color w:val="9BC2E5"/>
        <w:sz w:val="22"/>
        <w:szCs w:val="22"/>
      </w:rPr>
    </w:tblStylePr>
  </w:style>
  <w:style w:type="table" w:customStyle="1" w:styleId="ListTable6Colorful-Accent61">
    <w:name w:val="List Table 6 Colorful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rFonts w:ascii="Arial" w:hAnsi="Arial" w:cs="Arial" w:hint="default"/>
        <w:color w:val="A9D08E"/>
        <w:sz w:val="22"/>
        <w:szCs w:val="22"/>
      </w:rPr>
      <w:tblPr/>
      <w:tcPr>
        <w:shd w:val="clear" w:color="auto" w:fill="DAEBCF"/>
      </w:tcPr>
    </w:tblStylePr>
    <w:tblStylePr w:type="band2Horz">
      <w:rPr>
        <w:rFonts w:ascii="Arial" w:hAnsi="Arial" w:cs="Arial" w:hint="default"/>
        <w:color w:val="A9D08E"/>
        <w:sz w:val="22"/>
        <w:szCs w:val="22"/>
      </w:rPr>
    </w:tblStylePr>
  </w:style>
  <w:style w:type="table" w:customStyle="1" w:styleId="ListTable7Colorful-Accent11">
    <w:name w:val="List Table 7 Colorful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4472C4"/>
      </w:tblBorders>
    </w:tblPr>
    <w:tblStylePr w:type="firstRow">
      <w:rPr>
        <w:rFonts w:ascii="Arial" w:hAnsi="Arial" w:cs="Arial" w:hint="default"/>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rFonts w:ascii="Arial" w:hAnsi="Arial" w:cs="Arial" w:hint="default"/>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rFonts w:ascii="Arial" w:hAnsi="Arial" w:cs="Arial" w:hint="default"/>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rFonts w:ascii="Arial" w:hAnsi="Arial" w:cs="Arial" w:hint="default"/>
        <w:color w:val="254175"/>
        <w:sz w:val="22"/>
        <w:szCs w:val="22"/>
      </w:rPr>
      <w:tblPr/>
      <w:tcPr>
        <w:shd w:val="clear" w:color="auto" w:fill="CFDBF0"/>
      </w:tcPr>
    </w:tblStylePr>
    <w:tblStylePr w:type="band2Horz">
      <w:rPr>
        <w:rFonts w:ascii="Arial" w:hAnsi="Arial" w:cs="Arial" w:hint="default"/>
        <w:color w:val="254175"/>
        <w:sz w:val="22"/>
        <w:szCs w:val="22"/>
      </w:rPr>
    </w:tblStylePr>
  </w:style>
  <w:style w:type="table" w:customStyle="1" w:styleId="ListTable7Colorful-Accent21">
    <w:name w:val="List Table 7 Colorful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F4B184"/>
      </w:tblBorders>
    </w:tblPr>
    <w:tblStylePr w:type="firstRow">
      <w:rPr>
        <w:rFonts w:ascii="Arial" w:hAnsi="Arial" w:cs="Arial" w:hint="default"/>
        <w:i/>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rFonts w:ascii="Arial" w:hAnsi="Arial" w:cs="Arial" w:hint="default"/>
        <w:i/>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rFonts w:ascii="Arial" w:hAnsi="Arial" w:cs="Arial" w:hint="default"/>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ADECB"/>
      </w:tcPr>
    </w:tblStylePr>
    <w:tblStylePr w:type="band1Horz">
      <w:rPr>
        <w:rFonts w:ascii="Arial" w:hAnsi="Arial" w:cs="Arial" w:hint="default"/>
        <w:color w:val="F4B184"/>
        <w:sz w:val="22"/>
        <w:szCs w:val="22"/>
      </w:rPr>
      <w:tblPr/>
      <w:tcPr>
        <w:shd w:val="clear" w:color="auto" w:fill="FADECB"/>
      </w:tcPr>
    </w:tblStylePr>
    <w:tblStylePr w:type="band2Horz">
      <w:rPr>
        <w:rFonts w:ascii="Arial" w:hAnsi="Arial" w:cs="Arial" w:hint="default"/>
        <w:color w:val="F4B184"/>
        <w:sz w:val="22"/>
        <w:szCs w:val="22"/>
      </w:rPr>
    </w:tblStylePr>
  </w:style>
  <w:style w:type="table" w:customStyle="1" w:styleId="ListTable7Colorful-Accent31">
    <w:name w:val="List Table 7 Colorful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C9C9C9"/>
      </w:tblBorders>
    </w:tblPr>
    <w:tblStylePr w:type="firstRow">
      <w:rPr>
        <w:rFonts w:ascii="Arial" w:hAnsi="Arial" w:cs="Arial" w:hint="default"/>
        <w:i/>
        <w:color w:val="C9C9C9"/>
        <w:sz w:val="22"/>
        <w:szCs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rFonts w:ascii="Arial" w:hAnsi="Arial" w:cs="Arial" w:hint="default"/>
        <w:i/>
        <w:color w:val="C9C9C9"/>
        <w:sz w:val="22"/>
        <w:szCs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C9C9C9"/>
        <w:sz w:val="22"/>
        <w:szCs w:val="22"/>
      </w:rPr>
      <w:tblPr/>
      <w:tcPr>
        <w:tcBorders>
          <w:top w:val="none" w:sz="0" w:space="0" w:color="auto"/>
          <w:left w:val="none" w:sz="0" w:space="0" w:color="auto"/>
          <w:bottom w:val="none" w:sz="0" w:space="0" w:color="auto"/>
          <w:right w:val="single" w:sz="4" w:space="0" w:color="C9C9C9"/>
        </w:tcBorders>
        <w:shd w:val="clear" w:color="auto" w:fill="auto"/>
      </w:tcPr>
    </w:tblStylePr>
    <w:tblStylePr w:type="lastCol">
      <w:rPr>
        <w:rFonts w:ascii="Arial" w:hAnsi="Arial" w:cs="Arial" w:hint="default"/>
        <w:i/>
        <w:color w:val="C9C9C9"/>
        <w:sz w:val="22"/>
        <w:szCs w:val="22"/>
      </w:rPr>
      <w:tblPr/>
      <w:tcPr>
        <w:tcBorders>
          <w:top w:val="none" w:sz="0" w:space="0" w:color="auto"/>
          <w:left w:val="single" w:sz="4" w:space="0" w:color="C9C9C9"/>
          <w:bottom w:val="none" w:sz="0" w:space="0" w:color="auto"/>
          <w:right w:val="none" w:sz="0" w:space="0" w:color="auto"/>
        </w:tcBorders>
        <w:shd w:val="clear" w:color="auto" w:fill="auto"/>
      </w:tcPr>
    </w:tblStylePr>
    <w:tblStylePr w:type="band1Vert">
      <w:tblPr/>
      <w:tcPr>
        <w:shd w:val="clear" w:color="auto" w:fill="E8E8E8"/>
      </w:tcPr>
    </w:tblStylePr>
    <w:tblStylePr w:type="band1Horz">
      <w:rPr>
        <w:rFonts w:ascii="Arial" w:hAnsi="Arial" w:cs="Arial" w:hint="default"/>
        <w:color w:val="C9C9C9"/>
        <w:sz w:val="22"/>
        <w:szCs w:val="22"/>
      </w:rPr>
      <w:tblPr/>
      <w:tcPr>
        <w:shd w:val="clear" w:color="auto" w:fill="E8E8E8"/>
      </w:tcPr>
    </w:tblStylePr>
    <w:tblStylePr w:type="band2Horz">
      <w:rPr>
        <w:rFonts w:ascii="Arial" w:hAnsi="Arial" w:cs="Arial" w:hint="default"/>
        <w:color w:val="C9C9C9"/>
        <w:sz w:val="22"/>
        <w:szCs w:val="22"/>
      </w:rPr>
    </w:tblStylePr>
  </w:style>
  <w:style w:type="table" w:customStyle="1" w:styleId="ListTable7Colorful-Accent41">
    <w:name w:val="List Table 7 Colorful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FFD865"/>
      </w:tblBorders>
    </w:tblPr>
    <w:tblStylePr w:type="firstRow">
      <w:rPr>
        <w:rFonts w:ascii="Arial" w:hAnsi="Arial" w:cs="Arial" w:hint="default"/>
        <w:i/>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rFonts w:ascii="Arial" w:hAnsi="Arial" w:cs="Arial" w:hint="default"/>
        <w:i/>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rFonts w:ascii="Arial" w:hAnsi="Arial" w:cs="Arial" w:hint="default"/>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EFBF"/>
      </w:tcPr>
    </w:tblStylePr>
    <w:tblStylePr w:type="band1Horz">
      <w:rPr>
        <w:rFonts w:ascii="Arial" w:hAnsi="Arial" w:cs="Arial" w:hint="default"/>
        <w:color w:val="FFD865"/>
        <w:sz w:val="22"/>
        <w:szCs w:val="22"/>
      </w:rPr>
      <w:tblPr/>
      <w:tcPr>
        <w:shd w:val="clear" w:color="auto" w:fill="FFEFBF"/>
      </w:tcPr>
    </w:tblStylePr>
    <w:tblStylePr w:type="band2Horz">
      <w:rPr>
        <w:rFonts w:ascii="Arial" w:hAnsi="Arial" w:cs="Arial" w:hint="default"/>
        <w:color w:val="FFD865"/>
        <w:sz w:val="22"/>
        <w:szCs w:val="22"/>
      </w:rPr>
    </w:tblStylePr>
  </w:style>
  <w:style w:type="table" w:customStyle="1" w:styleId="ListTable7Colorful-Accent51">
    <w:name w:val="List Table 7 Colorful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9BC2E5"/>
      </w:tblBorders>
    </w:tblPr>
    <w:tblStylePr w:type="firstRow">
      <w:rPr>
        <w:rFonts w:ascii="Arial" w:hAnsi="Arial" w:cs="Arial" w:hint="default"/>
        <w:i/>
        <w:color w:val="9BC2E5"/>
        <w:sz w:val="22"/>
        <w:szCs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rFonts w:ascii="Arial" w:hAnsi="Arial" w:cs="Arial" w:hint="default"/>
        <w:i/>
        <w:color w:val="9BC2E5"/>
        <w:sz w:val="22"/>
        <w:szCs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9BC2E5"/>
        <w:sz w:val="22"/>
        <w:szCs w:val="22"/>
      </w:rPr>
      <w:tblPr/>
      <w:tcPr>
        <w:tcBorders>
          <w:top w:val="none" w:sz="0" w:space="0" w:color="auto"/>
          <w:left w:val="none" w:sz="0" w:space="0" w:color="auto"/>
          <w:bottom w:val="none" w:sz="0" w:space="0" w:color="auto"/>
          <w:right w:val="single" w:sz="4" w:space="0" w:color="9BC2E5"/>
        </w:tcBorders>
        <w:shd w:val="clear" w:color="auto" w:fill="auto"/>
      </w:tcPr>
    </w:tblStylePr>
    <w:tblStylePr w:type="lastCol">
      <w:rPr>
        <w:rFonts w:ascii="Arial" w:hAnsi="Arial" w:cs="Arial" w:hint="default"/>
        <w:i/>
        <w:color w:val="9BC2E5"/>
        <w:sz w:val="22"/>
        <w:szCs w:val="22"/>
      </w:rPr>
      <w:tblPr/>
      <w:tcPr>
        <w:tcBorders>
          <w:top w:val="none" w:sz="0" w:space="0" w:color="auto"/>
          <w:left w:val="single" w:sz="4" w:space="0" w:color="9BC2E5"/>
          <w:bottom w:val="none" w:sz="0" w:space="0" w:color="auto"/>
          <w:right w:val="none" w:sz="0" w:space="0" w:color="auto"/>
        </w:tcBorders>
        <w:shd w:val="clear" w:color="auto" w:fill="auto"/>
      </w:tcPr>
    </w:tblStylePr>
    <w:tblStylePr w:type="band1Vert">
      <w:tblPr/>
      <w:tcPr>
        <w:shd w:val="clear" w:color="auto" w:fill="D5E5F4"/>
      </w:tcPr>
    </w:tblStylePr>
    <w:tblStylePr w:type="band1Horz">
      <w:rPr>
        <w:rFonts w:ascii="Arial" w:hAnsi="Arial" w:cs="Arial" w:hint="default"/>
        <w:color w:val="9BC2E5"/>
        <w:sz w:val="22"/>
        <w:szCs w:val="22"/>
      </w:rPr>
      <w:tblPr/>
      <w:tcPr>
        <w:shd w:val="clear" w:color="auto" w:fill="D5E5F4"/>
      </w:tcPr>
    </w:tblStylePr>
    <w:tblStylePr w:type="band2Horz">
      <w:rPr>
        <w:rFonts w:ascii="Arial" w:hAnsi="Arial" w:cs="Arial" w:hint="default"/>
        <w:color w:val="9BC2E5"/>
        <w:sz w:val="22"/>
        <w:szCs w:val="22"/>
      </w:rPr>
    </w:tblStylePr>
  </w:style>
  <w:style w:type="table" w:customStyle="1" w:styleId="ListTable7Colorful-Accent61">
    <w:name w:val="List Table 7 Colorful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A9D08E"/>
      </w:tblBorders>
    </w:tblPr>
    <w:tblStylePr w:type="firstRow">
      <w:rPr>
        <w:rFonts w:ascii="Arial" w:hAnsi="Arial" w:cs="Arial" w:hint="default"/>
        <w:i/>
        <w:color w:val="A9D08E"/>
        <w:sz w:val="22"/>
        <w:szCs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rFonts w:ascii="Arial" w:hAnsi="Arial" w:cs="Arial" w:hint="default"/>
        <w:i/>
        <w:color w:val="A9D08E"/>
        <w:sz w:val="22"/>
        <w:szCs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A9D08E"/>
        <w:sz w:val="22"/>
        <w:szCs w:val="22"/>
      </w:rPr>
      <w:tblPr/>
      <w:tcPr>
        <w:tcBorders>
          <w:top w:val="none" w:sz="0" w:space="0" w:color="auto"/>
          <w:left w:val="none" w:sz="0" w:space="0" w:color="auto"/>
          <w:bottom w:val="none" w:sz="0" w:space="0" w:color="auto"/>
          <w:right w:val="single" w:sz="4" w:space="0" w:color="A9D08E"/>
        </w:tcBorders>
        <w:shd w:val="clear" w:color="auto" w:fill="auto"/>
      </w:tcPr>
    </w:tblStylePr>
    <w:tblStylePr w:type="lastCol">
      <w:rPr>
        <w:rFonts w:ascii="Arial" w:hAnsi="Arial" w:cs="Arial" w:hint="default"/>
        <w:i/>
        <w:color w:val="A9D08E"/>
        <w:sz w:val="22"/>
        <w:szCs w:val="22"/>
      </w:rPr>
      <w:tblPr/>
      <w:tcPr>
        <w:tcBorders>
          <w:top w:val="none" w:sz="0" w:space="0" w:color="auto"/>
          <w:left w:val="single" w:sz="4" w:space="0" w:color="A9D08E"/>
          <w:bottom w:val="none" w:sz="0" w:space="0" w:color="auto"/>
          <w:right w:val="none" w:sz="0" w:space="0" w:color="auto"/>
        </w:tcBorders>
        <w:shd w:val="clear" w:color="auto" w:fill="auto"/>
      </w:tcPr>
    </w:tblStylePr>
    <w:tblStylePr w:type="band1Vert">
      <w:tblPr/>
      <w:tcPr>
        <w:shd w:val="clear" w:color="auto" w:fill="DAEBCF"/>
      </w:tcPr>
    </w:tblStylePr>
    <w:tblStylePr w:type="band1Horz">
      <w:rPr>
        <w:rFonts w:ascii="Arial" w:hAnsi="Arial" w:cs="Arial" w:hint="default"/>
        <w:color w:val="A9D08E"/>
        <w:sz w:val="22"/>
        <w:szCs w:val="22"/>
      </w:rPr>
      <w:tblPr/>
      <w:tcPr>
        <w:shd w:val="clear" w:color="auto" w:fill="DAEBCF"/>
      </w:tcPr>
    </w:tblStylePr>
    <w:tblStylePr w:type="band2Horz">
      <w:rPr>
        <w:rFonts w:ascii="Arial" w:hAnsi="Arial" w:cs="Arial" w:hint="default"/>
        <w:color w:val="A9D08E"/>
        <w:sz w:val="22"/>
        <w:szCs w:val="22"/>
      </w:rPr>
    </w:tblStylePr>
  </w:style>
  <w:style w:type="table" w:customStyle="1" w:styleId="Lined-Accent10">
    <w:name w:val="Lined - Accent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7F7F7F"/>
      </w:tcPr>
    </w:tblStylePr>
    <w:tblStylePr w:type="lastRow">
      <w:rPr>
        <w:rFonts w:ascii="Arial" w:hAnsi="Arial" w:cs="Arial" w:hint="default"/>
        <w:color w:val="F2F2F2"/>
        <w:sz w:val="22"/>
        <w:szCs w:val="22"/>
      </w:rPr>
      <w:tblPr/>
      <w:tcPr>
        <w:shd w:val="clear" w:color="auto" w:fill="7F7F7F"/>
      </w:tcPr>
    </w:tblStylePr>
    <w:tblStylePr w:type="firstCol">
      <w:rPr>
        <w:rFonts w:ascii="Arial" w:hAnsi="Arial" w:cs="Arial" w:hint="default"/>
        <w:color w:val="F2F2F2"/>
        <w:sz w:val="22"/>
        <w:szCs w:val="22"/>
      </w:rPr>
      <w:tblPr/>
      <w:tcPr>
        <w:shd w:val="clear" w:color="auto" w:fill="7F7F7F"/>
      </w:tcPr>
    </w:tblStylePr>
    <w:tblStylePr w:type="lastCol">
      <w:rPr>
        <w:rFonts w:ascii="Arial" w:hAnsi="Arial" w:cs="Arial" w:hint="default"/>
        <w:color w:val="F2F2F2"/>
        <w:sz w:val="22"/>
        <w:szCs w:val="22"/>
      </w:rPr>
      <w:tblPr/>
      <w:tcPr>
        <w:shd w:val="clear" w:color="auto" w:fill="7F7F7F"/>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2F2F2"/>
      </w:tcPr>
    </w:tblStylePr>
  </w:style>
  <w:style w:type="table" w:customStyle="1" w:styleId="Lined-Accent11">
    <w:name w:val="Lined - Accent 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537DC8"/>
      </w:tcPr>
    </w:tblStylePr>
    <w:tblStylePr w:type="lastRow">
      <w:rPr>
        <w:rFonts w:ascii="Arial" w:hAnsi="Arial" w:cs="Arial" w:hint="default"/>
        <w:color w:val="F2F2F2"/>
        <w:sz w:val="22"/>
        <w:szCs w:val="22"/>
      </w:rPr>
      <w:tblPr/>
      <w:tcPr>
        <w:shd w:val="clear" w:color="auto" w:fill="537DC8"/>
      </w:tcPr>
    </w:tblStylePr>
    <w:tblStylePr w:type="firstCol">
      <w:rPr>
        <w:rFonts w:ascii="Arial" w:hAnsi="Arial" w:cs="Arial" w:hint="default"/>
        <w:color w:val="F2F2F2"/>
        <w:sz w:val="22"/>
        <w:szCs w:val="22"/>
      </w:rPr>
      <w:tblPr/>
      <w:tcPr>
        <w:shd w:val="clear" w:color="auto" w:fill="537DC8"/>
      </w:tcPr>
    </w:tblStylePr>
    <w:tblStylePr w:type="lastCol">
      <w:rPr>
        <w:rFonts w:ascii="Arial" w:hAnsi="Arial" w:cs="Arial" w:hint="default"/>
        <w:color w:val="F2F2F2"/>
        <w:sz w:val="22"/>
        <w:szCs w:val="22"/>
      </w:rPr>
      <w:tblPr/>
      <w:tcPr>
        <w:shd w:val="clear" w:color="auto" w:fill="537DC8"/>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C4D2EC"/>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C4D2EC"/>
      </w:tcPr>
    </w:tblStylePr>
  </w:style>
  <w:style w:type="table" w:customStyle="1" w:styleId="Lined-Accent21">
    <w:name w:val="Lined - Accent 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F4B184"/>
      </w:tcPr>
    </w:tblStylePr>
    <w:tblStylePr w:type="lastRow">
      <w:rPr>
        <w:rFonts w:ascii="Arial" w:hAnsi="Arial" w:cs="Arial" w:hint="default"/>
        <w:color w:val="F2F2F2"/>
        <w:sz w:val="22"/>
        <w:szCs w:val="22"/>
      </w:rPr>
      <w:tblPr/>
      <w:tcPr>
        <w:shd w:val="clear" w:color="auto" w:fill="F4B184"/>
      </w:tcPr>
    </w:tblStylePr>
    <w:tblStylePr w:type="firstCol">
      <w:rPr>
        <w:rFonts w:ascii="Arial" w:hAnsi="Arial" w:cs="Arial" w:hint="default"/>
        <w:color w:val="F2F2F2"/>
        <w:sz w:val="22"/>
        <w:szCs w:val="22"/>
      </w:rPr>
      <w:tblPr/>
      <w:tcPr>
        <w:shd w:val="clear" w:color="auto" w:fill="F4B184"/>
      </w:tcPr>
    </w:tblStylePr>
    <w:tblStylePr w:type="lastCol">
      <w:rPr>
        <w:rFonts w:ascii="Arial" w:hAnsi="Arial" w:cs="Arial" w:hint="default"/>
        <w:color w:val="F2F2F2"/>
        <w:sz w:val="22"/>
        <w:szCs w:val="22"/>
      </w:rPr>
      <w:tblPr/>
      <w:tcPr>
        <w:shd w:val="clear" w:color="auto" w:fill="F4B184"/>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BE5D6"/>
      </w:tcPr>
    </w:tblStylePr>
  </w:style>
  <w:style w:type="table" w:customStyle="1" w:styleId="Lined-Accent31">
    <w:name w:val="Lined - Accent 3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A5A5A5"/>
      </w:tcPr>
    </w:tblStylePr>
    <w:tblStylePr w:type="lastRow">
      <w:rPr>
        <w:rFonts w:ascii="Arial" w:hAnsi="Arial" w:cs="Arial" w:hint="default"/>
        <w:color w:val="F2F2F2"/>
        <w:sz w:val="22"/>
        <w:szCs w:val="22"/>
      </w:rPr>
      <w:tblPr/>
      <w:tcPr>
        <w:shd w:val="clear" w:color="auto" w:fill="A5A5A5"/>
      </w:tcPr>
    </w:tblStylePr>
    <w:tblStylePr w:type="firstCol">
      <w:rPr>
        <w:rFonts w:ascii="Arial" w:hAnsi="Arial" w:cs="Arial" w:hint="default"/>
        <w:color w:val="F2F2F2"/>
        <w:sz w:val="22"/>
        <w:szCs w:val="22"/>
      </w:rPr>
      <w:tblPr/>
      <w:tcPr>
        <w:shd w:val="clear" w:color="auto" w:fill="A5A5A5"/>
      </w:tcPr>
    </w:tblStylePr>
    <w:tblStylePr w:type="lastCol">
      <w:rPr>
        <w:rFonts w:ascii="Arial" w:hAnsi="Arial" w:cs="Arial" w:hint="default"/>
        <w:color w:val="F2F2F2"/>
        <w:sz w:val="22"/>
        <w:szCs w:val="22"/>
      </w:rPr>
      <w:tblPr/>
      <w:tcPr>
        <w:shd w:val="clear" w:color="auto" w:fill="A5A5A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CECEC"/>
      </w:tcPr>
    </w:tblStylePr>
  </w:style>
  <w:style w:type="table" w:customStyle="1" w:styleId="Lined-Accent41">
    <w:name w:val="Lined - Accent 4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FFD865"/>
      </w:tcPr>
    </w:tblStylePr>
    <w:tblStylePr w:type="lastRow">
      <w:rPr>
        <w:rFonts w:ascii="Arial" w:hAnsi="Arial" w:cs="Arial" w:hint="default"/>
        <w:color w:val="F2F2F2"/>
        <w:sz w:val="22"/>
        <w:szCs w:val="22"/>
      </w:rPr>
      <w:tblPr/>
      <w:tcPr>
        <w:shd w:val="clear" w:color="auto" w:fill="FFD865"/>
      </w:tcPr>
    </w:tblStylePr>
    <w:tblStylePr w:type="firstCol">
      <w:rPr>
        <w:rFonts w:ascii="Arial" w:hAnsi="Arial" w:cs="Arial" w:hint="default"/>
        <w:color w:val="F2F2F2"/>
        <w:sz w:val="22"/>
        <w:szCs w:val="22"/>
      </w:rPr>
      <w:tblPr/>
      <w:tcPr>
        <w:shd w:val="clear" w:color="auto" w:fill="FFD865"/>
      </w:tcPr>
    </w:tblStylePr>
    <w:tblStylePr w:type="lastCol">
      <w:rPr>
        <w:rFonts w:ascii="Arial" w:hAnsi="Arial" w:cs="Arial" w:hint="default"/>
        <w:color w:val="F2F2F2"/>
        <w:sz w:val="22"/>
        <w:szCs w:val="22"/>
      </w:rPr>
      <w:tblPr/>
      <w:tcPr>
        <w:shd w:val="clear" w:color="auto" w:fill="FFD86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FF2CB"/>
      </w:tcPr>
    </w:tblStylePr>
  </w:style>
  <w:style w:type="table" w:customStyle="1" w:styleId="Lined-Accent51">
    <w:name w:val="Lined - Accent 5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5B9BD5"/>
      </w:tcPr>
    </w:tblStylePr>
    <w:tblStylePr w:type="lastRow">
      <w:rPr>
        <w:rFonts w:ascii="Arial" w:hAnsi="Arial" w:cs="Arial" w:hint="default"/>
        <w:color w:val="F2F2F2"/>
        <w:sz w:val="22"/>
        <w:szCs w:val="22"/>
      </w:rPr>
      <w:tblPr/>
      <w:tcPr>
        <w:shd w:val="clear" w:color="auto" w:fill="5B9BD5"/>
      </w:tcPr>
    </w:tblStylePr>
    <w:tblStylePr w:type="firstCol">
      <w:rPr>
        <w:rFonts w:ascii="Arial" w:hAnsi="Arial" w:cs="Arial" w:hint="default"/>
        <w:color w:val="F2F2F2"/>
        <w:sz w:val="22"/>
        <w:szCs w:val="22"/>
      </w:rPr>
      <w:tblPr/>
      <w:tcPr>
        <w:shd w:val="clear" w:color="auto" w:fill="5B9BD5"/>
      </w:tcPr>
    </w:tblStylePr>
    <w:tblStylePr w:type="lastCol">
      <w:rPr>
        <w:rFonts w:ascii="Arial" w:hAnsi="Arial" w:cs="Arial" w:hint="default"/>
        <w:color w:val="F2F2F2"/>
        <w:sz w:val="22"/>
        <w:szCs w:val="22"/>
      </w:rPr>
      <w:tblPr/>
      <w:tcPr>
        <w:shd w:val="clear" w:color="auto" w:fill="5B9BD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DDEAF6"/>
      </w:tcPr>
    </w:tblStylePr>
  </w:style>
  <w:style w:type="table" w:customStyle="1" w:styleId="Lined-Accent61">
    <w:name w:val="Lined - Accent 6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rFonts w:ascii="Arial" w:hAnsi="Arial" w:cs="Arial" w:hint="default"/>
        <w:color w:val="F2F2F2"/>
        <w:sz w:val="22"/>
        <w:szCs w:val="22"/>
      </w:rPr>
      <w:tblPr/>
      <w:tcPr>
        <w:shd w:val="clear" w:color="auto" w:fill="70AD47"/>
      </w:tcPr>
    </w:tblStylePr>
    <w:tblStylePr w:type="lastRow">
      <w:rPr>
        <w:rFonts w:ascii="Arial" w:hAnsi="Arial" w:cs="Arial" w:hint="default"/>
        <w:color w:val="F2F2F2"/>
        <w:sz w:val="22"/>
        <w:szCs w:val="22"/>
      </w:rPr>
      <w:tblPr/>
      <w:tcPr>
        <w:shd w:val="clear" w:color="auto" w:fill="70AD47"/>
      </w:tcPr>
    </w:tblStylePr>
    <w:tblStylePr w:type="firstCol">
      <w:rPr>
        <w:rFonts w:ascii="Arial" w:hAnsi="Arial" w:cs="Arial" w:hint="default"/>
        <w:color w:val="F2F2F2"/>
        <w:sz w:val="22"/>
        <w:szCs w:val="22"/>
      </w:rPr>
      <w:tblPr/>
      <w:tcPr>
        <w:shd w:val="clear" w:color="auto" w:fill="70AD47"/>
      </w:tcPr>
    </w:tblStylePr>
    <w:tblStylePr w:type="lastCol">
      <w:rPr>
        <w:rFonts w:ascii="Arial" w:hAnsi="Arial" w:cs="Arial" w:hint="default"/>
        <w:color w:val="F2F2F2"/>
        <w:sz w:val="22"/>
        <w:szCs w:val="22"/>
      </w:rPr>
      <w:tblPr/>
      <w:tcPr>
        <w:shd w:val="clear" w:color="auto" w:fill="70AD47"/>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1EFD8"/>
      </w:tcPr>
    </w:tblStylePr>
  </w:style>
  <w:style w:type="table" w:customStyle="1" w:styleId="BorderedLined-Accent10">
    <w:name w:val="Bordered &amp; Lined - Accent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rFonts w:ascii="Arial" w:hAnsi="Arial" w:cs="Arial" w:hint="default"/>
        <w:color w:val="F2F2F2"/>
        <w:sz w:val="22"/>
        <w:szCs w:val="22"/>
      </w:rPr>
      <w:tblPr/>
      <w:tcPr>
        <w:shd w:val="clear" w:color="auto" w:fill="7F7F7F"/>
      </w:tcPr>
    </w:tblStylePr>
    <w:tblStylePr w:type="lastRow">
      <w:rPr>
        <w:rFonts w:ascii="Arial" w:hAnsi="Arial" w:cs="Arial" w:hint="default"/>
        <w:color w:val="F2F2F2"/>
        <w:sz w:val="22"/>
        <w:szCs w:val="22"/>
      </w:rPr>
      <w:tblPr/>
      <w:tcPr>
        <w:shd w:val="clear" w:color="auto" w:fill="7F7F7F"/>
      </w:tcPr>
    </w:tblStylePr>
    <w:tblStylePr w:type="firstCol">
      <w:rPr>
        <w:rFonts w:ascii="Arial" w:hAnsi="Arial" w:cs="Arial" w:hint="default"/>
        <w:color w:val="F2F2F2"/>
        <w:sz w:val="22"/>
        <w:szCs w:val="22"/>
      </w:rPr>
      <w:tblPr/>
      <w:tcPr>
        <w:shd w:val="clear" w:color="auto" w:fill="7F7F7F"/>
      </w:tcPr>
    </w:tblStylePr>
    <w:tblStylePr w:type="lastCol">
      <w:rPr>
        <w:rFonts w:ascii="Arial" w:hAnsi="Arial" w:cs="Arial" w:hint="default"/>
        <w:color w:val="F2F2F2"/>
        <w:sz w:val="22"/>
        <w:szCs w:val="22"/>
      </w:rPr>
      <w:tblPr/>
      <w:tcPr>
        <w:shd w:val="clear" w:color="auto" w:fill="7F7F7F"/>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2F2F2"/>
      </w:tcPr>
    </w:tblStylePr>
  </w:style>
  <w:style w:type="table" w:customStyle="1" w:styleId="BorderedLined-Accent11">
    <w:name w:val="Bordered &amp; Lined - Accent 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Pr>
    <w:tblStylePr w:type="firstRow">
      <w:rPr>
        <w:rFonts w:ascii="Arial" w:hAnsi="Arial" w:cs="Arial" w:hint="default"/>
        <w:color w:val="F2F2F2"/>
        <w:sz w:val="22"/>
        <w:szCs w:val="22"/>
      </w:rPr>
      <w:tblPr/>
      <w:tcPr>
        <w:shd w:val="clear" w:color="auto" w:fill="537DC8"/>
      </w:tcPr>
    </w:tblStylePr>
    <w:tblStylePr w:type="lastRow">
      <w:rPr>
        <w:rFonts w:ascii="Arial" w:hAnsi="Arial" w:cs="Arial" w:hint="default"/>
        <w:color w:val="F2F2F2"/>
        <w:sz w:val="22"/>
        <w:szCs w:val="22"/>
      </w:rPr>
      <w:tblPr/>
      <w:tcPr>
        <w:shd w:val="clear" w:color="auto" w:fill="537DC8"/>
      </w:tcPr>
    </w:tblStylePr>
    <w:tblStylePr w:type="firstCol">
      <w:rPr>
        <w:rFonts w:ascii="Arial" w:hAnsi="Arial" w:cs="Arial" w:hint="default"/>
        <w:color w:val="F2F2F2"/>
        <w:sz w:val="22"/>
        <w:szCs w:val="22"/>
      </w:rPr>
      <w:tblPr/>
      <w:tcPr>
        <w:shd w:val="clear" w:color="auto" w:fill="537DC8"/>
      </w:tcPr>
    </w:tblStylePr>
    <w:tblStylePr w:type="lastCol">
      <w:rPr>
        <w:rFonts w:ascii="Arial" w:hAnsi="Arial" w:cs="Arial" w:hint="default"/>
        <w:color w:val="F2F2F2"/>
        <w:sz w:val="22"/>
        <w:szCs w:val="22"/>
      </w:rPr>
      <w:tblPr/>
      <w:tcPr>
        <w:shd w:val="clear" w:color="auto" w:fill="537DC8"/>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C4D2EC"/>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C4D2EC"/>
      </w:tcPr>
    </w:tblStylePr>
  </w:style>
  <w:style w:type="table" w:customStyle="1" w:styleId="BorderedLined-Accent21">
    <w:name w:val="Bordered &amp; Lined - Accent 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Pr>
    <w:tblStylePr w:type="firstRow">
      <w:rPr>
        <w:rFonts w:ascii="Arial" w:hAnsi="Arial" w:cs="Arial" w:hint="default"/>
        <w:color w:val="F2F2F2"/>
        <w:sz w:val="22"/>
        <w:szCs w:val="22"/>
      </w:rPr>
      <w:tblPr/>
      <w:tcPr>
        <w:shd w:val="clear" w:color="auto" w:fill="F4B184"/>
      </w:tcPr>
    </w:tblStylePr>
    <w:tblStylePr w:type="lastRow">
      <w:rPr>
        <w:rFonts w:ascii="Arial" w:hAnsi="Arial" w:cs="Arial" w:hint="default"/>
        <w:color w:val="F2F2F2"/>
        <w:sz w:val="22"/>
        <w:szCs w:val="22"/>
      </w:rPr>
      <w:tblPr/>
      <w:tcPr>
        <w:shd w:val="clear" w:color="auto" w:fill="F4B184"/>
      </w:tcPr>
    </w:tblStylePr>
    <w:tblStylePr w:type="firstCol">
      <w:rPr>
        <w:rFonts w:ascii="Arial" w:hAnsi="Arial" w:cs="Arial" w:hint="default"/>
        <w:color w:val="F2F2F2"/>
        <w:sz w:val="22"/>
        <w:szCs w:val="22"/>
      </w:rPr>
      <w:tblPr/>
      <w:tcPr>
        <w:shd w:val="clear" w:color="auto" w:fill="F4B184"/>
      </w:tcPr>
    </w:tblStylePr>
    <w:tblStylePr w:type="lastCol">
      <w:rPr>
        <w:rFonts w:ascii="Arial" w:hAnsi="Arial" w:cs="Arial" w:hint="default"/>
        <w:color w:val="F2F2F2"/>
        <w:sz w:val="22"/>
        <w:szCs w:val="22"/>
      </w:rPr>
      <w:tblPr/>
      <w:tcPr>
        <w:shd w:val="clear" w:color="auto" w:fill="F4B184"/>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BE5D6"/>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BE5D6"/>
      </w:tcPr>
    </w:tblStylePr>
  </w:style>
  <w:style w:type="table" w:customStyle="1" w:styleId="BorderedLined-Accent31">
    <w:name w:val="Bordered &amp; Lined - Accent 3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Pr>
    <w:tblStylePr w:type="firstRow">
      <w:rPr>
        <w:rFonts w:ascii="Arial" w:hAnsi="Arial" w:cs="Arial" w:hint="default"/>
        <w:color w:val="F2F2F2"/>
        <w:sz w:val="22"/>
        <w:szCs w:val="22"/>
      </w:rPr>
      <w:tblPr/>
      <w:tcPr>
        <w:shd w:val="clear" w:color="auto" w:fill="A5A5A5"/>
      </w:tcPr>
    </w:tblStylePr>
    <w:tblStylePr w:type="lastRow">
      <w:rPr>
        <w:rFonts w:ascii="Arial" w:hAnsi="Arial" w:cs="Arial" w:hint="default"/>
        <w:color w:val="F2F2F2"/>
        <w:sz w:val="22"/>
        <w:szCs w:val="22"/>
      </w:rPr>
      <w:tblPr/>
      <w:tcPr>
        <w:shd w:val="clear" w:color="auto" w:fill="A5A5A5"/>
      </w:tcPr>
    </w:tblStylePr>
    <w:tblStylePr w:type="firstCol">
      <w:rPr>
        <w:rFonts w:ascii="Arial" w:hAnsi="Arial" w:cs="Arial" w:hint="default"/>
        <w:color w:val="F2F2F2"/>
        <w:sz w:val="22"/>
        <w:szCs w:val="22"/>
      </w:rPr>
      <w:tblPr/>
      <w:tcPr>
        <w:shd w:val="clear" w:color="auto" w:fill="A5A5A5"/>
      </w:tcPr>
    </w:tblStylePr>
    <w:tblStylePr w:type="lastCol">
      <w:rPr>
        <w:rFonts w:ascii="Arial" w:hAnsi="Arial" w:cs="Arial" w:hint="default"/>
        <w:color w:val="F2F2F2"/>
        <w:sz w:val="22"/>
        <w:szCs w:val="22"/>
      </w:rPr>
      <w:tblPr/>
      <w:tcPr>
        <w:shd w:val="clear" w:color="auto" w:fill="A5A5A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CECEC"/>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CECEC"/>
      </w:tcPr>
    </w:tblStylePr>
  </w:style>
  <w:style w:type="table" w:customStyle="1" w:styleId="BorderedLined-Accent41">
    <w:name w:val="Bordered &amp; Lined - Accent 4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Pr>
    <w:tblStylePr w:type="firstRow">
      <w:rPr>
        <w:rFonts w:ascii="Arial" w:hAnsi="Arial" w:cs="Arial" w:hint="default"/>
        <w:color w:val="F2F2F2"/>
        <w:sz w:val="22"/>
        <w:szCs w:val="22"/>
      </w:rPr>
      <w:tblPr/>
      <w:tcPr>
        <w:shd w:val="clear" w:color="auto" w:fill="FFD865"/>
      </w:tcPr>
    </w:tblStylePr>
    <w:tblStylePr w:type="lastRow">
      <w:rPr>
        <w:rFonts w:ascii="Arial" w:hAnsi="Arial" w:cs="Arial" w:hint="default"/>
        <w:color w:val="F2F2F2"/>
        <w:sz w:val="22"/>
        <w:szCs w:val="22"/>
      </w:rPr>
      <w:tblPr/>
      <w:tcPr>
        <w:shd w:val="clear" w:color="auto" w:fill="FFD865"/>
      </w:tcPr>
    </w:tblStylePr>
    <w:tblStylePr w:type="firstCol">
      <w:rPr>
        <w:rFonts w:ascii="Arial" w:hAnsi="Arial" w:cs="Arial" w:hint="default"/>
        <w:color w:val="F2F2F2"/>
        <w:sz w:val="22"/>
        <w:szCs w:val="22"/>
      </w:rPr>
      <w:tblPr/>
      <w:tcPr>
        <w:shd w:val="clear" w:color="auto" w:fill="FFD865"/>
      </w:tcPr>
    </w:tblStylePr>
    <w:tblStylePr w:type="lastCol">
      <w:rPr>
        <w:rFonts w:ascii="Arial" w:hAnsi="Arial" w:cs="Arial" w:hint="default"/>
        <w:color w:val="F2F2F2"/>
        <w:sz w:val="22"/>
        <w:szCs w:val="22"/>
      </w:rPr>
      <w:tblPr/>
      <w:tcPr>
        <w:shd w:val="clear" w:color="auto" w:fill="FFD86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FFF2CB"/>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FFF2CB"/>
      </w:tcPr>
    </w:tblStylePr>
  </w:style>
  <w:style w:type="table" w:customStyle="1" w:styleId="BorderedLined-Accent51">
    <w:name w:val="Bordered &amp; Lined - Accent 5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Pr>
    <w:tblStylePr w:type="firstRow">
      <w:rPr>
        <w:rFonts w:ascii="Arial" w:hAnsi="Arial" w:cs="Arial" w:hint="default"/>
        <w:color w:val="F2F2F2"/>
        <w:sz w:val="22"/>
        <w:szCs w:val="22"/>
      </w:rPr>
      <w:tblPr/>
      <w:tcPr>
        <w:shd w:val="clear" w:color="auto" w:fill="5B9BD5"/>
      </w:tcPr>
    </w:tblStylePr>
    <w:tblStylePr w:type="lastRow">
      <w:rPr>
        <w:rFonts w:ascii="Arial" w:hAnsi="Arial" w:cs="Arial" w:hint="default"/>
        <w:color w:val="F2F2F2"/>
        <w:sz w:val="22"/>
        <w:szCs w:val="22"/>
      </w:rPr>
      <w:tblPr/>
      <w:tcPr>
        <w:shd w:val="clear" w:color="auto" w:fill="5B9BD5"/>
      </w:tcPr>
    </w:tblStylePr>
    <w:tblStylePr w:type="firstCol">
      <w:rPr>
        <w:rFonts w:ascii="Arial" w:hAnsi="Arial" w:cs="Arial" w:hint="default"/>
        <w:color w:val="F2F2F2"/>
        <w:sz w:val="22"/>
        <w:szCs w:val="22"/>
      </w:rPr>
      <w:tblPr/>
      <w:tcPr>
        <w:shd w:val="clear" w:color="auto" w:fill="5B9BD5"/>
      </w:tcPr>
    </w:tblStylePr>
    <w:tblStylePr w:type="lastCol">
      <w:rPr>
        <w:rFonts w:ascii="Arial" w:hAnsi="Arial" w:cs="Arial" w:hint="default"/>
        <w:color w:val="F2F2F2"/>
        <w:sz w:val="22"/>
        <w:szCs w:val="22"/>
      </w:rPr>
      <w:tblPr/>
      <w:tcPr>
        <w:shd w:val="clear" w:color="auto" w:fill="5B9BD5"/>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DDEAF6"/>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DDEAF6"/>
      </w:tcPr>
    </w:tblStylePr>
  </w:style>
  <w:style w:type="table" w:customStyle="1" w:styleId="BorderedLined-Accent61">
    <w:name w:val="Bordered &amp; Lined - Accent 6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Pr>
    <w:tblStylePr w:type="firstRow">
      <w:rPr>
        <w:rFonts w:ascii="Arial" w:hAnsi="Arial" w:cs="Arial" w:hint="default"/>
        <w:color w:val="F2F2F2"/>
        <w:sz w:val="22"/>
        <w:szCs w:val="22"/>
      </w:rPr>
      <w:tblPr/>
      <w:tcPr>
        <w:shd w:val="clear" w:color="auto" w:fill="70AD47"/>
      </w:tcPr>
    </w:tblStylePr>
    <w:tblStylePr w:type="lastRow">
      <w:rPr>
        <w:rFonts w:ascii="Arial" w:hAnsi="Arial" w:cs="Arial" w:hint="default"/>
        <w:color w:val="F2F2F2"/>
        <w:sz w:val="22"/>
        <w:szCs w:val="22"/>
      </w:rPr>
      <w:tblPr/>
      <w:tcPr>
        <w:shd w:val="clear" w:color="auto" w:fill="70AD47"/>
      </w:tcPr>
    </w:tblStylePr>
    <w:tblStylePr w:type="firstCol">
      <w:rPr>
        <w:rFonts w:ascii="Arial" w:hAnsi="Arial" w:cs="Arial" w:hint="default"/>
        <w:color w:val="F2F2F2"/>
        <w:sz w:val="22"/>
        <w:szCs w:val="22"/>
      </w:rPr>
      <w:tblPr/>
      <w:tcPr>
        <w:shd w:val="clear" w:color="auto" w:fill="70AD47"/>
      </w:tcPr>
    </w:tblStylePr>
    <w:tblStylePr w:type="lastCol">
      <w:rPr>
        <w:rFonts w:ascii="Arial" w:hAnsi="Arial" w:cs="Arial" w:hint="default"/>
        <w:color w:val="F2F2F2"/>
        <w:sz w:val="22"/>
        <w:szCs w:val="22"/>
      </w:rPr>
      <w:tblPr/>
      <w:tcPr>
        <w:shd w:val="clear" w:color="auto" w:fill="70AD47"/>
      </w:tcPr>
    </w:tblStylePr>
    <w:tblStylePr w:type="band1Vert">
      <w:rPr>
        <w:rFonts w:ascii="Arial" w:hAnsi="Arial" w:cs="Arial" w:hint="default"/>
        <w:color w:val="404040"/>
        <w:sz w:val="22"/>
        <w:szCs w:val="22"/>
      </w:rPr>
    </w:tblStylePr>
    <w:tblStylePr w:type="band2Vert">
      <w:rPr>
        <w:rFonts w:ascii="Arial" w:hAnsi="Arial" w:cs="Arial" w:hint="default"/>
        <w:color w:val="404040"/>
        <w:sz w:val="22"/>
        <w:szCs w:val="22"/>
      </w:rPr>
      <w:tblPr/>
      <w:tcPr>
        <w:shd w:val="clear" w:color="auto" w:fill="E1EFD8"/>
      </w:tcPr>
    </w:tblStylePr>
    <w:tblStylePr w:type="band1Horz">
      <w:rPr>
        <w:rFonts w:ascii="Arial" w:hAnsi="Arial" w:cs="Arial" w:hint="default"/>
        <w:color w:val="404040"/>
        <w:sz w:val="22"/>
        <w:szCs w:val="22"/>
      </w:rPr>
    </w:tblStylePr>
    <w:tblStylePr w:type="band2Horz">
      <w:rPr>
        <w:rFonts w:ascii="Arial" w:hAnsi="Arial" w:cs="Arial" w:hint="default"/>
        <w:color w:val="404040"/>
        <w:sz w:val="22"/>
        <w:szCs w:val="22"/>
      </w:rPr>
      <w:tblPr/>
      <w:tcPr>
        <w:shd w:val="clear" w:color="auto" w:fill="E1EFD8"/>
      </w:tcPr>
    </w:tblStylePr>
  </w:style>
  <w:style w:type="table" w:customStyle="1" w:styleId="Bordered1">
    <w:name w:val="Bordered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rFonts w:ascii="Arial" w:hAnsi="Arial" w:cs="Arial" w:hint="default"/>
        <w:color w:val="404040"/>
        <w:sz w:val="22"/>
        <w:szCs w:val="22"/>
      </w:rPr>
      <w:tblPr/>
      <w:tcPr>
        <w:tcBorders>
          <w:bottom w:val="single" w:sz="12" w:space="0" w:color="7F7F7F"/>
        </w:tcBorders>
      </w:tcPr>
    </w:tblStylePr>
    <w:tblStylePr w:type="lastRow">
      <w:rPr>
        <w:rFonts w:ascii="Arial" w:hAnsi="Arial" w:cs="Arial" w:hint="default"/>
        <w:color w:val="404040"/>
        <w:sz w:val="22"/>
        <w:szCs w:val="22"/>
      </w:rPr>
      <w:tblPr/>
      <w:tcPr>
        <w:tcBorders>
          <w:top w:val="single" w:sz="12" w:space="0" w:color="7F7F7F"/>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7F7F7F"/>
        </w:tcBorders>
      </w:tcPr>
    </w:tblStylePr>
    <w:tblStylePr w:type="band1Horz">
      <w:rPr>
        <w:rFonts w:ascii="Arial" w:hAnsi="Arial" w:cs="Arial" w:hint="default"/>
        <w:color w:val="404040"/>
        <w:sz w:val="22"/>
        <w:szCs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
    <w:name w:val="Bordered - Accent 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rFonts w:ascii="Arial" w:hAnsi="Arial" w:cs="Arial" w:hint="default"/>
        <w:color w:val="404040"/>
        <w:sz w:val="22"/>
        <w:szCs w:val="22"/>
      </w:rPr>
      <w:tblPr/>
      <w:tcPr>
        <w:tcBorders>
          <w:bottom w:val="single" w:sz="12" w:space="0" w:color="4472C4"/>
        </w:tcBorders>
      </w:tcPr>
    </w:tblStylePr>
    <w:tblStylePr w:type="lastRow">
      <w:rPr>
        <w:rFonts w:ascii="Arial" w:hAnsi="Arial" w:cs="Arial" w:hint="default"/>
        <w:color w:val="404040"/>
        <w:sz w:val="22"/>
        <w:szCs w:val="22"/>
      </w:rPr>
      <w:tblPr/>
      <w:tcPr>
        <w:tcBorders>
          <w:top w:val="single" w:sz="12" w:space="0" w:color="4472C4"/>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4472C4"/>
        </w:tcBorders>
      </w:tcPr>
    </w:tblStylePr>
    <w:tblStylePr w:type="band1Horz">
      <w:rPr>
        <w:rFonts w:ascii="Arial" w:hAnsi="Arial" w:cs="Arial" w:hint="default"/>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
    <w:name w:val="Bordered - Accent 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rFonts w:ascii="Arial" w:hAnsi="Arial" w:cs="Arial" w:hint="default"/>
        <w:color w:val="404040"/>
        <w:sz w:val="22"/>
        <w:szCs w:val="22"/>
      </w:rPr>
      <w:tblPr/>
      <w:tcPr>
        <w:tcBorders>
          <w:bottom w:val="single" w:sz="12" w:space="0" w:color="F4B184"/>
        </w:tcBorders>
      </w:tcPr>
    </w:tblStylePr>
    <w:tblStylePr w:type="lastRow">
      <w:rPr>
        <w:rFonts w:ascii="Arial" w:hAnsi="Arial" w:cs="Arial" w:hint="default"/>
        <w:color w:val="404040"/>
        <w:sz w:val="22"/>
        <w:szCs w:val="22"/>
      </w:rPr>
      <w:tblPr/>
      <w:tcPr>
        <w:tcBorders>
          <w:top w:val="single" w:sz="12" w:space="0" w:color="F4B184"/>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F4B184"/>
        </w:tcBorders>
      </w:tcPr>
    </w:tblStylePr>
    <w:tblStylePr w:type="band1Horz">
      <w:rPr>
        <w:rFonts w:ascii="Arial" w:hAnsi="Arial" w:cs="Arial" w:hint="default"/>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
    <w:name w:val="Bordered - Accent 3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rFonts w:ascii="Arial" w:hAnsi="Arial" w:cs="Arial" w:hint="default"/>
        <w:color w:val="404040"/>
        <w:sz w:val="22"/>
        <w:szCs w:val="22"/>
      </w:rPr>
      <w:tblPr/>
      <w:tcPr>
        <w:tcBorders>
          <w:bottom w:val="single" w:sz="12" w:space="0" w:color="C9C9C9"/>
        </w:tcBorders>
      </w:tcPr>
    </w:tblStylePr>
    <w:tblStylePr w:type="lastRow">
      <w:rPr>
        <w:rFonts w:ascii="Arial" w:hAnsi="Arial" w:cs="Arial" w:hint="default"/>
        <w:color w:val="404040"/>
        <w:sz w:val="22"/>
        <w:szCs w:val="22"/>
      </w:rPr>
      <w:tblPr/>
      <w:tcPr>
        <w:tcBorders>
          <w:top w:val="single" w:sz="12" w:space="0" w:color="C9C9C9"/>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C9C9C9"/>
        </w:tcBorders>
      </w:tcPr>
    </w:tblStylePr>
    <w:tblStylePr w:type="band1Horz">
      <w:rPr>
        <w:rFonts w:ascii="Arial" w:hAnsi="Arial" w:cs="Arial" w:hint="default"/>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
    <w:name w:val="Bordered - Accent 4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rFonts w:ascii="Arial" w:hAnsi="Arial" w:cs="Arial" w:hint="default"/>
        <w:color w:val="404040"/>
        <w:sz w:val="22"/>
        <w:szCs w:val="22"/>
      </w:rPr>
      <w:tblPr/>
      <w:tcPr>
        <w:tcBorders>
          <w:bottom w:val="single" w:sz="12" w:space="0" w:color="FFD865"/>
        </w:tcBorders>
      </w:tcPr>
    </w:tblStylePr>
    <w:tblStylePr w:type="lastRow">
      <w:rPr>
        <w:rFonts w:ascii="Arial" w:hAnsi="Arial" w:cs="Arial" w:hint="default"/>
        <w:color w:val="404040"/>
        <w:sz w:val="22"/>
        <w:szCs w:val="22"/>
      </w:rPr>
      <w:tblPr/>
      <w:tcPr>
        <w:tcBorders>
          <w:top w:val="single" w:sz="12" w:space="0" w:color="FFD865"/>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FFD865"/>
        </w:tcBorders>
      </w:tcPr>
    </w:tblStylePr>
    <w:tblStylePr w:type="band1Horz">
      <w:rPr>
        <w:rFonts w:ascii="Arial" w:hAnsi="Arial" w:cs="Arial" w:hint="default"/>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
    <w:name w:val="Bordered - Accent 5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rFonts w:ascii="Arial" w:hAnsi="Arial" w:cs="Arial" w:hint="default"/>
        <w:color w:val="404040"/>
        <w:sz w:val="22"/>
        <w:szCs w:val="22"/>
      </w:rPr>
      <w:tblPr/>
      <w:tcPr>
        <w:tcBorders>
          <w:bottom w:val="single" w:sz="12" w:space="0" w:color="9BC2E5"/>
        </w:tcBorders>
      </w:tcPr>
    </w:tblStylePr>
    <w:tblStylePr w:type="lastRow">
      <w:rPr>
        <w:rFonts w:ascii="Arial" w:hAnsi="Arial" w:cs="Arial" w:hint="default"/>
        <w:color w:val="404040"/>
        <w:sz w:val="22"/>
        <w:szCs w:val="22"/>
      </w:rPr>
      <w:tblPr/>
      <w:tcPr>
        <w:tcBorders>
          <w:top w:val="single" w:sz="12" w:space="0" w:color="9BC2E5"/>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9BC2E5"/>
        </w:tcBorders>
      </w:tcPr>
    </w:tblStylePr>
    <w:tblStylePr w:type="band1Horz">
      <w:rPr>
        <w:rFonts w:ascii="Arial" w:hAnsi="Arial" w:cs="Arial" w:hint="default"/>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
    <w:name w:val="Bordered - Accent 6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rFonts w:ascii="Arial" w:hAnsi="Arial" w:cs="Arial" w:hint="default"/>
        <w:color w:val="404040"/>
        <w:sz w:val="22"/>
        <w:szCs w:val="22"/>
      </w:rPr>
      <w:tblPr/>
      <w:tcPr>
        <w:tcBorders>
          <w:bottom w:val="single" w:sz="12" w:space="0" w:color="A9D08E"/>
        </w:tcBorders>
      </w:tcPr>
    </w:tblStylePr>
    <w:tblStylePr w:type="lastRow">
      <w:rPr>
        <w:rFonts w:ascii="Arial" w:hAnsi="Arial" w:cs="Arial" w:hint="default"/>
        <w:color w:val="404040"/>
        <w:sz w:val="22"/>
        <w:szCs w:val="22"/>
      </w:rPr>
      <w:tblPr/>
      <w:tcPr>
        <w:tcBorders>
          <w:top w:val="single" w:sz="12" w:space="0" w:color="A9D08E"/>
        </w:tcBorders>
      </w:tcPr>
    </w:tblStylePr>
    <w:tblStylePr w:type="firstCol">
      <w:rPr>
        <w:rFonts w:ascii="Arial" w:hAnsi="Arial" w:cs="Arial" w:hint="default"/>
        <w:color w:val="404040"/>
        <w:sz w:val="22"/>
        <w:szCs w:val="22"/>
      </w:rPr>
    </w:tblStylePr>
    <w:tblStylePr w:type="lastCol">
      <w:rPr>
        <w:rFonts w:ascii="Arial" w:hAnsi="Arial" w:cs="Arial" w:hint="default"/>
        <w:color w:val="404040"/>
        <w:sz w:val="22"/>
        <w:szCs w:val="22"/>
      </w:rPr>
      <w:tblPr/>
      <w:tcPr>
        <w:tcBorders>
          <w:left w:val="single" w:sz="12" w:space="0" w:color="A9D08E"/>
        </w:tcBorders>
      </w:tcPr>
    </w:tblStylePr>
    <w:tblStylePr w:type="band1Horz">
      <w:rPr>
        <w:rFonts w:ascii="Arial" w:hAnsi="Arial" w:cs="Arial" w:hint="default"/>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StGen0">
    <w:name w:val="StGen0"/>
    <w:rsid w:val="00AE0FAC"/>
    <w:pPr>
      <w:spacing w:after="0" w:line="240" w:lineRule="auto"/>
    </w:pPr>
    <w:rPr>
      <w:rFonts w:ascii="Calibri" w:eastAsia="Calibri" w:hAnsi="Calibri"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170">
    <w:name w:val="Сетка таблицы117"/>
    <w:uiPriority w:val="39"/>
    <w:rsid w:val="00AE0FAC"/>
    <w:pPr>
      <w:spacing w:after="0" w:line="240" w:lineRule="auto"/>
    </w:pPr>
    <w:rPr>
      <w:rFonts w:ascii="Arial" w:eastAsia="Arial" w:hAnsi="Arial"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5">
    <w:name w:val="Таблица простая 12"/>
    <w:basedOn w:val="a3"/>
    <w:uiPriority w:val="59"/>
    <w:rsid w:val="00AE0FAC"/>
    <w:pPr>
      <w:spacing w:after="0" w:line="240" w:lineRule="auto"/>
    </w:pPr>
    <w:rPr>
      <w:rFonts w:ascii="Calibri" w:eastAsia="Calibri" w:hAnsi="Calibri"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23">
    <w:name w:val="Таблица простая 22"/>
    <w:basedOn w:val="a3"/>
    <w:uiPriority w:val="59"/>
    <w:rsid w:val="00AE0FAC"/>
    <w:pPr>
      <w:spacing w:after="0" w:line="240" w:lineRule="auto"/>
    </w:pPr>
    <w:rPr>
      <w:rFonts w:ascii="Calibri" w:eastAsia="Calibri" w:hAnsi="Calibri" w:cs="Times New Roman"/>
      <w:sz w:val="20"/>
      <w:lang w:val="en-US" w:bidi="hi-IN"/>
    </w:rPr>
    <w:tblPr>
      <w:tblBorders>
        <w:top w:val="single" w:sz="4" w:space="0" w:color="000000"/>
        <w:bottom w:val="single" w:sz="4" w:space="0" w:color="000000"/>
      </w:tblBorders>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230">
    <w:name w:val="Таблица простая 323"/>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22">
    <w:name w:val="Таблица простая 4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22">
    <w:name w:val="Таблица простая 5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2">
    <w:name w:val="Таблица-сетка 1 светл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2">
    <w:name w:val="Таблица-сетка 2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2">
    <w:name w:val="Таблица-сетка 3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2">
    <w:name w:val="Таблица-сетка 42"/>
    <w:basedOn w:val="a3"/>
    <w:uiPriority w:val="5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2">
    <w:name w:val="Таблица-сетка 5 темн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2">
    <w:name w:val="Таблица-сетка 6 цветн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2">
    <w:name w:val="Таблица-сетка 7 цветн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20">
    <w:name w:val="Список-таблица 1 светл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20">
    <w:name w:val="Список-таблица 2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20">
    <w:name w:val="Список-таблица 3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20">
    <w:name w:val="Список-таблица 4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20">
    <w:name w:val="Список-таблица 5 темн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shd w:val="clear" w:color="auto" w:fill="7F7F7F"/>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20">
    <w:name w:val="Список-таблица 6 цветн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20">
    <w:name w:val="Список-таблица 7 цветная2"/>
    <w:basedOn w:val="a3"/>
    <w:uiPriority w:val="99"/>
    <w:rsid w:val="00AE0FAC"/>
    <w:pPr>
      <w:spacing w:after="0" w:line="240" w:lineRule="auto"/>
    </w:pPr>
    <w:rPr>
      <w:rFonts w:ascii="Calibri" w:eastAsia="Calibri" w:hAnsi="Calibri" w:cs="Times New Roman"/>
      <w:sz w:val="20"/>
      <w:lang w:val="en-US" w:bidi="hi-IN"/>
    </w:rPr>
    <w:tblPr>
      <w:tblStyleRowBandSize w:val="1"/>
      <w:tblStyleColBandSize w:val="1"/>
      <w:tblBorders>
        <w:right w:val="single" w:sz="4" w:space="0" w:color="7F7F7F"/>
      </w:tblBorders>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350">
    <w:name w:val="Сетка таблицы35"/>
    <w:uiPriority w:val="39"/>
    <w:rsid w:val="00AE0FAC"/>
    <w:pPr>
      <w:spacing w:after="0" w:line="240" w:lineRule="auto"/>
    </w:pPr>
    <w:rPr>
      <w:rFonts w:ascii="Calibri" w:eastAsia="Calibri" w:hAnsi="Calibri"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2">
    <w:name w:val="Table Grid Light2"/>
    <w:uiPriority w:val="59"/>
    <w:rsid w:val="00AE0FAC"/>
    <w:pPr>
      <w:spacing w:after="0" w:line="240" w:lineRule="auto"/>
    </w:pPr>
    <w:rPr>
      <w:rFonts w:ascii="Calibri" w:eastAsia="Calibri" w:hAnsi="Calibri"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23">
    <w:name w:val="Таблица простая 112"/>
    <w:uiPriority w:val="59"/>
    <w:rsid w:val="00AE0FAC"/>
    <w:pPr>
      <w:spacing w:after="0" w:line="240" w:lineRule="auto"/>
    </w:pPr>
    <w:rPr>
      <w:rFonts w:ascii="Calibri" w:eastAsia="Calibri" w:hAnsi="Calibri" w:cs="Times New Roman"/>
      <w:sz w:val="20"/>
      <w:szCs w:val="20"/>
      <w:lang w:val="en-US" w:eastAsia="ru-RU"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2">
    <w:name w:val="Таблица простая 212"/>
    <w:uiPriority w:val="59"/>
    <w:rsid w:val="00AE0FAC"/>
    <w:pPr>
      <w:spacing w:after="0" w:line="240" w:lineRule="auto"/>
    </w:pPr>
    <w:rPr>
      <w:rFonts w:ascii="Calibri" w:eastAsia="Calibri" w:hAnsi="Calibri" w:cs="Times New Roman"/>
      <w:sz w:val="20"/>
      <w:szCs w:val="20"/>
      <w:lang w:val="en-US" w:eastAsia="ru-RU" w:bidi="hi-IN"/>
    </w:rPr>
    <w:tblPr>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10">
    <w:name w:val="Таблица простая 3121"/>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0">
    <w:name w:val="Таблица простая 4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0">
    <w:name w:val="Таблица простая 5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
    <w:name w:val="Таблица-сетка 1 светл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
    <w:name w:val="Grid Table 1 Light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0" w:type="dxa"/>
        <w:bottom w:w="0" w:type="dxa"/>
        <w:right w:w="0" w:type="dxa"/>
      </w:tblCellMar>
    </w:tblPr>
    <w:tblStylePr w:type="firstRow">
      <w:rPr>
        <w:b/>
        <w:color w:val="404040"/>
      </w:rPr>
      <w:tblPr/>
      <w:tcPr>
        <w:tcBorders>
          <w:bottom w:val="single" w:sz="12" w:space="0" w:color="4472C4"/>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472C4"/>
          <w:left w:val="single" w:sz="4" w:space="0" w:color="4472C4"/>
          <w:bottom w:val="single" w:sz="4" w:space="0" w:color="4472C4"/>
          <w:right w:val="single" w:sz="4" w:space="0" w:color="4472C4"/>
        </w:tcBorders>
      </w:tcPr>
    </w:tblStylePr>
  </w:style>
  <w:style w:type="table" w:customStyle="1" w:styleId="GridTable1Light-Accent22">
    <w:name w:val="Grid Table 1 Light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0" w:type="dxa"/>
        <w:bottom w:w="0" w:type="dxa"/>
        <w:right w:w="0" w:type="dxa"/>
      </w:tblCellMar>
    </w:tblPr>
    <w:tblStylePr w:type="firstRow">
      <w:rPr>
        <w:b/>
        <w:color w:val="404040"/>
      </w:rPr>
      <w:tblPr/>
      <w:tcPr>
        <w:tcBorders>
          <w:bottom w:val="single" w:sz="12" w:space="0" w:color="ED7D31"/>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ED7D31"/>
          <w:left w:val="single" w:sz="4" w:space="0" w:color="ED7D31"/>
          <w:bottom w:val="single" w:sz="4" w:space="0" w:color="ED7D31"/>
          <w:right w:val="single" w:sz="4" w:space="0" w:color="ED7D31"/>
        </w:tcBorders>
      </w:tcPr>
    </w:tblStylePr>
  </w:style>
  <w:style w:type="table" w:customStyle="1" w:styleId="GridTable1Light-Accent32">
    <w:name w:val="Grid Table 1 Light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0" w:type="dxa"/>
        <w:bottom w:w="0" w:type="dxa"/>
        <w:right w:w="0" w:type="dxa"/>
      </w:tblCellMar>
    </w:tblPr>
    <w:tblStylePr w:type="firstRow">
      <w:rPr>
        <w:b/>
        <w:color w:val="404040"/>
      </w:rPr>
      <w:tblPr/>
      <w:tcPr>
        <w:tcBorders>
          <w:bottom w:val="single" w:sz="12" w:space="0" w:color="A5A5A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A5A5A5"/>
          <w:left w:val="single" w:sz="4" w:space="0" w:color="A5A5A5"/>
          <w:bottom w:val="single" w:sz="4" w:space="0" w:color="A5A5A5"/>
          <w:right w:val="single" w:sz="4" w:space="0" w:color="A5A5A5"/>
        </w:tcBorders>
      </w:tcPr>
    </w:tblStylePr>
  </w:style>
  <w:style w:type="table" w:customStyle="1" w:styleId="GridTable1Light-Accent42">
    <w:name w:val="Grid Table 1 Light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0" w:type="dxa"/>
        <w:bottom w:w="0" w:type="dxa"/>
        <w:right w:w="0" w:type="dxa"/>
      </w:tblCellMar>
    </w:tblPr>
    <w:tblStylePr w:type="firstRow">
      <w:rPr>
        <w:b/>
        <w:color w:val="404040"/>
      </w:rPr>
      <w:tblPr/>
      <w:tcPr>
        <w:tcBorders>
          <w:bottom w:val="single" w:sz="12" w:space="0" w:color="FFC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C000"/>
          <w:left w:val="single" w:sz="4" w:space="0" w:color="FFC000"/>
          <w:bottom w:val="single" w:sz="4" w:space="0" w:color="FFC000"/>
          <w:right w:val="single" w:sz="4" w:space="0" w:color="FFC000"/>
        </w:tcBorders>
      </w:tcPr>
    </w:tblStylePr>
  </w:style>
  <w:style w:type="table" w:customStyle="1" w:styleId="GridTable1Light-Accent52">
    <w:name w:val="Grid Table 1 Light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0" w:type="dxa"/>
        <w:bottom w:w="0" w:type="dxa"/>
        <w:right w:w="0" w:type="dxa"/>
      </w:tblCellMar>
    </w:tblPr>
    <w:tblStylePr w:type="firstRow">
      <w:rPr>
        <w:b/>
        <w:color w:val="404040"/>
      </w:rPr>
      <w:tblPr/>
      <w:tcPr>
        <w:tcBorders>
          <w:bottom w:val="single" w:sz="12" w:space="0" w:color="5B9BD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5B9BD5"/>
          <w:left w:val="single" w:sz="4" w:space="0" w:color="5B9BD5"/>
          <w:bottom w:val="single" w:sz="4" w:space="0" w:color="5B9BD5"/>
          <w:right w:val="single" w:sz="4" w:space="0" w:color="5B9BD5"/>
        </w:tcBorders>
      </w:tcPr>
    </w:tblStylePr>
  </w:style>
  <w:style w:type="table" w:customStyle="1" w:styleId="GridTable1Light-Accent62">
    <w:name w:val="Grid Table 1 Light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0" w:type="dxa"/>
        <w:bottom w:w="0" w:type="dxa"/>
        <w:right w:w="0" w:type="dxa"/>
      </w:tblCellMar>
    </w:tblPr>
    <w:tblStylePr w:type="firstRow">
      <w:rPr>
        <w:b/>
        <w:color w:val="404040"/>
      </w:rPr>
      <w:tblPr/>
      <w:tcPr>
        <w:tcBorders>
          <w:bottom w:val="single" w:sz="12" w:space="0" w:color="70AD47"/>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70AD47"/>
          <w:left w:val="single" w:sz="4" w:space="0" w:color="70AD47"/>
          <w:bottom w:val="single" w:sz="4" w:space="0" w:color="70AD47"/>
          <w:right w:val="single" w:sz="4" w:space="0" w:color="70AD47"/>
        </w:tcBorders>
      </w:tcPr>
    </w:tblStylePr>
  </w:style>
  <w:style w:type="table" w:customStyle="1" w:styleId="-212">
    <w:name w:val="Таблица-сетка 2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
    <w:name w:val="Grid Table 2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537DC8"/>
        <w:insideH w:val="single" w:sz="4" w:space="0" w:color="537DC8"/>
        <w:insideV w:val="single" w:sz="4" w:space="0" w:color="537DC8"/>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472C4"/>
          <w:right w:val="none" w:sz="0" w:space="0" w:color="auto"/>
        </w:tcBorders>
        <w:shd w:val="clear" w:color="auto" w:fill="auto"/>
      </w:tcPr>
    </w:tblStylePr>
    <w:tblStylePr w:type="lastRow">
      <w:rPr>
        <w:b/>
        <w:color w:val="404040"/>
      </w:rPr>
      <w:tblPr/>
      <w:tcPr>
        <w:tcBorders>
          <w:top w:val="single" w:sz="4" w:space="0" w:color="4472C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2">
    <w:name w:val="Grid Table 2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F4B184"/>
        <w:insideH w:val="single" w:sz="4" w:space="0" w:color="F4B184"/>
        <w:insideV w:val="single" w:sz="4" w:space="0" w:color="F4B184"/>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ED7D31"/>
          <w:right w:val="none" w:sz="0" w:space="0" w:color="auto"/>
        </w:tcBorders>
        <w:shd w:val="clear" w:color="auto" w:fill="auto"/>
      </w:tcPr>
    </w:tblStylePr>
    <w:tblStylePr w:type="lastRow">
      <w:rPr>
        <w:b/>
        <w:color w:val="404040"/>
      </w:rPr>
      <w:tblPr/>
      <w:tcPr>
        <w:tcBorders>
          <w:top w:val="single" w:sz="4" w:space="0" w:color="ED7D31"/>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2">
    <w:name w:val="Grid Table 2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2">
    <w:name w:val="Grid Table 2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FFD865"/>
        <w:insideH w:val="single" w:sz="4" w:space="0" w:color="FFD865"/>
        <w:insideV w:val="single" w:sz="4" w:space="0" w:color="FFD86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FFC000"/>
          <w:right w:val="none" w:sz="0" w:space="0" w:color="auto"/>
        </w:tcBorders>
        <w:shd w:val="clear" w:color="auto" w:fill="auto"/>
      </w:tcPr>
    </w:tblStylePr>
    <w:tblStylePr w:type="lastRow">
      <w:rPr>
        <w:b/>
        <w:color w:val="404040"/>
      </w:rPr>
      <w:tblPr/>
      <w:tcPr>
        <w:tcBorders>
          <w:top w:val="single" w:sz="4" w:space="0" w:color="FFC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2">
    <w:name w:val="Grid Table 2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5B9BD5"/>
        <w:insideH w:val="single" w:sz="4" w:space="0" w:color="5B9BD5"/>
        <w:insideV w:val="single" w:sz="4" w:space="0" w:color="5B9BD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2">
    <w:name w:val="Grid Table 2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70AD47"/>
        <w:insideH w:val="single" w:sz="4" w:space="0" w:color="70AD47"/>
        <w:insideV w:val="single" w:sz="4" w:space="0" w:color="70AD47"/>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312">
    <w:name w:val="Таблица-сетка 3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2">
    <w:name w:val="Grid Table 3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537DC8"/>
        <w:insideH w:val="single" w:sz="4" w:space="0" w:color="537DC8"/>
        <w:insideV w:val="single" w:sz="4" w:space="0" w:color="537DC8"/>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2">
    <w:name w:val="Grid Table 3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F4B184"/>
        <w:insideH w:val="single" w:sz="4" w:space="0" w:color="F4B184"/>
        <w:insideV w:val="single" w:sz="4" w:space="0" w:color="F4B184"/>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2">
    <w:name w:val="Grid Table 3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2">
    <w:name w:val="Grid Table 3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FFD865"/>
        <w:insideH w:val="single" w:sz="4" w:space="0" w:color="FFD865"/>
        <w:insideV w:val="single" w:sz="4" w:space="0" w:color="FFD86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2">
    <w:name w:val="Grid Table 3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5B9BD5"/>
        <w:insideH w:val="single" w:sz="4" w:space="0" w:color="5B9BD5"/>
        <w:insideV w:val="single" w:sz="4" w:space="0" w:color="5B9BD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2">
    <w:name w:val="Grid Table 3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70AD47"/>
        <w:insideH w:val="single" w:sz="4" w:space="0" w:color="70AD47"/>
        <w:insideV w:val="single" w:sz="4" w:space="0" w:color="70AD47"/>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412">
    <w:name w:val="Таблица-сетка 41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2">
    <w:name w:val="Grid Table 4 - Accent 1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CellMar>
        <w:top w:w="0" w:type="dxa"/>
        <w:left w:w="0" w:type="dxa"/>
        <w:bottom w:w="0" w:type="dxa"/>
        <w:right w:w="0" w:type="dxa"/>
      </w:tblCellMar>
    </w:tblPr>
    <w:tblStylePr w:type="firstRow">
      <w:rPr>
        <w:b/>
        <w:color w:val="FFFFFF"/>
        <w:sz w:val="22"/>
        <w:szCs w:val="22"/>
      </w:rPr>
      <w:tblPr/>
      <w:tcPr>
        <w:tcBorders>
          <w:top w:val="single" w:sz="4" w:space="0" w:color="4472C4"/>
          <w:left w:val="single" w:sz="4" w:space="0" w:color="4472C4"/>
          <w:bottom w:val="single" w:sz="4" w:space="0" w:color="4472C4"/>
          <w:right w:val="single" w:sz="4" w:space="0" w:color="4472C4"/>
        </w:tcBorders>
        <w:shd w:val="clear" w:color="auto" w:fill="537DC8"/>
      </w:tcPr>
    </w:tblStylePr>
    <w:tblStylePr w:type="lastRow">
      <w:rPr>
        <w:b/>
        <w:color w:val="404040"/>
      </w:rPr>
      <w:tblPr/>
      <w:tcPr>
        <w:tcBorders>
          <w:top w:val="single" w:sz="4" w:space="0" w:color="4472C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2">
    <w:name w:val="Grid Table 4 - Accent 2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CellMar>
        <w:top w:w="0" w:type="dxa"/>
        <w:left w:w="0" w:type="dxa"/>
        <w:bottom w:w="0" w:type="dxa"/>
        <w:right w:w="0" w:type="dxa"/>
      </w:tblCellMar>
    </w:tblPr>
    <w:tblStylePr w:type="firstRow">
      <w:rPr>
        <w:b/>
        <w:color w:val="FFFFFF"/>
        <w:sz w:val="22"/>
        <w:szCs w:val="22"/>
      </w:rPr>
      <w:tblPr/>
      <w:tcPr>
        <w:tcBorders>
          <w:top w:val="single" w:sz="4" w:space="0" w:color="ED7D31"/>
          <w:left w:val="single" w:sz="4" w:space="0" w:color="ED7D31"/>
          <w:bottom w:val="single" w:sz="4" w:space="0" w:color="ED7D31"/>
          <w:right w:val="single" w:sz="4" w:space="0" w:color="ED7D31"/>
        </w:tcBorders>
        <w:shd w:val="clear" w:color="auto" w:fill="F4B184"/>
      </w:tcPr>
    </w:tblStylePr>
    <w:tblStylePr w:type="lastRow">
      <w:rPr>
        <w:b/>
        <w:color w:val="404040"/>
      </w:rPr>
      <w:tblPr/>
      <w:tcPr>
        <w:tcBorders>
          <w:top w:val="single" w:sz="4" w:space="0" w:color="ED7D31"/>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2">
    <w:name w:val="Grid Table 4 - Accent 3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CellMar>
        <w:top w:w="0" w:type="dxa"/>
        <w:left w:w="0" w:type="dxa"/>
        <w:bottom w:w="0" w:type="dxa"/>
        <w:right w:w="0" w:type="dxa"/>
      </w:tblCellMar>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2">
    <w:name w:val="Grid Table 4 - Accent 4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CellMar>
        <w:top w:w="0" w:type="dxa"/>
        <w:left w:w="0" w:type="dxa"/>
        <w:bottom w:w="0" w:type="dxa"/>
        <w:right w:w="0" w:type="dxa"/>
      </w:tblCellMar>
    </w:tblPr>
    <w:tblStylePr w:type="firstRow">
      <w:rPr>
        <w:b/>
        <w:color w:val="FFFFFF"/>
        <w:sz w:val="22"/>
        <w:szCs w:val="22"/>
      </w:rPr>
      <w:tblPr/>
      <w:tcPr>
        <w:tcBorders>
          <w:top w:val="single" w:sz="4" w:space="0" w:color="FFC000"/>
          <w:left w:val="single" w:sz="4" w:space="0" w:color="FFC000"/>
          <w:bottom w:val="single" w:sz="4" w:space="0" w:color="FFC000"/>
          <w:right w:val="single" w:sz="4" w:space="0" w:color="FFC000"/>
        </w:tcBorders>
        <w:shd w:val="clear" w:color="auto" w:fill="FFD865"/>
      </w:tcPr>
    </w:tblStylePr>
    <w:tblStylePr w:type="lastRow">
      <w:rPr>
        <w:b/>
        <w:color w:val="404040"/>
      </w:rPr>
      <w:tblPr/>
      <w:tcPr>
        <w:tcBorders>
          <w:top w:val="single" w:sz="4" w:space="0" w:color="FFC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2">
    <w:name w:val="Grid Table 4 - Accent 5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CellMar>
        <w:top w:w="0" w:type="dxa"/>
        <w:left w:w="0" w:type="dxa"/>
        <w:bottom w:w="0" w:type="dxa"/>
        <w:right w:w="0" w:type="dxa"/>
      </w:tblCellMar>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2">
    <w:name w:val="Grid Table 4 - Accent 62"/>
    <w:uiPriority w:val="5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CellMar>
        <w:top w:w="0" w:type="dxa"/>
        <w:left w:w="0" w:type="dxa"/>
        <w:bottom w:w="0" w:type="dxa"/>
        <w:right w:w="0" w:type="dxa"/>
      </w:tblCellMar>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512">
    <w:name w:val="Таблица-сетка 5 темн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2">
    <w:name w:val="Grid Table 5 Dark-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2">
    <w:name w:val="Grid Table 5 Dark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2">
    <w:name w:val="Grid Table 5 Dark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2">
    <w:name w:val="Grid Table 5 Dark-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2">
    <w:name w:val="Grid Table 5 Dark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2">
    <w:name w:val="Grid Table 5 Dark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612">
    <w:name w:val="Таблица-сетка 6 цветн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2">
    <w:name w:val="Grid Table 6 Colorful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CellMar>
        <w:top w:w="0" w:type="dxa"/>
        <w:left w:w="0" w:type="dxa"/>
        <w:bottom w:w="0" w:type="dxa"/>
        <w:right w:w="0" w:type="dxa"/>
      </w:tblCellMar>
    </w:tblPr>
    <w:tblStylePr w:type="firstRow">
      <w:rPr>
        <w:b/>
        <w:color w:val="A0B7E1"/>
      </w:rPr>
      <w:tblPr/>
      <w:tcPr>
        <w:tcBorders>
          <w:bottom w:val="single" w:sz="12" w:space="0" w:color="4472C4"/>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2">
    <w:name w:val="Grid Table 6 Colorful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CellMar>
        <w:top w:w="0" w:type="dxa"/>
        <w:left w:w="0" w:type="dxa"/>
        <w:bottom w:w="0" w:type="dxa"/>
        <w:right w:w="0" w:type="dxa"/>
      </w:tblCellMar>
    </w:tblPr>
    <w:tblStylePr w:type="firstRow">
      <w:rPr>
        <w:b/>
        <w:color w:val="F4B184"/>
      </w:rPr>
      <w:tblPr/>
      <w:tcPr>
        <w:tcBorders>
          <w:bottom w:val="single" w:sz="12" w:space="0" w:color="ED7D31"/>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2">
    <w:name w:val="Grid Table 6 Colorful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2">
    <w:name w:val="Grid Table 6 Colorful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CellMar>
        <w:top w:w="0" w:type="dxa"/>
        <w:left w:w="0" w:type="dxa"/>
        <w:bottom w:w="0" w:type="dxa"/>
        <w:right w:w="0" w:type="dxa"/>
      </w:tblCellMar>
    </w:tblPr>
    <w:tblStylePr w:type="firstRow">
      <w:rPr>
        <w:b/>
        <w:color w:val="FFD865"/>
      </w:rPr>
      <w:tblPr/>
      <w:tcPr>
        <w:tcBorders>
          <w:bottom w:val="single" w:sz="12" w:space="0" w:color="FFC000"/>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2">
    <w:name w:val="Grid Table 6 Colorful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0" w:type="dxa"/>
        <w:bottom w:w="0" w:type="dxa"/>
        <w:right w:w="0" w:type="dxa"/>
      </w:tblCellMar>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2">
    <w:name w:val="Grid Table 6 Colorful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CellMar>
        <w:top w:w="0" w:type="dxa"/>
        <w:left w:w="0" w:type="dxa"/>
        <w:bottom w:w="0" w:type="dxa"/>
        <w:right w:w="0" w:type="dxa"/>
      </w:tblCellMar>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712">
    <w:name w:val="Таблица-сетка 7 цветн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2">
    <w:name w:val="Grid Table 7 Colorful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CellMar>
        <w:top w:w="0" w:type="dxa"/>
        <w:left w:w="0" w:type="dxa"/>
        <w:bottom w:w="0" w:type="dxa"/>
        <w:right w:w="0" w:type="dxa"/>
      </w:tblCellMar>
    </w:tblPr>
    <w:tblStylePr w:type="firstRow">
      <w:rPr>
        <w:b/>
        <w:color w:val="A0B7E1"/>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b/>
        <w:color w:val="A0B7E1"/>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A0B7E1"/>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2">
    <w:name w:val="Grid Table 7 Colorful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CellMar>
        <w:top w:w="0" w:type="dxa"/>
        <w:left w:w="0" w:type="dxa"/>
        <w:bottom w:w="0" w:type="dxa"/>
        <w:right w:w="0" w:type="dxa"/>
      </w:tblCellMar>
    </w:tblPr>
    <w:tblStylePr w:type="firstRow">
      <w:rPr>
        <w:b/>
        <w:color w:val="F4B184"/>
        <w:sz w:val="22"/>
        <w:szCs w:val="22"/>
      </w:rPr>
      <w:tblPr/>
      <w:tcPr>
        <w:tcBorders>
          <w:top w:val="none" w:sz="0" w:space="0" w:color="auto"/>
          <w:left w:val="none" w:sz="0" w:space="0" w:color="auto"/>
          <w:bottom w:val="single" w:sz="4" w:space="0" w:color="ED7D31"/>
          <w:right w:val="none" w:sz="0" w:space="0" w:color="auto"/>
        </w:tcBorders>
        <w:shd w:val="clear" w:color="auto" w:fill="FFFFFF"/>
      </w:tcPr>
    </w:tblStylePr>
    <w:tblStylePr w:type="lastRow">
      <w:rPr>
        <w:b/>
        <w:color w:val="F4B184"/>
        <w:sz w:val="22"/>
        <w:szCs w:val="22"/>
      </w:rPr>
      <w:tblPr/>
      <w:tcPr>
        <w:tcBorders>
          <w:top w:val="single" w:sz="4" w:space="0" w:color="ED7D31"/>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ED7D31"/>
        </w:tcBorders>
        <w:shd w:val="clear" w:color="auto" w:fill="auto"/>
      </w:tcPr>
    </w:tblStylePr>
    <w:tblStylePr w:type="lastCol">
      <w:rPr>
        <w:i/>
        <w:color w:val="F4B184"/>
        <w:sz w:val="22"/>
        <w:szCs w:val="22"/>
      </w:rPr>
      <w:tblPr/>
      <w:tcPr>
        <w:tcBorders>
          <w:top w:val="none" w:sz="0" w:space="0" w:color="auto"/>
          <w:left w:val="single" w:sz="4" w:space="0" w:color="ED7D31"/>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2">
    <w:name w:val="Grid Table 7 Colorful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2">
    <w:name w:val="Grid Table 7 Colorful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CellMar>
        <w:top w:w="0" w:type="dxa"/>
        <w:left w:w="0" w:type="dxa"/>
        <w:bottom w:w="0" w:type="dxa"/>
        <w:right w:w="0" w:type="dxa"/>
      </w:tblCellMar>
    </w:tblPr>
    <w:tblStylePr w:type="firstRow">
      <w:rPr>
        <w:b/>
        <w:color w:val="FFD865"/>
        <w:sz w:val="22"/>
        <w:szCs w:val="22"/>
      </w:rPr>
      <w:tblPr/>
      <w:tcPr>
        <w:tcBorders>
          <w:top w:val="none" w:sz="0" w:space="0" w:color="auto"/>
          <w:left w:val="none" w:sz="0" w:space="0" w:color="auto"/>
          <w:bottom w:val="single" w:sz="4" w:space="0" w:color="FFC000"/>
          <w:right w:val="none" w:sz="0" w:space="0" w:color="auto"/>
        </w:tcBorders>
        <w:shd w:val="clear" w:color="auto" w:fill="FFFFFF"/>
      </w:tcPr>
    </w:tblStylePr>
    <w:tblStylePr w:type="lastRow">
      <w:rPr>
        <w:b/>
        <w:color w:val="FFD865"/>
        <w:sz w:val="22"/>
        <w:szCs w:val="22"/>
      </w:rPr>
      <w:tblPr/>
      <w:tcPr>
        <w:tcBorders>
          <w:top w:val="single" w:sz="4" w:space="0" w:color="FFC000"/>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C000"/>
        </w:tcBorders>
        <w:shd w:val="clear" w:color="auto" w:fill="auto"/>
      </w:tcPr>
    </w:tblStylePr>
    <w:tblStylePr w:type="lastCol">
      <w:rPr>
        <w:i/>
        <w:color w:val="FFD865"/>
        <w:sz w:val="22"/>
        <w:szCs w:val="22"/>
      </w:rPr>
      <w:tblPr/>
      <w:tcPr>
        <w:tcBorders>
          <w:top w:val="none" w:sz="0" w:space="0" w:color="auto"/>
          <w:left w:val="single" w:sz="4" w:space="0" w:color="FFC000"/>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2">
    <w:name w:val="Grid Table 7 Colorful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CellMar>
        <w:top w:w="0" w:type="dxa"/>
        <w:left w:w="0" w:type="dxa"/>
        <w:bottom w:w="0" w:type="dxa"/>
        <w:right w:w="0" w:type="dxa"/>
      </w:tblCellMar>
    </w:tblPr>
    <w:tblStylePr w:type="firstRow">
      <w:rPr>
        <w:b/>
        <w:color w:val="245A8D"/>
        <w:sz w:val="22"/>
        <w:szCs w:val="22"/>
      </w:rPr>
      <w:tblPr/>
      <w:tcPr>
        <w:tcBorders>
          <w:top w:val="none" w:sz="0" w:space="0" w:color="auto"/>
          <w:left w:val="none" w:sz="0" w:space="0" w:color="auto"/>
          <w:bottom w:val="single" w:sz="4" w:space="0" w:color="5B9BD5"/>
          <w:right w:val="none" w:sz="0" w:space="0" w:color="auto"/>
        </w:tcBorders>
        <w:shd w:val="clear" w:color="auto" w:fill="FFFFFF"/>
      </w:tcPr>
    </w:tblStylePr>
    <w:tblStylePr w:type="lastRow">
      <w:rPr>
        <w:b/>
        <w:color w:val="245A8D"/>
        <w:sz w:val="22"/>
        <w:szCs w:val="22"/>
      </w:rPr>
      <w:tblPr/>
      <w:tcPr>
        <w:tcBorders>
          <w:top w:val="single" w:sz="4" w:space="0" w:color="5B9BD5"/>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5B9BD5"/>
        </w:tcBorders>
        <w:shd w:val="clear" w:color="auto" w:fill="auto"/>
      </w:tcPr>
    </w:tblStylePr>
    <w:tblStylePr w:type="lastCol">
      <w:rPr>
        <w:i/>
        <w:color w:val="245A8D"/>
        <w:sz w:val="22"/>
        <w:szCs w:val="22"/>
      </w:rPr>
      <w:tblPr/>
      <w:tcPr>
        <w:tcBorders>
          <w:top w:val="none" w:sz="0" w:space="0" w:color="auto"/>
          <w:left w:val="single" w:sz="4" w:space="0" w:color="5B9BD5"/>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2">
    <w:name w:val="Grid Table 7 Colorful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CellMar>
        <w:top w:w="0" w:type="dxa"/>
        <w:left w:w="0" w:type="dxa"/>
        <w:bottom w:w="0" w:type="dxa"/>
        <w:right w:w="0" w:type="dxa"/>
      </w:tblCellMar>
    </w:tblPr>
    <w:tblStylePr w:type="firstRow">
      <w:rPr>
        <w:b/>
        <w:color w:val="416429"/>
        <w:sz w:val="22"/>
        <w:szCs w:val="22"/>
      </w:rPr>
      <w:tblPr/>
      <w:tcPr>
        <w:tcBorders>
          <w:top w:val="none" w:sz="0" w:space="0" w:color="auto"/>
          <w:left w:val="none" w:sz="0" w:space="0" w:color="auto"/>
          <w:bottom w:val="single" w:sz="4" w:space="0" w:color="70AD47"/>
          <w:right w:val="none" w:sz="0" w:space="0" w:color="auto"/>
        </w:tcBorders>
        <w:shd w:val="clear" w:color="auto" w:fill="FFFFFF"/>
      </w:tcPr>
    </w:tblStylePr>
    <w:tblStylePr w:type="lastRow">
      <w:rPr>
        <w:b/>
        <w:color w:val="416429"/>
        <w:sz w:val="22"/>
        <w:szCs w:val="22"/>
      </w:rPr>
      <w:tblPr/>
      <w:tcPr>
        <w:tcBorders>
          <w:top w:val="single" w:sz="4" w:space="0" w:color="70AD47"/>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70AD47"/>
        </w:tcBorders>
        <w:shd w:val="clear" w:color="auto" w:fill="auto"/>
      </w:tcPr>
    </w:tblStylePr>
    <w:tblStylePr w:type="lastCol">
      <w:rPr>
        <w:i/>
        <w:color w:val="416429"/>
        <w:sz w:val="22"/>
        <w:szCs w:val="22"/>
      </w:rPr>
      <w:tblPr/>
      <w:tcPr>
        <w:tcBorders>
          <w:top w:val="none" w:sz="0" w:space="0" w:color="auto"/>
          <w:left w:val="single" w:sz="4" w:space="0" w:color="70AD47"/>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1120">
    <w:name w:val="Список-таблица 1 светл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2">
    <w:name w:val="List Table 1 Light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2">
    <w:name w:val="List Table 1 Light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2">
    <w:name w:val="List Table 1 Light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2">
    <w:name w:val="List Table 1 Light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2">
    <w:name w:val="List Table 1 Light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2">
    <w:name w:val="List Table 1 Light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2120">
    <w:name w:val="Список-таблица 2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2">
    <w:name w:val="List Table 2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95AFDD"/>
        <w:bottom w:val="single" w:sz="4" w:space="0" w:color="95AFDD"/>
        <w:insideH w:val="single" w:sz="4" w:space="0" w:color="95AFDD"/>
      </w:tblBorders>
      <w:tblCellMar>
        <w:top w:w="0" w:type="dxa"/>
        <w:left w:w="0" w:type="dxa"/>
        <w:bottom w:w="0" w:type="dxa"/>
        <w:right w:w="0" w:type="dxa"/>
      </w:tblCellMar>
    </w:tblPr>
    <w:tblStylePr w:type="firstRow">
      <w:rPr>
        <w:b/>
        <w:color w:val="404040"/>
        <w:sz w:val="22"/>
        <w:szCs w:val="22"/>
      </w:rPr>
      <w:tblPr/>
      <w:tcPr>
        <w:tcBorders>
          <w:top w:val="single" w:sz="4" w:space="0" w:color="4472C4"/>
          <w:left w:val="none" w:sz="0" w:space="0" w:color="auto"/>
          <w:bottom w:val="single" w:sz="4" w:space="0" w:color="4472C4"/>
          <w:right w:val="none" w:sz="0" w:space="0" w:color="auto"/>
        </w:tcBorders>
      </w:tcPr>
    </w:tblStylePr>
    <w:tblStylePr w:type="lastRow">
      <w:rPr>
        <w:b/>
        <w:color w:val="404040"/>
        <w:sz w:val="22"/>
        <w:szCs w:val="22"/>
      </w:rPr>
      <w:tblPr/>
      <w:tcPr>
        <w:tcBorders>
          <w:top w:val="single" w:sz="4" w:space="0" w:color="4472C4"/>
          <w:left w:val="none" w:sz="0" w:space="0" w:color="auto"/>
          <w:bottom w:val="single" w:sz="4" w:space="0" w:color="4472C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2">
    <w:name w:val="List Table 2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4B58A"/>
        <w:bottom w:val="single" w:sz="4" w:space="0" w:color="F4B58A"/>
        <w:insideH w:val="single" w:sz="4" w:space="0" w:color="F4B58A"/>
      </w:tblBorders>
      <w:tblCellMar>
        <w:top w:w="0" w:type="dxa"/>
        <w:left w:w="0" w:type="dxa"/>
        <w:bottom w:w="0" w:type="dxa"/>
        <w:right w:w="0" w:type="dxa"/>
      </w:tblCellMar>
    </w:tblPr>
    <w:tblStylePr w:type="firstRow">
      <w:rPr>
        <w:b/>
        <w:color w:val="404040"/>
        <w:sz w:val="22"/>
        <w:szCs w:val="22"/>
      </w:rPr>
      <w:tblPr/>
      <w:tcPr>
        <w:tcBorders>
          <w:top w:val="single" w:sz="4" w:space="0" w:color="ED7D31"/>
          <w:left w:val="none" w:sz="0" w:space="0" w:color="auto"/>
          <w:bottom w:val="single" w:sz="4" w:space="0" w:color="ED7D31"/>
          <w:right w:val="none" w:sz="0" w:space="0" w:color="auto"/>
        </w:tcBorders>
      </w:tcPr>
    </w:tblStylePr>
    <w:tblStylePr w:type="lastRow">
      <w:rPr>
        <w:b/>
        <w:color w:val="404040"/>
        <w:sz w:val="22"/>
        <w:szCs w:val="22"/>
      </w:rPr>
      <w:tblPr/>
      <w:tcPr>
        <w:tcBorders>
          <w:top w:val="single" w:sz="4" w:space="0" w:color="ED7D31"/>
          <w:left w:val="none" w:sz="0" w:space="0" w:color="auto"/>
          <w:bottom w:val="single" w:sz="4" w:space="0" w:color="ED7D31"/>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2">
    <w:name w:val="List Table 2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CCCCC"/>
        <w:bottom w:val="single" w:sz="4" w:space="0" w:color="CCCCCC"/>
        <w:insideH w:val="single" w:sz="4" w:space="0" w:color="CCCCCC"/>
      </w:tblBorders>
      <w:tblCellMar>
        <w:top w:w="0" w:type="dxa"/>
        <w:left w:w="0" w:type="dxa"/>
        <w:bottom w:w="0" w:type="dxa"/>
        <w:right w:w="0" w:type="dxa"/>
      </w:tblCellMar>
    </w:tblPr>
    <w:tblStylePr w:type="firstRow">
      <w:rPr>
        <w:b/>
        <w:color w:val="404040"/>
        <w:sz w:val="22"/>
        <w:szCs w:val="22"/>
      </w:rPr>
      <w:tblPr/>
      <w:tcPr>
        <w:tcBorders>
          <w:top w:val="single" w:sz="4" w:space="0" w:color="A5A5A5"/>
          <w:left w:val="none" w:sz="0" w:space="0" w:color="auto"/>
          <w:bottom w:val="single" w:sz="4" w:space="0" w:color="A5A5A5"/>
          <w:right w:val="none" w:sz="0" w:space="0" w:color="auto"/>
        </w:tcBorders>
      </w:tcPr>
    </w:tblStylePr>
    <w:tblStylePr w:type="lastRow">
      <w:rPr>
        <w:b/>
        <w:color w:val="404040"/>
        <w:sz w:val="22"/>
        <w:szCs w:val="22"/>
      </w:rPr>
      <w:tblPr/>
      <w:tcPr>
        <w:tcBorders>
          <w:top w:val="single" w:sz="4" w:space="0" w:color="A5A5A5"/>
          <w:left w:val="none" w:sz="0" w:space="0" w:color="auto"/>
          <w:bottom w:val="single" w:sz="4" w:space="0" w:color="A5A5A5"/>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2">
    <w:name w:val="List Table 2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DB6F"/>
        <w:bottom w:val="single" w:sz="4" w:space="0" w:color="FFDB6F"/>
        <w:insideH w:val="single" w:sz="4" w:space="0" w:color="FFDB6F"/>
      </w:tblBorders>
      <w:tblCellMar>
        <w:top w:w="0" w:type="dxa"/>
        <w:left w:w="0" w:type="dxa"/>
        <w:bottom w:w="0" w:type="dxa"/>
        <w:right w:w="0" w:type="dxa"/>
      </w:tblCellMar>
    </w:tblPr>
    <w:tblStylePr w:type="firstRow">
      <w:rPr>
        <w:b/>
        <w:color w:val="404040"/>
        <w:sz w:val="22"/>
        <w:szCs w:val="22"/>
      </w:rPr>
      <w:tblPr/>
      <w:tcPr>
        <w:tcBorders>
          <w:top w:val="single" w:sz="4" w:space="0" w:color="FFC000"/>
          <w:left w:val="none" w:sz="0" w:space="0" w:color="auto"/>
          <w:bottom w:val="single" w:sz="4" w:space="0" w:color="FFC000"/>
          <w:right w:val="none" w:sz="0" w:space="0" w:color="auto"/>
        </w:tcBorders>
      </w:tcPr>
    </w:tblStylePr>
    <w:tblStylePr w:type="lastRow">
      <w:rPr>
        <w:b/>
        <w:color w:val="404040"/>
        <w:sz w:val="22"/>
        <w:szCs w:val="22"/>
      </w:rPr>
      <w:tblPr/>
      <w:tcPr>
        <w:tcBorders>
          <w:top w:val="single" w:sz="4" w:space="0" w:color="FFC000"/>
          <w:left w:val="none" w:sz="0" w:space="0" w:color="auto"/>
          <w:bottom w:val="single" w:sz="4" w:space="0" w:color="FFC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2">
    <w:name w:val="List Table 2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2C6E7"/>
        <w:bottom w:val="single" w:sz="4" w:space="0" w:color="A2C6E7"/>
        <w:insideH w:val="single" w:sz="4" w:space="0" w:color="A2C6E7"/>
      </w:tblBorders>
      <w:tblCellMar>
        <w:top w:w="0" w:type="dxa"/>
        <w:left w:w="0" w:type="dxa"/>
        <w:bottom w:w="0" w:type="dxa"/>
        <w:right w:w="0" w:type="dxa"/>
      </w:tblCellMar>
    </w:tblPr>
    <w:tblStylePr w:type="firstRow">
      <w:rPr>
        <w:b/>
        <w:color w:val="404040"/>
        <w:sz w:val="22"/>
        <w:szCs w:val="22"/>
      </w:rPr>
      <w:tblPr/>
      <w:tcPr>
        <w:tcBorders>
          <w:top w:val="single" w:sz="4" w:space="0" w:color="5B9BD5"/>
          <w:left w:val="none" w:sz="0" w:space="0" w:color="auto"/>
          <w:bottom w:val="single" w:sz="4" w:space="0" w:color="5B9BD5"/>
          <w:right w:val="none" w:sz="0" w:space="0" w:color="auto"/>
        </w:tcBorders>
      </w:tcPr>
    </w:tblStylePr>
    <w:tblStylePr w:type="lastRow">
      <w:rPr>
        <w:b/>
        <w:color w:val="404040"/>
        <w:sz w:val="22"/>
        <w:szCs w:val="22"/>
      </w:rPr>
      <w:tblPr/>
      <w:tcPr>
        <w:tcBorders>
          <w:top w:val="single" w:sz="4" w:space="0" w:color="5B9BD5"/>
          <w:left w:val="none" w:sz="0" w:space="0" w:color="auto"/>
          <w:bottom w:val="single" w:sz="4" w:space="0" w:color="5B9BD5"/>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2">
    <w:name w:val="List Table 2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DD394"/>
        <w:bottom w:val="single" w:sz="4" w:space="0" w:color="ADD394"/>
        <w:insideH w:val="single" w:sz="4" w:space="0" w:color="ADD394"/>
      </w:tblBorders>
      <w:tblCellMar>
        <w:top w:w="0" w:type="dxa"/>
        <w:left w:w="0" w:type="dxa"/>
        <w:bottom w:w="0" w:type="dxa"/>
        <w:right w:w="0" w:type="dxa"/>
      </w:tblCellMar>
    </w:tblPr>
    <w:tblStylePr w:type="firstRow">
      <w:rPr>
        <w:b/>
        <w:color w:val="404040"/>
        <w:sz w:val="22"/>
        <w:szCs w:val="22"/>
      </w:rPr>
      <w:tblPr/>
      <w:tcPr>
        <w:tcBorders>
          <w:top w:val="single" w:sz="4" w:space="0" w:color="70AD47"/>
          <w:left w:val="none" w:sz="0" w:space="0" w:color="auto"/>
          <w:bottom w:val="single" w:sz="4" w:space="0" w:color="70AD47"/>
          <w:right w:val="none" w:sz="0" w:space="0" w:color="auto"/>
        </w:tcBorders>
      </w:tcPr>
    </w:tblStylePr>
    <w:tblStylePr w:type="lastRow">
      <w:rPr>
        <w:b/>
        <w:color w:val="404040"/>
        <w:sz w:val="22"/>
        <w:szCs w:val="22"/>
      </w:rPr>
      <w:tblPr/>
      <w:tcPr>
        <w:tcBorders>
          <w:top w:val="single" w:sz="4" w:space="0" w:color="70AD47"/>
          <w:left w:val="none" w:sz="0" w:space="0" w:color="auto"/>
          <w:bottom w:val="single" w:sz="4" w:space="0" w:color="70AD4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3120">
    <w:name w:val="Список-таблица 3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2">
    <w:name w:val="List Table 3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4472C4"/>
        <w:left w:val="single" w:sz="4" w:space="0" w:color="4472C4"/>
        <w:bottom w:val="single" w:sz="4" w:space="0" w:color="4472C4"/>
        <w:right w:val="single" w:sz="4" w:space="0" w:color="4472C4"/>
      </w:tblBorders>
      <w:tblCellMar>
        <w:top w:w="0" w:type="dxa"/>
        <w:left w:w="0" w:type="dxa"/>
        <w:bottom w:w="0" w:type="dxa"/>
        <w:right w:w="0"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2">
    <w:name w:val="List Table 3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4B184"/>
        <w:left w:val="single" w:sz="4" w:space="0" w:color="F4B184"/>
        <w:bottom w:val="single" w:sz="4" w:space="0" w:color="F4B184"/>
        <w:right w:val="single" w:sz="4" w:space="0" w:color="F4B184"/>
      </w:tblBorders>
      <w:tblCellMar>
        <w:top w:w="0" w:type="dxa"/>
        <w:left w:w="0" w:type="dxa"/>
        <w:bottom w:w="0" w:type="dxa"/>
        <w:right w:w="0" w:type="dxa"/>
      </w:tblCellMar>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ED7D31"/>
          <w:right w:val="single" w:sz="4" w:space="0" w:color="ED7D31"/>
        </w:tcBorders>
      </w:tcPr>
    </w:tblStylePr>
    <w:tblStylePr w:type="band1Horz">
      <w:rPr>
        <w:color w:val="404040"/>
        <w:sz w:val="22"/>
        <w:szCs w:val="22"/>
      </w:rPr>
      <w:tblPr/>
      <w:tcPr>
        <w:tcBorders>
          <w:top w:val="single" w:sz="4" w:space="0" w:color="ED7D31"/>
          <w:bottom w:val="single" w:sz="4" w:space="0" w:color="ED7D31"/>
        </w:tcBorders>
      </w:tcPr>
    </w:tblStylePr>
  </w:style>
  <w:style w:type="table" w:customStyle="1" w:styleId="ListTable3-Accent32">
    <w:name w:val="List Table 3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9C9C9"/>
        <w:left w:val="single" w:sz="4" w:space="0" w:color="C9C9C9"/>
        <w:bottom w:val="single" w:sz="4" w:space="0" w:color="C9C9C9"/>
        <w:right w:val="single" w:sz="4" w:space="0" w:color="C9C9C9"/>
      </w:tblBorders>
      <w:tblCellMar>
        <w:top w:w="0" w:type="dxa"/>
        <w:left w:w="0" w:type="dxa"/>
        <w:bottom w:w="0" w:type="dxa"/>
        <w:right w:w="0" w:type="dxa"/>
      </w:tblCellMar>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5A5A5"/>
          <w:right w:val="single" w:sz="4" w:space="0" w:color="A5A5A5"/>
        </w:tcBorders>
      </w:tcPr>
    </w:tblStylePr>
    <w:tblStylePr w:type="band1Horz">
      <w:rPr>
        <w:color w:val="404040"/>
        <w:sz w:val="22"/>
        <w:szCs w:val="22"/>
      </w:rPr>
      <w:tblPr/>
      <w:tcPr>
        <w:tcBorders>
          <w:top w:val="single" w:sz="4" w:space="0" w:color="A5A5A5"/>
          <w:bottom w:val="single" w:sz="4" w:space="0" w:color="A5A5A5"/>
        </w:tcBorders>
      </w:tcPr>
    </w:tblStylePr>
  </w:style>
  <w:style w:type="table" w:customStyle="1" w:styleId="ListTable3-Accent42">
    <w:name w:val="List Table 3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D865"/>
        <w:left w:val="single" w:sz="4" w:space="0" w:color="FFD865"/>
        <w:bottom w:val="single" w:sz="4" w:space="0" w:color="FFD865"/>
        <w:right w:val="single" w:sz="4" w:space="0" w:color="FFD865"/>
      </w:tblBorders>
      <w:tblCellMar>
        <w:top w:w="0" w:type="dxa"/>
        <w:left w:w="0" w:type="dxa"/>
        <w:bottom w:w="0" w:type="dxa"/>
        <w:right w:w="0" w:type="dxa"/>
      </w:tblCellMar>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C000"/>
          <w:right w:val="single" w:sz="4" w:space="0" w:color="FFC000"/>
        </w:tcBorders>
      </w:tcPr>
    </w:tblStylePr>
    <w:tblStylePr w:type="band1Horz">
      <w:rPr>
        <w:color w:val="404040"/>
        <w:sz w:val="22"/>
        <w:szCs w:val="22"/>
      </w:rPr>
      <w:tblPr/>
      <w:tcPr>
        <w:tcBorders>
          <w:top w:val="single" w:sz="4" w:space="0" w:color="FFC000"/>
          <w:bottom w:val="single" w:sz="4" w:space="0" w:color="FFC000"/>
        </w:tcBorders>
      </w:tcPr>
    </w:tblStylePr>
  </w:style>
  <w:style w:type="table" w:customStyle="1" w:styleId="ListTable3-Accent52">
    <w:name w:val="List Table 3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9BC2E5"/>
        <w:left w:val="single" w:sz="4" w:space="0" w:color="9BC2E5"/>
        <w:bottom w:val="single" w:sz="4" w:space="0" w:color="9BC2E5"/>
        <w:right w:val="single" w:sz="4" w:space="0" w:color="9BC2E5"/>
      </w:tblBorders>
      <w:tblCellMar>
        <w:top w:w="0" w:type="dxa"/>
        <w:left w:w="0" w:type="dxa"/>
        <w:bottom w:w="0" w:type="dxa"/>
        <w:right w:w="0" w:type="dxa"/>
      </w:tblCellMar>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5B9BD5"/>
          <w:right w:val="single" w:sz="4" w:space="0" w:color="5B9BD5"/>
        </w:tcBorders>
      </w:tcPr>
    </w:tblStylePr>
    <w:tblStylePr w:type="band1Horz">
      <w:rPr>
        <w:color w:val="404040"/>
        <w:sz w:val="22"/>
        <w:szCs w:val="22"/>
      </w:rPr>
      <w:tblPr/>
      <w:tcPr>
        <w:tcBorders>
          <w:top w:val="single" w:sz="4" w:space="0" w:color="5B9BD5"/>
          <w:bottom w:val="single" w:sz="4" w:space="0" w:color="5B9BD5"/>
        </w:tcBorders>
      </w:tcPr>
    </w:tblStylePr>
  </w:style>
  <w:style w:type="table" w:customStyle="1" w:styleId="ListTable3-Accent62">
    <w:name w:val="List Table 3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9D08E"/>
        <w:left w:val="single" w:sz="4" w:space="0" w:color="A9D08E"/>
        <w:bottom w:val="single" w:sz="4" w:space="0" w:color="A9D08E"/>
        <w:right w:val="single" w:sz="4" w:space="0" w:color="A9D08E"/>
      </w:tblBorders>
      <w:tblCellMar>
        <w:top w:w="0" w:type="dxa"/>
        <w:left w:w="0" w:type="dxa"/>
        <w:bottom w:w="0" w:type="dxa"/>
        <w:right w:w="0" w:type="dxa"/>
      </w:tblCellMar>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70AD47"/>
          <w:right w:val="single" w:sz="4" w:space="0" w:color="70AD47"/>
        </w:tcBorders>
      </w:tcPr>
    </w:tblStylePr>
    <w:tblStylePr w:type="band1Horz">
      <w:rPr>
        <w:color w:val="404040"/>
        <w:sz w:val="22"/>
        <w:szCs w:val="22"/>
      </w:rPr>
      <w:tblPr/>
      <w:tcPr>
        <w:tcBorders>
          <w:top w:val="single" w:sz="4" w:space="0" w:color="70AD47"/>
          <w:bottom w:val="single" w:sz="4" w:space="0" w:color="70AD47"/>
        </w:tcBorders>
      </w:tcPr>
    </w:tblStylePr>
  </w:style>
  <w:style w:type="table" w:customStyle="1" w:styleId="-4120">
    <w:name w:val="Список-таблица 4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2">
    <w:name w:val="List Table 4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CellMar>
        <w:top w:w="0" w:type="dxa"/>
        <w:left w:w="0" w:type="dxa"/>
        <w:bottom w:w="0" w:type="dxa"/>
        <w:right w:w="0" w:type="dxa"/>
      </w:tblCellMar>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2">
    <w:name w:val="List Table 4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CellMar>
        <w:top w:w="0" w:type="dxa"/>
        <w:left w:w="0" w:type="dxa"/>
        <w:bottom w:w="0" w:type="dxa"/>
        <w:right w:w="0" w:type="dxa"/>
      </w:tblCellMar>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2">
    <w:name w:val="List Table 4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CellMar>
        <w:top w:w="0" w:type="dxa"/>
        <w:left w:w="0" w:type="dxa"/>
        <w:bottom w:w="0" w:type="dxa"/>
        <w:right w:w="0" w:type="dxa"/>
      </w:tblCellMar>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2">
    <w:name w:val="List Table 4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CellMar>
        <w:top w:w="0" w:type="dxa"/>
        <w:left w:w="0" w:type="dxa"/>
        <w:bottom w:w="0" w:type="dxa"/>
        <w:right w:w="0" w:type="dxa"/>
      </w:tblCellMar>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2">
    <w:name w:val="List Table 4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CellMar>
        <w:top w:w="0" w:type="dxa"/>
        <w:left w:w="0" w:type="dxa"/>
        <w:bottom w:w="0" w:type="dxa"/>
        <w:right w:w="0" w:type="dxa"/>
      </w:tblCellMar>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2">
    <w:name w:val="List Table 4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CellMar>
        <w:top w:w="0" w:type="dxa"/>
        <w:left w:w="0" w:type="dxa"/>
        <w:bottom w:w="0" w:type="dxa"/>
        <w:right w:w="0" w:type="dxa"/>
      </w:tblCellMar>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5120">
    <w:name w:val="Список-таблица 5 темн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CellMar>
        <w:top w:w="0" w:type="dxa"/>
        <w:left w:w="0" w:type="dxa"/>
        <w:bottom w:w="0" w:type="dxa"/>
        <w:right w:w="0"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2">
    <w:name w:val="List Table 5 Dark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tblCellMar>
        <w:top w:w="0" w:type="dxa"/>
        <w:left w:w="0" w:type="dxa"/>
        <w:bottom w:w="0" w:type="dxa"/>
        <w:right w:w="0" w:type="dxa"/>
      </w:tblCellMar>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2">
    <w:name w:val="List Table 5 Dark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tblCellMar>
        <w:top w:w="0" w:type="dxa"/>
        <w:left w:w="0" w:type="dxa"/>
        <w:bottom w:w="0" w:type="dxa"/>
        <w:right w:w="0" w:type="dxa"/>
      </w:tblCellMar>
    </w:tblPr>
    <w:tblStylePr w:type="firstRow">
      <w:rPr>
        <w:b/>
        <w:color w:val="FFFFFF"/>
        <w:sz w:val="22"/>
        <w:szCs w:val="22"/>
      </w:rPr>
      <w:tblPr/>
      <w:tcPr>
        <w:tcBorders>
          <w:top w:val="single" w:sz="36" w:space="0" w:color="ED7D31"/>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ED7D31"/>
          <w:right w:val="single" w:sz="4" w:space="0" w:color="FFFFFF"/>
        </w:tcBorders>
      </w:tcPr>
    </w:tblStylePr>
    <w:tblStylePr w:type="lastCol">
      <w:tblPr/>
      <w:tcPr>
        <w:tcBorders>
          <w:left w:val="single" w:sz="4" w:space="0" w:color="FFFFFF"/>
          <w:right w:val="single" w:sz="36" w:space="0" w:color="ED7D31"/>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2">
    <w:name w:val="List Table 5 Dark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tblCellMar>
        <w:top w:w="0" w:type="dxa"/>
        <w:left w:w="0" w:type="dxa"/>
        <w:bottom w:w="0" w:type="dxa"/>
        <w:right w:w="0" w:type="dxa"/>
      </w:tblCellMar>
    </w:tblPr>
    <w:tblStylePr w:type="firstRow">
      <w:rPr>
        <w:b/>
        <w:color w:val="FFFFFF"/>
        <w:sz w:val="22"/>
        <w:szCs w:val="22"/>
      </w:rPr>
      <w:tblPr/>
      <w:tcPr>
        <w:tcBorders>
          <w:top w:val="single" w:sz="36" w:space="0" w:color="A5A5A5"/>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A5A5A5"/>
          <w:right w:val="single" w:sz="4" w:space="0" w:color="FFFFFF"/>
        </w:tcBorders>
      </w:tcPr>
    </w:tblStylePr>
    <w:tblStylePr w:type="lastCol">
      <w:tblPr/>
      <w:tcPr>
        <w:tcBorders>
          <w:left w:val="single" w:sz="4" w:space="0" w:color="FFFFFF"/>
          <w:right w:val="single" w:sz="36" w:space="0" w:color="A5A5A5"/>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2">
    <w:name w:val="List Table 5 Dark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tblCellMar>
        <w:top w:w="0" w:type="dxa"/>
        <w:left w:w="0" w:type="dxa"/>
        <w:bottom w:w="0" w:type="dxa"/>
        <w:right w:w="0" w:type="dxa"/>
      </w:tblCellMar>
    </w:tblPr>
    <w:tblStylePr w:type="firstRow">
      <w:rPr>
        <w:b/>
        <w:color w:val="FFFFFF"/>
        <w:sz w:val="22"/>
        <w:szCs w:val="22"/>
      </w:rPr>
      <w:tblPr/>
      <w:tcPr>
        <w:tcBorders>
          <w:top w:val="single" w:sz="36" w:space="0" w:color="FFC000"/>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C000"/>
          <w:right w:val="single" w:sz="4" w:space="0" w:color="FFFFFF"/>
        </w:tcBorders>
      </w:tcPr>
    </w:tblStylePr>
    <w:tblStylePr w:type="lastCol">
      <w:tblPr/>
      <w:tcPr>
        <w:tcBorders>
          <w:left w:val="single" w:sz="4" w:space="0" w:color="FFFFFF"/>
          <w:right w:val="single" w:sz="36" w:space="0" w:color="FFC000"/>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2">
    <w:name w:val="List Table 5 Dark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tblCellMar>
        <w:top w:w="0" w:type="dxa"/>
        <w:left w:w="0" w:type="dxa"/>
        <w:bottom w:w="0" w:type="dxa"/>
        <w:right w:w="0" w:type="dxa"/>
      </w:tblCellMar>
    </w:tblPr>
    <w:tblStylePr w:type="firstRow">
      <w:rPr>
        <w:b/>
        <w:color w:val="FFFFFF"/>
        <w:sz w:val="22"/>
        <w:szCs w:val="22"/>
      </w:rPr>
      <w:tblPr/>
      <w:tcPr>
        <w:tcBorders>
          <w:top w:val="single" w:sz="36" w:space="0" w:color="5B9BD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5B9BD5"/>
          <w:right w:val="single" w:sz="4" w:space="0" w:color="FFFFFF"/>
        </w:tcBorders>
      </w:tcPr>
    </w:tblStylePr>
    <w:tblStylePr w:type="lastCol">
      <w:tblPr/>
      <w:tcPr>
        <w:tcBorders>
          <w:left w:val="single" w:sz="4" w:space="0" w:color="FFFFFF"/>
          <w:right w:val="single" w:sz="36" w:space="0" w:color="5B9BD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2">
    <w:name w:val="List Table 5 Dark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tblCellMar>
        <w:top w:w="0" w:type="dxa"/>
        <w:left w:w="0" w:type="dxa"/>
        <w:bottom w:w="0" w:type="dxa"/>
        <w:right w:w="0" w:type="dxa"/>
      </w:tblCellMar>
    </w:tblPr>
    <w:tblStylePr w:type="firstRow">
      <w:rPr>
        <w:b/>
        <w:color w:val="FFFFFF"/>
        <w:sz w:val="22"/>
        <w:szCs w:val="22"/>
      </w:rPr>
      <w:tblPr/>
      <w:tcPr>
        <w:tcBorders>
          <w:top w:val="single" w:sz="36" w:space="0" w:color="70AD47"/>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70AD47"/>
          <w:right w:val="single" w:sz="4" w:space="0" w:color="FFFFFF"/>
        </w:tcBorders>
      </w:tcPr>
    </w:tblStylePr>
    <w:tblStylePr w:type="lastCol">
      <w:tblPr/>
      <w:tcPr>
        <w:tcBorders>
          <w:left w:val="single" w:sz="4" w:space="0" w:color="FFFFFF"/>
          <w:right w:val="single" w:sz="36" w:space="0" w:color="70AD47"/>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6120">
    <w:name w:val="Список-таблица 6 цветн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7F7F7F"/>
        <w:bottom w:val="single" w:sz="4" w:space="0" w:color="7F7F7F"/>
      </w:tblBorders>
      <w:tblCellMar>
        <w:top w:w="0" w:type="dxa"/>
        <w:left w:w="0" w:type="dxa"/>
        <w:bottom w:w="0" w:type="dxa"/>
        <w:right w:w="0"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2">
    <w:name w:val="List Table 6 Colorful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4472C4"/>
        <w:bottom w:val="single" w:sz="4" w:space="0" w:color="4472C4"/>
      </w:tblBorders>
      <w:tblCellMar>
        <w:top w:w="0" w:type="dxa"/>
        <w:left w:w="0" w:type="dxa"/>
        <w:bottom w:w="0" w:type="dxa"/>
        <w:right w:w="0" w:type="dxa"/>
      </w:tblCellMar>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2">
    <w:name w:val="List Table 6 Colorful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4B184"/>
        <w:bottom w:val="single" w:sz="4" w:space="0" w:color="F4B184"/>
      </w:tblBorders>
      <w:tblCellMar>
        <w:top w:w="0" w:type="dxa"/>
        <w:left w:w="0" w:type="dxa"/>
        <w:bottom w:w="0" w:type="dxa"/>
        <w:right w:w="0" w:type="dxa"/>
      </w:tblCellMar>
    </w:tblPr>
    <w:tblStylePr w:type="firstRow">
      <w:rPr>
        <w:b/>
        <w:color w:val="F4B184"/>
      </w:rPr>
      <w:tblPr/>
      <w:tcPr>
        <w:tcBorders>
          <w:bottom w:val="single" w:sz="4" w:space="0" w:color="ED7D31"/>
        </w:tcBorders>
      </w:tcPr>
    </w:tblStylePr>
    <w:tblStylePr w:type="lastRow">
      <w:rPr>
        <w:b/>
        <w:color w:val="F4B184"/>
      </w:rPr>
      <w:tblPr/>
      <w:tcPr>
        <w:tcBorders>
          <w:top w:val="single" w:sz="4" w:space="0" w:color="ED7D31"/>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2">
    <w:name w:val="List Table 6 Colorful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9C9C9"/>
        <w:bottom w:val="single" w:sz="4" w:space="0" w:color="C9C9C9"/>
      </w:tblBorders>
      <w:tblCellMar>
        <w:top w:w="0" w:type="dxa"/>
        <w:left w:w="0" w:type="dxa"/>
        <w:bottom w:w="0" w:type="dxa"/>
        <w:right w:w="0" w:type="dxa"/>
      </w:tblCellMar>
    </w:tblPr>
    <w:tblStylePr w:type="firstRow">
      <w:rPr>
        <w:b/>
        <w:color w:val="C9C9C9"/>
      </w:rPr>
      <w:tblPr/>
      <w:tcPr>
        <w:tcBorders>
          <w:bottom w:val="single" w:sz="4" w:space="0" w:color="A5A5A5"/>
        </w:tcBorders>
      </w:tcPr>
    </w:tblStylePr>
    <w:tblStylePr w:type="lastRow">
      <w:rPr>
        <w:b/>
        <w:color w:val="C9C9C9"/>
      </w:rPr>
      <w:tblPr/>
      <w:tcPr>
        <w:tcBorders>
          <w:top w:val="single" w:sz="4" w:space="0" w:color="A5A5A5"/>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2">
    <w:name w:val="List Table 6 Colorful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D865"/>
        <w:bottom w:val="single" w:sz="4" w:space="0" w:color="FFD865"/>
      </w:tblBorders>
      <w:tblCellMar>
        <w:top w:w="0" w:type="dxa"/>
        <w:left w:w="0" w:type="dxa"/>
        <w:bottom w:w="0" w:type="dxa"/>
        <w:right w:w="0" w:type="dxa"/>
      </w:tblCellMar>
    </w:tblPr>
    <w:tblStylePr w:type="firstRow">
      <w:rPr>
        <w:b/>
        <w:color w:val="FFD865"/>
      </w:rPr>
      <w:tblPr/>
      <w:tcPr>
        <w:tcBorders>
          <w:bottom w:val="single" w:sz="4" w:space="0" w:color="FFC000"/>
        </w:tcBorders>
      </w:tcPr>
    </w:tblStylePr>
    <w:tblStylePr w:type="lastRow">
      <w:rPr>
        <w:b/>
        <w:color w:val="FFD865"/>
      </w:rPr>
      <w:tblPr/>
      <w:tcPr>
        <w:tcBorders>
          <w:top w:val="single" w:sz="4" w:space="0" w:color="FFC000"/>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2">
    <w:name w:val="List Table 6 Colorful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9BC2E5"/>
        <w:bottom w:val="single" w:sz="4" w:space="0" w:color="9BC2E5"/>
      </w:tblBorders>
      <w:tblCellMar>
        <w:top w:w="0" w:type="dxa"/>
        <w:left w:w="0" w:type="dxa"/>
        <w:bottom w:w="0" w:type="dxa"/>
        <w:right w:w="0" w:type="dxa"/>
      </w:tblCellMar>
    </w:tblPr>
    <w:tblStylePr w:type="firstRow">
      <w:rPr>
        <w:b/>
        <w:color w:val="9BC2E5"/>
      </w:rPr>
      <w:tblPr/>
      <w:tcPr>
        <w:tcBorders>
          <w:bottom w:val="single" w:sz="4" w:space="0" w:color="5B9BD5"/>
        </w:tcBorders>
      </w:tcPr>
    </w:tblStylePr>
    <w:tblStylePr w:type="lastRow">
      <w:rPr>
        <w:b/>
        <w:color w:val="9BC2E5"/>
      </w:rPr>
      <w:tblPr/>
      <w:tcPr>
        <w:tcBorders>
          <w:top w:val="single" w:sz="4" w:space="0" w:color="5B9BD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2">
    <w:name w:val="List Table 6 Colorful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A9D08E"/>
        <w:bottom w:val="single" w:sz="4" w:space="0" w:color="A9D08E"/>
      </w:tblBorders>
      <w:tblCellMar>
        <w:top w:w="0" w:type="dxa"/>
        <w:left w:w="0" w:type="dxa"/>
        <w:bottom w:w="0" w:type="dxa"/>
        <w:right w:w="0" w:type="dxa"/>
      </w:tblCellMar>
    </w:tblPr>
    <w:tblStylePr w:type="firstRow">
      <w:rPr>
        <w:b/>
        <w:color w:val="A9D08E"/>
      </w:rPr>
      <w:tblPr/>
      <w:tcPr>
        <w:tcBorders>
          <w:bottom w:val="single" w:sz="4" w:space="0" w:color="70AD47"/>
        </w:tcBorders>
      </w:tcPr>
    </w:tblStylePr>
    <w:tblStylePr w:type="lastRow">
      <w:rPr>
        <w:b/>
        <w:color w:val="A9D08E"/>
      </w:rPr>
      <w:tblPr/>
      <w:tcPr>
        <w:tcBorders>
          <w:top w:val="single" w:sz="4" w:space="0" w:color="70AD47"/>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7120">
    <w:name w:val="Список-таблица 7 цветная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7F7F7F"/>
      </w:tblBorders>
      <w:tblCellMar>
        <w:top w:w="0" w:type="dxa"/>
        <w:left w:w="0" w:type="dxa"/>
        <w:bottom w:w="0" w:type="dxa"/>
        <w:right w:w="0"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2">
    <w:name w:val="List Table 7 Colorful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4472C4"/>
      </w:tblBorders>
      <w:tblCellMar>
        <w:top w:w="0" w:type="dxa"/>
        <w:left w:w="0" w:type="dxa"/>
        <w:bottom w:w="0" w:type="dxa"/>
        <w:right w:w="0" w:type="dxa"/>
      </w:tblCellMar>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2">
    <w:name w:val="List Table 7 Colorful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F4B184"/>
      </w:tblBorders>
      <w:tblCellMar>
        <w:top w:w="0" w:type="dxa"/>
        <w:left w:w="0" w:type="dxa"/>
        <w:bottom w:w="0" w:type="dxa"/>
        <w:right w:w="0" w:type="dxa"/>
      </w:tblCellMar>
    </w:tblPr>
    <w:tblStylePr w:type="firstRow">
      <w:rPr>
        <w:i/>
        <w:color w:val="F4B184"/>
        <w:sz w:val="22"/>
        <w:szCs w:val="22"/>
      </w:rPr>
      <w:tblPr/>
      <w:tcPr>
        <w:tcBorders>
          <w:top w:val="none" w:sz="0" w:space="0" w:color="auto"/>
          <w:left w:val="none" w:sz="0" w:space="0" w:color="auto"/>
          <w:bottom w:val="single" w:sz="4" w:space="0" w:color="ED7D31"/>
          <w:right w:val="none" w:sz="0" w:space="0" w:color="auto"/>
        </w:tcBorders>
        <w:shd w:val="clear" w:color="auto" w:fill="FFFFFF"/>
      </w:tcPr>
    </w:tblStylePr>
    <w:tblStylePr w:type="lastRow">
      <w:rPr>
        <w:i/>
        <w:color w:val="F4B184"/>
        <w:sz w:val="22"/>
        <w:szCs w:val="22"/>
      </w:rPr>
      <w:tblPr/>
      <w:tcPr>
        <w:tcBorders>
          <w:top w:val="single" w:sz="4" w:space="0" w:color="ED7D31"/>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ED7D31"/>
        </w:tcBorders>
        <w:shd w:val="clear" w:color="auto" w:fill="auto"/>
      </w:tcPr>
    </w:tblStylePr>
    <w:tblStylePr w:type="lastCol">
      <w:rPr>
        <w:i/>
        <w:color w:val="F4B184"/>
        <w:sz w:val="22"/>
        <w:szCs w:val="22"/>
      </w:rPr>
      <w:tblPr/>
      <w:tcPr>
        <w:tcBorders>
          <w:top w:val="none" w:sz="0" w:space="0" w:color="auto"/>
          <w:left w:val="single" w:sz="4" w:space="0" w:color="ED7D31"/>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2">
    <w:name w:val="List Table 7 Colorful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C9C9C9"/>
      </w:tblBorders>
      <w:tblCellMar>
        <w:top w:w="0" w:type="dxa"/>
        <w:left w:w="0" w:type="dxa"/>
        <w:bottom w:w="0" w:type="dxa"/>
        <w:right w:w="0" w:type="dxa"/>
      </w:tblCellMar>
    </w:tblPr>
    <w:tblStylePr w:type="firstRow">
      <w:rPr>
        <w:i/>
        <w:color w:val="C9C9C9"/>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i/>
        <w:color w:val="C9C9C9"/>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C9C9C9"/>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2">
    <w:name w:val="List Table 7 Colorful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FFD865"/>
      </w:tblBorders>
      <w:tblCellMar>
        <w:top w:w="0" w:type="dxa"/>
        <w:left w:w="0" w:type="dxa"/>
        <w:bottom w:w="0" w:type="dxa"/>
        <w:right w:w="0" w:type="dxa"/>
      </w:tblCellMar>
    </w:tblPr>
    <w:tblStylePr w:type="firstRow">
      <w:rPr>
        <w:i/>
        <w:color w:val="FFD865"/>
        <w:sz w:val="22"/>
        <w:szCs w:val="22"/>
      </w:rPr>
      <w:tblPr/>
      <w:tcPr>
        <w:tcBorders>
          <w:top w:val="none" w:sz="0" w:space="0" w:color="auto"/>
          <w:left w:val="none" w:sz="0" w:space="0" w:color="auto"/>
          <w:bottom w:val="single" w:sz="4" w:space="0" w:color="FFC000"/>
          <w:right w:val="none" w:sz="0" w:space="0" w:color="auto"/>
        </w:tcBorders>
        <w:shd w:val="clear" w:color="auto" w:fill="FFFFFF"/>
      </w:tcPr>
    </w:tblStylePr>
    <w:tblStylePr w:type="lastRow">
      <w:rPr>
        <w:i/>
        <w:color w:val="FFD865"/>
        <w:sz w:val="22"/>
        <w:szCs w:val="22"/>
      </w:rPr>
      <w:tblPr/>
      <w:tcPr>
        <w:tcBorders>
          <w:top w:val="single" w:sz="4" w:space="0" w:color="FFC000"/>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C000"/>
        </w:tcBorders>
        <w:shd w:val="clear" w:color="auto" w:fill="auto"/>
      </w:tcPr>
    </w:tblStylePr>
    <w:tblStylePr w:type="lastCol">
      <w:rPr>
        <w:i/>
        <w:color w:val="FFD865"/>
        <w:sz w:val="22"/>
        <w:szCs w:val="22"/>
      </w:rPr>
      <w:tblPr/>
      <w:tcPr>
        <w:tcBorders>
          <w:top w:val="none" w:sz="0" w:space="0" w:color="auto"/>
          <w:left w:val="single" w:sz="4" w:space="0" w:color="FFC000"/>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2">
    <w:name w:val="List Table 7 Colorful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9BC2E5"/>
      </w:tblBorders>
      <w:tblCellMar>
        <w:top w:w="0" w:type="dxa"/>
        <w:left w:w="0" w:type="dxa"/>
        <w:bottom w:w="0" w:type="dxa"/>
        <w:right w:w="0" w:type="dxa"/>
      </w:tblCellMar>
    </w:tblPr>
    <w:tblStylePr w:type="firstRow">
      <w:rPr>
        <w:i/>
        <w:color w:val="9BC2E5"/>
        <w:sz w:val="22"/>
        <w:szCs w:val="22"/>
      </w:rPr>
      <w:tblPr/>
      <w:tcPr>
        <w:tcBorders>
          <w:top w:val="none" w:sz="0" w:space="0" w:color="auto"/>
          <w:left w:val="none" w:sz="0" w:space="0" w:color="auto"/>
          <w:bottom w:val="single" w:sz="4" w:space="0" w:color="5B9BD5"/>
          <w:right w:val="none" w:sz="0" w:space="0" w:color="auto"/>
        </w:tcBorders>
        <w:shd w:val="clear" w:color="auto" w:fill="FFFFFF"/>
      </w:tcPr>
    </w:tblStylePr>
    <w:tblStylePr w:type="lastRow">
      <w:rPr>
        <w:i/>
        <w:color w:val="9BC2E5"/>
        <w:sz w:val="22"/>
        <w:szCs w:val="22"/>
      </w:rPr>
      <w:tblPr/>
      <w:tcPr>
        <w:tcBorders>
          <w:top w:val="single" w:sz="4" w:space="0" w:color="5B9BD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5B9BD5"/>
        </w:tcBorders>
        <w:shd w:val="clear" w:color="auto" w:fill="auto"/>
      </w:tcPr>
    </w:tblStylePr>
    <w:tblStylePr w:type="lastCol">
      <w:rPr>
        <w:i/>
        <w:color w:val="9BC2E5"/>
        <w:sz w:val="22"/>
        <w:szCs w:val="22"/>
      </w:rPr>
      <w:tblPr/>
      <w:tcPr>
        <w:tcBorders>
          <w:top w:val="none" w:sz="0" w:space="0" w:color="auto"/>
          <w:left w:val="single" w:sz="4" w:space="0" w:color="5B9BD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2">
    <w:name w:val="List Table 7 Colorful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right w:val="single" w:sz="4" w:space="0" w:color="A9D08E"/>
      </w:tblBorders>
      <w:tblCellMar>
        <w:top w:w="0" w:type="dxa"/>
        <w:left w:w="0" w:type="dxa"/>
        <w:bottom w:w="0" w:type="dxa"/>
        <w:right w:w="0" w:type="dxa"/>
      </w:tblCellMar>
    </w:tblPr>
    <w:tblStylePr w:type="firstRow">
      <w:rPr>
        <w:i/>
        <w:color w:val="A9D08E"/>
        <w:sz w:val="22"/>
        <w:szCs w:val="22"/>
      </w:rPr>
      <w:tblPr/>
      <w:tcPr>
        <w:tcBorders>
          <w:top w:val="none" w:sz="0" w:space="0" w:color="auto"/>
          <w:left w:val="none" w:sz="0" w:space="0" w:color="auto"/>
          <w:bottom w:val="single" w:sz="4" w:space="0" w:color="70AD47"/>
          <w:right w:val="none" w:sz="0" w:space="0" w:color="auto"/>
        </w:tcBorders>
        <w:shd w:val="clear" w:color="auto" w:fill="FFFFFF"/>
      </w:tcPr>
    </w:tblStylePr>
    <w:tblStylePr w:type="lastRow">
      <w:rPr>
        <w:i/>
        <w:color w:val="A9D08E"/>
        <w:sz w:val="22"/>
        <w:szCs w:val="22"/>
      </w:rPr>
      <w:tblPr/>
      <w:tcPr>
        <w:tcBorders>
          <w:top w:val="single" w:sz="4" w:space="0" w:color="70AD47"/>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70AD47"/>
        </w:tcBorders>
        <w:shd w:val="clear" w:color="auto" w:fill="auto"/>
      </w:tcPr>
    </w:tblStylePr>
    <w:tblStylePr w:type="lastCol">
      <w:rPr>
        <w:i/>
        <w:color w:val="A9D08E"/>
        <w:sz w:val="22"/>
        <w:szCs w:val="22"/>
      </w:rPr>
      <w:tblPr/>
      <w:tcPr>
        <w:tcBorders>
          <w:top w:val="none" w:sz="0" w:space="0" w:color="auto"/>
          <w:left w:val="single" w:sz="4" w:space="0" w:color="70AD47"/>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20">
    <w:name w:val="Lined - Accent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2">
    <w:name w:val="Lined - Accent 1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2">
    <w:name w:val="Lined - Accent 2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2">
    <w:name w:val="Lined - Accent 3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2">
    <w:name w:val="Lined - Accent 4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2">
    <w:name w:val="Lined - Accent 5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2">
    <w:name w:val="Lined - Accent 6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20">
    <w:name w:val="Bordered &amp; Lined - Accent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2">
    <w:name w:val="Bordered &amp; Lined - Accent 1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472C4"/>
        <w:left w:val="single" w:sz="4" w:space="0" w:color="4472C4"/>
        <w:bottom w:val="single" w:sz="4" w:space="0" w:color="4472C4"/>
        <w:right w:val="single" w:sz="4" w:space="0" w:color="4472C4"/>
        <w:insideH w:val="single" w:sz="4" w:space="0" w:color="4472C4"/>
        <w:insideV w:val="single" w:sz="4" w:space="0" w:color="4472C4"/>
      </w:tblBorders>
      <w:tblCellMar>
        <w:top w:w="0" w:type="dxa"/>
        <w:left w:w="0" w:type="dxa"/>
        <w:bottom w:w="0" w:type="dxa"/>
        <w:right w:w="0" w:type="dxa"/>
      </w:tblCellMar>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2">
    <w:name w:val="Bordered &amp; Lined - Accent 2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ED7D31"/>
        <w:left w:val="single" w:sz="4" w:space="0" w:color="ED7D31"/>
        <w:bottom w:val="single" w:sz="4" w:space="0" w:color="ED7D31"/>
        <w:right w:val="single" w:sz="4" w:space="0" w:color="ED7D31"/>
        <w:insideH w:val="single" w:sz="4" w:space="0" w:color="ED7D31"/>
        <w:insideV w:val="single" w:sz="4" w:space="0" w:color="ED7D31"/>
      </w:tblBorders>
      <w:tblCellMar>
        <w:top w:w="0" w:type="dxa"/>
        <w:left w:w="0" w:type="dxa"/>
        <w:bottom w:w="0" w:type="dxa"/>
        <w:right w:w="0" w:type="dxa"/>
      </w:tblCellMar>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2">
    <w:name w:val="Bordered &amp; Lined - Accent 3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CellMar>
        <w:top w:w="0" w:type="dxa"/>
        <w:left w:w="0" w:type="dxa"/>
        <w:bottom w:w="0" w:type="dxa"/>
        <w:right w:w="0" w:type="dxa"/>
      </w:tblCellMar>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2">
    <w:name w:val="Bordered &amp; Lined - Accent 4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CellMar>
        <w:top w:w="0" w:type="dxa"/>
        <w:left w:w="0" w:type="dxa"/>
        <w:bottom w:w="0" w:type="dxa"/>
        <w:right w:w="0" w:type="dxa"/>
      </w:tblCellMar>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2">
    <w:name w:val="Bordered &amp; Lined - Accent 5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CellMar>
        <w:top w:w="0" w:type="dxa"/>
        <w:left w:w="0" w:type="dxa"/>
        <w:bottom w:w="0" w:type="dxa"/>
        <w:right w:w="0" w:type="dxa"/>
      </w:tblCellMar>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2">
    <w:name w:val="Bordered &amp; Lined - Accent 62"/>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CellMar>
        <w:top w:w="0" w:type="dxa"/>
        <w:left w:w="0" w:type="dxa"/>
        <w:bottom w:w="0" w:type="dxa"/>
        <w:right w:w="0" w:type="dxa"/>
      </w:tblCellMar>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2">
    <w:name w:val="Bordered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2">
    <w:name w:val="Bordered - Accent 1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CellMar>
        <w:top w:w="0" w:type="dxa"/>
        <w:left w:w="0" w:type="dxa"/>
        <w:bottom w:w="0" w:type="dxa"/>
        <w:right w:w="0" w:type="dxa"/>
      </w:tblCellMar>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4472C4"/>
          <w:left w:val="single" w:sz="4" w:space="0" w:color="4472C4"/>
          <w:bottom w:val="single" w:sz="4" w:space="0" w:color="4472C4"/>
          <w:right w:val="single" w:sz="4" w:space="0" w:color="4472C4"/>
        </w:tcBorders>
      </w:tcPr>
    </w:tblStylePr>
  </w:style>
  <w:style w:type="table" w:customStyle="1" w:styleId="Bordered-Accent22">
    <w:name w:val="Bordered - Accent 2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CellMar>
        <w:top w:w="0" w:type="dxa"/>
        <w:left w:w="0" w:type="dxa"/>
        <w:bottom w:w="0" w:type="dxa"/>
        <w:right w:w="0" w:type="dxa"/>
      </w:tblCellMar>
    </w:tblPr>
    <w:tblStylePr w:type="firstRow">
      <w:rPr>
        <w:color w:val="404040"/>
        <w:sz w:val="22"/>
        <w:szCs w:val="22"/>
      </w:rPr>
      <w:tblPr/>
      <w:tcPr>
        <w:tcBorders>
          <w:bottom w:val="single" w:sz="12" w:space="0" w:color="ED7D31"/>
        </w:tcBorders>
      </w:tcPr>
    </w:tblStylePr>
    <w:tblStylePr w:type="lastRow">
      <w:rPr>
        <w:color w:val="404040"/>
        <w:sz w:val="22"/>
        <w:szCs w:val="22"/>
      </w:rPr>
      <w:tblPr/>
      <w:tcPr>
        <w:tcBorders>
          <w:top w:val="single" w:sz="12" w:space="0" w:color="ED7D31"/>
        </w:tcBorders>
      </w:tcPr>
    </w:tblStylePr>
    <w:tblStylePr w:type="firstCol">
      <w:rPr>
        <w:color w:val="404040"/>
        <w:sz w:val="22"/>
        <w:szCs w:val="22"/>
      </w:rPr>
    </w:tblStylePr>
    <w:tblStylePr w:type="lastCol">
      <w:rPr>
        <w:color w:val="404040"/>
        <w:sz w:val="22"/>
        <w:szCs w:val="22"/>
      </w:rPr>
      <w:tblPr/>
      <w:tcPr>
        <w:tcBorders>
          <w:left w:val="single" w:sz="12" w:space="0" w:color="ED7D31"/>
        </w:tcBorders>
      </w:tcPr>
    </w:tblStylePr>
    <w:tblStylePr w:type="band1Horz">
      <w:rPr>
        <w:color w:val="404040"/>
        <w:sz w:val="22"/>
        <w:szCs w:val="22"/>
      </w:rPr>
      <w:tblPr/>
      <w:tcPr>
        <w:tcBorders>
          <w:top w:val="single" w:sz="4" w:space="0" w:color="ED7D31"/>
          <w:left w:val="single" w:sz="4" w:space="0" w:color="ED7D31"/>
          <w:bottom w:val="single" w:sz="4" w:space="0" w:color="ED7D31"/>
          <w:right w:val="single" w:sz="4" w:space="0" w:color="ED7D31"/>
        </w:tcBorders>
      </w:tcPr>
    </w:tblStylePr>
  </w:style>
  <w:style w:type="table" w:customStyle="1" w:styleId="Bordered-Accent32">
    <w:name w:val="Bordered - Accent 3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CellMar>
        <w:top w:w="0" w:type="dxa"/>
        <w:left w:w="0" w:type="dxa"/>
        <w:bottom w:w="0" w:type="dxa"/>
        <w:right w:w="0" w:type="dxa"/>
      </w:tblCellMar>
    </w:tblPr>
    <w:tblStylePr w:type="firstRow">
      <w:rPr>
        <w:color w:val="404040"/>
        <w:sz w:val="22"/>
        <w:szCs w:val="22"/>
      </w:rPr>
      <w:tblPr/>
      <w:tcPr>
        <w:tcBorders>
          <w:bottom w:val="single" w:sz="12" w:space="0" w:color="A5A5A5"/>
        </w:tcBorders>
      </w:tcPr>
    </w:tblStylePr>
    <w:tblStylePr w:type="lastRow">
      <w:rPr>
        <w:color w:val="404040"/>
        <w:sz w:val="22"/>
        <w:szCs w:val="22"/>
      </w:rPr>
      <w:tblPr/>
      <w:tcPr>
        <w:tcBorders>
          <w:top w:val="single" w:sz="12" w:space="0" w:color="A5A5A5"/>
        </w:tcBorders>
      </w:tcPr>
    </w:tblStylePr>
    <w:tblStylePr w:type="firstCol">
      <w:rPr>
        <w:color w:val="404040"/>
        <w:sz w:val="22"/>
        <w:szCs w:val="22"/>
      </w:rPr>
    </w:tblStylePr>
    <w:tblStylePr w:type="lastCol">
      <w:rPr>
        <w:color w:val="404040"/>
        <w:sz w:val="22"/>
        <w:szCs w:val="22"/>
      </w:rPr>
      <w:tblPr/>
      <w:tcPr>
        <w:tcBorders>
          <w:left w:val="single" w:sz="12" w:space="0" w:color="A5A5A5"/>
        </w:tcBorders>
      </w:tcPr>
    </w:tblStylePr>
    <w:tblStylePr w:type="band1Horz">
      <w:rPr>
        <w:color w:val="404040"/>
        <w:sz w:val="22"/>
        <w:szCs w:val="22"/>
      </w:rPr>
      <w:tblPr/>
      <w:tcPr>
        <w:tcBorders>
          <w:top w:val="single" w:sz="4" w:space="0" w:color="A5A5A5"/>
          <w:left w:val="single" w:sz="4" w:space="0" w:color="A5A5A5"/>
          <w:bottom w:val="single" w:sz="4" w:space="0" w:color="A5A5A5"/>
          <w:right w:val="single" w:sz="4" w:space="0" w:color="A5A5A5"/>
        </w:tcBorders>
      </w:tcPr>
    </w:tblStylePr>
  </w:style>
  <w:style w:type="table" w:customStyle="1" w:styleId="Bordered-Accent42">
    <w:name w:val="Bordered - Accent 4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CellMar>
        <w:top w:w="0" w:type="dxa"/>
        <w:left w:w="0" w:type="dxa"/>
        <w:bottom w:w="0" w:type="dxa"/>
        <w:right w:w="0" w:type="dxa"/>
      </w:tblCellMar>
    </w:tblPr>
    <w:tblStylePr w:type="firstRow">
      <w:rPr>
        <w:color w:val="404040"/>
        <w:sz w:val="22"/>
        <w:szCs w:val="22"/>
      </w:rPr>
      <w:tblPr/>
      <w:tcPr>
        <w:tcBorders>
          <w:bottom w:val="single" w:sz="12" w:space="0" w:color="FFC000"/>
        </w:tcBorders>
      </w:tcPr>
    </w:tblStylePr>
    <w:tblStylePr w:type="lastRow">
      <w:rPr>
        <w:color w:val="404040"/>
        <w:sz w:val="22"/>
        <w:szCs w:val="22"/>
      </w:rPr>
      <w:tblPr/>
      <w:tcPr>
        <w:tcBorders>
          <w:top w:val="single" w:sz="12" w:space="0" w:color="FFC000"/>
        </w:tcBorders>
      </w:tcPr>
    </w:tblStylePr>
    <w:tblStylePr w:type="firstCol">
      <w:rPr>
        <w:color w:val="404040"/>
        <w:sz w:val="22"/>
        <w:szCs w:val="22"/>
      </w:rPr>
    </w:tblStylePr>
    <w:tblStylePr w:type="lastCol">
      <w:rPr>
        <w:color w:val="404040"/>
        <w:sz w:val="22"/>
        <w:szCs w:val="22"/>
      </w:rPr>
      <w:tblPr/>
      <w:tcPr>
        <w:tcBorders>
          <w:left w:val="single" w:sz="12" w:space="0" w:color="FFC000"/>
        </w:tcBorders>
      </w:tcPr>
    </w:tblStylePr>
    <w:tblStylePr w:type="band1Horz">
      <w:rPr>
        <w:color w:val="404040"/>
        <w:sz w:val="22"/>
        <w:szCs w:val="22"/>
      </w:rPr>
      <w:tblPr/>
      <w:tcPr>
        <w:tcBorders>
          <w:top w:val="single" w:sz="4" w:space="0" w:color="FFC000"/>
          <w:left w:val="single" w:sz="4" w:space="0" w:color="FFC000"/>
          <w:bottom w:val="single" w:sz="4" w:space="0" w:color="FFC000"/>
          <w:right w:val="single" w:sz="4" w:space="0" w:color="FFC000"/>
        </w:tcBorders>
      </w:tcPr>
    </w:tblStylePr>
  </w:style>
  <w:style w:type="table" w:customStyle="1" w:styleId="Bordered-Accent52">
    <w:name w:val="Bordered - Accent 5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CellMar>
        <w:top w:w="0" w:type="dxa"/>
        <w:left w:w="0" w:type="dxa"/>
        <w:bottom w:w="0" w:type="dxa"/>
        <w:right w:w="0" w:type="dxa"/>
      </w:tblCellMar>
    </w:tblPr>
    <w:tblStylePr w:type="firstRow">
      <w:rPr>
        <w:color w:val="404040"/>
        <w:sz w:val="22"/>
        <w:szCs w:val="22"/>
      </w:rPr>
      <w:tblPr/>
      <w:tcPr>
        <w:tcBorders>
          <w:bottom w:val="single" w:sz="12" w:space="0" w:color="5B9BD5"/>
        </w:tcBorders>
      </w:tcPr>
    </w:tblStylePr>
    <w:tblStylePr w:type="lastRow">
      <w:rPr>
        <w:color w:val="404040"/>
        <w:sz w:val="22"/>
        <w:szCs w:val="22"/>
      </w:rPr>
      <w:tblPr/>
      <w:tcPr>
        <w:tcBorders>
          <w:top w:val="single" w:sz="12" w:space="0" w:color="5B9BD5"/>
        </w:tcBorders>
      </w:tcPr>
    </w:tblStylePr>
    <w:tblStylePr w:type="firstCol">
      <w:rPr>
        <w:color w:val="404040"/>
        <w:sz w:val="22"/>
        <w:szCs w:val="22"/>
      </w:rPr>
    </w:tblStylePr>
    <w:tblStylePr w:type="lastCol">
      <w:rPr>
        <w:color w:val="404040"/>
        <w:sz w:val="22"/>
        <w:szCs w:val="22"/>
      </w:rPr>
      <w:tblPr/>
      <w:tcPr>
        <w:tcBorders>
          <w:left w:val="single" w:sz="12" w:space="0" w:color="5B9BD5"/>
        </w:tcBorders>
      </w:tcPr>
    </w:tblStylePr>
    <w:tblStylePr w:type="band1Horz">
      <w:rPr>
        <w:color w:val="404040"/>
        <w:sz w:val="22"/>
        <w:szCs w:val="22"/>
      </w:rPr>
      <w:tblPr/>
      <w:tcPr>
        <w:tcBorders>
          <w:top w:val="single" w:sz="4" w:space="0" w:color="5B9BD5"/>
          <w:left w:val="single" w:sz="4" w:space="0" w:color="5B9BD5"/>
          <w:bottom w:val="single" w:sz="4" w:space="0" w:color="5B9BD5"/>
          <w:right w:val="single" w:sz="4" w:space="0" w:color="5B9BD5"/>
        </w:tcBorders>
      </w:tcPr>
    </w:tblStylePr>
  </w:style>
  <w:style w:type="table" w:customStyle="1" w:styleId="Bordered-Accent62">
    <w:name w:val="Bordered - Accent 62"/>
    <w:uiPriority w:val="99"/>
    <w:rsid w:val="00AE0FAC"/>
    <w:pPr>
      <w:spacing w:after="0" w:line="240" w:lineRule="auto"/>
    </w:pPr>
    <w:rPr>
      <w:rFonts w:ascii="Calibri" w:eastAsia="Calibri" w:hAnsi="Calibri" w:cs="Times New Roman"/>
      <w:sz w:val="20"/>
      <w:szCs w:val="20"/>
      <w:lang w:val="en-US" w:eastAsia="ru-RU"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CellMar>
        <w:top w:w="0" w:type="dxa"/>
        <w:left w:w="0" w:type="dxa"/>
        <w:bottom w:w="0" w:type="dxa"/>
        <w:right w:w="0" w:type="dxa"/>
      </w:tblCellMar>
    </w:tblPr>
    <w:tblStylePr w:type="firstRow">
      <w:rPr>
        <w:color w:val="404040"/>
        <w:sz w:val="22"/>
        <w:szCs w:val="22"/>
      </w:rPr>
      <w:tblPr/>
      <w:tcPr>
        <w:tcBorders>
          <w:bottom w:val="single" w:sz="12" w:space="0" w:color="70AD47"/>
        </w:tcBorders>
      </w:tcPr>
    </w:tblStylePr>
    <w:tblStylePr w:type="lastRow">
      <w:rPr>
        <w:color w:val="404040"/>
        <w:sz w:val="22"/>
        <w:szCs w:val="22"/>
      </w:rPr>
      <w:tblPr/>
      <w:tcPr>
        <w:tcBorders>
          <w:top w:val="single" w:sz="12" w:space="0" w:color="70AD47"/>
        </w:tcBorders>
      </w:tcPr>
    </w:tblStylePr>
    <w:tblStylePr w:type="firstCol">
      <w:rPr>
        <w:color w:val="404040"/>
        <w:sz w:val="22"/>
        <w:szCs w:val="22"/>
      </w:rPr>
    </w:tblStylePr>
    <w:tblStylePr w:type="lastCol">
      <w:rPr>
        <w:color w:val="404040"/>
        <w:sz w:val="22"/>
        <w:szCs w:val="22"/>
      </w:rPr>
      <w:tblPr/>
      <w:tcPr>
        <w:tcBorders>
          <w:left w:val="single" w:sz="12" w:space="0" w:color="70AD47"/>
        </w:tcBorders>
      </w:tcPr>
    </w:tblStylePr>
    <w:tblStylePr w:type="band1Horz">
      <w:rPr>
        <w:color w:val="404040"/>
        <w:sz w:val="22"/>
        <w:szCs w:val="22"/>
      </w:rPr>
      <w:tblPr/>
      <w:tcPr>
        <w:tcBorders>
          <w:top w:val="single" w:sz="4" w:space="0" w:color="70AD47"/>
          <w:left w:val="single" w:sz="4" w:space="0" w:color="70AD47"/>
          <w:bottom w:val="single" w:sz="4" w:space="0" w:color="70AD47"/>
          <w:right w:val="single" w:sz="4" w:space="0" w:color="70AD47"/>
        </w:tcBorders>
      </w:tcPr>
    </w:tblStylePr>
  </w:style>
  <w:style w:type="table" w:customStyle="1" w:styleId="111110">
    <w:name w:val="Таблица простая 1111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111">
    <w:name w:val="Таблица простая 21111"/>
    <w:basedOn w:val="a3"/>
    <w:uiPriority w:val="59"/>
    <w:rsid w:val="00AE0FAC"/>
    <w:pPr>
      <w:spacing w:after="0" w:line="240" w:lineRule="auto"/>
    </w:pPr>
    <w:rPr>
      <w:rFonts w:ascii="Calibri" w:eastAsia="Calibri" w:hAnsi="Calibri"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11">
    <w:name w:val="Таблица простая 3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111">
    <w:name w:val="Таблица простая 4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111">
    <w:name w:val="Таблица простая 5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111">
    <w:name w:val="Таблица-сетка 1 светл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111">
    <w:name w:val="Таблица-сетка 2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11">
    <w:name w:val="Таблица-сетка 3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11">
    <w:name w:val="Таблица-сетка 41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11">
    <w:name w:val="Таблица-сетка 5 темн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11">
    <w:name w:val="Таблица-сетка 6 цветн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11">
    <w:name w:val="Таблица-сетка 7 цветн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211110">
    <w:name w:val="Список-таблица 2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110">
    <w:name w:val="Список-таблица 3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110">
    <w:name w:val="Список-таблица 4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110">
    <w:name w:val="Список-таблица 5 темн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10">
    <w:name w:val="Список-таблица 6 цветн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110">
    <w:name w:val="Список-таблица 7 цветн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11211">
    <w:name w:val="Таблица простая 112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10">
    <w:name w:val="Таблица простая 2121"/>
    <w:basedOn w:val="a3"/>
    <w:uiPriority w:val="59"/>
    <w:rsid w:val="00AE0FAC"/>
    <w:pPr>
      <w:spacing w:after="0" w:line="240" w:lineRule="auto"/>
    </w:pPr>
    <w:rPr>
      <w:rFonts w:ascii="Calibri" w:eastAsia="Calibri" w:hAnsi="Calibri"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11">
    <w:name w:val="Таблица простая 31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1">
    <w:name w:val="Таблица простая 4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1">
    <w:name w:val="Таблица простая 5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1">
    <w:name w:val="Таблица-сетка 1 светл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21">
    <w:name w:val="Таблица-сетка 2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21">
    <w:name w:val="Таблица-сетка 3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21">
    <w:name w:val="Таблица-сетка 412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21">
    <w:name w:val="Таблица-сетка 5 темн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21">
    <w:name w:val="Таблица-сетка 6 цветн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21">
    <w:name w:val="Таблица-сетка 7 цветн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210">
    <w:name w:val="Список-таблица 1 светл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210">
    <w:name w:val="Список-таблица 2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210">
    <w:name w:val="Список-таблица 3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210">
    <w:name w:val="Список-таблица 4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210">
    <w:name w:val="Список-таблица 5 темн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210">
    <w:name w:val="Список-таблица 6 цветн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210">
    <w:name w:val="Список-таблица 7 цветная12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1">
    <w:name w:val="Table Grid Light1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32">
    <w:name w:val="Таблица простая 113"/>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30">
    <w:name w:val="Таблица простая 213"/>
    <w:basedOn w:val="a3"/>
    <w:uiPriority w:val="59"/>
    <w:rsid w:val="00AE0FAC"/>
    <w:pPr>
      <w:spacing w:after="0" w:line="240" w:lineRule="auto"/>
    </w:pPr>
    <w:rPr>
      <w:rFonts w:ascii="Calibri" w:eastAsia="Calibri" w:hAnsi="Calibri"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31">
    <w:name w:val="Таблица простая 313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30">
    <w:name w:val="Таблица простая 413"/>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30">
    <w:name w:val="Таблица простая 513"/>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3">
    <w:name w:val="Таблица-сетка 1 светл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11">
    <w:name w:val="Grid Table 1 Light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4472C4"/>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472C4"/>
          <w:left w:val="single" w:sz="4" w:space="0" w:color="4472C4"/>
          <w:bottom w:val="single" w:sz="4" w:space="0" w:color="4472C4"/>
          <w:right w:val="single" w:sz="4" w:space="0" w:color="4472C4"/>
        </w:tcBorders>
      </w:tcPr>
    </w:tblStylePr>
  </w:style>
  <w:style w:type="table" w:customStyle="1" w:styleId="GridTable1Light-Accent211">
    <w:name w:val="Grid Table 1 Light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ED7D31"/>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ED7D31"/>
          <w:left w:val="single" w:sz="4" w:space="0" w:color="ED7D31"/>
          <w:bottom w:val="single" w:sz="4" w:space="0" w:color="ED7D31"/>
          <w:right w:val="single" w:sz="4" w:space="0" w:color="ED7D31"/>
        </w:tcBorders>
      </w:tcPr>
    </w:tblStylePr>
  </w:style>
  <w:style w:type="table" w:customStyle="1" w:styleId="GridTable1Light-Accent311">
    <w:name w:val="Grid Table 1 Light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A5A5A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A5A5A5"/>
          <w:left w:val="single" w:sz="4" w:space="0" w:color="A5A5A5"/>
          <w:bottom w:val="single" w:sz="4" w:space="0" w:color="A5A5A5"/>
          <w:right w:val="single" w:sz="4" w:space="0" w:color="A5A5A5"/>
        </w:tcBorders>
      </w:tcPr>
    </w:tblStylePr>
  </w:style>
  <w:style w:type="table" w:customStyle="1" w:styleId="GridTable1Light-Accent411">
    <w:name w:val="Grid Table 1 Light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C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C000"/>
          <w:left w:val="single" w:sz="4" w:space="0" w:color="FFC000"/>
          <w:bottom w:val="single" w:sz="4" w:space="0" w:color="FFC000"/>
          <w:right w:val="single" w:sz="4" w:space="0" w:color="FFC000"/>
        </w:tcBorders>
      </w:tcPr>
    </w:tblStylePr>
  </w:style>
  <w:style w:type="table" w:customStyle="1" w:styleId="GridTable1Light-Accent511">
    <w:name w:val="Grid Table 1 Light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5B9BD5"/>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5B9BD5"/>
          <w:left w:val="single" w:sz="4" w:space="0" w:color="5B9BD5"/>
          <w:bottom w:val="single" w:sz="4" w:space="0" w:color="5B9BD5"/>
          <w:right w:val="single" w:sz="4" w:space="0" w:color="5B9BD5"/>
        </w:tcBorders>
      </w:tcPr>
    </w:tblStylePr>
  </w:style>
  <w:style w:type="table" w:customStyle="1" w:styleId="GridTable1Light-Accent611">
    <w:name w:val="Grid Table 1 Light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70AD47"/>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70AD47"/>
          <w:left w:val="single" w:sz="4" w:space="0" w:color="70AD47"/>
          <w:bottom w:val="single" w:sz="4" w:space="0" w:color="70AD47"/>
          <w:right w:val="single" w:sz="4" w:space="0" w:color="70AD47"/>
        </w:tcBorders>
      </w:tcPr>
    </w:tblStylePr>
  </w:style>
  <w:style w:type="table" w:customStyle="1" w:styleId="-213">
    <w:name w:val="Таблица-сетка 2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11">
    <w:name w:val="Grid Table 2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single" w:sz="12" w:space="0" w:color="4472C4"/>
          <w:right w:val="none" w:sz="0" w:space="0" w:color="auto"/>
        </w:tcBorders>
        <w:shd w:val="clear" w:color="auto" w:fill="auto"/>
      </w:tcPr>
    </w:tblStylePr>
    <w:tblStylePr w:type="lastRow">
      <w:rPr>
        <w:b/>
        <w:color w:val="404040"/>
      </w:rPr>
      <w:tblPr/>
      <w:tcPr>
        <w:tcBorders>
          <w:top w:val="single" w:sz="4" w:space="0" w:color="4472C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11">
    <w:name w:val="Grid Table 2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single" w:sz="12" w:space="0" w:color="ED7D31"/>
          <w:right w:val="none" w:sz="0" w:space="0" w:color="auto"/>
        </w:tcBorders>
        <w:shd w:val="clear" w:color="auto" w:fill="auto"/>
      </w:tcPr>
    </w:tblStylePr>
    <w:tblStylePr w:type="lastRow">
      <w:rPr>
        <w:b/>
        <w:color w:val="404040"/>
      </w:rPr>
      <w:tblPr/>
      <w:tcPr>
        <w:tcBorders>
          <w:top w:val="single" w:sz="4" w:space="0" w:color="ED7D31"/>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11">
    <w:name w:val="Grid Table 2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11">
    <w:name w:val="Grid Table 2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single" w:sz="12" w:space="0" w:color="FFC000"/>
          <w:right w:val="none" w:sz="0" w:space="0" w:color="auto"/>
        </w:tcBorders>
        <w:shd w:val="clear" w:color="auto" w:fill="auto"/>
      </w:tcPr>
    </w:tblStylePr>
    <w:tblStylePr w:type="lastRow">
      <w:rPr>
        <w:b/>
        <w:color w:val="404040"/>
      </w:rPr>
      <w:tblPr/>
      <w:tcPr>
        <w:tcBorders>
          <w:top w:val="single" w:sz="4" w:space="0" w:color="FFC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11">
    <w:name w:val="Grid Table 2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11">
    <w:name w:val="Grid Table 2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313">
    <w:name w:val="Таблица-сетка 3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11">
    <w:name w:val="Grid Table 3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11">
    <w:name w:val="Grid Table 3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11">
    <w:name w:val="Grid Table 3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11">
    <w:name w:val="Grid Table 3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11">
    <w:name w:val="Grid Table 3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11">
    <w:name w:val="Grid Table 3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413">
    <w:name w:val="Таблица-сетка 413"/>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11">
    <w:name w:val="Grid Table 4 - Accent 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b/>
        <w:color w:val="FFFFFF"/>
        <w:sz w:val="22"/>
        <w:szCs w:val="22"/>
      </w:rPr>
      <w:tblPr/>
      <w:tcPr>
        <w:tcBorders>
          <w:top w:val="single" w:sz="4" w:space="0" w:color="4472C4"/>
          <w:left w:val="single" w:sz="4" w:space="0" w:color="4472C4"/>
          <w:bottom w:val="single" w:sz="4" w:space="0" w:color="4472C4"/>
          <w:right w:val="single" w:sz="4" w:space="0" w:color="4472C4"/>
        </w:tcBorders>
        <w:shd w:val="clear" w:color="auto" w:fill="537DC8"/>
      </w:tcPr>
    </w:tblStylePr>
    <w:tblStylePr w:type="lastRow">
      <w:rPr>
        <w:b/>
        <w:color w:val="404040"/>
      </w:rPr>
      <w:tblPr/>
      <w:tcPr>
        <w:tcBorders>
          <w:top w:val="single" w:sz="4" w:space="0" w:color="4472C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11">
    <w:name w:val="Grid Table 4 - Accent 2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b/>
        <w:color w:val="FFFFFF"/>
        <w:sz w:val="22"/>
        <w:szCs w:val="22"/>
      </w:rPr>
      <w:tblPr/>
      <w:tcPr>
        <w:tcBorders>
          <w:top w:val="single" w:sz="4" w:space="0" w:color="ED7D31"/>
          <w:left w:val="single" w:sz="4" w:space="0" w:color="ED7D31"/>
          <w:bottom w:val="single" w:sz="4" w:space="0" w:color="ED7D31"/>
          <w:right w:val="single" w:sz="4" w:space="0" w:color="ED7D31"/>
        </w:tcBorders>
        <w:shd w:val="clear" w:color="auto" w:fill="F4B184"/>
      </w:tcPr>
    </w:tblStylePr>
    <w:tblStylePr w:type="lastRow">
      <w:rPr>
        <w:b/>
        <w:color w:val="404040"/>
      </w:rPr>
      <w:tblPr/>
      <w:tcPr>
        <w:tcBorders>
          <w:top w:val="single" w:sz="4" w:space="0" w:color="ED7D31"/>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11">
    <w:name w:val="Grid Table 4 - Accent 3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11">
    <w:name w:val="Grid Table 4 - Accent 4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b/>
        <w:color w:val="FFFFFF"/>
        <w:sz w:val="22"/>
        <w:szCs w:val="22"/>
      </w:rPr>
      <w:tblPr/>
      <w:tcPr>
        <w:tcBorders>
          <w:top w:val="single" w:sz="4" w:space="0" w:color="FFC000"/>
          <w:left w:val="single" w:sz="4" w:space="0" w:color="FFC000"/>
          <w:bottom w:val="single" w:sz="4" w:space="0" w:color="FFC000"/>
          <w:right w:val="single" w:sz="4" w:space="0" w:color="FFC000"/>
        </w:tcBorders>
        <w:shd w:val="clear" w:color="auto" w:fill="FFD865"/>
      </w:tcPr>
    </w:tblStylePr>
    <w:tblStylePr w:type="lastRow">
      <w:rPr>
        <w:b/>
        <w:color w:val="404040"/>
      </w:rPr>
      <w:tblPr/>
      <w:tcPr>
        <w:tcBorders>
          <w:top w:val="single" w:sz="4" w:space="0" w:color="FFC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11">
    <w:name w:val="Grid Table 4 - Accent 5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11">
    <w:name w:val="Grid Table 4 - Accent 6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513">
    <w:name w:val="Таблица-сетка 5 темн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11">
    <w:name w:val="Grid Table 5 Dark-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1">
    <w:name w:val="Grid Table 5 Dark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1">
    <w:name w:val="Grid Table 5 Dark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1">
    <w:name w:val="Grid Table 5 Dark-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1">
    <w:name w:val="Grid Table 5 Dark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1">
    <w:name w:val="Grid Table 5 Dark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613">
    <w:name w:val="Таблица-сетка 6 цветн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11">
    <w:name w:val="Grid Table 6 Colorful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4472C4"/>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11">
    <w:name w:val="Grid Table 6 Colorful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ED7D31"/>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11">
    <w:name w:val="Grid Table 6 Colorful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11">
    <w:name w:val="Grid Table 6 Colorful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C000"/>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11">
    <w:name w:val="Grid Table 6 Colorful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11">
    <w:name w:val="Grid Table 6 Colorful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713">
    <w:name w:val="Таблица-сетка 7 цветн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11">
    <w:name w:val="Grid Table 7 Colorful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b/>
        <w:color w:val="A0B7E1"/>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b/>
        <w:color w:val="A0B7E1"/>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A0B7E1"/>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11">
    <w:name w:val="Grid Table 7 Colorful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b/>
        <w:color w:val="F4B184"/>
        <w:sz w:val="22"/>
        <w:szCs w:val="22"/>
      </w:rPr>
      <w:tblPr/>
      <w:tcPr>
        <w:tcBorders>
          <w:top w:val="none" w:sz="0" w:space="0" w:color="auto"/>
          <w:left w:val="none" w:sz="0" w:space="0" w:color="auto"/>
          <w:bottom w:val="single" w:sz="4" w:space="0" w:color="ED7D31"/>
          <w:right w:val="none" w:sz="0" w:space="0" w:color="auto"/>
        </w:tcBorders>
        <w:shd w:val="clear" w:color="auto" w:fill="FFFFFF"/>
      </w:tcPr>
    </w:tblStylePr>
    <w:tblStylePr w:type="lastRow">
      <w:rPr>
        <w:b/>
        <w:color w:val="F4B184"/>
        <w:sz w:val="22"/>
        <w:szCs w:val="22"/>
      </w:rPr>
      <w:tblPr/>
      <w:tcPr>
        <w:tcBorders>
          <w:top w:val="single" w:sz="4" w:space="0" w:color="ED7D31"/>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ED7D31"/>
        </w:tcBorders>
        <w:shd w:val="clear" w:color="auto" w:fill="auto"/>
      </w:tcPr>
    </w:tblStylePr>
    <w:tblStylePr w:type="lastCol">
      <w:rPr>
        <w:i/>
        <w:color w:val="F4B184"/>
        <w:sz w:val="22"/>
        <w:szCs w:val="22"/>
      </w:rPr>
      <w:tblPr/>
      <w:tcPr>
        <w:tcBorders>
          <w:top w:val="none" w:sz="0" w:space="0" w:color="auto"/>
          <w:left w:val="single" w:sz="4" w:space="0" w:color="ED7D31"/>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11">
    <w:name w:val="Grid Table 7 Colorful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11">
    <w:name w:val="Grid Table 7 Colorful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b/>
        <w:color w:val="FFD865"/>
        <w:sz w:val="22"/>
        <w:szCs w:val="22"/>
      </w:rPr>
      <w:tblPr/>
      <w:tcPr>
        <w:tcBorders>
          <w:top w:val="none" w:sz="0" w:space="0" w:color="auto"/>
          <w:left w:val="none" w:sz="0" w:space="0" w:color="auto"/>
          <w:bottom w:val="single" w:sz="4" w:space="0" w:color="FFC000"/>
          <w:right w:val="none" w:sz="0" w:space="0" w:color="auto"/>
        </w:tcBorders>
        <w:shd w:val="clear" w:color="auto" w:fill="FFFFFF"/>
      </w:tcPr>
    </w:tblStylePr>
    <w:tblStylePr w:type="lastRow">
      <w:rPr>
        <w:b/>
        <w:color w:val="FFD865"/>
        <w:sz w:val="22"/>
        <w:szCs w:val="22"/>
      </w:rPr>
      <w:tblPr/>
      <w:tcPr>
        <w:tcBorders>
          <w:top w:val="single" w:sz="4" w:space="0" w:color="FFC000"/>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C000"/>
        </w:tcBorders>
        <w:shd w:val="clear" w:color="auto" w:fill="auto"/>
      </w:tcPr>
    </w:tblStylePr>
    <w:tblStylePr w:type="lastCol">
      <w:rPr>
        <w:i/>
        <w:color w:val="FFD865"/>
        <w:sz w:val="22"/>
        <w:szCs w:val="22"/>
      </w:rPr>
      <w:tblPr/>
      <w:tcPr>
        <w:tcBorders>
          <w:top w:val="none" w:sz="0" w:space="0" w:color="auto"/>
          <w:left w:val="single" w:sz="4" w:space="0" w:color="FFC000"/>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11">
    <w:name w:val="Grid Table 7 Colorful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b/>
        <w:color w:val="245A8D"/>
        <w:sz w:val="22"/>
        <w:szCs w:val="22"/>
      </w:rPr>
      <w:tblPr/>
      <w:tcPr>
        <w:tcBorders>
          <w:top w:val="none" w:sz="0" w:space="0" w:color="auto"/>
          <w:left w:val="none" w:sz="0" w:space="0" w:color="auto"/>
          <w:bottom w:val="single" w:sz="4" w:space="0" w:color="5B9BD5"/>
          <w:right w:val="none" w:sz="0" w:space="0" w:color="auto"/>
        </w:tcBorders>
        <w:shd w:val="clear" w:color="auto" w:fill="FFFFFF"/>
      </w:tcPr>
    </w:tblStylePr>
    <w:tblStylePr w:type="lastRow">
      <w:rPr>
        <w:b/>
        <w:color w:val="245A8D"/>
        <w:sz w:val="22"/>
        <w:szCs w:val="22"/>
      </w:rPr>
      <w:tblPr/>
      <w:tcPr>
        <w:tcBorders>
          <w:top w:val="single" w:sz="4" w:space="0" w:color="5B9BD5"/>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5B9BD5"/>
        </w:tcBorders>
        <w:shd w:val="clear" w:color="auto" w:fill="auto"/>
      </w:tcPr>
    </w:tblStylePr>
    <w:tblStylePr w:type="lastCol">
      <w:rPr>
        <w:i/>
        <w:color w:val="245A8D"/>
        <w:sz w:val="22"/>
        <w:szCs w:val="22"/>
      </w:rPr>
      <w:tblPr/>
      <w:tcPr>
        <w:tcBorders>
          <w:top w:val="none" w:sz="0" w:space="0" w:color="auto"/>
          <w:left w:val="single" w:sz="4" w:space="0" w:color="5B9BD5"/>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11">
    <w:name w:val="Grid Table 7 Colorful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b/>
        <w:color w:val="416429"/>
        <w:sz w:val="22"/>
        <w:szCs w:val="22"/>
      </w:rPr>
      <w:tblPr/>
      <w:tcPr>
        <w:tcBorders>
          <w:top w:val="none" w:sz="0" w:space="0" w:color="auto"/>
          <w:left w:val="none" w:sz="0" w:space="0" w:color="auto"/>
          <w:bottom w:val="single" w:sz="4" w:space="0" w:color="70AD47"/>
          <w:right w:val="none" w:sz="0" w:space="0" w:color="auto"/>
        </w:tcBorders>
        <w:shd w:val="clear" w:color="auto" w:fill="FFFFFF"/>
      </w:tcPr>
    </w:tblStylePr>
    <w:tblStylePr w:type="lastRow">
      <w:rPr>
        <w:b/>
        <w:color w:val="416429"/>
        <w:sz w:val="22"/>
        <w:szCs w:val="22"/>
      </w:rPr>
      <w:tblPr/>
      <w:tcPr>
        <w:tcBorders>
          <w:top w:val="single" w:sz="4" w:space="0" w:color="70AD47"/>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70AD47"/>
        </w:tcBorders>
        <w:shd w:val="clear" w:color="auto" w:fill="auto"/>
      </w:tcPr>
    </w:tblStylePr>
    <w:tblStylePr w:type="lastCol">
      <w:rPr>
        <w:i/>
        <w:color w:val="416429"/>
        <w:sz w:val="22"/>
        <w:szCs w:val="22"/>
      </w:rPr>
      <w:tblPr/>
      <w:tcPr>
        <w:tcBorders>
          <w:top w:val="none" w:sz="0" w:space="0" w:color="auto"/>
          <w:left w:val="single" w:sz="4" w:space="0" w:color="70AD47"/>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1130">
    <w:name w:val="Список-таблица 1 светл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11">
    <w:name w:val="List Table 1 Light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1">
    <w:name w:val="List Table 1 Light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1">
    <w:name w:val="List Table 1 Light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1">
    <w:name w:val="List Table 1 Light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1">
    <w:name w:val="List Table 1 Light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1">
    <w:name w:val="List Table 1 Light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2130">
    <w:name w:val="Список-таблица 2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11">
    <w:name w:val="List Table 2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bottom w:val="single" w:sz="4" w:space="0" w:color="95AFDD"/>
        <w:insideH w:val="single" w:sz="4" w:space="0" w:color="95AFDD"/>
      </w:tblBorders>
    </w:tblPr>
    <w:tblStylePr w:type="firstRow">
      <w:rPr>
        <w:b/>
        <w:color w:val="404040"/>
        <w:sz w:val="22"/>
        <w:szCs w:val="22"/>
      </w:rPr>
      <w:tblPr/>
      <w:tcPr>
        <w:tcBorders>
          <w:top w:val="single" w:sz="4" w:space="0" w:color="4472C4"/>
          <w:left w:val="none" w:sz="0" w:space="0" w:color="auto"/>
          <w:bottom w:val="single" w:sz="4" w:space="0" w:color="4472C4"/>
          <w:right w:val="none" w:sz="0" w:space="0" w:color="auto"/>
        </w:tcBorders>
      </w:tcPr>
    </w:tblStylePr>
    <w:tblStylePr w:type="lastRow">
      <w:rPr>
        <w:b/>
        <w:color w:val="404040"/>
        <w:sz w:val="22"/>
        <w:szCs w:val="22"/>
      </w:rPr>
      <w:tblPr/>
      <w:tcPr>
        <w:tcBorders>
          <w:top w:val="single" w:sz="4" w:space="0" w:color="4472C4"/>
          <w:left w:val="none" w:sz="0" w:space="0" w:color="auto"/>
          <w:bottom w:val="single" w:sz="4" w:space="0" w:color="4472C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11">
    <w:name w:val="List Table 2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bottom w:val="single" w:sz="4" w:space="0" w:color="F4B58A"/>
        <w:insideH w:val="single" w:sz="4" w:space="0" w:color="F4B58A"/>
      </w:tblBorders>
    </w:tblPr>
    <w:tblStylePr w:type="firstRow">
      <w:rPr>
        <w:b/>
        <w:color w:val="404040"/>
        <w:sz w:val="22"/>
        <w:szCs w:val="22"/>
      </w:rPr>
      <w:tblPr/>
      <w:tcPr>
        <w:tcBorders>
          <w:top w:val="single" w:sz="4" w:space="0" w:color="ED7D31"/>
          <w:left w:val="none" w:sz="0" w:space="0" w:color="auto"/>
          <w:bottom w:val="single" w:sz="4" w:space="0" w:color="ED7D31"/>
          <w:right w:val="none" w:sz="0" w:space="0" w:color="auto"/>
        </w:tcBorders>
      </w:tcPr>
    </w:tblStylePr>
    <w:tblStylePr w:type="lastRow">
      <w:rPr>
        <w:b/>
        <w:color w:val="404040"/>
        <w:sz w:val="22"/>
        <w:szCs w:val="22"/>
      </w:rPr>
      <w:tblPr/>
      <w:tcPr>
        <w:tcBorders>
          <w:top w:val="single" w:sz="4" w:space="0" w:color="ED7D31"/>
          <w:left w:val="none" w:sz="0" w:space="0" w:color="auto"/>
          <w:bottom w:val="single" w:sz="4" w:space="0" w:color="ED7D31"/>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11">
    <w:name w:val="List Table 2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bottom w:val="single" w:sz="4" w:space="0" w:color="CCCCCC"/>
        <w:insideH w:val="single" w:sz="4" w:space="0" w:color="CCCCCC"/>
      </w:tblBorders>
    </w:tblPr>
    <w:tblStylePr w:type="firstRow">
      <w:rPr>
        <w:b/>
        <w:color w:val="404040"/>
        <w:sz w:val="22"/>
        <w:szCs w:val="22"/>
      </w:rPr>
      <w:tblPr/>
      <w:tcPr>
        <w:tcBorders>
          <w:top w:val="single" w:sz="4" w:space="0" w:color="A5A5A5"/>
          <w:left w:val="none" w:sz="0" w:space="0" w:color="auto"/>
          <w:bottom w:val="single" w:sz="4" w:space="0" w:color="A5A5A5"/>
          <w:right w:val="none" w:sz="0" w:space="0" w:color="auto"/>
        </w:tcBorders>
      </w:tcPr>
    </w:tblStylePr>
    <w:tblStylePr w:type="lastRow">
      <w:rPr>
        <w:b/>
        <w:color w:val="404040"/>
        <w:sz w:val="22"/>
        <w:szCs w:val="22"/>
      </w:rPr>
      <w:tblPr/>
      <w:tcPr>
        <w:tcBorders>
          <w:top w:val="single" w:sz="4" w:space="0" w:color="A5A5A5"/>
          <w:left w:val="none" w:sz="0" w:space="0" w:color="auto"/>
          <w:bottom w:val="single" w:sz="4" w:space="0" w:color="A5A5A5"/>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11">
    <w:name w:val="List Table 2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bottom w:val="single" w:sz="4" w:space="0" w:color="FFDB6F"/>
        <w:insideH w:val="single" w:sz="4" w:space="0" w:color="FFDB6F"/>
      </w:tblBorders>
    </w:tblPr>
    <w:tblStylePr w:type="firstRow">
      <w:rPr>
        <w:b/>
        <w:color w:val="404040"/>
        <w:sz w:val="22"/>
        <w:szCs w:val="22"/>
      </w:rPr>
      <w:tblPr/>
      <w:tcPr>
        <w:tcBorders>
          <w:top w:val="single" w:sz="4" w:space="0" w:color="FFC000"/>
          <w:left w:val="none" w:sz="0" w:space="0" w:color="auto"/>
          <w:bottom w:val="single" w:sz="4" w:space="0" w:color="FFC000"/>
          <w:right w:val="none" w:sz="0" w:space="0" w:color="auto"/>
        </w:tcBorders>
      </w:tcPr>
    </w:tblStylePr>
    <w:tblStylePr w:type="lastRow">
      <w:rPr>
        <w:b/>
        <w:color w:val="404040"/>
        <w:sz w:val="22"/>
        <w:szCs w:val="22"/>
      </w:rPr>
      <w:tblPr/>
      <w:tcPr>
        <w:tcBorders>
          <w:top w:val="single" w:sz="4" w:space="0" w:color="FFC000"/>
          <w:left w:val="none" w:sz="0" w:space="0" w:color="auto"/>
          <w:bottom w:val="single" w:sz="4" w:space="0" w:color="FFC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11">
    <w:name w:val="List Table 2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bottom w:val="single" w:sz="4" w:space="0" w:color="A2C6E7"/>
        <w:insideH w:val="single" w:sz="4" w:space="0" w:color="A2C6E7"/>
      </w:tblBorders>
    </w:tblPr>
    <w:tblStylePr w:type="firstRow">
      <w:rPr>
        <w:b/>
        <w:color w:val="404040"/>
        <w:sz w:val="22"/>
        <w:szCs w:val="22"/>
      </w:rPr>
      <w:tblPr/>
      <w:tcPr>
        <w:tcBorders>
          <w:top w:val="single" w:sz="4" w:space="0" w:color="5B9BD5"/>
          <w:left w:val="none" w:sz="0" w:space="0" w:color="auto"/>
          <w:bottom w:val="single" w:sz="4" w:space="0" w:color="5B9BD5"/>
          <w:right w:val="none" w:sz="0" w:space="0" w:color="auto"/>
        </w:tcBorders>
      </w:tcPr>
    </w:tblStylePr>
    <w:tblStylePr w:type="lastRow">
      <w:rPr>
        <w:b/>
        <w:color w:val="404040"/>
        <w:sz w:val="22"/>
        <w:szCs w:val="22"/>
      </w:rPr>
      <w:tblPr/>
      <w:tcPr>
        <w:tcBorders>
          <w:top w:val="single" w:sz="4" w:space="0" w:color="5B9BD5"/>
          <w:left w:val="none" w:sz="0" w:space="0" w:color="auto"/>
          <w:bottom w:val="single" w:sz="4" w:space="0" w:color="5B9BD5"/>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11">
    <w:name w:val="List Table 2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bottom w:val="single" w:sz="4" w:space="0" w:color="ADD394"/>
        <w:insideH w:val="single" w:sz="4" w:space="0" w:color="ADD394"/>
      </w:tblBorders>
    </w:tblPr>
    <w:tblStylePr w:type="firstRow">
      <w:rPr>
        <w:b/>
        <w:color w:val="404040"/>
        <w:sz w:val="22"/>
        <w:szCs w:val="22"/>
      </w:rPr>
      <w:tblPr/>
      <w:tcPr>
        <w:tcBorders>
          <w:top w:val="single" w:sz="4" w:space="0" w:color="70AD47"/>
          <w:left w:val="none" w:sz="0" w:space="0" w:color="auto"/>
          <w:bottom w:val="single" w:sz="4" w:space="0" w:color="70AD47"/>
          <w:right w:val="none" w:sz="0" w:space="0" w:color="auto"/>
        </w:tcBorders>
      </w:tcPr>
    </w:tblStylePr>
    <w:tblStylePr w:type="lastRow">
      <w:rPr>
        <w:b/>
        <w:color w:val="404040"/>
        <w:sz w:val="22"/>
        <w:szCs w:val="22"/>
      </w:rPr>
      <w:tblPr/>
      <w:tcPr>
        <w:tcBorders>
          <w:top w:val="single" w:sz="4" w:space="0" w:color="70AD47"/>
          <w:left w:val="none" w:sz="0" w:space="0" w:color="auto"/>
          <w:bottom w:val="single" w:sz="4" w:space="0" w:color="70AD4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3130">
    <w:name w:val="Список-таблица 3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11">
    <w:name w:val="List Table 3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11">
    <w:name w:val="List Table 3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ED7D31"/>
          <w:right w:val="single" w:sz="4" w:space="0" w:color="ED7D31"/>
        </w:tcBorders>
      </w:tcPr>
    </w:tblStylePr>
    <w:tblStylePr w:type="band1Horz">
      <w:rPr>
        <w:color w:val="404040"/>
        <w:sz w:val="22"/>
        <w:szCs w:val="22"/>
      </w:rPr>
      <w:tblPr/>
      <w:tcPr>
        <w:tcBorders>
          <w:top w:val="single" w:sz="4" w:space="0" w:color="ED7D31"/>
          <w:bottom w:val="single" w:sz="4" w:space="0" w:color="ED7D31"/>
        </w:tcBorders>
      </w:tcPr>
    </w:tblStylePr>
  </w:style>
  <w:style w:type="table" w:customStyle="1" w:styleId="ListTable3-Accent311">
    <w:name w:val="List Table 3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5A5A5"/>
          <w:right w:val="single" w:sz="4" w:space="0" w:color="A5A5A5"/>
        </w:tcBorders>
      </w:tcPr>
    </w:tblStylePr>
    <w:tblStylePr w:type="band1Horz">
      <w:rPr>
        <w:color w:val="404040"/>
        <w:sz w:val="22"/>
        <w:szCs w:val="22"/>
      </w:rPr>
      <w:tblPr/>
      <w:tcPr>
        <w:tcBorders>
          <w:top w:val="single" w:sz="4" w:space="0" w:color="A5A5A5"/>
          <w:bottom w:val="single" w:sz="4" w:space="0" w:color="A5A5A5"/>
        </w:tcBorders>
      </w:tcPr>
    </w:tblStylePr>
  </w:style>
  <w:style w:type="table" w:customStyle="1" w:styleId="ListTable3-Accent411">
    <w:name w:val="List Table 3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C000"/>
          <w:right w:val="single" w:sz="4" w:space="0" w:color="FFC000"/>
        </w:tcBorders>
      </w:tcPr>
    </w:tblStylePr>
    <w:tblStylePr w:type="band1Horz">
      <w:rPr>
        <w:color w:val="404040"/>
        <w:sz w:val="22"/>
        <w:szCs w:val="22"/>
      </w:rPr>
      <w:tblPr/>
      <w:tcPr>
        <w:tcBorders>
          <w:top w:val="single" w:sz="4" w:space="0" w:color="FFC000"/>
          <w:bottom w:val="single" w:sz="4" w:space="0" w:color="FFC000"/>
        </w:tcBorders>
      </w:tcPr>
    </w:tblStylePr>
  </w:style>
  <w:style w:type="table" w:customStyle="1" w:styleId="ListTable3-Accent511">
    <w:name w:val="List Table 3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5B9BD5"/>
          <w:right w:val="single" w:sz="4" w:space="0" w:color="5B9BD5"/>
        </w:tcBorders>
      </w:tcPr>
    </w:tblStylePr>
    <w:tblStylePr w:type="band1Horz">
      <w:rPr>
        <w:color w:val="404040"/>
        <w:sz w:val="22"/>
        <w:szCs w:val="22"/>
      </w:rPr>
      <w:tblPr/>
      <w:tcPr>
        <w:tcBorders>
          <w:top w:val="single" w:sz="4" w:space="0" w:color="5B9BD5"/>
          <w:bottom w:val="single" w:sz="4" w:space="0" w:color="5B9BD5"/>
        </w:tcBorders>
      </w:tcPr>
    </w:tblStylePr>
  </w:style>
  <w:style w:type="table" w:customStyle="1" w:styleId="ListTable3-Accent611">
    <w:name w:val="List Table 3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70AD47"/>
          <w:right w:val="single" w:sz="4" w:space="0" w:color="70AD47"/>
        </w:tcBorders>
      </w:tcPr>
    </w:tblStylePr>
    <w:tblStylePr w:type="band1Horz">
      <w:rPr>
        <w:color w:val="404040"/>
        <w:sz w:val="22"/>
        <w:szCs w:val="22"/>
      </w:rPr>
      <w:tblPr/>
      <w:tcPr>
        <w:tcBorders>
          <w:top w:val="single" w:sz="4" w:space="0" w:color="70AD47"/>
          <w:bottom w:val="single" w:sz="4" w:space="0" w:color="70AD47"/>
        </w:tcBorders>
      </w:tcPr>
    </w:tblStylePr>
  </w:style>
  <w:style w:type="table" w:customStyle="1" w:styleId="-4130">
    <w:name w:val="Список-таблица 4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11">
    <w:name w:val="List Table 4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11">
    <w:name w:val="List Table 4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11">
    <w:name w:val="List Table 4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11">
    <w:name w:val="List Table 4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11">
    <w:name w:val="List Table 4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11">
    <w:name w:val="List Table 4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5130">
    <w:name w:val="Список-таблица 5 темн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11">
    <w:name w:val="List Table 5 Dark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1">
    <w:name w:val="List Table 5 Dark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tblPr>
    <w:tblStylePr w:type="firstRow">
      <w:rPr>
        <w:b/>
        <w:color w:val="FFFFFF"/>
        <w:sz w:val="22"/>
        <w:szCs w:val="22"/>
      </w:rPr>
      <w:tblPr/>
      <w:tcPr>
        <w:tcBorders>
          <w:top w:val="single" w:sz="36" w:space="0" w:color="ED7D31"/>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ED7D31"/>
          <w:right w:val="single" w:sz="4" w:space="0" w:color="FFFFFF"/>
        </w:tcBorders>
      </w:tcPr>
    </w:tblStylePr>
    <w:tblStylePr w:type="lastCol">
      <w:tblPr/>
      <w:tcPr>
        <w:tcBorders>
          <w:left w:val="single" w:sz="4" w:space="0" w:color="FFFFFF"/>
          <w:right w:val="single" w:sz="36" w:space="0" w:color="ED7D31"/>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1">
    <w:name w:val="List Table 5 Dark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tblPr>
    <w:tblStylePr w:type="firstRow">
      <w:rPr>
        <w:b/>
        <w:color w:val="FFFFFF"/>
        <w:sz w:val="22"/>
        <w:szCs w:val="22"/>
      </w:rPr>
      <w:tblPr/>
      <w:tcPr>
        <w:tcBorders>
          <w:top w:val="single" w:sz="36" w:space="0" w:color="A5A5A5"/>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A5A5A5"/>
          <w:right w:val="single" w:sz="4" w:space="0" w:color="FFFFFF"/>
        </w:tcBorders>
      </w:tcPr>
    </w:tblStylePr>
    <w:tblStylePr w:type="lastCol">
      <w:tblPr/>
      <w:tcPr>
        <w:tcBorders>
          <w:left w:val="single" w:sz="4" w:space="0" w:color="FFFFFF"/>
          <w:right w:val="single" w:sz="36" w:space="0" w:color="A5A5A5"/>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1">
    <w:name w:val="List Table 5 Dark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tblPr>
    <w:tblStylePr w:type="firstRow">
      <w:rPr>
        <w:b/>
        <w:color w:val="FFFFFF"/>
        <w:sz w:val="22"/>
        <w:szCs w:val="22"/>
      </w:rPr>
      <w:tblPr/>
      <w:tcPr>
        <w:tcBorders>
          <w:top w:val="single" w:sz="36" w:space="0" w:color="FFC000"/>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C000"/>
          <w:right w:val="single" w:sz="4" w:space="0" w:color="FFFFFF"/>
        </w:tcBorders>
      </w:tcPr>
    </w:tblStylePr>
    <w:tblStylePr w:type="lastCol">
      <w:tblPr/>
      <w:tcPr>
        <w:tcBorders>
          <w:left w:val="single" w:sz="4" w:space="0" w:color="FFFFFF"/>
          <w:right w:val="single" w:sz="36" w:space="0" w:color="FFC000"/>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1">
    <w:name w:val="List Table 5 Dark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tblPr>
    <w:tblStylePr w:type="firstRow">
      <w:rPr>
        <w:b/>
        <w:color w:val="FFFFFF"/>
        <w:sz w:val="22"/>
        <w:szCs w:val="22"/>
      </w:rPr>
      <w:tblPr/>
      <w:tcPr>
        <w:tcBorders>
          <w:top w:val="single" w:sz="36" w:space="0" w:color="5B9BD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5B9BD5"/>
          <w:right w:val="single" w:sz="4" w:space="0" w:color="FFFFFF"/>
        </w:tcBorders>
      </w:tcPr>
    </w:tblStylePr>
    <w:tblStylePr w:type="lastCol">
      <w:tblPr/>
      <w:tcPr>
        <w:tcBorders>
          <w:left w:val="single" w:sz="4" w:space="0" w:color="FFFFFF"/>
          <w:right w:val="single" w:sz="36" w:space="0" w:color="5B9BD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1">
    <w:name w:val="List Table 5 Dark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tblPr>
    <w:tblStylePr w:type="firstRow">
      <w:rPr>
        <w:b/>
        <w:color w:val="FFFFFF"/>
        <w:sz w:val="22"/>
        <w:szCs w:val="22"/>
      </w:rPr>
      <w:tblPr/>
      <w:tcPr>
        <w:tcBorders>
          <w:top w:val="single" w:sz="36" w:space="0" w:color="70AD47"/>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70AD47"/>
          <w:right w:val="single" w:sz="4" w:space="0" w:color="FFFFFF"/>
        </w:tcBorders>
      </w:tcPr>
    </w:tblStylePr>
    <w:tblStylePr w:type="lastCol">
      <w:tblPr/>
      <w:tcPr>
        <w:tcBorders>
          <w:left w:val="single" w:sz="4" w:space="0" w:color="FFFFFF"/>
          <w:right w:val="single" w:sz="36" w:space="0" w:color="70AD47"/>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6130">
    <w:name w:val="Список-таблица 6 цветн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11">
    <w:name w:val="List Table 6 Colorful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11">
    <w:name w:val="List Table 6 Colorful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ED7D31"/>
        </w:tcBorders>
      </w:tcPr>
    </w:tblStylePr>
    <w:tblStylePr w:type="lastRow">
      <w:rPr>
        <w:b/>
        <w:color w:val="F4B184"/>
      </w:rPr>
      <w:tblPr/>
      <w:tcPr>
        <w:tcBorders>
          <w:top w:val="single" w:sz="4" w:space="0" w:color="ED7D31"/>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11">
    <w:name w:val="List Table 6 Colorful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A5A5A5"/>
        </w:tcBorders>
      </w:tcPr>
    </w:tblStylePr>
    <w:tblStylePr w:type="lastRow">
      <w:rPr>
        <w:b/>
        <w:color w:val="C9C9C9"/>
      </w:rPr>
      <w:tblPr/>
      <w:tcPr>
        <w:tcBorders>
          <w:top w:val="single" w:sz="4" w:space="0" w:color="A5A5A5"/>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11">
    <w:name w:val="List Table 6 Colorful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C000"/>
        </w:tcBorders>
      </w:tcPr>
    </w:tblStylePr>
    <w:tblStylePr w:type="lastRow">
      <w:rPr>
        <w:b/>
        <w:color w:val="FFD865"/>
      </w:rPr>
      <w:tblPr/>
      <w:tcPr>
        <w:tcBorders>
          <w:top w:val="single" w:sz="4" w:space="0" w:color="FFC000"/>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11">
    <w:name w:val="List Table 6 Colorful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5B9BD5"/>
        </w:tcBorders>
      </w:tcPr>
    </w:tblStylePr>
    <w:tblStylePr w:type="lastRow">
      <w:rPr>
        <w:b/>
        <w:color w:val="9BC2E5"/>
      </w:rPr>
      <w:tblPr/>
      <w:tcPr>
        <w:tcBorders>
          <w:top w:val="single" w:sz="4" w:space="0" w:color="5B9BD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11">
    <w:name w:val="List Table 6 Colorful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70AD47"/>
        </w:tcBorders>
      </w:tcPr>
    </w:tblStylePr>
    <w:tblStylePr w:type="lastRow">
      <w:rPr>
        <w:b/>
        <w:color w:val="A9D08E"/>
      </w:rPr>
      <w:tblPr/>
      <w:tcPr>
        <w:tcBorders>
          <w:top w:val="single" w:sz="4" w:space="0" w:color="70AD47"/>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7130">
    <w:name w:val="Список-таблица 7 цветная13"/>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11">
    <w:name w:val="List Table 7 Colorful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4472C4"/>
      </w:tblBorders>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11">
    <w:name w:val="List Table 7 Colorful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F4B184"/>
      </w:tblBorders>
    </w:tblPr>
    <w:tblStylePr w:type="firstRow">
      <w:rPr>
        <w:i/>
        <w:color w:val="F4B184"/>
        <w:sz w:val="22"/>
        <w:szCs w:val="22"/>
      </w:rPr>
      <w:tblPr/>
      <w:tcPr>
        <w:tcBorders>
          <w:top w:val="none" w:sz="0" w:space="0" w:color="auto"/>
          <w:left w:val="none" w:sz="0" w:space="0" w:color="auto"/>
          <w:bottom w:val="single" w:sz="4" w:space="0" w:color="ED7D31"/>
          <w:right w:val="none" w:sz="0" w:space="0" w:color="auto"/>
        </w:tcBorders>
        <w:shd w:val="clear" w:color="auto" w:fill="FFFFFF"/>
      </w:tcPr>
    </w:tblStylePr>
    <w:tblStylePr w:type="lastRow">
      <w:rPr>
        <w:i/>
        <w:color w:val="F4B184"/>
        <w:sz w:val="22"/>
        <w:szCs w:val="22"/>
      </w:rPr>
      <w:tblPr/>
      <w:tcPr>
        <w:tcBorders>
          <w:top w:val="single" w:sz="4" w:space="0" w:color="ED7D31"/>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ED7D31"/>
        </w:tcBorders>
        <w:shd w:val="clear" w:color="auto" w:fill="auto"/>
      </w:tcPr>
    </w:tblStylePr>
    <w:tblStylePr w:type="lastCol">
      <w:rPr>
        <w:i/>
        <w:color w:val="F4B184"/>
        <w:sz w:val="22"/>
        <w:szCs w:val="22"/>
      </w:rPr>
      <w:tblPr/>
      <w:tcPr>
        <w:tcBorders>
          <w:top w:val="none" w:sz="0" w:space="0" w:color="auto"/>
          <w:left w:val="single" w:sz="4" w:space="0" w:color="ED7D31"/>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11">
    <w:name w:val="List Table 7 Colorful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C9C9C9"/>
      </w:tblBorders>
    </w:tblPr>
    <w:tblStylePr w:type="firstRow">
      <w:rPr>
        <w:i/>
        <w:color w:val="C9C9C9"/>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i/>
        <w:color w:val="C9C9C9"/>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C9C9C9"/>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11">
    <w:name w:val="List Table 7 Colorful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FFD865"/>
      </w:tblBorders>
    </w:tblPr>
    <w:tblStylePr w:type="firstRow">
      <w:rPr>
        <w:i/>
        <w:color w:val="FFD865"/>
        <w:sz w:val="22"/>
        <w:szCs w:val="22"/>
      </w:rPr>
      <w:tblPr/>
      <w:tcPr>
        <w:tcBorders>
          <w:top w:val="none" w:sz="0" w:space="0" w:color="auto"/>
          <w:left w:val="none" w:sz="0" w:space="0" w:color="auto"/>
          <w:bottom w:val="single" w:sz="4" w:space="0" w:color="FFC000"/>
          <w:right w:val="none" w:sz="0" w:space="0" w:color="auto"/>
        </w:tcBorders>
        <w:shd w:val="clear" w:color="auto" w:fill="FFFFFF"/>
      </w:tcPr>
    </w:tblStylePr>
    <w:tblStylePr w:type="lastRow">
      <w:rPr>
        <w:i/>
        <w:color w:val="FFD865"/>
        <w:sz w:val="22"/>
        <w:szCs w:val="22"/>
      </w:rPr>
      <w:tblPr/>
      <w:tcPr>
        <w:tcBorders>
          <w:top w:val="single" w:sz="4" w:space="0" w:color="FFC000"/>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C000"/>
        </w:tcBorders>
        <w:shd w:val="clear" w:color="auto" w:fill="auto"/>
      </w:tcPr>
    </w:tblStylePr>
    <w:tblStylePr w:type="lastCol">
      <w:rPr>
        <w:i/>
        <w:color w:val="FFD865"/>
        <w:sz w:val="22"/>
        <w:szCs w:val="22"/>
      </w:rPr>
      <w:tblPr/>
      <w:tcPr>
        <w:tcBorders>
          <w:top w:val="none" w:sz="0" w:space="0" w:color="auto"/>
          <w:left w:val="single" w:sz="4" w:space="0" w:color="FFC000"/>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11">
    <w:name w:val="List Table 7 Colorful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9BC2E5"/>
      </w:tblBorders>
    </w:tblPr>
    <w:tblStylePr w:type="firstRow">
      <w:rPr>
        <w:i/>
        <w:color w:val="9BC2E5"/>
        <w:sz w:val="22"/>
        <w:szCs w:val="22"/>
      </w:rPr>
      <w:tblPr/>
      <w:tcPr>
        <w:tcBorders>
          <w:top w:val="none" w:sz="0" w:space="0" w:color="auto"/>
          <w:left w:val="none" w:sz="0" w:space="0" w:color="auto"/>
          <w:bottom w:val="single" w:sz="4" w:space="0" w:color="5B9BD5"/>
          <w:right w:val="none" w:sz="0" w:space="0" w:color="auto"/>
        </w:tcBorders>
        <w:shd w:val="clear" w:color="auto" w:fill="FFFFFF"/>
      </w:tcPr>
    </w:tblStylePr>
    <w:tblStylePr w:type="lastRow">
      <w:rPr>
        <w:i/>
        <w:color w:val="9BC2E5"/>
        <w:sz w:val="22"/>
        <w:szCs w:val="22"/>
      </w:rPr>
      <w:tblPr/>
      <w:tcPr>
        <w:tcBorders>
          <w:top w:val="single" w:sz="4" w:space="0" w:color="5B9BD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5B9BD5"/>
        </w:tcBorders>
        <w:shd w:val="clear" w:color="auto" w:fill="auto"/>
      </w:tcPr>
    </w:tblStylePr>
    <w:tblStylePr w:type="lastCol">
      <w:rPr>
        <w:i/>
        <w:color w:val="9BC2E5"/>
        <w:sz w:val="22"/>
        <w:szCs w:val="22"/>
      </w:rPr>
      <w:tblPr/>
      <w:tcPr>
        <w:tcBorders>
          <w:top w:val="none" w:sz="0" w:space="0" w:color="auto"/>
          <w:left w:val="single" w:sz="4" w:space="0" w:color="5B9BD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11">
    <w:name w:val="List Table 7 Colorful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A9D08E"/>
      </w:tblBorders>
    </w:tblPr>
    <w:tblStylePr w:type="firstRow">
      <w:rPr>
        <w:i/>
        <w:color w:val="A9D08E"/>
        <w:sz w:val="22"/>
        <w:szCs w:val="22"/>
      </w:rPr>
      <w:tblPr/>
      <w:tcPr>
        <w:tcBorders>
          <w:top w:val="none" w:sz="0" w:space="0" w:color="auto"/>
          <w:left w:val="none" w:sz="0" w:space="0" w:color="auto"/>
          <w:bottom w:val="single" w:sz="4" w:space="0" w:color="70AD47"/>
          <w:right w:val="none" w:sz="0" w:space="0" w:color="auto"/>
        </w:tcBorders>
        <w:shd w:val="clear" w:color="auto" w:fill="FFFFFF"/>
      </w:tcPr>
    </w:tblStylePr>
    <w:tblStylePr w:type="lastRow">
      <w:rPr>
        <w:i/>
        <w:color w:val="A9D08E"/>
        <w:sz w:val="22"/>
        <w:szCs w:val="22"/>
      </w:rPr>
      <w:tblPr/>
      <w:tcPr>
        <w:tcBorders>
          <w:top w:val="single" w:sz="4" w:space="0" w:color="70AD47"/>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70AD47"/>
        </w:tcBorders>
        <w:shd w:val="clear" w:color="auto" w:fill="auto"/>
      </w:tcPr>
    </w:tblStylePr>
    <w:tblStylePr w:type="lastCol">
      <w:rPr>
        <w:i/>
        <w:color w:val="A9D08E"/>
        <w:sz w:val="22"/>
        <w:szCs w:val="22"/>
      </w:rPr>
      <w:tblPr/>
      <w:tcPr>
        <w:tcBorders>
          <w:top w:val="none" w:sz="0" w:space="0" w:color="auto"/>
          <w:left w:val="single" w:sz="4" w:space="0" w:color="70AD47"/>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13">
    <w:name w:val="Lined - Accent 13"/>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11">
    <w:name w:val="Lined - Accent 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11">
    <w:name w:val="Lined - Accent 2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11">
    <w:name w:val="Lined - Accent 3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11">
    <w:name w:val="Lined - Accent 4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11">
    <w:name w:val="Lined - Accent 5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11">
    <w:name w:val="Lined - Accent 6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13">
    <w:name w:val="Bordered &amp; Lined - Accent 13"/>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11">
    <w:name w:val="Bordered &amp; Lined - Accent 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472C4"/>
        <w:left w:val="single" w:sz="4" w:space="0" w:color="4472C4"/>
        <w:bottom w:val="single" w:sz="4" w:space="0" w:color="4472C4"/>
        <w:right w:val="single" w:sz="4" w:space="0" w:color="4472C4"/>
        <w:insideH w:val="single" w:sz="4" w:space="0" w:color="4472C4"/>
        <w:insideV w:val="single" w:sz="4" w:space="0" w:color="4472C4"/>
      </w:tblBorders>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11">
    <w:name w:val="Bordered &amp; Lined - Accent 2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ED7D31"/>
        <w:left w:val="single" w:sz="4" w:space="0" w:color="ED7D31"/>
        <w:bottom w:val="single" w:sz="4" w:space="0" w:color="ED7D31"/>
        <w:right w:val="single" w:sz="4" w:space="0" w:color="ED7D31"/>
        <w:insideH w:val="single" w:sz="4" w:space="0" w:color="ED7D31"/>
        <w:insideV w:val="single" w:sz="4" w:space="0" w:color="ED7D31"/>
      </w:tblBorders>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11">
    <w:name w:val="Bordered &amp; Lined - Accent 3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11">
    <w:name w:val="Bordered &amp; Lined - Accent 4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11">
    <w:name w:val="Bordered &amp; Lined - Accent 5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11">
    <w:name w:val="Bordered &amp; Lined - Accent 6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11">
    <w:name w:val="Bordered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11">
    <w:name w:val="Bordered - Accent 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4472C4"/>
          <w:left w:val="single" w:sz="4" w:space="0" w:color="4472C4"/>
          <w:bottom w:val="single" w:sz="4" w:space="0" w:color="4472C4"/>
          <w:right w:val="single" w:sz="4" w:space="0" w:color="4472C4"/>
        </w:tcBorders>
      </w:tcPr>
    </w:tblStylePr>
  </w:style>
  <w:style w:type="table" w:customStyle="1" w:styleId="Bordered-Accent211">
    <w:name w:val="Bordered - Accent 2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color w:val="404040"/>
        <w:sz w:val="22"/>
        <w:szCs w:val="22"/>
      </w:rPr>
      <w:tblPr/>
      <w:tcPr>
        <w:tcBorders>
          <w:bottom w:val="single" w:sz="12" w:space="0" w:color="ED7D31"/>
        </w:tcBorders>
      </w:tcPr>
    </w:tblStylePr>
    <w:tblStylePr w:type="lastRow">
      <w:rPr>
        <w:color w:val="404040"/>
        <w:sz w:val="22"/>
        <w:szCs w:val="22"/>
      </w:rPr>
      <w:tblPr/>
      <w:tcPr>
        <w:tcBorders>
          <w:top w:val="single" w:sz="12" w:space="0" w:color="ED7D31"/>
        </w:tcBorders>
      </w:tcPr>
    </w:tblStylePr>
    <w:tblStylePr w:type="firstCol">
      <w:rPr>
        <w:color w:val="404040"/>
        <w:sz w:val="22"/>
        <w:szCs w:val="22"/>
      </w:rPr>
    </w:tblStylePr>
    <w:tblStylePr w:type="lastCol">
      <w:rPr>
        <w:color w:val="404040"/>
        <w:sz w:val="22"/>
        <w:szCs w:val="22"/>
      </w:rPr>
      <w:tblPr/>
      <w:tcPr>
        <w:tcBorders>
          <w:left w:val="single" w:sz="12" w:space="0" w:color="ED7D31"/>
        </w:tcBorders>
      </w:tcPr>
    </w:tblStylePr>
    <w:tblStylePr w:type="band1Horz">
      <w:rPr>
        <w:color w:val="404040"/>
        <w:sz w:val="22"/>
        <w:szCs w:val="22"/>
      </w:rPr>
      <w:tblPr/>
      <w:tcPr>
        <w:tcBorders>
          <w:top w:val="single" w:sz="4" w:space="0" w:color="ED7D31"/>
          <w:left w:val="single" w:sz="4" w:space="0" w:color="ED7D31"/>
          <w:bottom w:val="single" w:sz="4" w:space="0" w:color="ED7D31"/>
          <w:right w:val="single" w:sz="4" w:space="0" w:color="ED7D31"/>
        </w:tcBorders>
      </w:tcPr>
    </w:tblStylePr>
  </w:style>
  <w:style w:type="table" w:customStyle="1" w:styleId="Bordered-Accent311">
    <w:name w:val="Bordered - Accent 3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color w:val="404040"/>
        <w:sz w:val="22"/>
        <w:szCs w:val="22"/>
      </w:rPr>
      <w:tblPr/>
      <w:tcPr>
        <w:tcBorders>
          <w:bottom w:val="single" w:sz="12" w:space="0" w:color="A5A5A5"/>
        </w:tcBorders>
      </w:tcPr>
    </w:tblStylePr>
    <w:tblStylePr w:type="lastRow">
      <w:rPr>
        <w:color w:val="404040"/>
        <w:sz w:val="22"/>
        <w:szCs w:val="22"/>
      </w:rPr>
      <w:tblPr/>
      <w:tcPr>
        <w:tcBorders>
          <w:top w:val="single" w:sz="12" w:space="0" w:color="A5A5A5"/>
        </w:tcBorders>
      </w:tcPr>
    </w:tblStylePr>
    <w:tblStylePr w:type="firstCol">
      <w:rPr>
        <w:color w:val="404040"/>
        <w:sz w:val="22"/>
        <w:szCs w:val="22"/>
      </w:rPr>
    </w:tblStylePr>
    <w:tblStylePr w:type="lastCol">
      <w:rPr>
        <w:color w:val="404040"/>
        <w:sz w:val="22"/>
        <w:szCs w:val="22"/>
      </w:rPr>
      <w:tblPr/>
      <w:tcPr>
        <w:tcBorders>
          <w:left w:val="single" w:sz="12" w:space="0" w:color="A5A5A5"/>
        </w:tcBorders>
      </w:tcPr>
    </w:tblStylePr>
    <w:tblStylePr w:type="band1Horz">
      <w:rPr>
        <w:color w:val="404040"/>
        <w:sz w:val="22"/>
        <w:szCs w:val="22"/>
      </w:rPr>
      <w:tblPr/>
      <w:tcPr>
        <w:tcBorders>
          <w:top w:val="single" w:sz="4" w:space="0" w:color="A5A5A5"/>
          <w:left w:val="single" w:sz="4" w:space="0" w:color="A5A5A5"/>
          <w:bottom w:val="single" w:sz="4" w:space="0" w:color="A5A5A5"/>
          <w:right w:val="single" w:sz="4" w:space="0" w:color="A5A5A5"/>
        </w:tcBorders>
      </w:tcPr>
    </w:tblStylePr>
  </w:style>
  <w:style w:type="table" w:customStyle="1" w:styleId="Bordered-Accent411">
    <w:name w:val="Bordered - Accent 4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color w:val="404040"/>
        <w:sz w:val="22"/>
        <w:szCs w:val="22"/>
      </w:rPr>
      <w:tblPr/>
      <w:tcPr>
        <w:tcBorders>
          <w:bottom w:val="single" w:sz="12" w:space="0" w:color="FFC000"/>
        </w:tcBorders>
      </w:tcPr>
    </w:tblStylePr>
    <w:tblStylePr w:type="lastRow">
      <w:rPr>
        <w:color w:val="404040"/>
        <w:sz w:val="22"/>
        <w:szCs w:val="22"/>
      </w:rPr>
      <w:tblPr/>
      <w:tcPr>
        <w:tcBorders>
          <w:top w:val="single" w:sz="12" w:space="0" w:color="FFC000"/>
        </w:tcBorders>
      </w:tcPr>
    </w:tblStylePr>
    <w:tblStylePr w:type="firstCol">
      <w:rPr>
        <w:color w:val="404040"/>
        <w:sz w:val="22"/>
        <w:szCs w:val="22"/>
      </w:rPr>
    </w:tblStylePr>
    <w:tblStylePr w:type="lastCol">
      <w:rPr>
        <w:color w:val="404040"/>
        <w:sz w:val="22"/>
        <w:szCs w:val="22"/>
      </w:rPr>
      <w:tblPr/>
      <w:tcPr>
        <w:tcBorders>
          <w:left w:val="single" w:sz="12" w:space="0" w:color="FFC000"/>
        </w:tcBorders>
      </w:tcPr>
    </w:tblStylePr>
    <w:tblStylePr w:type="band1Horz">
      <w:rPr>
        <w:color w:val="404040"/>
        <w:sz w:val="22"/>
        <w:szCs w:val="22"/>
      </w:rPr>
      <w:tblPr/>
      <w:tcPr>
        <w:tcBorders>
          <w:top w:val="single" w:sz="4" w:space="0" w:color="FFC000"/>
          <w:left w:val="single" w:sz="4" w:space="0" w:color="FFC000"/>
          <w:bottom w:val="single" w:sz="4" w:space="0" w:color="FFC000"/>
          <w:right w:val="single" w:sz="4" w:space="0" w:color="FFC000"/>
        </w:tcBorders>
      </w:tcPr>
    </w:tblStylePr>
  </w:style>
  <w:style w:type="table" w:customStyle="1" w:styleId="Bordered-Accent511">
    <w:name w:val="Bordered - Accent 5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color w:val="404040"/>
        <w:sz w:val="22"/>
        <w:szCs w:val="22"/>
      </w:rPr>
      <w:tblPr/>
      <w:tcPr>
        <w:tcBorders>
          <w:bottom w:val="single" w:sz="12" w:space="0" w:color="5B9BD5"/>
        </w:tcBorders>
      </w:tcPr>
    </w:tblStylePr>
    <w:tblStylePr w:type="lastRow">
      <w:rPr>
        <w:color w:val="404040"/>
        <w:sz w:val="22"/>
        <w:szCs w:val="22"/>
      </w:rPr>
      <w:tblPr/>
      <w:tcPr>
        <w:tcBorders>
          <w:top w:val="single" w:sz="12" w:space="0" w:color="5B9BD5"/>
        </w:tcBorders>
      </w:tcPr>
    </w:tblStylePr>
    <w:tblStylePr w:type="firstCol">
      <w:rPr>
        <w:color w:val="404040"/>
        <w:sz w:val="22"/>
        <w:szCs w:val="22"/>
      </w:rPr>
    </w:tblStylePr>
    <w:tblStylePr w:type="lastCol">
      <w:rPr>
        <w:color w:val="404040"/>
        <w:sz w:val="22"/>
        <w:szCs w:val="22"/>
      </w:rPr>
      <w:tblPr/>
      <w:tcPr>
        <w:tcBorders>
          <w:left w:val="single" w:sz="12" w:space="0" w:color="5B9BD5"/>
        </w:tcBorders>
      </w:tcPr>
    </w:tblStylePr>
    <w:tblStylePr w:type="band1Horz">
      <w:rPr>
        <w:color w:val="404040"/>
        <w:sz w:val="22"/>
        <w:szCs w:val="22"/>
      </w:rPr>
      <w:tblPr/>
      <w:tcPr>
        <w:tcBorders>
          <w:top w:val="single" w:sz="4" w:space="0" w:color="5B9BD5"/>
          <w:left w:val="single" w:sz="4" w:space="0" w:color="5B9BD5"/>
          <w:bottom w:val="single" w:sz="4" w:space="0" w:color="5B9BD5"/>
          <w:right w:val="single" w:sz="4" w:space="0" w:color="5B9BD5"/>
        </w:tcBorders>
      </w:tcPr>
    </w:tblStylePr>
  </w:style>
  <w:style w:type="table" w:customStyle="1" w:styleId="Bordered-Accent611">
    <w:name w:val="Bordered - Accent 6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color w:val="404040"/>
        <w:sz w:val="22"/>
        <w:szCs w:val="22"/>
      </w:rPr>
      <w:tblPr/>
      <w:tcPr>
        <w:tcBorders>
          <w:bottom w:val="single" w:sz="12" w:space="0" w:color="70AD47"/>
        </w:tcBorders>
      </w:tcPr>
    </w:tblStylePr>
    <w:tblStylePr w:type="lastRow">
      <w:rPr>
        <w:color w:val="404040"/>
        <w:sz w:val="22"/>
        <w:szCs w:val="22"/>
      </w:rPr>
      <w:tblPr/>
      <w:tcPr>
        <w:tcBorders>
          <w:top w:val="single" w:sz="12" w:space="0" w:color="70AD47"/>
        </w:tcBorders>
      </w:tcPr>
    </w:tblStylePr>
    <w:tblStylePr w:type="firstCol">
      <w:rPr>
        <w:color w:val="404040"/>
        <w:sz w:val="22"/>
        <w:szCs w:val="22"/>
      </w:rPr>
    </w:tblStylePr>
    <w:tblStylePr w:type="lastCol">
      <w:rPr>
        <w:color w:val="404040"/>
        <w:sz w:val="22"/>
        <w:szCs w:val="22"/>
      </w:rPr>
      <w:tblPr/>
      <w:tcPr>
        <w:tcBorders>
          <w:left w:val="single" w:sz="12" w:space="0" w:color="70AD47"/>
        </w:tcBorders>
      </w:tcPr>
    </w:tblStylePr>
    <w:tblStylePr w:type="band1Horz">
      <w:rPr>
        <w:color w:val="404040"/>
        <w:sz w:val="22"/>
        <w:szCs w:val="22"/>
      </w:rPr>
      <w:tblPr/>
      <w:tcPr>
        <w:tcBorders>
          <w:top w:val="single" w:sz="4" w:space="0" w:color="70AD47"/>
          <w:left w:val="single" w:sz="4" w:space="0" w:color="70AD47"/>
          <w:bottom w:val="single" w:sz="4" w:space="0" w:color="70AD47"/>
          <w:right w:val="single" w:sz="4" w:space="0" w:color="70AD47"/>
        </w:tcBorders>
      </w:tcPr>
    </w:tblStylePr>
  </w:style>
  <w:style w:type="table" w:customStyle="1" w:styleId="StGen01">
    <w:name w:val="StGen01"/>
    <w:rsid w:val="00AE0FAC"/>
    <w:pPr>
      <w:spacing w:after="0" w:line="240" w:lineRule="auto"/>
    </w:pPr>
    <w:rPr>
      <w:rFonts w:ascii="Calibri" w:eastAsia="Calibri" w:hAnsi="Calibri"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230">
    <w:name w:val="Сетка таблицы123"/>
    <w:uiPriority w:val="59"/>
    <w:rsid w:val="00AE0FAC"/>
    <w:pPr>
      <w:spacing w:after="0" w:line="240" w:lineRule="auto"/>
    </w:pPr>
    <w:rPr>
      <w:rFonts w:ascii="Calibri" w:eastAsia="Calibri" w:hAnsi="Calibri"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40">
    <w:name w:val="Сетка таблицы214"/>
    <w:uiPriority w:val="39"/>
    <w:rsid w:val="00AE0FAC"/>
    <w:pPr>
      <w:spacing w:after="0" w:line="240" w:lineRule="auto"/>
    </w:pPr>
    <w:rPr>
      <w:rFonts w:ascii="Calibri" w:eastAsia="Calibri" w:hAnsi="Calibri"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2">
    <w:name w:val="Таблица простая 114"/>
    <w:basedOn w:val="a3"/>
    <w:uiPriority w:val="59"/>
    <w:rsid w:val="00AE0FAC"/>
    <w:pPr>
      <w:spacing w:after="0" w:line="240" w:lineRule="auto"/>
    </w:pPr>
    <w:rPr>
      <w:rFonts w:ascii="Calibri" w:eastAsia="Calibri" w:hAnsi="Calibri"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41">
    <w:name w:val="Таблица простая 214"/>
    <w:basedOn w:val="a3"/>
    <w:uiPriority w:val="59"/>
    <w:rsid w:val="00AE0FAC"/>
    <w:pPr>
      <w:spacing w:after="0" w:line="240" w:lineRule="auto"/>
    </w:pPr>
    <w:rPr>
      <w:rFonts w:ascii="Calibri" w:eastAsia="Calibri" w:hAnsi="Calibri" w:cs="Times New Roman"/>
      <w:sz w:val="20"/>
      <w:szCs w:val="24"/>
      <w:lang w:val="en-US" w:eastAsia="zh-CN"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41">
    <w:name w:val="Таблица простая 314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4">
    <w:name w:val="Таблица простая 4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4">
    <w:name w:val="Таблица простая 5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4">
    <w:name w:val="Таблица-сетка 1 светл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4">
    <w:name w:val="Таблица-сетка 2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4">
    <w:name w:val="Таблица-сетка 3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4">
    <w:name w:val="Таблица-сетка 414"/>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4">
    <w:name w:val="Таблица-сетка 5 темн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4">
    <w:name w:val="Таблица-сетка 6 цветн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4">
    <w:name w:val="Таблица-сетка 7 цветн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40">
    <w:name w:val="Список-таблица 1 светл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40">
    <w:name w:val="Список-таблица 2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40">
    <w:name w:val="Список-таблица 3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40">
    <w:name w:val="Список-таблица 4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40">
    <w:name w:val="Список-таблица 5 темн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40">
    <w:name w:val="Список-таблица 6 цветн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40">
    <w:name w:val="Список-таблица 7 цветная14"/>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3130">
    <w:name w:val="Сетка таблицы313"/>
    <w:basedOn w:val="a3"/>
    <w:uiPriority w:val="59"/>
    <w:rsid w:val="00AE0FAC"/>
    <w:pPr>
      <w:spacing w:after="0" w:line="240" w:lineRule="auto"/>
    </w:pPr>
    <w:rPr>
      <w:rFonts w:ascii="Calibri" w:eastAsia="Calibri" w:hAnsi="Calibri"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21">
    <w:name w:val="Table Grid Light21"/>
    <w:basedOn w:val="a3"/>
    <w:uiPriority w:val="59"/>
    <w:rsid w:val="00AE0FAC"/>
    <w:pPr>
      <w:spacing w:after="0" w:line="240" w:lineRule="auto"/>
    </w:pPr>
    <w:rPr>
      <w:rFonts w:ascii="Calibri" w:eastAsia="Calibri" w:hAnsi="Calibri"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51">
    <w:name w:val="Таблица простая 115"/>
    <w:basedOn w:val="a3"/>
    <w:uiPriority w:val="59"/>
    <w:rsid w:val="00AE0FAC"/>
    <w:pPr>
      <w:spacing w:after="0" w:line="240" w:lineRule="auto"/>
    </w:pPr>
    <w:rPr>
      <w:rFonts w:ascii="Calibri" w:eastAsia="Calibri" w:hAnsi="Calibri"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50">
    <w:name w:val="Таблица простая 215"/>
    <w:basedOn w:val="a3"/>
    <w:uiPriority w:val="59"/>
    <w:rsid w:val="00AE0FAC"/>
    <w:pPr>
      <w:spacing w:after="0" w:line="240" w:lineRule="auto"/>
    </w:pPr>
    <w:rPr>
      <w:rFonts w:ascii="Calibri" w:eastAsia="Calibri" w:hAnsi="Calibri" w:cs="Times New Roman"/>
      <w:sz w:val="20"/>
      <w:szCs w:val="24"/>
      <w:lang w:val="en-US" w:eastAsia="zh-CN"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51">
    <w:name w:val="Таблица простая 315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5">
    <w:name w:val="Таблица простая 4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5">
    <w:name w:val="Таблица простая 5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5">
    <w:name w:val="Таблица-сетка 1 светл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1">
    <w:name w:val="Grid Table 1 Light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21">
    <w:name w:val="Grid Table 1 Light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21">
    <w:name w:val="Grid Table 1 Light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21">
    <w:name w:val="Grid Table 1 Light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21">
    <w:name w:val="Grid Table 1 Light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21">
    <w:name w:val="Grid Table 1 Light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5">
    <w:name w:val="Таблица-сетка 2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1">
    <w:name w:val="Grid Table 2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21">
    <w:name w:val="Grid Table 2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21">
    <w:name w:val="Grid Table 2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21">
    <w:name w:val="Grid Table 2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21">
    <w:name w:val="Grid Table 2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21">
    <w:name w:val="Grid Table 2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5">
    <w:name w:val="Таблица-сетка 3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21">
    <w:name w:val="Grid Table 3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21">
    <w:name w:val="Grid Table 3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21">
    <w:name w:val="Grid Table 3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21">
    <w:name w:val="Grid Table 3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21">
    <w:name w:val="Grid Table 3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21">
    <w:name w:val="Grid Table 3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5">
    <w:name w:val="Таблица-сетка 415"/>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21">
    <w:name w:val="Grid Table 4 - Accent 121"/>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21">
    <w:name w:val="Grid Table 4 - Accent 221"/>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21">
    <w:name w:val="Grid Table 4 - Accent 321"/>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21">
    <w:name w:val="Grid Table 4 - Accent 421"/>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21">
    <w:name w:val="Grid Table 4 - Accent 521"/>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21">
    <w:name w:val="Grid Table 4 - Accent 621"/>
    <w:basedOn w:val="a3"/>
    <w:uiPriority w:val="5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5">
    <w:name w:val="Таблица-сетка 5 темн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21">
    <w:name w:val="Grid Table 5 Dark-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21">
    <w:name w:val="Grid Table 5 Dark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21">
    <w:name w:val="Grid Table 5 Dark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21">
    <w:name w:val="Grid Table 5 Dark-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21">
    <w:name w:val="Grid Table 5 Dark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21">
    <w:name w:val="Grid Table 5 Dark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5">
    <w:name w:val="Таблица-сетка 6 цветн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21">
    <w:name w:val="Grid Table 6 Colorful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21">
    <w:name w:val="Grid Table 6 Colorful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21">
    <w:name w:val="Grid Table 6 Colorful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21">
    <w:name w:val="Grid Table 6 Colorful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21">
    <w:name w:val="Grid Table 6 Colorful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21">
    <w:name w:val="Grid Table 6 Colorful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5">
    <w:name w:val="Таблица-сетка 7 цветн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21">
    <w:name w:val="Grid Table 7 Colorful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21">
    <w:name w:val="Grid Table 7 Colorful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21">
    <w:name w:val="Grid Table 7 Colorful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21">
    <w:name w:val="Grid Table 7 Colorful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21">
    <w:name w:val="Grid Table 7 Colorful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21">
    <w:name w:val="Grid Table 7 Colorful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50">
    <w:name w:val="Список-таблица 1 светл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21">
    <w:name w:val="List Table 1 Light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21">
    <w:name w:val="List Table 1 Light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21">
    <w:name w:val="List Table 1 Light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21">
    <w:name w:val="List Table 1 Light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21">
    <w:name w:val="List Table 1 Light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21">
    <w:name w:val="List Table 1 Light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50">
    <w:name w:val="Список-таблица 2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21">
    <w:name w:val="List Table 2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BB7D9"/>
        <w:bottom w:val="single" w:sz="4" w:space="0" w:color="9BB7D9"/>
        <w:insideH w:val="single" w:sz="4" w:space="0" w:color="9BB7D9"/>
      </w:tblBorders>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21">
    <w:name w:val="List Table 2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B9B9A"/>
        <w:bottom w:val="single" w:sz="4" w:space="0" w:color="DB9B9A"/>
        <w:insideH w:val="single" w:sz="4" w:space="0" w:color="DB9B9A"/>
      </w:tblBorders>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21">
    <w:name w:val="List Table 2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6D8A1"/>
        <w:bottom w:val="single" w:sz="4" w:space="0" w:color="C6D8A1"/>
        <w:insideH w:val="single" w:sz="4" w:space="0" w:color="C6D8A1"/>
      </w:tblBorders>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21">
    <w:name w:val="List Table 2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7A7CA"/>
        <w:bottom w:val="single" w:sz="4" w:space="0" w:color="B7A7CA"/>
        <w:insideH w:val="single" w:sz="4" w:space="0" w:color="B7A7CA"/>
      </w:tblBorders>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21">
    <w:name w:val="List Table 2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9D0DE"/>
        <w:bottom w:val="single" w:sz="4" w:space="0" w:color="99D0DE"/>
        <w:insideH w:val="single" w:sz="4" w:space="0" w:color="99D0DE"/>
      </w:tblBorders>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21">
    <w:name w:val="List Table 2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AC396"/>
        <w:bottom w:val="single" w:sz="4" w:space="0" w:color="FAC396"/>
        <w:insideH w:val="single" w:sz="4" w:space="0" w:color="FAC396"/>
      </w:tblBorders>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50">
    <w:name w:val="Список-таблица 3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21">
    <w:name w:val="List Table 3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21">
    <w:name w:val="List Table 3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99695"/>
        <w:left w:val="single" w:sz="4" w:space="0" w:color="D99695"/>
        <w:bottom w:val="single" w:sz="4" w:space="0" w:color="D99695"/>
        <w:right w:val="single" w:sz="4" w:space="0" w:color="D99695"/>
      </w:tblBorders>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21">
    <w:name w:val="List Table 3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3D69B"/>
        <w:left w:val="single" w:sz="4" w:space="0" w:color="C3D69B"/>
        <w:bottom w:val="single" w:sz="4" w:space="0" w:color="C3D69B"/>
        <w:right w:val="single" w:sz="4" w:space="0" w:color="C3D69B"/>
      </w:tblBorders>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21">
    <w:name w:val="List Table 3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2A1C6"/>
        <w:left w:val="single" w:sz="4" w:space="0" w:color="B2A1C6"/>
        <w:bottom w:val="single" w:sz="4" w:space="0" w:color="B2A1C6"/>
        <w:right w:val="single" w:sz="4" w:space="0" w:color="B2A1C6"/>
      </w:tblBorders>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21">
    <w:name w:val="List Table 3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2CCDC"/>
        <w:left w:val="single" w:sz="4" w:space="0" w:color="92CCDC"/>
        <w:bottom w:val="single" w:sz="4" w:space="0" w:color="92CCDC"/>
        <w:right w:val="single" w:sz="4" w:space="0" w:color="92CCDC"/>
      </w:tblBorders>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21">
    <w:name w:val="List Table 3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AC090"/>
        <w:left w:val="single" w:sz="4" w:space="0" w:color="FAC090"/>
        <w:bottom w:val="single" w:sz="4" w:space="0" w:color="FAC090"/>
        <w:right w:val="single" w:sz="4" w:space="0" w:color="FAC090"/>
      </w:tblBorders>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50">
    <w:name w:val="Список-таблица 4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21">
    <w:name w:val="List Table 4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21">
    <w:name w:val="List Table 4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21">
    <w:name w:val="List Table 4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21">
    <w:name w:val="List Table 4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21">
    <w:name w:val="List Table 4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21">
    <w:name w:val="List Table 4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50">
    <w:name w:val="Список-таблица 5 темн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21">
    <w:name w:val="List Table 5 Dark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21">
    <w:name w:val="List Table 5 Dark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21">
    <w:name w:val="List Table 5 Dark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21">
    <w:name w:val="List Table 5 Dark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21">
    <w:name w:val="List Table 5 Dark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21">
    <w:name w:val="List Table 5 Dark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50">
    <w:name w:val="Список-таблица 6 цветн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21">
    <w:name w:val="List Table 6 Colorful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4F81BD"/>
        <w:bottom w:val="single" w:sz="4" w:space="0" w:color="4F81BD"/>
      </w:tblBorders>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21">
    <w:name w:val="List Table 6 Colorful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99695"/>
        <w:bottom w:val="single" w:sz="4" w:space="0" w:color="D99695"/>
      </w:tblBorders>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21">
    <w:name w:val="List Table 6 Colorful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3D69B"/>
        <w:bottom w:val="single" w:sz="4" w:space="0" w:color="C3D69B"/>
      </w:tblBorders>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21">
    <w:name w:val="List Table 6 Colorful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2A1C6"/>
        <w:bottom w:val="single" w:sz="4" w:space="0" w:color="B2A1C6"/>
      </w:tblBorders>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21">
    <w:name w:val="List Table 6 Colorful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92CCDC"/>
        <w:bottom w:val="single" w:sz="4" w:space="0" w:color="92CCDC"/>
      </w:tblBorders>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21">
    <w:name w:val="List Table 6 Colorful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AC090"/>
        <w:bottom w:val="single" w:sz="4" w:space="0" w:color="FAC090"/>
      </w:tblBorders>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50">
    <w:name w:val="Список-таблица 7 цветная15"/>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21">
    <w:name w:val="List Table 7 Colorful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4F81BD"/>
      </w:tblBorders>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21">
    <w:name w:val="List Table 7 Colorful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D99695"/>
      </w:tblBorders>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21">
    <w:name w:val="List Table 7 Colorful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C3D69B"/>
      </w:tblBorders>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21">
    <w:name w:val="List Table 7 Colorful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B2A1C6"/>
      </w:tblBorders>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21">
    <w:name w:val="List Table 7 Colorful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92CCDC"/>
      </w:tblBorders>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21">
    <w:name w:val="List Table 7 Colorful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right w:val="single" w:sz="4" w:space="0" w:color="FAC090"/>
      </w:tblBorders>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23">
    <w:name w:val="Lined - Accent 23"/>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21">
    <w:name w:val="Lined - Accent 1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21">
    <w:name w:val="Lined - Accent 2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21">
    <w:name w:val="Lined - Accent 3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21">
    <w:name w:val="Lined - Accent 4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21">
    <w:name w:val="Lined - Accent 5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21">
    <w:name w:val="Lined - Accent 6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23">
    <w:name w:val="Bordered &amp; Lined - Accent 23"/>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21">
    <w:name w:val="Bordered &amp; Lined - Accent 1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21">
    <w:name w:val="Bordered &amp; Lined - Accent 2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21">
    <w:name w:val="Bordered &amp; Lined - Accent 3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21">
    <w:name w:val="Bordered &amp; Lined - Accent 4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21">
    <w:name w:val="Bordered &amp; Lined - Accent 5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21">
    <w:name w:val="Bordered &amp; Lined - Accent 62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21">
    <w:name w:val="Bordered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21">
    <w:name w:val="Bordered - Accent 1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21">
    <w:name w:val="Bordered - Accent 2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21">
    <w:name w:val="Bordered - Accent 3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21">
    <w:name w:val="Bordered - Accent 4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21">
    <w:name w:val="Bordered - Accent 5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21">
    <w:name w:val="Bordered - Accent 621"/>
    <w:basedOn w:val="a3"/>
    <w:uiPriority w:val="99"/>
    <w:rsid w:val="00AE0FAC"/>
    <w:pPr>
      <w:spacing w:after="0" w:line="240" w:lineRule="auto"/>
    </w:pPr>
    <w:rPr>
      <w:rFonts w:ascii="Calibri" w:eastAsia="Calibri" w:hAnsi="Calibri" w:cs="Times New Roman"/>
      <w:sz w:val="20"/>
      <w:szCs w:val="24"/>
      <w:lang w:val="en-US" w:eastAsia="zh-CN"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111">
    <w:name w:val="Таблица простая 11111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311111">
    <w:name w:val="Таблица простая 3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1111">
    <w:name w:val="Таблица простая 4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1111">
    <w:name w:val="Таблица простая 5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1111">
    <w:name w:val="Таблица-сетка 1 светлая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111">
    <w:name w:val="Таблица-сетка 2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611111">
    <w:name w:val="Таблица-сетка 6 цветная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111">
    <w:name w:val="Таблица-сетка 7 цветная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1110">
    <w:name w:val="Список-таблица 1 светлая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1110">
    <w:name w:val="Список-таблица 2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111">
    <w:name w:val="Список-таблица 5 темная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110">
    <w:name w:val="Список-таблица 6 цветная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1110">
    <w:name w:val="Список-таблица 7 цветная1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11">
    <w:name w:val="Table Grid Light111"/>
    <w:basedOn w:val="a3"/>
    <w:uiPriority w:val="59"/>
    <w:rsid w:val="00AE0FAC"/>
    <w:pPr>
      <w:spacing w:after="0" w:line="240" w:lineRule="auto"/>
    </w:pPr>
    <w:rPr>
      <w:rFonts w:ascii="Calibri" w:eastAsia="Calibri" w:hAnsi="Calibri"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GridTable1Light-Accent1111">
    <w:name w:val="Grid Table 1 Light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11">
    <w:name w:val="Grid Table 1 Light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11">
    <w:name w:val="Grid Table 1 Light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11">
    <w:name w:val="Grid Table 1 Light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11">
    <w:name w:val="Grid Table 1 Light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11">
    <w:name w:val="Grid Table 1 Light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Accent1111">
    <w:name w:val="Grid Table 2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single" w:sz="12" w:space="0" w:color="537DC8"/>
          <w:right w:val="none" w:sz="0" w:space="0" w:color="auto"/>
        </w:tcBorders>
        <w:shd w:val="clear" w:color="auto" w:fill="auto"/>
      </w:tcPr>
    </w:tblStylePr>
    <w:tblStylePr w:type="lastRow">
      <w:rPr>
        <w:b/>
        <w:color w:val="404040"/>
      </w:rPr>
      <w:tblPr/>
      <w:tcPr>
        <w:tcBorders>
          <w:top w:val="single" w:sz="4" w:space="0" w:color="537DC8"/>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111">
    <w:name w:val="Grid Table 2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single" w:sz="12" w:space="0" w:color="F4B184"/>
          <w:right w:val="none" w:sz="0" w:space="0" w:color="auto"/>
        </w:tcBorders>
        <w:shd w:val="clear" w:color="auto" w:fill="auto"/>
      </w:tcPr>
    </w:tblStylePr>
    <w:tblStylePr w:type="lastRow">
      <w:rPr>
        <w:b/>
        <w:color w:val="404040"/>
      </w:rPr>
      <w:tblPr/>
      <w:tcPr>
        <w:tcBorders>
          <w:top w:val="single" w:sz="4" w:space="0" w:color="F4B18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111">
    <w:name w:val="Grid Table 2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111">
    <w:name w:val="Grid Table 2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single" w:sz="12" w:space="0" w:color="FFD865"/>
          <w:right w:val="none" w:sz="0" w:space="0" w:color="auto"/>
        </w:tcBorders>
        <w:shd w:val="clear" w:color="auto" w:fill="auto"/>
      </w:tcPr>
    </w:tblStylePr>
    <w:tblStylePr w:type="lastRow">
      <w:rPr>
        <w:b/>
        <w:color w:val="404040"/>
      </w:rPr>
      <w:tblPr/>
      <w:tcPr>
        <w:tcBorders>
          <w:top w:val="single" w:sz="4" w:space="0" w:color="FFD86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111">
    <w:name w:val="Grid Table 2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111">
    <w:name w:val="Grid Table 2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3-Accent1111">
    <w:name w:val="Grid Table 3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111">
    <w:name w:val="Grid Table 3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111">
    <w:name w:val="Grid Table 3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111">
    <w:name w:val="Grid Table 3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111">
    <w:name w:val="Grid Table 3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111">
    <w:name w:val="Grid Table 3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4-Accent1111">
    <w:name w:val="Grid Table 4 - Accent 1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b/>
        <w:color w:val="FFFFFF"/>
        <w:sz w:val="22"/>
        <w:szCs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111">
    <w:name w:val="Grid Table 4 - Accent 2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b/>
        <w:color w:val="FFFFFF"/>
        <w:sz w:val="22"/>
        <w:szCs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111">
    <w:name w:val="Grid Table 4 - Accent 3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111">
    <w:name w:val="Grid Table 4 - Accent 4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b/>
        <w:color w:val="FFFFFF"/>
        <w:sz w:val="22"/>
        <w:szCs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111">
    <w:name w:val="Grid Table 4 - Accent 5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111">
    <w:name w:val="Grid Table 4 - Accent 6111"/>
    <w:basedOn w:val="a3"/>
    <w:uiPriority w:val="5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5Dark-Accent1111">
    <w:name w:val="Grid Table 5 Dark-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11">
    <w:name w:val="Grid Table 5 Dark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11">
    <w:name w:val="Grid Table 5 Dark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11">
    <w:name w:val="Grid Table 5 Dark-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11">
    <w:name w:val="Grid Table 5 Dark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11">
    <w:name w:val="Grid Table 5 Dark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Accent1111">
    <w:name w:val="Grid Table 6 Colorful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111">
    <w:name w:val="Grid Table 6 Colorful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111">
    <w:name w:val="Grid Table 6 Colorful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111">
    <w:name w:val="Grid Table 6 Colorful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111">
    <w:name w:val="Grid Table 6 Colorful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111">
    <w:name w:val="Grid Table 6 Colorful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GridTable7Colorful-Accent1111">
    <w:name w:val="Grid Table 7 Colorful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b/>
        <w:color w:val="A0B7E1"/>
        <w:sz w:val="22"/>
        <w:szCs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b/>
        <w:color w:val="A0B7E1"/>
        <w:sz w:val="22"/>
        <w:szCs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A0B7E1"/>
        </w:tcBorders>
        <w:shd w:val="clear" w:color="auto" w:fill="auto"/>
      </w:tcPr>
    </w:tblStylePr>
    <w:tblStylePr w:type="lastCol">
      <w:rPr>
        <w:i/>
        <w:color w:val="A0B7E1"/>
        <w:sz w:val="22"/>
        <w:szCs w:val="22"/>
      </w:rPr>
      <w:tblPr/>
      <w:tcPr>
        <w:tcBorders>
          <w:top w:val="none" w:sz="0" w:space="0" w:color="auto"/>
          <w:left w:val="single" w:sz="4" w:space="0" w:color="A0B7E1"/>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111">
    <w:name w:val="Grid Table 7 Colorful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b/>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b/>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111">
    <w:name w:val="Grid Table 7 Colorful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111">
    <w:name w:val="Grid Table 7 Colorful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b/>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b/>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111">
    <w:name w:val="Grid Table 7 Colorful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b/>
        <w:color w:val="245A8D"/>
        <w:sz w:val="22"/>
        <w:szCs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b/>
        <w:color w:val="245A8D"/>
        <w:sz w:val="22"/>
        <w:szCs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A2C6E7"/>
        </w:tcBorders>
        <w:shd w:val="clear" w:color="auto" w:fill="auto"/>
      </w:tcPr>
    </w:tblStylePr>
    <w:tblStylePr w:type="lastCol">
      <w:rPr>
        <w:i/>
        <w:color w:val="245A8D"/>
        <w:sz w:val="22"/>
        <w:szCs w:val="22"/>
      </w:rPr>
      <w:tblPr/>
      <w:tcPr>
        <w:tcBorders>
          <w:top w:val="none" w:sz="0" w:space="0" w:color="auto"/>
          <w:left w:val="single" w:sz="4" w:space="0" w:color="A2C6E7"/>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111">
    <w:name w:val="Grid Table 7 Colorful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b/>
        <w:color w:val="416429"/>
        <w:sz w:val="22"/>
        <w:szCs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b/>
        <w:color w:val="416429"/>
        <w:sz w:val="22"/>
        <w:szCs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ADD394"/>
        </w:tcBorders>
        <w:shd w:val="clear" w:color="auto" w:fill="auto"/>
      </w:tcPr>
    </w:tblStylePr>
    <w:tblStylePr w:type="lastCol">
      <w:rPr>
        <w:i/>
        <w:color w:val="416429"/>
        <w:sz w:val="22"/>
        <w:szCs w:val="22"/>
      </w:rPr>
      <w:tblPr/>
      <w:tcPr>
        <w:tcBorders>
          <w:top w:val="none" w:sz="0" w:space="0" w:color="auto"/>
          <w:left w:val="single" w:sz="4" w:space="0" w:color="ADD394"/>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ListTable1Light-Accent1111">
    <w:name w:val="List Table 1 Light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11">
    <w:name w:val="List Table 1 Light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11">
    <w:name w:val="List Table 1 Light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11">
    <w:name w:val="List Table 1 Light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11">
    <w:name w:val="List Table 1 Light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11">
    <w:name w:val="List Table 1 Light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Accent1111">
    <w:name w:val="List Table 2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bottom w:val="single" w:sz="4" w:space="0" w:color="95AFDD"/>
        <w:insideH w:val="single" w:sz="4" w:space="0" w:color="95AFDD"/>
      </w:tblBorders>
    </w:tblPr>
    <w:tblStylePr w:type="fir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la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111">
    <w:name w:val="List Table 2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bottom w:val="single" w:sz="4" w:space="0" w:color="F4B58A"/>
        <w:insideH w:val="single" w:sz="4" w:space="0" w:color="F4B58A"/>
      </w:tblBorders>
    </w:tblPr>
    <w:tblStylePr w:type="fir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la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111">
    <w:name w:val="List Table 2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bottom w:val="single" w:sz="4" w:space="0" w:color="CCCCCC"/>
        <w:insideH w:val="single" w:sz="4" w:space="0" w:color="CCCCCC"/>
      </w:tblBorders>
    </w:tblPr>
    <w:tblStylePr w:type="fir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la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111">
    <w:name w:val="List Table 2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bottom w:val="single" w:sz="4" w:space="0" w:color="FFDB6F"/>
        <w:insideH w:val="single" w:sz="4" w:space="0" w:color="FFDB6F"/>
      </w:tblBorders>
    </w:tblPr>
    <w:tblStylePr w:type="fir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la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111">
    <w:name w:val="List Table 2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bottom w:val="single" w:sz="4" w:space="0" w:color="A2C6E7"/>
        <w:insideH w:val="single" w:sz="4" w:space="0" w:color="A2C6E7"/>
      </w:tblBorders>
    </w:tblPr>
    <w:tblStylePr w:type="fir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la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111">
    <w:name w:val="List Table 2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bottom w:val="single" w:sz="4" w:space="0" w:color="ADD394"/>
        <w:insideH w:val="single" w:sz="4" w:space="0" w:color="ADD394"/>
      </w:tblBorders>
    </w:tblPr>
    <w:tblStylePr w:type="fir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la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3-Accent1111">
    <w:name w:val="List Table 3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111">
    <w:name w:val="List Table 3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4B184"/>
          <w:right w:val="single" w:sz="4" w:space="0" w:color="F4B184"/>
        </w:tcBorders>
      </w:tcPr>
    </w:tblStylePr>
    <w:tblStylePr w:type="band1Horz">
      <w:rPr>
        <w:color w:val="404040"/>
        <w:sz w:val="22"/>
        <w:szCs w:val="22"/>
      </w:rPr>
      <w:tblPr/>
      <w:tcPr>
        <w:tcBorders>
          <w:top w:val="single" w:sz="4" w:space="0" w:color="F4B184"/>
          <w:bottom w:val="single" w:sz="4" w:space="0" w:color="F4B184"/>
        </w:tcBorders>
      </w:tcPr>
    </w:tblStylePr>
  </w:style>
  <w:style w:type="table" w:customStyle="1" w:styleId="ListTable3-Accent3111">
    <w:name w:val="List Table 3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9C9C9"/>
          <w:right w:val="single" w:sz="4" w:space="0" w:color="C9C9C9"/>
        </w:tcBorders>
      </w:tcPr>
    </w:tblStylePr>
    <w:tblStylePr w:type="band1Horz">
      <w:rPr>
        <w:color w:val="404040"/>
        <w:sz w:val="22"/>
        <w:szCs w:val="22"/>
      </w:rPr>
      <w:tblPr/>
      <w:tcPr>
        <w:tcBorders>
          <w:top w:val="single" w:sz="4" w:space="0" w:color="C9C9C9"/>
          <w:bottom w:val="single" w:sz="4" w:space="0" w:color="C9C9C9"/>
        </w:tcBorders>
      </w:tcPr>
    </w:tblStylePr>
  </w:style>
  <w:style w:type="table" w:customStyle="1" w:styleId="ListTable3-Accent4111">
    <w:name w:val="List Table 3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D865"/>
          <w:right w:val="single" w:sz="4" w:space="0" w:color="FFD865"/>
        </w:tcBorders>
      </w:tcPr>
    </w:tblStylePr>
    <w:tblStylePr w:type="band1Horz">
      <w:rPr>
        <w:color w:val="404040"/>
        <w:sz w:val="22"/>
        <w:szCs w:val="22"/>
      </w:rPr>
      <w:tblPr/>
      <w:tcPr>
        <w:tcBorders>
          <w:top w:val="single" w:sz="4" w:space="0" w:color="FFD865"/>
          <w:bottom w:val="single" w:sz="4" w:space="0" w:color="FFD865"/>
        </w:tcBorders>
      </w:tcPr>
    </w:tblStylePr>
  </w:style>
  <w:style w:type="table" w:customStyle="1" w:styleId="ListTable3-Accent5111">
    <w:name w:val="List Table 3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C2E5"/>
          <w:right w:val="single" w:sz="4" w:space="0" w:color="9BC2E5"/>
        </w:tcBorders>
      </w:tcPr>
    </w:tblStylePr>
    <w:tblStylePr w:type="band1Horz">
      <w:rPr>
        <w:color w:val="404040"/>
        <w:sz w:val="22"/>
        <w:szCs w:val="22"/>
      </w:rPr>
      <w:tblPr/>
      <w:tcPr>
        <w:tcBorders>
          <w:top w:val="single" w:sz="4" w:space="0" w:color="9BC2E5"/>
          <w:bottom w:val="single" w:sz="4" w:space="0" w:color="9BC2E5"/>
        </w:tcBorders>
      </w:tcPr>
    </w:tblStylePr>
  </w:style>
  <w:style w:type="table" w:customStyle="1" w:styleId="ListTable3-Accent6111">
    <w:name w:val="List Table 3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9D08E"/>
          <w:right w:val="single" w:sz="4" w:space="0" w:color="A9D08E"/>
        </w:tcBorders>
      </w:tcPr>
    </w:tblStylePr>
    <w:tblStylePr w:type="band1Horz">
      <w:rPr>
        <w:color w:val="404040"/>
        <w:sz w:val="22"/>
        <w:szCs w:val="22"/>
      </w:rPr>
      <w:tblPr/>
      <w:tcPr>
        <w:tcBorders>
          <w:top w:val="single" w:sz="4" w:space="0" w:color="A9D08E"/>
          <w:bottom w:val="single" w:sz="4" w:space="0" w:color="A9D08E"/>
        </w:tcBorders>
      </w:tcPr>
    </w:tblStylePr>
  </w:style>
  <w:style w:type="table" w:customStyle="1" w:styleId="ListTable4-Accent1111">
    <w:name w:val="List Table 4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111">
    <w:name w:val="List Table 4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111">
    <w:name w:val="List Table 4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111">
    <w:name w:val="List Table 4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111">
    <w:name w:val="List Table 4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111">
    <w:name w:val="List Table 4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5Dark-Accent1111">
    <w:name w:val="List Table 5 Dark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11">
    <w:name w:val="List Table 5 Dark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tblPr>
    <w:tblStylePr w:type="firstRow">
      <w:rPr>
        <w:b/>
        <w:color w:val="FFFFFF"/>
        <w:sz w:val="22"/>
        <w:szCs w:val="22"/>
      </w:rPr>
      <w:tblPr/>
      <w:tcPr>
        <w:tcBorders>
          <w:top w:val="single" w:sz="36" w:space="0" w:color="F4B184"/>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F4B184"/>
          <w:right w:val="single" w:sz="4" w:space="0" w:color="FFFFFF"/>
        </w:tcBorders>
      </w:tcPr>
    </w:tblStylePr>
    <w:tblStylePr w:type="lastCol">
      <w:tblPr/>
      <w:tcPr>
        <w:tcBorders>
          <w:left w:val="single" w:sz="4" w:space="0" w:color="FFFFFF"/>
          <w:right w:val="single" w:sz="36"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11">
    <w:name w:val="List Table 5 Dark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tblPr>
    <w:tblStylePr w:type="firstRow">
      <w:rPr>
        <w:b/>
        <w:color w:val="FFFFFF"/>
        <w:sz w:val="22"/>
        <w:szCs w:val="22"/>
      </w:rPr>
      <w:tblPr/>
      <w:tcPr>
        <w:tcBorders>
          <w:top w:val="single" w:sz="36" w:space="0" w:color="C9C9C9"/>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C9C9C9"/>
          <w:right w:val="single" w:sz="4" w:space="0" w:color="FFFFFF"/>
        </w:tcBorders>
      </w:tcPr>
    </w:tblStylePr>
    <w:tblStylePr w:type="lastCol">
      <w:tblPr/>
      <w:tcPr>
        <w:tcBorders>
          <w:left w:val="single" w:sz="4" w:space="0" w:color="FFFFFF"/>
          <w:right w:val="single" w:sz="36"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11">
    <w:name w:val="List Table 5 Dark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tblPr>
    <w:tblStylePr w:type="firstRow">
      <w:rPr>
        <w:b/>
        <w:color w:val="FFFFFF"/>
        <w:sz w:val="22"/>
        <w:szCs w:val="22"/>
      </w:rPr>
      <w:tblPr/>
      <w:tcPr>
        <w:tcBorders>
          <w:top w:val="single" w:sz="36" w:space="0" w:color="FFD865"/>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D865"/>
          <w:right w:val="single" w:sz="4" w:space="0" w:color="FFFFFF"/>
        </w:tcBorders>
      </w:tcPr>
    </w:tblStylePr>
    <w:tblStylePr w:type="lastCol">
      <w:tblPr/>
      <w:tcPr>
        <w:tcBorders>
          <w:left w:val="single" w:sz="4" w:space="0" w:color="FFFFFF"/>
          <w:right w:val="single" w:sz="36"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11">
    <w:name w:val="List Table 5 Dark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tblPr>
    <w:tblStylePr w:type="firstRow">
      <w:rPr>
        <w:b/>
        <w:color w:val="FFFFFF"/>
        <w:sz w:val="22"/>
        <w:szCs w:val="22"/>
      </w:rPr>
      <w:tblPr/>
      <w:tcPr>
        <w:tcBorders>
          <w:top w:val="single" w:sz="36" w:space="0" w:color="9BC2E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9BC2E5"/>
          <w:right w:val="single" w:sz="4" w:space="0" w:color="FFFFFF"/>
        </w:tcBorders>
      </w:tcPr>
    </w:tblStylePr>
    <w:tblStylePr w:type="lastCol">
      <w:tblPr/>
      <w:tcPr>
        <w:tcBorders>
          <w:left w:val="single" w:sz="4" w:space="0" w:color="FFFFFF"/>
          <w:right w:val="single" w:sz="36"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11">
    <w:name w:val="List Table 5 Dark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tblPr>
    <w:tblStylePr w:type="firstRow">
      <w:rPr>
        <w:b/>
        <w:color w:val="FFFFFF"/>
        <w:sz w:val="22"/>
        <w:szCs w:val="22"/>
      </w:rPr>
      <w:tblPr/>
      <w:tcPr>
        <w:tcBorders>
          <w:top w:val="single" w:sz="36" w:space="0" w:color="A9D08E"/>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A9D08E"/>
          <w:right w:val="single" w:sz="4" w:space="0" w:color="FFFFFF"/>
        </w:tcBorders>
      </w:tcPr>
    </w:tblStylePr>
    <w:tblStylePr w:type="lastCol">
      <w:tblPr/>
      <w:tcPr>
        <w:tcBorders>
          <w:left w:val="single" w:sz="4" w:space="0" w:color="FFFFFF"/>
          <w:right w:val="single" w:sz="36"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Accent1111">
    <w:name w:val="List Table 6 Colorful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111">
    <w:name w:val="List Table 6 Colorful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111">
    <w:name w:val="List Table 6 Colorful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111">
    <w:name w:val="List Table 6 Colorful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111">
    <w:name w:val="List Table 6 Colorful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111">
    <w:name w:val="List Table 6 Colorful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stTable7Colorful-Accent1111">
    <w:name w:val="List Table 7 Colorful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4472C4"/>
      </w:tblBorders>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111">
    <w:name w:val="List Table 7 Colorful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F4B184"/>
      </w:tblBorders>
    </w:tblPr>
    <w:tblStylePr w:type="firstRow">
      <w:rPr>
        <w:i/>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i/>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111">
    <w:name w:val="List Table 7 Colorful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C9C9C9"/>
      </w:tblBorders>
    </w:tblPr>
    <w:tblStylePr w:type="firstRow">
      <w:rPr>
        <w:i/>
        <w:color w:val="C9C9C9"/>
        <w:sz w:val="22"/>
        <w:szCs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i/>
        <w:color w:val="C9C9C9"/>
        <w:sz w:val="22"/>
        <w:szCs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C9C9C9"/>
        </w:tcBorders>
        <w:shd w:val="clear" w:color="auto" w:fill="auto"/>
      </w:tcPr>
    </w:tblStylePr>
    <w:tblStylePr w:type="lastCol">
      <w:rPr>
        <w:i/>
        <w:color w:val="C9C9C9"/>
        <w:sz w:val="22"/>
        <w:szCs w:val="22"/>
      </w:rPr>
      <w:tblPr/>
      <w:tcPr>
        <w:tcBorders>
          <w:top w:val="none" w:sz="0" w:space="0" w:color="auto"/>
          <w:left w:val="single" w:sz="4" w:space="0" w:color="C9C9C9"/>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111">
    <w:name w:val="List Table 7 Colorful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FFD865"/>
      </w:tblBorders>
    </w:tblPr>
    <w:tblStylePr w:type="firstRow">
      <w:rPr>
        <w:i/>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i/>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111">
    <w:name w:val="List Table 7 Colorful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9BC2E5"/>
      </w:tblBorders>
    </w:tblPr>
    <w:tblStylePr w:type="firstRow">
      <w:rPr>
        <w:i/>
        <w:color w:val="9BC2E5"/>
        <w:sz w:val="22"/>
        <w:szCs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i/>
        <w:color w:val="9BC2E5"/>
        <w:sz w:val="22"/>
        <w:szCs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9BC2E5"/>
        </w:tcBorders>
        <w:shd w:val="clear" w:color="auto" w:fill="auto"/>
      </w:tcPr>
    </w:tblStylePr>
    <w:tblStylePr w:type="lastCol">
      <w:rPr>
        <w:i/>
        <w:color w:val="9BC2E5"/>
        <w:sz w:val="22"/>
        <w:szCs w:val="22"/>
      </w:rPr>
      <w:tblPr/>
      <w:tcPr>
        <w:tcBorders>
          <w:top w:val="none" w:sz="0" w:space="0" w:color="auto"/>
          <w:left w:val="single" w:sz="4" w:space="0" w:color="9BC2E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111">
    <w:name w:val="List Table 7 Colorful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right w:val="single" w:sz="4" w:space="0" w:color="A9D08E"/>
      </w:tblBorders>
    </w:tblPr>
    <w:tblStylePr w:type="firstRow">
      <w:rPr>
        <w:i/>
        <w:color w:val="A9D08E"/>
        <w:sz w:val="22"/>
        <w:szCs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i/>
        <w:color w:val="A9D08E"/>
        <w:sz w:val="22"/>
        <w:szCs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A9D08E"/>
        </w:tcBorders>
        <w:shd w:val="clear" w:color="auto" w:fill="auto"/>
      </w:tcPr>
    </w:tblStylePr>
    <w:tblStylePr w:type="lastCol">
      <w:rPr>
        <w:i/>
        <w:color w:val="A9D08E"/>
        <w:sz w:val="22"/>
        <w:szCs w:val="22"/>
      </w:rPr>
      <w:tblPr/>
      <w:tcPr>
        <w:tcBorders>
          <w:top w:val="none" w:sz="0" w:space="0" w:color="auto"/>
          <w:left w:val="single" w:sz="4" w:space="0" w:color="A9D08E"/>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110">
    <w:name w:val="Lined - Accent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Lined-Accent1111">
    <w:name w:val="Lined - Accent 1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111">
    <w:name w:val="Lined - Accent 2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111">
    <w:name w:val="Lined - Accent 3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111">
    <w:name w:val="Lined - Accent 4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111">
    <w:name w:val="Lined - Accent 5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111">
    <w:name w:val="Lined - Accent 6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110">
    <w:name w:val="Bordered &amp; Lined - Accent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BorderedLined-Accent1111">
    <w:name w:val="Bordered &amp; Lined - Accent 1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111">
    <w:name w:val="Bordered &amp; Lined - Accent 2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111">
    <w:name w:val="Bordered &amp; Lined - Accent 3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111">
    <w:name w:val="Bordered &amp; Lined - Accent 4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111">
    <w:name w:val="Bordered &amp; Lined - Accent 5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111">
    <w:name w:val="Bordered &amp; Lined - Accent 6111"/>
    <w:basedOn w:val="a3"/>
    <w:uiPriority w:val="99"/>
    <w:rsid w:val="00AE0FAC"/>
    <w:pPr>
      <w:spacing w:after="0" w:line="240" w:lineRule="auto"/>
    </w:pPr>
    <w:rPr>
      <w:rFonts w:ascii="Calibri" w:eastAsia="Calibri" w:hAnsi="Calibri" w:cs="Times New Roman"/>
      <w:color w:val="404040"/>
      <w:sz w:val="20"/>
      <w:szCs w:val="20"/>
      <w:lang w:val="en-US" w:eastAsia="zh-CN" w:bidi="hi-IN"/>
    </w:rPr>
    <w:tblPr>
      <w:tblStyleRowBandSize w:val="1"/>
      <w:tblStyleColBandSize w:val="1"/>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111">
    <w:name w:val="Bordered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7F7F7F"/>
        </w:tcBorders>
      </w:tcPr>
    </w:tblStylePr>
    <w:tblStylePr w:type="lastRow">
      <w:rPr>
        <w:color w:val="404040"/>
        <w:sz w:val="22"/>
        <w:szCs w:val="22"/>
      </w:rPr>
      <w:tblPr/>
      <w:tcPr>
        <w:tcBorders>
          <w:top w:val="single" w:sz="12" w:space="0" w:color="7F7F7F"/>
        </w:tcBorders>
      </w:tcPr>
    </w:tblStylePr>
    <w:tblStylePr w:type="firstCol">
      <w:rPr>
        <w:color w:val="404040"/>
        <w:sz w:val="22"/>
        <w:szCs w:val="22"/>
      </w:rPr>
    </w:tblStylePr>
    <w:tblStylePr w:type="lastCol">
      <w:rPr>
        <w:color w:val="404040"/>
        <w:sz w:val="22"/>
        <w:szCs w:val="22"/>
      </w:rPr>
      <w:tblPr/>
      <w:tcPr>
        <w:tcBorders>
          <w:left w:val="single" w:sz="12" w:space="0" w:color="7F7F7F"/>
        </w:tcBorders>
      </w:tcPr>
    </w:tblStylePr>
    <w:tblStylePr w:type="band1Horz">
      <w:rPr>
        <w:color w:val="404040"/>
        <w:sz w:val="22"/>
        <w:szCs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11">
    <w:name w:val="Bordered - Accent 1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11">
    <w:name w:val="Bordered - Accent 2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color w:val="404040"/>
        <w:sz w:val="22"/>
        <w:szCs w:val="22"/>
      </w:rPr>
      <w:tblPr/>
      <w:tcPr>
        <w:tcBorders>
          <w:bottom w:val="single" w:sz="12" w:space="0" w:color="F4B184"/>
        </w:tcBorders>
      </w:tcPr>
    </w:tblStylePr>
    <w:tblStylePr w:type="lastRow">
      <w:rPr>
        <w:color w:val="404040"/>
        <w:sz w:val="22"/>
        <w:szCs w:val="22"/>
      </w:rPr>
      <w:tblPr/>
      <w:tcPr>
        <w:tcBorders>
          <w:top w:val="single" w:sz="12" w:space="0" w:color="F4B184"/>
        </w:tcBorders>
      </w:tcPr>
    </w:tblStylePr>
    <w:tblStylePr w:type="firstCol">
      <w:rPr>
        <w:color w:val="404040"/>
        <w:sz w:val="22"/>
        <w:szCs w:val="22"/>
      </w:rPr>
    </w:tblStylePr>
    <w:tblStylePr w:type="lastCol">
      <w:rPr>
        <w:color w:val="404040"/>
        <w:sz w:val="22"/>
        <w:szCs w:val="22"/>
      </w:rPr>
      <w:tblPr/>
      <w:tcPr>
        <w:tcBorders>
          <w:left w:val="single" w:sz="12" w:space="0" w:color="F4B184"/>
        </w:tcBorders>
      </w:tc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11">
    <w:name w:val="Bordered - Accent 3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color w:val="404040"/>
        <w:sz w:val="22"/>
        <w:szCs w:val="22"/>
      </w:rPr>
      <w:tblPr/>
      <w:tcPr>
        <w:tcBorders>
          <w:bottom w:val="single" w:sz="12" w:space="0" w:color="C9C9C9"/>
        </w:tcBorders>
      </w:tcPr>
    </w:tblStylePr>
    <w:tblStylePr w:type="lastRow">
      <w:rPr>
        <w:color w:val="404040"/>
        <w:sz w:val="22"/>
        <w:szCs w:val="22"/>
      </w:rPr>
      <w:tblPr/>
      <w:tcPr>
        <w:tcBorders>
          <w:top w:val="single" w:sz="12" w:space="0" w:color="C9C9C9"/>
        </w:tcBorders>
      </w:tcPr>
    </w:tblStylePr>
    <w:tblStylePr w:type="firstCol">
      <w:rPr>
        <w:color w:val="404040"/>
        <w:sz w:val="22"/>
        <w:szCs w:val="22"/>
      </w:rPr>
    </w:tblStylePr>
    <w:tblStylePr w:type="lastCol">
      <w:rPr>
        <w:color w:val="404040"/>
        <w:sz w:val="22"/>
        <w:szCs w:val="22"/>
      </w:rPr>
      <w:tblPr/>
      <w:tcPr>
        <w:tcBorders>
          <w:left w:val="single" w:sz="12" w:space="0" w:color="C9C9C9"/>
        </w:tcBorders>
      </w:tc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11">
    <w:name w:val="Bordered - Accent 4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color w:val="404040"/>
        <w:sz w:val="22"/>
        <w:szCs w:val="22"/>
      </w:rPr>
      <w:tblPr/>
      <w:tcPr>
        <w:tcBorders>
          <w:bottom w:val="single" w:sz="12" w:space="0" w:color="FFD865"/>
        </w:tcBorders>
      </w:tcPr>
    </w:tblStylePr>
    <w:tblStylePr w:type="lastRow">
      <w:rPr>
        <w:color w:val="404040"/>
        <w:sz w:val="22"/>
        <w:szCs w:val="22"/>
      </w:rPr>
      <w:tblPr/>
      <w:tcPr>
        <w:tcBorders>
          <w:top w:val="single" w:sz="12" w:space="0" w:color="FFD865"/>
        </w:tcBorders>
      </w:tcPr>
    </w:tblStylePr>
    <w:tblStylePr w:type="firstCol">
      <w:rPr>
        <w:color w:val="404040"/>
        <w:sz w:val="22"/>
        <w:szCs w:val="22"/>
      </w:rPr>
    </w:tblStylePr>
    <w:tblStylePr w:type="lastCol">
      <w:rPr>
        <w:color w:val="404040"/>
        <w:sz w:val="22"/>
        <w:szCs w:val="22"/>
      </w:rPr>
      <w:tblPr/>
      <w:tcPr>
        <w:tcBorders>
          <w:left w:val="single" w:sz="12" w:space="0" w:color="FFD865"/>
        </w:tcBorders>
      </w:tc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11">
    <w:name w:val="Bordered - Accent 5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color w:val="404040"/>
        <w:sz w:val="22"/>
        <w:szCs w:val="22"/>
      </w:rPr>
      <w:tblPr/>
      <w:tcPr>
        <w:tcBorders>
          <w:bottom w:val="single" w:sz="12" w:space="0" w:color="9BC2E5"/>
        </w:tcBorders>
      </w:tcPr>
    </w:tblStylePr>
    <w:tblStylePr w:type="lastRow">
      <w:rPr>
        <w:color w:val="404040"/>
        <w:sz w:val="22"/>
        <w:szCs w:val="22"/>
      </w:rPr>
      <w:tblPr/>
      <w:tcPr>
        <w:tcBorders>
          <w:top w:val="single" w:sz="12" w:space="0" w:color="9BC2E5"/>
        </w:tcBorders>
      </w:tcPr>
    </w:tblStylePr>
    <w:tblStylePr w:type="firstCol">
      <w:rPr>
        <w:color w:val="404040"/>
        <w:sz w:val="22"/>
        <w:szCs w:val="22"/>
      </w:rPr>
    </w:tblStylePr>
    <w:tblStylePr w:type="lastCol">
      <w:rPr>
        <w:color w:val="404040"/>
        <w:sz w:val="22"/>
        <w:szCs w:val="22"/>
      </w:rPr>
      <w:tblPr/>
      <w:tcPr>
        <w:tcBorders>
          <w:left w:val="single" w:sz="12" w:space="0" w:color="9BC2E5"/>
        </w:tcBorders>
      </w:tc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11">
    <w:name w:val="Bordered - Accent 6111"/>
    <w:basedOn w:val="a3"/>
    <w:uiPriority w:val="99"/>
    <w:rsid w:val="00AE0FAC"/>
    <w:pPr>
      <w:spacing w:after="0" w:line="240" w:lineRule="auto"/>
    </w:pPr>
    <w:rPr>
      <w:rFonts w:ascii="Calibri" w:eastAsia="Calibri" w:hAnsi="Calibri"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color w:val="404040"/>
        <w:sz w:val="22"/>
        <w:szCs w:val="22"/>
      </w:rPr>
      <w:tblPr/>
      <w:tcPr>
        <w:tcBorders>
          <w:bottom w:val="single" w:sz="12" w:space="0" w:color="A9D08E"/>
        </w:tcBorders>
      </w:tcPr>
    </w:tblStylePr>
    <w:tblStylePr w:type="lastRow">
      <w:rPr>
        <w:color w:val="404040"/>
        <w:sz w:val="22"/>
        <w:szCs w:val="22"/>
      </w:rPr>
      <w:tblPr/>
      <w:tcPr>
        <w:tcBorders>
          <w:top w:val="single" w:sz="12" w:space="0" w:color="A9D08E"/>
        </w:tcBorders>
      </w:tcPr>
    </w:tblStylePr>
    <w:tblStylePr w:type="firstCol">
      <w:rPr>
        <w:color w:val="404040"/>
        <w:sz w:val="22"/>
        <w:szCs w:val="22"/>
      </w:rPr>
    </w:tblStylePr>
    <w:tblStylePr w:type="lastCol">
      <w:rPr>
        <w:color w:val="404040"/>
        <w:sz w:val="22"/>
        <w:szCs w:val="22"/>
      </w:rPr>
      <w:tblPr/>
      <w:tcPr>
        <w:tcBorders>
          <w:left w:val="single" w:sz="12" w:space="0" w:color="A9D08E"/>
        </w:tcBorders>
      </w:tc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11130">
    <w:name w:val="Сетка таблицы1113"/>
    <w:uiPriority w:val="59"/>
    <w:rsid w:val="00AE0FAC"/>
    <w:pPr>
      <w:spacing w:after="0" w:line="240" w:lineRule="auto"/>
    </w:pPr>
    <w:rPr>
      <w:rFonts w:ascii="Calibri" w:eastAsia="Calibri" w:hAnsi="Calibri"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5">
    <w:name w:val="Table Normal15"/>
    <w:uiPriority w:val="2"/>
    <w:qFormat/>
    <w:rsid w:val="00AE0FAC"/>
    <w:pPr>
      <w:spacing w:after="0"/>
      <w:jc w:val="both"/>
    </w:pPr>
    <w:rPr>
      <w:rFonts w:ascii="Times New Roman" w:eastAsia="Times New Roman" w:hAnsi="Times New Roman" w:cs="Times New Roman"/>
      <w:sz w:val="28"/>
      <w:szCs w:val="28"/>
      <w:lang w:val="en-US" w:eastAsia="zh-CN" w:bidi="hi-IN"/>
    </w:rPr>
    <w:tblPr>
      <w:tblCellMar>
        <w:top w:w="0" w:type="dxa"/>
        <w:left w:w="0" w:type="dxa"/>
        <w:bottom w:w="0" w:type="dxa"/>
        <w:right w:w="0" w:type="dxa"/>
      </w:tblCellMar>
    </w:tblPr>
  </w:style>
  <w:style w:type="table" w:customStyle="1" w:styleId="95">
    <w:name w:val="9"/>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86">
    <w:name w:val="8"/>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75">
    <w:name w:val="7"/>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613">
    <w:name w:val="61"/>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55">
    <w:name w:val="5"/>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4a">
    <w:name w:val="4"/>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3f3">
    <w:name w:val="3"/>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2ff3">
    <w:name w:val="2"/>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1ffa">
    <w:name w:val="1"/>
    <w:basedOn w:val="TableNormal"/>
    <w:rsid w:val="00AE0FAC"/>
    <w:pPr>
      <w:widowControl/>
      <w:autoSpaceDE/>
      <w:autoSpaceDN/>
      <w:spacing w:line="276" w:lineRule="auto"/>
      <w:jc w:val="both"/>
    </w:pPr>
    <w:rPr>
      <w:rFonts w:ascii="Times New Roman" w:eastAsia="Times New Roman" w:hAnsi="Times New Roman" w:cs="Times New Roman"/>
      <w:sz w:val="28"/>
      <w:szCs w:val="28"/>
      <w:lang w:eastAsia="zh-CN" w:bidi="hi-IN"/>
    </w:rPr>
    <w:tblPr>
      <w:tblStyleRowBandSize w:val="1"/>
      <w:tblStyleColBandSize w:val="1"/>
      <w:tblCellMar>
        <w:top w:w="100" w:type="dxa"/>
        <w:left w:w="100" w:type="dxa"/>
        <w:bottom w:w="100" w:type="dxa"/>
        <w:right w:w="100" w:type="dxa"/>
      </w:tblCellMar>
    </w:tblPr>
  </w:style>
  <w:style w:type="table" w:customStyle="1" w:styleId="431">
    <w:name w:val="Сетка таблицы43"/>
    <w:basedOn w:val="a3"/>
    <w:uiPriority w:val="59"/>
    <w:rsid w:val="00AE0FAC"/>
    <w:pPr>
      <w:spacing w:after="0" w:line="240" w:lineRule="auto"/>
      <w:jc w:val="both"/>
    </w:pPr>
    <w:rPr>
      <w:rFonts w:ascii="Times New Roman" w:eastAsia="Times New Roman" w:hAnsi="Times New Roman" w:cs="Times New Roman"/>
      <w:sz w:val="28"/>
      <w:szCs w:val="28"/>
      <w:lang w:val="en-US"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Таблица простая 13"/>
    <w:basedOn w:val="a3"/>
    <w:uiPriority w:val="59"/>
    <w:rsid w:val="00AE0FAC"/>
    <w:pPr>
      <w:spacing w:after="0" w:line="240" w:lineRule="auto"/>
    </w:pPr>
    <w:rPr>
      <w:rFonts w:ascii="Cambria" w:eastAsia="Cambria" w:hAnsi="Cambria"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32">
    <w:name w:val="Таблица простая 23"/>
    <w:basedOn w:val="a3"/>
    <w:uiPriority w:val="59"/>
    <w:rsid w:val="00AE0FAC"/>
    <w:pPr>
      <w:spacing w:after="0" w:line="240" w:lineRule="auto"/>
    </w:pPr>
    <w:rPr>
      <w:rFonts w:ascii="Cambria" w:eastAsia="Cambria" w:hAnsi="Cambria" w:cs="Times New Roman"/>
      <w:sz w:val="20"/>
      <w:lang w:val="en-US" w:bidi="hi-IN"/>
    </w:rPr>
    <w:tblPr>
      <w:tblBorders>
        <w:top w:val="single" w:sz="4" w:space="0" w:color="000000"/>
        <w:bottom w:val="single" w:sz="4" w:space="0" w:color="000000"/>
      </w:tblBorders>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330">
    <w:name w:val="Таблица простая 33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32">
    <w:name w:val="Таблица простая 4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30">
    <w:name w:val="Таблица простая 5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3">
    <w:name w:val="Таблица-сетка 1 светл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3">
    <w:name w:val="Таблица-сетка 2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3">
    <w:name w:val="Таблица-сетка 3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3">
    <w:name w:val="Таблица-сетка 43"/>
    <w:basedOn w:val="a3"/>
    <w:uiPriority w:val="5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3">
    <w:name w:val="Таблица-сетка 5 темн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3">
    <w:name w:val="Таблица-сетка 6 цветн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3">
    <w:name w:val="Таблица-сетка 7 цветн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30">
    <w:name w:val="Список-таблица 1 светл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30">
    <w:name w:val="Список-таблица 2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30">
    <w:name w:val="Список-таблица 3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30">
    <w:name w:val="Список-таблица 4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30">
    <w:name w:val="Список-таблица 5 темн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shd w:val="clear" w:color="auto" w:fill="7F7F7F"/>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30">
    <w:name w:val="Список-таблица 6 цветн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30">
    <w:name w:val="Список-таблица 7 цветная3"/>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right w:val="single" w:sz="4" w:space="0" w:color="7F7F7F"/>
      </w:tblBorders>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TableGridLight3">
    <w:name w:val="Table Grid Light3"/>
    <w:uiPriority w:val="59"/>
    <w:rsid w:val="00AE0FAC"/>
    <w:pPr>
      <w:spacing w:after="0" w:line="240" w:lineRule="auto"/>
    </w:pPr>
    <w:rPr>
      <w:rFonts w:ascii="Cambria" w:eastAsia="Cambria" w:hAnsi="Cambria"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60">
    <w:name w:val="Таблица простая 116"/>
    <w:uiPriority w:val="59"/>
    <w:rsid w:val="00AE0FAC"/>
    <w:pPr>
      <w:spacing w:after="0" w:line="240" w:lineRule="auto"/>
    </w:pPr>
    <w:rPr>
      <w:rFonts w:ascii="Cambria" w:eastAsia="Cambria" w:hAnsi="Cambria" w:cs="Times New Roman"/>
      <w:sz w:val="20"/>
      <w:szCs w:val="20"/>
      <w:lang w:val="en-US" w:eastAsia="ru-RU"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60">
    <w:name w:val="Таблица простая 216"/>
    <w:uiPriority w:val="59"/>
    <w:rsid w:val="00AE0FAC"/>
    <w:pPr>
      <w:spacing w:after="0" w:line="240" w:lineRule="auto"/>
    </w:pPr>
    <w:rPr>
      <w:rFonts w:ascii="Cambria" w:eastAsia="Cambria" w:hAnsi="Cambria" w:cs="Times New Roman"/>
      <w:sz w:val="20"/>
      <w:szCs w:val="20"/>
      <w:lang w:val="en-US" w:eastAsia="ru-RU" w:bidi="hi-IN"/>
    </w:rPr>
    <w:tblPr>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61">
    <w:name w:val="Таблица простая 3161"/>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6">
    <w:name w:val="Таблица простая 4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6">
    <w:name w:val="Таблица простая 5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6">
    <w:name w:val="Таблица-сетка 1 светл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3">
    <w:name w:val="Grid Table 1 Light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3">
    <w:name w:val="Grid Table 1 Light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3">
    <w:name w:val="Grid Table 1 Light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3">
    <w:name w:val="Grid Table 1 Light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3">
    <w:name w:val="Grid Table 1 Light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3">
    <w:name w:val="Grid Table 1 Light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6">
    <w:name w:val="Таблица-сетка 2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3">
    <w:name w:val="Grid Table 2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3">
    <w:name w:val="Grid Table 2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3">
    <w:name w:val="Grid Table 2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3">
    <w:name w:val="Grid Table 2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3">
    <w:name w:val="Grid Table 2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3">
    <w:name w:val="Grid Table 2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6">
    <w:name w:val="Таблица-сетка 3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3">
    <w:name w:val="Grid Table 3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3">
    <w:name w:val="Grid Table 3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3">
    <w:name w:val="Grid Table 3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3">
    <w:name w:val="Grid Table 3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3">
    <w:name w:val="Grid Table 3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3">
    <w:name w:val="Grid Table 3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6">
    <w:name w:val="Таблица-сетка 416"/>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3">
    <w:name w:val="Grid Table 4 - Accent 13"/>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3">
    <w:name w:val="Grid Table 4 - Accent 23"/>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3">
    <w:name w:val="Grid Table 4 - Accent 33"/>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3">
    <w:name w:val="Grid Table 4 - Accent 43"/>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3">
    <w:name w:val="Grid Table 4 - Accent 53"/>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3">
    <w:name w:val="Grid Table 4 - Accent 63"/>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6">
    <w:name w:val="Таблица-сетка 5 темн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3">
    <w:name w:val="Grid Table 5 Dark-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3">
    <w:name w:val="Grid Table 5 Dark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3">
    <w:name w:val="Grid Table 5 Dark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3">
    <w:name w:val="Grid Table 5 Dark-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3">
    <w:name w:val="Grid Table 5 Dark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3">
    <w:name w:val="Grid Table 5 Dark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6">
    <w:name w:val="Таблица-сетка 6 цветн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3">
    <w:name w:val="Grid Table 6 Colorful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3">
    <w:name w:val="Grid Table 6 Colorful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3">
    <w:name w:val="Grid Table 6 Colorful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3">
    <w:name w:val="Grid Table 6 Colorful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3">
    <w:name w:val="Grid Table 6 Colorful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3">
    <w:name w:val="Grid Table 6 Colorful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6">
    <w:name w:val="Таблица-сетка 7 цветн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3">
    <w:name w:val="Grid Table 7 Colorful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3">
    <w:name w:val="Grid Table 7 Colorful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3">
    <w:name w:val="Grid Table 7 Colorful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3">
    <w:name w:val="Grid Table 7 Colorful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3">
    <w:name w:val="Grid Table 7 Colorful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3">
    <w:name w:val="Grid Table 7 Colorful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60">
    <w:name w:val="Список-таблица 1 светл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3">
    <w:name w:val="List Table 1 Light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3">
    <w:name w:val="List Table 1 Light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3">
    <w:name w:val="List Table 1 Light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3">
    <w:name w:val="List Table 1 Light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3">
    <w:name w:val="List Table 1 Light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3">
    <w:name w:val="List Table 1 Light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60">
    <w:name w:val="Список-таблица 2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3">
    <w:name w:val="List Table 2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bottom w:val="single" w:sz="4" w:space="0" w:color="9BB7D9"/>
        <w:insideH w:val="single" w:sz="4" w:space="0" w:color="9BB7D9"/>
      </w:tblBorders>
      <w:tblCellMar>
        <w:top w:w="0" w:type="dxa"/>
        <w:left w:w="0" w:type="dxa"/>
        <w:bottom w:w="0" w:type="dxa"/>
        <w:right w:w="0"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3">
    <w:name w:val="List Table 2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bottom w:val="single" w:sz="4" w:space="0" w:color="DB9B9A"/>
        <w:insideH w:val="single" w:sz="4" w:space="0" w:color="DB9B9A"/>
      </w:tblBorders>
      <w:tblCellMar>
        <w:top w:w="0" w:type="dxa"/>
        <w:left w:w="0" w:type="dxa"/>
        <w:bottom w:w="0" w:type="dxa"/>
        <w:right w:w="0"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3">
    <w:name w:val="List Table 2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bottom w:val="single" w:sz="4" w:space="0" w:color="C6D8A1"/>
        <w:insideH w:val="single" w:sz="4" w:space="0" w:color="C6D8A1"/>
      </w:tblBorders>
      <w:tblCellMar>
        <w:top w:w="0" w:type="dxa"/>
        <w:left w:w="0" w:type="dxa"/>
        <w:bottom w:w="0" w:type="dxa"/>
        <w:right w:w="0"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3">
    <w:name w:val="List Table 2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bottom w:val="single" w:sz="4" w:space="0" w:color="B7A7CA"/>
        <w:insideH w:val="single" w:sz="4" w:space="0" w:color="B7A7CA"/>
      </w:tblBorders>
      <w:tblCellMar>
        <w:top w:w="0" w:type="dxa"/>
        <w:left w:w="0" w:type="dxa"/>
        <w:bottom w:w="0" w:type="dxa"/>
        <w:right w:w="0"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3">
    <w:name w:val="List Table 2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bottom w:val="single" w:sz="4" w:space="0" w:color="99D0DE"/>
        <w:insideH w:val="single" w:sz="4" w:space="0" w:color="99D0DE"/>
      </w:tblBorders>
      <w:tblCellMar>
        <w:top w:w="0" w:type="dxa"/>
        <w:left w:w="0" w:type="dxa"/>
        <w:bottom w:w="0" w:type="dxa"/>
        <w:right w:w="0"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3">
    <w:name w:val="List Table 2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bottom w:val="single" w:sz="4" w:space="0" w:color="FAC396"/>
        <w:insideH w:val="single" w:sz="4" w:space="0" w:color="FAC396"/>
      </w:tblBorders>
      <w:tblCellMar>
        <w:top w:w="0" w:type="dxa"/>
        <w:left w:w="0" w:type="dxa"/>
        <w:bottom w:w="0" w:type="dxa"/>
        <w:right w:w="0"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60">
    <w:name w:val="Список-таблица 3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3">
    <w:name w:val="List Table 3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3">
    <w:name w:val="List Table 3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3">
    <w:name w:val="List Table 3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3">
    <w:name w:val="List Table 3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3">
    <w:name w:val="List Table 3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3">
    <w:name w:val="List Table 3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60">
    <w:name w:val="Список-таблица 4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3">
    <w:name w:val="List Table 4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3">
    <w:name w:val="List Table 4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3">
    <w:name w:val="List Table 4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3">
    <w:name w:val="List Table 4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3">
    <w:name w:val="List Table 4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3">
    <w:name w:val="List Table 4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60">
    <w:name w:val="Список-таблица 5 темн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CellMar>
        <w:top w:w="0" w:type="dxa"/>
        <w:left w:w="0" w:type="dxa"/>
        <w:bottom w:w="0" w:type="dxa"/>
        <w:right w:w="0"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3">
    <w:name w:val="List Table 5 Dark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CellMar>
        <w:top w:w="0" w:type="dxa"/>
        <w:left w:w="0" w:type="dxa"/>
        <w:bottom w:w="0" w:type="dxa"/>
        <w:right w:w="0"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3">
    <w:name w:val="List Table 5 Dark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CellMar>
        <w:top w:w="0" w:type="dxa"/>
        <w:left w:w="0" w:type="dxa"/>
        <w:bottom w:w="0" w:type="dxa"/>
        <w:right w:w="0"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3">
    <w:name w:val="List Table 5 Dark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CellMar>
        <w:top w:w="0" w:type="dxa"/>
        <w:left w:w="0" w:type="dxa"/>
        <w:bottom w:w="0" w:type="dxa"/>
        <w:right w:w="0"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3">
    <w:name w:val="List Table 5 Dark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CellMar>
        <w:top w:w="0" w:type="dxa"/>
        <w:left w:w="0" w:type="dxa"/>
        <w:bottom w:w="0" w:type="dxa"/>
        <w:right w:w="0"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3">
    <w:name w:val="List Table 5 Dark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CellMar>
        <w:top w:w="0" w:type="dxa"/>
        <w:left w:w="0" w:type="dxa"/>
        <w:bottom w:w="0" w:type="dxa"/>
        <w:right w:w="0"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3">
    <w:name w:val="List Table 5 Dark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CellMar>
        <w:top w:w="0" w:type="dxa"/>
        <w:left w:w="0" w:type="dxa"/>
        <w:bottom w:w="0" w:type="dxa"/>
        <w:right w:w="0"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60">
    <w:name w:val="Список-таблица 6 цветн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7F7F7F"/>
        <w:bottom w:val="single" w:sz="4" w:space="0" w:color="7F7F7F"/>
      </w:tblBorders>
      <w:tblCellMar>
        <w:top w:w="0" w:type="dxa"/>
        <w:left w:w="0" w:type="dxa"/>
        <w:bottom w:w="0" w:type="dxa"/>
        <w:right w:w="0"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3">
    <w:name w:val="List Table 6 Colorful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F81BD"/>
        <w:bottom w:val="single" w:sz="4" w:space="0" w:color="4F81BD"/>
      </w:tblBorders>
      <w:tblCellMar>
        <w:top w:w="0" w:type="dxa"/>
        <w:left w:w="0" w:type="dxa"/>
        <w:bottom w:w="0" w:type="dxa"/>
        <w:right w:w="0"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3">
    <w:name w:val="List Table 6 Colorful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bottom w:val="single" w:sz="4" w:space="0" w:color="D99695"/>
      </w:tblBorders>
      <w:tblCellMar>
        <w:top w:w="0" w:type="dxa"/>
        <w:left w:w="0" w:type="dxa"/>
        <w:bottom w:w="0" w:type="dxa"/>
        <w:right w:w="0"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3">
    <w:name w:val="List Table 6 Colorful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3D69B"/>
        <w:bottom w:val="single" w:sz="4" w:space="0" w:color="C3D69B"/>
      </w:tblBorders>
      <w:tblCellMar>
        <w:top w:w="0" w:type="dxa"/>
        <w:left w:w="0" w:type="dxa"/>
        <w:bottom w:w="0" w:type="dxa"/>
        <w:right w:w="0"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3">
    <w:name w:val="List Table 6 Colorful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bottom w:val="single" w:sz="4" w:space="0" w:color="B2A1C6"/>
      </w:tblBorders>
      <w:tblCellMar>
        <w:top w:w="0" w:type="dxa"/>
        <w:left w:w="0" w:type="dxa"/>
        <w:bottom w:w="0" w:type="dxa"/>
        <w:right w:w="0"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3">
    <w:name w:val="List Table 6 Colorful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2CCDC"/>
        <w:bottom w:val="single" w:sz="4" w:space="0" w:color="92CCDC"/>
      </w:tblBorders>
      <w:tblCellMar>
        <w:top w:w="0" w:type="dxa"/>
        <w:left w:w="0" w:type="dxa"/>
        <w:bottom w:w="0" w:type="dxa"/>
        <w:right w:w="0"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3">
    <w:name w:val="List Table 6 Colorful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090"/>
        <w:bottom w:val="single" w:sz="4" w:space="0" w:color="FAC090"/>
      </w:tblBorders>
      <w:tblCellMar>
        <w:top w:w="0" w:type="dxa"/>
        <w:left w:w="0" w:type="dxa"/>
        <w:bottom w:w="0" w:type="dxa"/>
        <w:right w:w="0"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60">
    <w:name w:val="Список-таблица 7 цветная16"/>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7F7F7F"/>
      </w:tblBorders>
      <w:tblCellMar>
        <w:top w:w="0" w:type="dxa"/>
        <w:left w:w="0" w:type="dxa"/>
        <w:bottom w:w="0" w:type="dxa"/>
        <w:right w:w="0"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3">
    <w:name w:val="List Table 7 Colorful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4F81BD"/>
      </w:tblBorders>
      <w:tblCellMar>
        <w:top w:w="0" w:type="dxa"/>
        <w:left w:w="0" w:type="dxa"/>
        <w:bottom w:w="0" w:type="dxa"/>
        <w:right w:w="0"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3">
    <w:name w:val="List Table 7 Colorful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D99695"/>
      </w:tblBorders>
      <w:tblCellMar>
        <w:top w:w="0" w:type="dxa"/>
        <w:left w:w="0" w:type="dxa"/>
        <w:bottom w:w="0" w:type="dxa"/>
        <w:right w:w="0"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3">
    <w:name w:val="List Table 7 Colorful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C3D69B"/>
      </w:tblBorders>
      <w:tblCellMar>
        <w:top w:w="0" w:type="dxa"/>
        <w:left w:w="0" w:type="dxa"/>
        <w:bottom w:w="0" w:type="dxa"/>
        <w:right w:w="0"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3">
    <w:name w:val="List Table 7 Colorful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B2A1C6"/>
      </w:tblBorders>
      <w:tblCellMar>
        <w:top w:w="0" w:type="dxa"/>
        <w:left w:w="0" w:type="dxa"/>
        <w:bottom w:w="0" w:type="dxa"/>
        <w:right w:w="0"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3">
    <w:name w:val="List Table 7 Colorful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92CCDC"/>
      </w:tblBorders>
      <w:tblCellMar>
        <w:top w:w="0" w:type="dxa"/>
        <w:left w:w="0" w:type="dxa"/>
        <w:bottom w:w="0" w:type="dxa"/>
        <w:right w:w="0"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3">
    <w:name w:val="List Table 7 Colorful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FAC090"/>
      </w:tblBorders>
      <w:tblCellMar>
        <w:top w:w="0" w:type="dxa"/>
        <w:left w:w="0" w:type="dxa"/>
        <w:bottom w:w="0" w:type="dxa"/>
        <w:right w:w="0"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30">
    <w:name w:val="Lined - Accent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4">
    <w:name w:val="Lined - Accent 1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4">
    <w:name w:val="Lined - Accent 2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3">
    <w:name w:val="Lined - Accent 3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3">
    <w:name w:val="Lined - Accent 4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3">
    <w:name w:val="Lined - Accent 5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3">
    <w:name w:val="Lined - Accent 6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30">
    <w:name w:val="Bordered &amp; Lined - Accent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4">
    <w:name w:val="Bordered &amp; Lined - Accent 1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4">
    <w:name w:val="Bordered &amp; Lined - Accent 2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3">
    <w:name w:val="Bordered &amp; Lined - Accent 3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3">
    <w:name w:val="Bordered &amp; Lined - Accent 4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3">
    <w:name w:val="Bordered &amp; Lined - Accent 5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3">
    <w:name w:val="Bordered &amp; Lined - Accent 6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3">
    <w:name w:val="Bordered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3">
    <w:name w:val="Bordered - Accent 1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3">
    <w:name w:val="Bordered - Accent 2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3">
    <w:name w:val="Bordered - Accent 3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3">
    <w:name w:val="Bordered - Accent 4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3">
    <w:name w:val="Bordered - Accent 5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3">
    <w:name w:val="Bordered - Accent 63"/>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20">
    <w:name w:val="Таблица простая 1112"/>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120">
    <w:name w:val="Таблица простая 2112"/>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21">
    <w:name w:val="Таблица простая 31121"/>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12">
    <w:name w:val="Таблица простая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12">
    <w:name w:val="Таблица простая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12">
    <w:name w:val="Таблица-сетка 1 светл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12">
    <w:name w:val="Таблица-сетка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2">
    <w:name w:val="Таблица-сетка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2">
    <w:name w:val="Таблица-сетка 4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2">
    <w:name w:val="Таблица-сетка 5 темн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2">
    <w:name w:val="Таблица-сетка 6 цветн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2">
    <w:name w:val="Таблица-сетка 7 цветн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120">
    <w:name w:val="Список-таблица 1 светл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20">
    <w:name w:val="Список-таблица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20">
    <w:name w:val="Список-таблица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20">
    <w:name w:val="Список-таблица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20">
    <w:name w:val="Список-таблица 5 темн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20">
    <w:name w:val="Список-таблица 6 цветн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20">
    <w:name w:val="Список-таблица 7 цветная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11220">
    <w:name w:val="Таблица простая 1122"/>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20">
    <w:name w:val="Таблица простая 2122"/>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2">
    <w:name w:val="Таблица простая 3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2">
    <w:name w:val="Таблица простая 4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2">
    <w:name w:val="Таблица простая 5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2">
    <w:name w:val="Таблица-сетка 1 светл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22">
    <w:name w:val="Таблица-сетка 2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22">
    <w:name w:val="Таблица-сетка 3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22">
    <w:name w:val="Таблица-сетка 412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22">
    <w:name w:val="Таблица-сетка 5 темн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22">
    <w:name w:val="Таблица-сетка 6 цветн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22">
    <w:name w:val="Таблица-сетка 7 цветн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220">
    <w:name w:val="Список-таблица 1 светл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220">
    <w:name w:val="Список-таблица 2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220">
    <w:name w:val="Список-таблица 3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220">
    <w:name w:val="Список-таблица 4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220">
    <w:name w:val="Список-таблица 5 темн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220">
    <w:name w:val="Список-таблица 6 цветн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220">
    <w:name w:val="Список-таблица 7 цветная12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2">
    <w:name w:val="Table Grid Light12"/>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310">
    <w:name w:val="Таблица простая 1131"/>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31">
    <w:name w:val="Таблица простая 2131"/>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311">
    <w:name w:val="Таблица простая 31311"/>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31">
    <w:name w:val="Таблица простая 4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31">
    <w:name w:val="Таблица простая 5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31">
    <w:name w:val="Таблица-сетка 1 светл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12">
    <w:name w:val="Grid Table 1 Light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12">
    <w:name w:val="Grid Table 1 Light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12">
    <w:name w:val="Grid Table 1 Light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12">
    <w:name w:val="Grid Table 1 Light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12">
    <w:name w:val="Grid Table 1 Light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12">
    <w:name w:val="Grid Table 1 Light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31">
    <w:name w:val="Таблица-сетка 2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12">
    <w:name w:val="Grid Table 2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12">
    <w:name w:val="Grid Table 2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12">
    <w:name w:val="Grid Table 2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12">
    <w:name w:val="Grid Table 2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12">
    <w:name w:val="Grid Table 2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12">
    <w:name w:val="Grid Table 2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31">
    <w:name w:val="Таблица-сетка 3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12">
    <w:name w:val="Grid Table 3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12">
    <w:name w:val="Grid Table 3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12">
    <w:name w:val="Grid Table 3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12">
    <w:name w:val="Grid Table 3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12">
    <w:name w:val="Grid Table 3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12">
    <w:name w:val="Grid Table 3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31">
    <w:name w:val="Таблица-сетка 4131"/>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12">
    <w:name w:val="Grid Table 4 - Accent 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12">
    <w:name w:val="Grid Table 4 - Accent 2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12">
    <w:name w:val="Grid Table 4 - Accent 3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12">
    <w:name w:val="Grid Table 4 - Accent 4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12">
    <w:name w:val="Grid Table 4 - Accent 5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12">
    <w:name w:val="Grid Table 4 - Accent 6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31">
    <w:name w:val="Таблица-сетка 5 темн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12">
    <w:name w:val="Grid Table 5 Dark-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12">
    <w:name w:val="Grid Table 5 Dark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12">
    <w:name w:val="Grid Table 5 Dark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12">
    <w:name w:val="Grid Table 5 Dark-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12">
    <w:name w:val="Grid Table 5 Dark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12">
    <w:name w:val="Grid Table 5 Dark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31">
    <w:name w:val="Таблица-сетка 6 цветн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12">
    <w:name w:val="Grid Table 6 Colorful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12">
    <w:name w:val="Grid Table 6 Colorful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12">
    <w:name w:val="Grid Table 6 Colorful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12">
    <w:name w:val="Grid Table 6 Colorful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12">
    <w:name w:val="Grid Table 6 Colorful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12">
    <w:name w:val="Grid Table 6 Colorful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31">
    <w:name w:val="Таблица-сетка 7 цветн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12">
    <w:name w:val="Grid Table 7 Colorful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12">
    <w:name w:val="Grid Table 7 Colorful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12">
    <w:name w:val="Grid Table 7 Colorful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12">
    <w:name w:val="Grid Table 7 Colorful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12">
    <w:name w:val="Grid Table 7 Colorful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12">
    <w:name w:val="Grid Table 7 Colorful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310">
    <w:name w:val="Список-таблица 1 светл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12">
    <w:name w:val="List Table 1 Light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12">
    <w:name w:val="List Table 1 Light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12">
    <w:name w:val="List Table 1 Light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12">
    <w:name w:val="List Table 1 Light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12">
    <w:name w:val="List Table 1 Light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12">
    <w:name w:val="List Table 1 Light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310">
    <w:name w:val="Список-таблица 2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12">
    <w:name w:val="List Table 2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B7D9"/>
        <w:bottom w:val="single" w:sz="4" w:space="0" w:color="9BB7D9"/>
        <w:insideH w:val="single" w:sz="4" w:space="0" w:color="9BB7D9"/>
      </w:tblBorders>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12">
    <w:name w:val="List Table 2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B9B9A"/>
        <w:bottom w:val="single" w:sz="4" w:space="0" w:color="DB9B9A"/>
        <w:insideH w:val="single" w:sz="4" w:space="0" w:color="DB9B9A"/>
      </w:tblBorders>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12">
    <w:name w:val="List Table 2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6D8A1"/>
        <w:bottom w:val="single" w:sz="4" w:space="0" w:color="C6D8A1"/>
        <w:insideH w:val="single" w:sz="4" w:space="0" w:color="C6D8A1"/>
      </w:tblBorders>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12">
    <w:name w:val="List Table 2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A7CA"/>
        <w:bottom w:val="single" w:sz="4" w:space="0" w:color="B7A7CA"/>
        <w:insideH w:val="single" w:sz="4" w:space="0" w:color="B7A7CA"/>
      </w:tblBorders>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12">
    <w:name w:val="List Table 2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9D0DE"/>
        <w:bottom w:val="single" w:sz="4" w:space="0" w:color="99D0DE"/>
        <w:insideH w:val="single" w:sz="4" w:space="0" w:color="99D0DE"/>
      </w:tblBorders>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12">
    <w:name w:val="List Table 2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396"/>
        <w:bottom w:val="single" w:sz="4" w:space="0" w:color="FAC396"/>
        <w:insideH w:val="single" w:sz="4" w:space="0" w:color="FAC396"/>
      </w:tblBorders>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310">
    <w:name w:val="Список-таблица 3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12">
    <w:name w:val="List Table 3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12">
    <w:name w:val="List Table 3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9695"/>
        <w:left w:val="single" w:sz="4" w:space="0" w:color="D99695"/>
        <w:bottom w:val="single" w:sz="4" w:space="0" w:color="D99695"/>
        <w:right w:val="single" w:sz="4" w:space="0" w:color="D99695"/>
      </w:tblBorders>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12">
    <w:name w:val="List Table 3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3D69B"/>
        <w:left w:val="single" w:sz="4" w:space="0" w:color="C3D69B"/>
        <w:bottom w:val="single" w:sz="4" w:space="0" w:color="C3D69B"/>
        <w:right w:val="single" w:sz="4" w:space="0" w:color="C3D69B"/>
      </w:tblBorders>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12">
    <w:name w:val="List Table 3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2A1C6"/>
        <w:left w:val="single" w:sz="4" w:space="0" w:color="B2A1C6"/>
        <w:bottom w:val="single" w:sz="4" w:space="0" w:color="B2A1C6"/>
        <w:right w:val="single" w:sz="4" w:space="0" w:color="B2A1C6"/>
      </w:tblBorders>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12">
    <w:name w:val="List Table 3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2CCDC"/>
        <w:left w:val="single" w:sz="4" w:space="0" w:color="92CCDC"/>
        <w:bottom w:val="single" w:sz="4" w:space="0" w:color="92CCDC"/>
        <w:right w:val="single" w:sz="4" w:space="0" w:color="92CCDC"/>
      </w:tblBorders>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12">
    <w:name w:val="List Table 3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090"/>
        <w:left w:val="single" w:sz="4" w:space="0" w:color="FAC090"/>
        <w:bottom w:val="single" w:sz="4" w:space="0" w:color="FAC090"/>
        <w:right w:val="single" w:sz="4" w:space="0" w:color="FAC090"/>
      </w:tblBorders>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310">
    <w:name w:val="Список-таблица 4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12">
    <w:name w:val="List Table 4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12">
    <w:name w:val="List Table 4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12">
    <w:name w:val="List Table 4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12">
    <w:name w:val="List Table 4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12">
    <w:name w:val="List Table 4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12">
    <w:name w:val="List Table 4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310">
    <w:name w:val="Список-таблица 5 темн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12">
    <w:name w:val="List Table 5 Dark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12">
    <w:name w:val="List Table 5 Dark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12">
    <w:name w:val="List Table 5 Dark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12">
    <w:name w:val="List Table 5 Dark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12">
    <w:name w:val="List Table 5 Dark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12">
    <w:name w:val="List Table 5 Dark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310">
    <w:name w:val="Список-таблица 6 цветн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12">
    <w:name w:val="List Table 6 Colorful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F81BD"/>
        <w:bottom w:val="single" w:sz="4" w:space="0" w:color="4F81BD"/>
      </w:tblBorders>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12">
    <w:name w:val="List Table 6 Colorful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9695"/>
        <w:bottom w:val="single" w:sz="4" w:space="0" w:color="D99695"/>
      </w:tblBorders>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12">
    <w:name w:val="List Table 6 Colorful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3D69B"/>
        <w:bottom w:val="single" w:sz="4" w:space="0" w:color="C3D69B"/>
      </w:tblBorders>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12">
    <w:name w:val="List Table 6 Colorful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2A1C6"/>
        <w:bottom w:val="single" w:sz="4" w:space="0" w:color="B2A1C6"/>
      </w:tblBorders>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12">
    <w:name w:val="List Table 6 Colorful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2CCDC"/>
        <w:bottom w:val="single" w:sz="4" w:space="0" w:color="92CCDC"/>
      </w:tblBorders>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12">
    <w:name w:val="List Table 6 Colorful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090"/>
        <w:bottom w:val="single" w:sz="4" w:space="0" w:color="FAC090"/>
      </w:tblBorders>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310">
    <w:name w:val="Список-таблица 7 цветная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12">
    <w:name w:val="List Table 7 Colorful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4F81BD"/>
      </w:tblBorders>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12">
    <w:name w:val="List Table 7 Colorful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D99695"/>
      </w:tblBorders>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12">
    <w:name w:val="List Table 7 Colorful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C3D69B"/>
      </w:tblBorders>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12">
    <w:name w:val="List Table 7 Colorful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B2A1C6"/>
      </w:tblBorders>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12">
    <w:name w:val="List Table 7 Colorful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92CCDC"/>
      </w:tblBorders>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12">
    <w:name w:val="List Table 7 Colorful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FAC090"/>
      </w:tblBorders>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12">
    <w:name w:val="Lined - Accent 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12">
    <w:name w:val="Lined - Accent 2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12">
    <w:name w:val="Lined - Accent 3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12">
    <w:name w:val="Lined - Accent 4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12">
    <w:name w:val="Lined - Accent 5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12">
    <w:name w:val="Lined - Accent 6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12">
    <w:name w:val="Bordered &amp; Lined - Accent 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12">
    <w:name w:val="Bordered &amp; Lined - Accent 2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12">
    <w:name w:val="Bordered &amp; Lined - Accent 3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12">
    <w:name w:val="Bordered &amp; Lined - Accent 4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12">
    <w:name w:val="Bordered &amp; Lined - Accent 5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12">
    <w:name w:val="Bordered &amp; Lined - Accent 6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12">
    <w:name w:val="Bordered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12">
    <w:name w:val="Bordered - Accent 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12">
    <w:name w:val="Bordered - Accent 2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12">
    <w:name w:val="Bordered - Accent 3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12">
    <w:name w:val="Bordered - Accent 4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12">
    <w:name w:val="Bordered - Accent 5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12">
    <w:name w:val="Bordered - Accent 6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StGen02">
    <w:name w:val="StGen02"/>
    <w:rsid w:val="00AE0FAC"/>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330">
    <w:name w:val="Сетка таблицы133"/>
    <w:uiPriority w:val="59"/>
    <w:rsid w:val="00AE0FAC"/>
    <w:pPr>
      <w:spacing w:after="0" w:line="240" w:lineRule="auto"/>
    </w:pPr>
    <w:rPr>
      <w:rFonts w:ascii="Cambria" w:eastAsia="Cambria" w:hAnsi="Cambria"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30">
    <w:name w:val="Сетка таблицы22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10">
    <w:name w:val="Таблица простая 1141"/>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410">
    <w:name w:val="Таблица простая 2141"/>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411">
    <w:name w:val="Таблица простая 3141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41">
    <w:name w:val="Таблица простая 4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41">
    <w:name w:val="Таблица простая 5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41">
    <w:name w:val="Таблица-сетка 1 светл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41">
    <w:name w:val="Таблица-сетка 2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41">
    <w:name w:val="Таблица-сетка 3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41">
    <w:name w:val="Таблица-сетка 4141"/>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41">
    <w:name w:val="Таблица-сетка 5 темн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41">
    <w:name w:val="Таблица-сетка 6 цветн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41">
    <w:name w:val="Таблица-сетка 7 цветн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410">
    <w:name w:val="Список-таблица 1 светл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410">
    <w:name w:val="Список-таблица 2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410">
    <w:name w:val="Список-таблица 3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410">
    <w:name w:val="Список-таблица 4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410">
    <w:name w:val="Список-таблица 5 темн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410">
    <w:name w:val="Список-таблица 6 цветн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410">
    <w:name w:val="Список-таблица 7 цветная14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3211">
    <w:name w:val="Сетка таблицы321"/>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22">
    <w:name w:val="Table Grid Light22"/>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510">
    <w:name w:val="Таблица простая 1151"/>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51">
    <w:name w:val="Таблица простая 2151"/>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511">
    <w:name w:val="Таблица простая 3151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51">
    <w:name w:val="Таблица простая 4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51">
    <w:name w:val="Таблица простая 5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51">
    <w:name w:val="Таблица-сетка 1 светл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2">
    <w:name w:val="Grid Table 1 Light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22">
    <w:name w:val="Grid Table 1 Light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22">
    <w:name w:val="Grid Table 1 Light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22">
    <w:name w:val="Grid Table 1 Light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22">
    <w:name w:val="Grid Table 1 Light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22">
    <w:name w:val="Grid Table 1 Light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51">
    <w:name w:val="Таблица-сетка 2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2">
    <w:name w:val="Grid Table 2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22">
    <w:name w:val="Grid Table 2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22">
    <w:name w:val="Grid Table 2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22">
    <w:name w:val="Grid Table 2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22">
    <w:name w:val="Grid Table 2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22">
    <w:name w:val="Grid Table 2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51">
    <w:name w:val="Таблица-сетка 3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22">
    <w:name w:val="Grid Table 3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22">
    <w:name w:val="Grid Table 3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22">
    <w:name w:val="Grid Table 3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22">
    <w:name w:val="Grid Table 3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22">
    <w:name w:val="Grid Table 3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22">
    <w:name w:val="Grid Table 3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51">
    <w:name w:val="Таблица-сетка 4151"/>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22">
    <w:name w:val="Grid Table 4 - Accent 12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22">
    <w:name w:val="Grid Table 4 - Accent 22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22">
    <w:name w:val="Grid Table 4 - Accent 32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22">
    <w:name w:val="Grid Table 4 - Accent 42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22">
    <w:name w:val="Grid Table 4 - Accent 52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22">
    <w:name w:val="Grid Table 4 - Accent 62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51">
    <w:name w:val="Таблица-сетка 5 темн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22">
    <w:name w:val="Grid Table 5 Dark-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22">
    <w:name w:val="Grid Table 5 Dark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22">
    <w:name w:val="Grid Table 5 Dark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22">
    <w:name w:val="Grid Table 5 Dark-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22">
    <w:name w:val="Grid Table 5 Dark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22">
    <w:name w:val="Grid Table 5 Dark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51">
    <w:name w:val="Таблица-сетка 6 цветн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22">
    <w:name w:val="Grid Table 6 Colorful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22">
    <w:name w:val="Grid Table 6 Colorful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22">
    <w:name w:val="Grid Table 6 Colorful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22">
    <w:name w:val="Grid Table 6 Colorful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22">
    <w:name w:val="Grid Table 6 Colorful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22">
    <w:name w:val="Grid Table 6 Colorful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51">
    <w:name w:val="Таблица-сетка 7 цветн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22">
    <w:name w:val="Grid Table 7 Colorful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22">
    <w:name w:val="Grid Table 7 Colorful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22">
    <w:name w:val="Grid Table 7 Colorful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22">
    <w:name w:val="Grid Table 7 Colorful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22">
    <w:name w:val="Grid Table 7 Colorful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22">
    <w:name w:val="Grid Table 7 Colorful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510">
    <w:name w:val="Список-таблица 1 светл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22">
    <w:name w:val="List Table 1 Light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22">
    <w:name w:val="List Table 1 Light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22">
    <w:name w:val="List Table 1 Light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22">
    <w:name w:val="List Table 1 Light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22">
    <w:name w:val="List Table 1 Light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22">
    <w:name w:val="List Table 1 Light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510">
    <w:name w:val="Список-таблица 2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22">
    <w:name w:val="List Table 2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BB7D9"/>
        <w:bottom w:val="single" w:sz="4" w:space="0" w:color="9BB7D9"/>
        <w:insideH w:val="single" w:sz="4" w:space="0" w:color="9BB7D9"/>
      </w:tblBorders>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22">
    <w:name w:val="List Table 2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B9B9A"/>
        <w:bottom w:val="single" w:sz="4" w:space="0" w:color="DB9B9A"/>
        <w:insideH w:val="single" w:sz="4" w:space="0" w:color="DB9B9A"/>
      </w:tblBorders>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22">
    <w:name w:val="List Table 2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6D8A1"/>
        <w:bottom w:val="single" w:sz="4" w:space="0" w:color="C6D8A1"/>
        <w:insideH w:val="single" w:sz="4" w:space="0" w:color="C6D8A1"/>
      </w:tblBorders>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22">
    <w:name w:val="List Table 2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A7CA"/>
        <w:bottom w:val="single" w:sz="4" w:space="0" w:color="B7A7CA"/>
        <w:insideH w:val="single" w:sz="4" w:space="0" w:color="B7A7CA"/>
      </w:tblBorders>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22">
    <w:name w:val="List Table 2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9D0DE"/>
        <w:bottom w:val="single" w:sz="4" w:space="0" w:color="99D0DE"/>
        <w:insideH w:val="single" w:sz="4" w:space="0" w:color="99D0DE"/>
      </w:tblBorders>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22">
    <w:name w:val="List Table 2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396"/>
        <w:bottom w:val="single" w:sz="4" w:space="0" w:color="FAC396"/>
        <w:insideH w:val="single" w:sz="4" w:space="0" w:color="FAC396"/>
      </w:tblBorders>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510">
    <w:name w:val="Список-таблица 3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22">
    <w:name w:val="List Table 3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22">
    <w:name w:val="List Table 3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9695"/>
        <w:left w:val="single" w:sz="4" w:space="0" w:color="D99695"/>
        <w:bottom w:val="single" w:sz="4" w:space="0" w:color="D99695"/>
        <w:right w:val="single" w:sz="4" w:space="0" w:color="D99695"/>
      </w:tblBorders>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22">
    <w:name w:val="List Table 3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3D69B"/>
        <w:left w:val="single" w:sz="4" w:space="0" w:color="C3D69B"/>
        <w:bottom w:val="single" w:sz="4" w:space="0" w:color="C3D69B"/>
        <w:right w:val="single" w:sz="4" w:space="0" w:color="C3D69B"/>
      </w:tblBorders>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22">
    <w:name w:val="List Table 3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2A1C6"/>
        <w:left w:val="single" w:sz="4" w:space="0" w:color="B2A1C6"/>
        <w:bottom w:val="single" w:sz="4" w:space="0" w:color="B2A1C6"/>
        <w:right w:val="single" w:sz="4" w:space="0" w:color="B2A1C6"/>
      </w:tblBorders>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22">
    <w:name w:val="List Table 3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2CCDC"/>
        <w:left w:val="single" w:sz="4" w:space="0" w:color="92CCDC"/>
        <w:bottom w:val="single" w:sz="4" w:space="0" w:color="92CCDC"/>
        <w:right w:val="single" w:sz="4" w:space="0" w:color="92CCDC"/>
      </w:tblBorders>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22">
    <w:name w:val="List Table 3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090"/>
        <w:left w:val="single" w:sz="4" w:space="0" w:color="FAC090"/>
        <w:bottom w:val="single" w:sz="4" w:space="0" w:color="FAC090"/>
        <w:right w:val="single" w:sz="4" w:space="0" w:color="FAC090"/>
      </w:tblBorders>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510">
    <w:name w:val="Список-таблица 4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22">
    <w:name w:val="List Table 4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22">
    <w:name w:val="List Table 4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22">
    <w:name w:val="List Table 4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22">
    <w:name w:val="List Table 4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22">
    <w:name w:val="List Table 4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22">
    <w:name w:val="List Table 4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510">
    <w:name w:val="Список-таблица 5 темн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22">
    <w:name w:val="List Table 5 Dark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22">
    <w:name w:val="List Table 5 Dark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22">
    <w:name w:val="List Table 5 Dark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22">
    <w:name w:val="List Table 5 Dark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22">
    <w:name w:val="List Table 5 Dark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22">
    <w:name w:val="List Table 5 Dark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510">
    <w:name w:val="Список-таблица 6 цветн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22">
    <w:name w:val="List Table 6 Colorful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4F81BD"/>
        <w:bottom w:val="single" w:sz="4" w:space="0" w:color="4F81BD"/>
      </w:tblBorders>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22">
    <w:name w:val="List Table 6 Colorful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9695"/>
        <w:bottom w:val="single" w:sz="4" w:space="0" w:color="D99695"/>
      </w:tblBorders>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22">
    <w:name w:val="List Table 6 Colorful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3D69B"/>
        <w:bottom w:val="single" w:sz="4" w:space="0" w:color="C3D69B"/>
      </w:tblBorders>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22">
    <w:name w:val="List Table 6 Colorful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2A1C6"/>
        <w:bottom w:val="single" w:sz="4" w:space="0" w:color="B2A1C6"/>
      </w:tblBorders>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22">
    <w:name w:val="List Table 6 Colorful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2CCDC"/>
        <w:bottom w:val="single" w:sz="4" w:space="0" w:color="92CCDC"/>
      </w:tblBorders>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22">
    <w:name w:val="List Table 6 Colorful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090"/>
        <w:bottom w:val="single" w:sz="4" w:space="0" w:color="FAC090"/>
      </w:tblBorders>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510">
    <w:name w:val="Список-таблица 7 цветная151"/>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22">
    <w:name w:val="List Table 7 Colorful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4F81BD"/>
      </w:tblBorders>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22">
    <w:name w:val="List Table 7 Colorful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D99695"/>
      </w:tblBorders>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22">
    <w:name w:val="List Table 7 Colorful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C3D69B"/>
      </w:tblBorders>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22">
    <w:name w:val="List Table 7 Colorful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B2A1C6"/>
      </w:tblBorders>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22">
    <w:name w:val="List Table 7 Colorful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92CCDC"/>
      </w:tblBorders>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22">
    <w:name w:val="List Table 7 Colorful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FAC090"/>
      </w:tblBorders>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22">
    <w:name w:val="Lined - Accent 1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22">
    <w:name w:val="Lined - Accent 2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22">
    <w:name w:val="Lined - Accent 3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22">
    <w:name w:val="Lined - Accent 4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22">
    <w:name w:val="Lined - Accent 5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22">
    <w:name w:val="Lined - Accent 6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22">
    <w:name w:val="Bordered &amp; Lined - Accent 1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22">
    <w:name w:val="Bordered &amp; Lined - Accent 2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22">
    <w:name w:val="Bordered &amp; Lined - Accent 3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22">
    <w:name w:val="Bordered &amp; Lined - Accent 4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22">
    <w:name w:val="Bordered &amp; Lined - Accent 5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22">
    <w:name w:val="Bordered &amp; Lined - Accent 62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22">
    <w:name w:val="Bordered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22">
    <w:name w:val="Bordered - Accent 1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22">
    <w:name w:val="Bordered - Accent 2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22">
    <w:name w:val="Bordered - Accent 3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22">
    <w:name w:val="Bordered - Accent 4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22">
    <w:name w:val="Bordered - Accent 5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22">
    <w:name w:val="Bordered - Accent 62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12">
    <w:name w:val="Таблица простая 11112"/>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112">
    <w:name w:val="Таблица простая 21112"/>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12">
    <w:name w:val="Таблица простая 3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112">
    <w:name w:val="Таблица простая 4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112">
    <w:name w:val="Таблица простая 5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112">
    <w:name w:val="Таблица-сетка 1 светл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12">
    <w:name w:val="Таблица-сетка 2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12">
    <w:name w:val="Таблица-сетка 3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12">
    <w:name w:val="Таблица-сетка 41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12">
    <w:name w:val="Таблица-сетка 5 темн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12">
    <w:name w:val="Таблица-сетка 6 цветн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12">
    <w:name w:val="Таблица-сетка 7 цветн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1120">
    <w:name w:val="Список-таблица 1 светл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120">
    <w:name w:val="Список-таблица 2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120">
    <w:name w:val="Список-таблица 3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120">
    <w:name w:val="Список-таблица 4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120">
    <w:name w:val="Список-таблица 5 темн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20">
    <w:name w:val="Список-таблица 6 цветн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120">
    <w:name w:val="Список-таблица 7 цветная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12">
    <w:name w:val="Table Grid Light112"/>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GridTable1Light-Accent1112">
    <w:name w:val="Grid Table 1 Light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12">
    <w:name w:val="Grid Table 1 Light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12">
    <w:name w:val="Grid Table 1 Light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12">
    <w:name w:val="Grid Table 1 Light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12">
    <w:name w:val="Grid Table 1 Light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12">
    <w:name w:val="Grid Table 1 Light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Accent1112">
    <w:name w:val="Grid Table 2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single" w:sz="12" w:space="0" w:color="537DC8"/>
          <w:right w:val="none" w:sz="0" w:space="0" w:color="auto"/>
        </w:tcBorders>
        <w:shd w:val="clear" w:color="auto" w:fill="auto"/>
      </w:tcPr>
    </w:tblStylePr>
    <w:tblStylePr w:type="lastRow">
      <w:rPr>
        <w:b/>
        <w:color w:val="404040"/>
      </w:rPr>
      <w:tblPr/>
      <w:tcPr>
        <w:tcBorders>
          <w:top w:val="single" w:sz="4" w:space="0" w:color="537DC8"/>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112">
    <w:name w:val="Grid Table 2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single" w:sz="12" w:space="0" w:color="F4B184"/>
          <w:right w:val="none" w:sz="0" w:space="0" w:color="auto"/>
        </w:tcBorders>
        <w:shd w:val="clear" w:color="auto" w:fill="auto"/>
      </w:tcPr>
    </w:tblStylePr>
    <w:tblStylePr w:type="lastRow">
      <w:rPr>
        <w:b/>
        <w:color w:val="404040"/>
      </w:rPr>
      <w:tblPr/>
      <w:tcPr>
        <w:tcBorders>
          <w:top w:val="single" w:sz="4" w:space="0" w:color="F4B18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112">
    <w:name w:val="Grid Table 2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112">
    <w:name w:val="Grid Table 2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single" w:sz="12" w:space="0" w:color="FFD865"/>
          <w:right w:val="none" w:sz="0" w:space="0" w:color="auto"/>
        </w:tcBorders>
        <w:shd w:val="clear" w:color="auto" w:fill="auto"/>
      </w:tcPr>
    </w:tblStylePr>
    <w:tblStylePr w:type="lastRow">
      <w:rPr>
        <w:b/>
        <w:color w:val="404040"/>
      </w:rPr>
      <w:tblPr/>
      <w:tcPr>
        <w:tcBorders>
          <w:top w:val="single" w:sz="4" w:space="0" w:color="FFD86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112">
    <w:name w:val="Grid Table 2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112">
    <w:name w:val="Grid Table 2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3-Accent1112">
    <w:name w:val="Grid Table 3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112">
    <w:name w:val="Grid Table 3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112">
    <w:name w:val="Grid Table 3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112">
    <w:name w:val="Grid Table 3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112">
    <w:name w:val="Grid Table 3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112">
    <w:name w:val="Grid Table 3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4-Accent1112">
    <w:name w:val="Grid Table 4 - Accent 1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b/>
        <w:color w:val="FFFFFF"/>
        <w:sz w:val="22"/>
        <w:szCs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112">
    <w:name w:val="Grid Table 4 - Accent 2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b/>
        <w:color w:val="FFFFFF"/>
        <w:sz w:val="22"/>
        <w:szCs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112">
    <w:name w:val="Grid Table 4 - Accent 3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112">
    <w:name w:val="Grid Table 4 - Accent 4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b/>
        <w:color w:val="FFFFFF"/>
        <w:sz w:val="22"/>
        <w:szCs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112">
    <w:name w:val="Grid Table 4 - Accent 5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112">
    <w:name w:val="Grid Table 4 - Accent 611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5Dark-Accent1112">
    <w:name w:val="Grid Table 5 Dark-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12">
    <w:name w:val="Grid Table 5 Dark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12">
    <w:name w:val="Grid Table 5 Dark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12">
    <w:name w:val="Grid Table 5 Dark-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12">
    <w:name w:val="Grid Table 5 Dark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12">
    <w:name w:val="Grid Table 5 Dark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Accent1112">
    <w:name w:val="Grid Table 6 Colorful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112">
    <w:name w:val="Grid Table 6 Colorful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112">
    <w:name w:val="Grid Table 6 Colorful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112">
    <w:name w:val="Grid Table 6 Colorful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112">
    <w:name w:val="Grid Table 6 Colorful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112">
    <w:name w:val="Grid Table 6 Colorful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GridTable7Colorful-Accent1112">
    <w:name w:val="Grid Table 7 Colorful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b/>
        <w:color w:val="A0B7E1"/>
        <w:sz w:val="22"/>
        <w:szCs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b/>
        <w:color w:val="A0B7E1"/>
        <w:sz w:val="22"/>
        <w:szCs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A0B7E1"/>
        </w:tcBorders>
        <w:shd w:val="clear" w:color="auto" w:fill="auto"/>
      </w:tcPr>
    </w:tblStylePr>
    <w:tblStylePr w:type="lastCol">
      <w:rPr>
        <w:i/>
        <w:color w:val="A0B7E1"/>
        <w:sz w:val="22"/>
        <w:szCs w:val="22"/>
      </w:rPr>
      <w:tblPr/>
      <w:tcPr>
        <w:tcBorders>
          <w:top w:val="none" w:sz="0" w:space="0" w:color="auto"/>
          <w:left w:val="single" w:sz="4" w:space="0" w:color="A0B7E1"/>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112">
    <w:name w:val="Grid Table 7 Colorful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b/>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b/>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112">
    <w:name w:val="Grid Table 7 Colorful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112">
    <w:name w:val="Grid Table 7 Colorful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b/>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b/>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112">
    <w:name w:val="Grid Table 7 Colorful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b/>
        <w:color w:val="245A8D"/>
        <w:sz w:val="22"/>
        <w:szCs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b/>
        <w:color w:val="245A8D"/>
        <w:sz w:val="22"/>
        <w:szCs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A2C6E7"/>
        </w:tcBorders>
        <w:shd w:val="clear" w:color="auto" w:fill="auto"/>
      </w:tcPr>
    </w:tblStylePr>
    <w:tblStylePr w:type="lastCol">
      <w:rPr>
        <w:i/>
        <w:color w:val="245A8D"/>
        <w:sz w:val="22"/>
        <w:szCs w:val="22"/>
      </w:rPr>
      <w:tblPr/>
      <w:tcPr>
        <w:tcBorders>
          <w:top w:val="none" w:sz="0" w:space="0" w:color="auto"/>
          <w:left w:val="single" w:sz="4" w:space="0" w:color="A2C6E7"/>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112">
    <w:name w:val="Grid Table 7 Colorful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b/>
        <w:color w:val="416429"/>
        <w:sz w:val="22"/>
        <w:szCs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b/>
        <w:color w:val="416429"/>
        <w:sz w:val="22"/>
        <w:szCs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ADD394"/>
        </w:tcBorders>
        <w:shd w:val="clear" w:color="auto" w:fill="auto"/>
      </w:tcPr>
    </w:tblStylePr>
    <w:tblStylePr w:type="lastCol">
      <w:rPr>
        <w:i/>
        <w:color w:val="416429"/>
        <w:sz w:val="22"/>
        <w:szCs w:val="22"/>
      </w:rPr>
      <w:tblPr/>
      <w:tcPr>
        <w:tcBorders>
          <w:top w:val="none" w:sz="0" w:space="0" w:color="auto"/>
          <w:left w:val="single" w:sz="4" w:space="0" w:color="ADD394"/>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ListTable1Light-Accent1112">
    <w:name w:val="List Table 1 Light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12">
    <w:name w:val="List Table 1 Light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12">
    <w:name w:val="List Table 1 Light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12">
    <w:name w:val="List Table 1 Light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12">
    <w:name w:val="List Table 1 Light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12">
    <w:name w:val="List Table 1 Light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Accent1112">
    <w:name w:val="List Table 2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5AFDD"/>
        <w:bottom w:val="single" w:sz="4" w:space="0" w:color="95AFDD"/>
        <w:insideH w:val="single" w:sz="4" w:space="0" w:color="95AFDD"/>
      </w:tblBorders>
    </w:tblPr>
    <w:tblStylePr w:type="fir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la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112">
    <w:name w:val="List Table 2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58A"/>
        <w:bottom w:val="single" w:sz="4" w:space="0" w:color="F4B58A"/>
        <w:insideH w:val="single" w:sz="4" w:space="0" w:color="F4B58A"/>
      </w:tblBorders>
    </w:tblPr>
    <w:tblStylePr w:type="fir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la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112">
    <w:name w:val="List Table 2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CCCCC"/>
        <w:bottom w:val="single" w:sz="4" w:space="0" w:color="CCCCCC"/>
        <w:insideH w:val="single" w:sz="4" w:space="0" w:color="CCCCCC"/>
      </w:tblBorders>
    </w:tblPr>
    <w:tblStylePr w:type="fir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la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112">
    <w:name w:val="List Table 2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B6F"/>
        <w:bottom w:val="single" w:sz="4" w:space="0" w:color="FFDB6F"/>
        <w:insideH w:val="single" w:sz="4" w:space="0" w:color="FFDB6F"/>
      </w:tblBorders>
    </w:tblPr>
    <w:tblStylePr w:type="fir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la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112">
    <w:name w:val="List Table 2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2C6E7"/>
        <w:bottom w:val="single" w:sz="4" w:space="0" w:color="A2C6E7"/>
        <w:insideH w:val="single" w:sz="4" w:space="0" w:color="A2C6E7"/>
      </w:tblBorders>
    </w:tblPr>
    <w:tblStylePr w:type="fir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la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112">
    <w:name w:val="List Table 2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DD394"/>
        <w:bottom w:val="single" w:sz="4" w:space="0" w:color="ADD394"/>
        <w:insideH w:val="single" w:sz="4" w:space="0" w:color="ADD394"/>
      </w:tblBorders>
    </w:tblPr>
    <w:tblStylePr w:type="fir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la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3-Accent1112">
    <w:name w:val="List Table 3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112">
    <w:name w:val="List Table 3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4B184"/>
          <w:right w:val="single" w:sz="4" w:space="0" w:color="F4B184"/>
        </w:tcBorders>
      </w:tcPr>
    </w:tblStylePr>
    <w:tblStylePr w:type="band1Horz">
      <w:rPr>
        <w:color w:val="404040"/>
        <w:sz w:val="22"/>
        <w:szCs w:val="22"/>
      </w:rPr>
      <w:tblPr/>
      <w:tcPr>
        <w:tcBorders>
          <w:top w:val="single" w:sz="4" w:space="0" w:color="F4B184"/>
          <w:bottom w:val="single" w:sz="4" w:space="0" w:color="F4B184"/>
        </w:tcBorders>
      </w:tcPr>
    </w:tblStylePr>
  </w:style>
  <w:style w:type="table" w:customStyle="1" w:styleId="ListTable3-Accent3112">
    <w:name w:val="List Table 3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9C9C9"/>
          <w:right w:val="single" w:sz="4" w:space="0" w:color="C9C9C9"/>
        </w:tcBorders>
      </w:tcPr>
    </w:tblStylePr>
    <w:tblStylePr w:type="band1Horz">
      <w:rPr>
        <w:color w:val="404040"/>
        <w:sz w:val="22"/>
        <w:szCs w:val="22"/>
      </w:rPr>
      <w:tblPr/>
      <w:tcPr>
        <w:tcBorders>
          <w:top w:val="single" w:sz="4" w:space="0" w:color="C9C9C9"/>
          <w:bottom w:val="single" w:sz="4" w:space="0" w:color="C9C9C9"/>
        </w:tcBorders>
      </w:tcPr>
    </w:tblStylePr>
  </w:style>
  <w:style w:type="table" w:customStyle="1" w:styleId="ListTable3-Accent4112">
    <w:name w:val="List Table 3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D865"/>
          <w:right w:val="single" w:sz="4" w:space="0" w:color="FFD865"/>
        </w:tcBorders>
      </w:tcPr>
    </w:tblStylePr>
    <w:tblStylePr w:type="band1Horz">
      <w:rPr>
        <w:color w:val="404040"/>
        <w:sz w:val="22"/>
        <w:szCs w:val="22"/>
      </w:rPr>
      <w:tblPr/>
      <w:tcPr>
        <w:tcBorders>
          <w:top w:val="single" w:sz="4" w:space="0" w:color="FFD865"/>
          <w:bottom w:val="single" w:sz="4" w:space="0" w:color="FFD865"/>
        </w:tcBorders>
      </w:tcPr>
    </w:tblStylePr>
  </w:style>
  <w:style w:type="table" w:customStyle="1" w:styleId="ListTable3-Accent5112">
    <w:name w:val="List Table 3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C2E5"/>
          <w:right w:val="single" w:sz="4" w:space="0" w:color="9BC2E5"/>
        </w:tcBorders>
      </w:tcPr>
    </w:tblStylePr>
    <w:tblStylePr w:type="band1Horz">
      <w:rPr>
        <w:color w:val="404040"/>
        <w:sz w:val="22"/>
        <w:szCs w:val="22"/>
      </w:rPr>
      <w:tblPr/>
      <w:tcPr>
        <w:tcBorders>
          <w:top w:val="single" w:sz="4" w:space="0" w:color="9BC2E5"/>
          <w:bottom w:val="single" w:sz="4" w:space="0" w:color="9BC2E5"/>
        </w:tcBorders>
      </w:tcPr>
    </w:tblStylePr>
  </w:style>
  <w:style w:type="table" w:customStyle="1" w:styleId="ListTable3-Accent6112">
    <w:name w:val="List Table 3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9D08E"/>
          <w:right w:val="single" w:sz="4" w:space="0" w:color="A9D08E"/>
        </w:tcBorders>
      </w:tcPr>
    </w:tblStylePr>
    <w:tblStylePr w:type="band1Horz">
      <w:rPr>
        <w:color w:val="404040"/>
        <w:sz w:val="22"/>
        <w:szCs w:val="22"/>
      </w:rPr>
      <w:tblPr/>
      <w:tcPr>
        <w:tcBorders>
          <w:top w:val="single" w:sz="4" w:space="0" w:color="A9D08E"/>
          <w:bottom w:val="single" w:sz="4" w:space="0" w:color="A9D08E"/>
        </w:tcBorders>
      </w:tcPr>
    </w:tblStylePr>
  </w:style>
  <w:style w:type="table" w:customStyle="1" w:styleId="ListTable4-Accent1112">
    <w:name w:val="List Table 4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112">
    <w:name w:val="List Table 4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112">
    <w:name w:val="List Table 4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112">
    <w:name w:val="List Table 4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112">
    <w:name w:val="List Table 4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112">
    <w:name w:val="List Table 4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5Dark-Accent1112">
    <w:name w:val="List Table 5 Dark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12">
    <w:name w:val="List Table 5 Dark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tblPr>
    <w:tblStylePr w:type="firstRow">
      <w:rPr>
        <w:b/>
        <w:color w:val="FFFFFF"/>
        <w:sz w:val="22"/>
        <w:szCs w:val="22"/>
      </w:rPr>
      <w:tblPr/>
      <w:tcPr>
        <w:tcBorders>
          <w:top w:val="single" w:sz="36" w:space="0" w:color="F4B184"/>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F4B184"/>
          <w:right w:val="single" w:sz="4" w:space="0" w:color="FFFFFF"/>
        </w:tcBorders>
      </w:tcPr>
    </w:tblStylePr>
    <w:tblStylePr w:type="lastCol">
      <w:tblPr/>
      <w:tcPr>
        <w:tcBorders>
          <w:left w:val="single" w:sz="4" w:space="0" w:color="FFFFFF"/>
          <w:right w:val="single" w:sz="36"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12">
    <w:name w:val="List Table 5 Dark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tblPr>
    <w:tblStylePr w:type="firstRow">
      <w:rPr>
        <w:b/>
        <w:color w:val="FFFFFF"/>
        <w:sz w:val="22"/>
        <w:szCs w:val="22"/>
      </w:rPr>
      <w:tblPr/>
      <w:tcPr>
        <w:tcBorders>
          <w:top w:val="single" w:sz="36" w:space="0" w:color="C9C9C9"/>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C9C9C9"/>
          <w:right w:val="single" w:sz="4" w:space="0" w:color="FFFFFF"/>
        </w:tcBorders>
      </w:tcPr>
    </w:tblStylePr>
    <w:tblStylePr w:type="lastCol">
      <w:tblPr/>
      <w:tcPr>
        <w:tcBorders>
          <w:left w:val="single" w:sz="4" w:space="0" w:color="FFFFFF"/>
          <w:right w:val="single" w:sz="36"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12">
    <w:name w:val="List Table 5 Dark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tblPr>
    <w:tblStylePr w:type="firstRow">
      <w:rPr>
        <w:b/>
        <w:color w:val="FFFFFF"/>
        <w:sz w:val="22"/>
        <w:szCs w:val="22"/>
      </w:rPr>
      <w:tblPr/>
      <w:tcPr>
        <w:tcBorders>
          <w:top w:val="single" w:sz="36" w:space="0" w:color="FFD865"/>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D865"/>
          <w:right w:val="single" w:sz="4" w:space="0" w:color="FFFFFF"/>
        </w:tcBorders>
      </w:tcPr>
    </w:tblStylePr>
    <w:tblStylePr w:type="lastCol">
      <w:tblPr/>
      <w:tcPr>
        <w:tcBorders>
          <w:left w:val="single" w:sz="4" w:space="0" w:color="FFFFFF"/>
          <w:right w:val="single" w:sz="36"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12">
    <w:name w:val="List Table 5 Dark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tblPr>
    <w:tblStylePr w:type="firstRow">
      <w:rPr>
        <w:b/>
        <w:color w:val="FFFFFF"/>
        <w:sz w:val="22"/>
        <w:szCs w:val="22"/>
      </w:rPr>
      <w:tblPr/>
      <w:tcPr>
        <w:tcBorders>
          <w:top w:val="single" w:sz="36" w:space="0" w:color="9BC2E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9BC2E5"/>
          <w:right w:val="single" w:sz="4" w:space="0" w:color="FFFFFF"/>
        </w:tcBorders>
      </w:tcPr>
    </w:tblStylePr>
    <w:tblStylePr w:type="lastCol">
      <w:tblPr/>
      <w:tcPr>
        <w:tcBorders>
          <w:left w:val="single" w:sz="4" w:space="0" w:color="FFFFFF"/>
          <w:right w:val="single" w:sz="36"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12">
    <w:name w:val="List Table 5 Dark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tblPr>
    <w:tblStylePr w:type="firstRow">
      <w:rPr>
        <w:b/>
        <w:color w:val="FFFFFF"/>
        <w:sz w:val="22"/>
        <w:szCs w:val="22"/>
      </w:rPr>
      <w:tblPr/>
      <w:tcPr>
        <w:tcBorders>
          <w:top w:val="single" w:sz="36" w:space="0" w:color="A9D08E"/>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A9D08E"/>
          <w:right w:val="single" w:sz="4" w:space="0" w:color="FFFFFF"/>
        </w:tcBorders>
      </w:tcPr>
    </w:tblStylePr>
    <w:tblStylePr w:type="lastCol">
      <w:tblPr/>
      <w:tcPr>
        <w:tcBorders>
          <w:left w:val="single" w:sz="4" w:space="0" w:color="FFFFFF"/>
          <w:right w:val="single" w:sz="36"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Accent1112">
    <w:name w:val="List Table 6 Colorful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112">
    <w:name w:val="List Table 6 Colorful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112">
    <w:name w:val="List Table 6 Colorful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112">
    <w:name w:val="List Table 6 Colorful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112">
    <w:name w:val="List Table 6 Colorful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112">
    <w:name w:val="List Table 6 Colorful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stTable7Colorful-Accent1112">
    <w:name w:val="List Table 7 Colorful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4472C4"/>
      </w:tblBorders>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112">
    <w:name w:val="List Table 7 Colorful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F4B184"/>
      </w:tblBorders>
    </w:tblPr>
    <w:tblStylePr w:type="firstRow">
      <w:rPr>
        <w:i/>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i/>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112">
    <w:name w:val="List Table 7 Colorful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C9C9C9"/>
      </w:tblBorders>
    </w:tblPr>
    <w:tblStylePr w:type="firstRow">
      <w:rPr>
        <w:i/>
        <w:color w:val="C9C9C9"/>
        <w:sz w:val="22"/>
        <w:szCs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i/>
        <w:color w:val="C9C9C9"/>
        <w:sz w:val="22"/>
        <w:szCs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C9C9C9"/>
        </w:tcBorders>
        <w:shd w:val="clear" w:color="auto" w:fill="auto"/>
      </w:tcPr>
    </w:tblStylePr>
    <w:tblStylePr w:type="lastCol">
      <w:rPr>
        <w:i/>
        <w:color w:val="C9C9C9"/>
        <w:sz w:val="22"/>
        <w:szCs w:val="22"/>
      </w:rPr>
      <w:tblPr/>
      <w:tcPr>
        <w:tcBorders>
          <w:top w:val="none" w:sz="0" w:space="0" w:color="auto"/>
          <w:left w:val="single" w:sz="4" w:space="0" w:color="C9C9C9"/>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112">
    <w:name w:val="List Table 7 Colorful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FFD865"/>
      </w:tblBorders>
    </w:tblPr>
    <w:tblStylePr w:type="firstRow">
      <w:rPr>
        <w:i/>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i/>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112">
    <w:name w:val="List Table 7 Colorful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9BC2E5"/>
      </w:tblBorders>
    </w:tblPr>
    <w:tblStylePr w:type="firstRow">
      <w:rPr>
        <w:i/>
        <w:color w:val="9BC2E5"/>
        <w:sz w:val="22"/>
        <w:szCs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i/>
        <w:color w:val="9BC2E5"/>
        <w:sz w:val="22"/>
        <w:szCs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9BC2E5"/>
        </w:tcBorders>
        <w:shd w:val="clear" w:color="auto" w:fill="auto"/>
      </w:tcPr>
    </w:tblStylePr>
    <w:tblStylePr w:type="lastCol">
      <w:rPr>
        <w:i/>
        <w:color w:val="9BC2E5"/>
        <w:sz w:val="22"/>
        <w:szCs w:val="22"/>
      </w:rPr>
      <w:tblPr/>
      <w:tcPr>
        <w:tcBorders>
          <w:top w:val="none" w:sz="0" w:space="0" w:color="auto"/>
          <w:left w:val="single" w:sz="4" w:space="0" w:color="9BC2E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112">
    <w:name w:val="List Table 7 Colorful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A9D08E"/>
      </w:tblBorders>
    </w:tblPr>
    <w:tblStylePr w:type="firstRow">
      <w:rPr>
        <w:i/>
        <w:color w:val="A9D08E"/>
        <w:sz w:val="22"/>
        <w:szCs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i/>
        <w:color w:val="A9D08E"/>
        <w:sz w:val="22"/>
        <w:szCs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A9D08E"/>
        </w:tcBorders>
        <w:shd w:val="clear" w:color="auto" w:fill="auto"/>
      </w:tcPr>
    </w:tblStylePr>
    <w:tblStylePr w:type="lastCol">
      <w:rPr>
        <w:i/>
        <w:color w:val="A9D08E"/>
        <w:sz w:val="22"/>
        <w:szCs w:val="22"/>
      </w:rPr>
      <w:tblPr/>
      <w:tcPr>
        <w:tcBorders>
          <w:top w:val="none" w:sz="0" w:space="0" w:color="auto"/>
          <w:left w:val="single" w:sz="4" w:space="0" w:color="A9D08E"/>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1110">
    <w:name w:val="Lined - Accent111"/>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Lined-Accent1112">
    <w:name w:val="Lined - Accent 1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112">
    <w:name w:val="Lined - Accent 2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112">
    <w:name w:val="Lined - Accent 3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112">
    <w:name w:val="Lined - Accent 4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112">
    <w:name w:val="Lined - Accent 5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112">
    <w:name w:val="Lined - Accent 6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1110">
    <w:name w:val="Bordered &amp; Lined - Accent111"/>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BorderedLined-Accent1112">
    <w:name w:val="Bordered &amp; Lined - Accent 1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112">
    <w:name w:val="Bordered &amp; Lined - Accent 2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112">
    <w:name w:val="Bordered &amp; Lined - Accent 3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112">
    <w:name w:val="Bordered &amp; Lined - Accent 4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112">
    <w:name w:val="Bordered &amp; Lined - Accent 5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112">
    <w:name w:val="Bordered &amp; Lined - Accent 6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112">
    <w:name w:val="Bordered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7F7F7F"/>
        </w:tcBorders>
      </w:tcPr>
    </w:tblStylePr>
    <w:tblStylePr w:type="lastRow">
      <w:rPr>
        <w:color w:val="404040"/>
        <w:sz w:val="22"/>
        <w:szCs w:val="22"/>
      </w:rPr>
      <w:tblPr/>
      <w:tcPr>
        <w:tcBorders>
          <w:top w:val="single" w:sz="12" w:space="0" w:color="7F7F7F"/>
        </w:tcBorders>
      </w:tcPr>
    </w:tblStylePr>
    <w:tblStylePr w:type="firstCol">
      <w:rPr>
        <w:color w:val="404040"/>
        <w:sz w:val="22"/>
        <w:szCs w:val="22"/>
      </w:rPr>
    </w:tblStylePr>
    <w:tblStylePr w:type="lastCol">
      <w:rPr>
        <w:color w:val="404040"/>
        <w:sz w:val="22"/>
        <w:szCs w:val="22"/>
      </w:rPr>
      <w:tblPr/>
      <w:tcPr>
        <w:tcBorders>
          <w:left w:val="single" w:sz="12" w:space="0" w:color="7F7F7F"/>
        </w:tcBorders>
      </w:tcPr>
    </w:tblStylePr>
    <w:tblStylePr w:type="band1Horz">
      <w:rPr>
        <w:color w:val="404040"/>
        <w:sz w:val="22"/>
        <w:szCs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12">
    <w:name w:val="Bordered - Accent 1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12">
    <w:name w:val="Bordered - Accent 2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color w:val="404040"/>
        <w:sz w:val="22"/>
        <w:szCs w:val="22"/>
      </w:rPr>
      <w:tblPr/>
      <w:tcPr>
        <w:tcBorders>
          <w:bottom w:val="single" w:sz="12" w:space="0" w:color="F4B184"/>
        </w:tcBorders>
      </w:tcPr>
    </w:tblStylePr>
    <w:tblStylePr w:type="lastRow">
      <w:rPr>
        <w:color w:val="404040"/>
        <w:sz w:val="22"/>
        <w:szCs w:val="22"/>
      </w:rPr>
      <w:tblPr/>
      <w:tcPr>
        <w:tcBorders>
          <w:top w:val="single" w:sz="12" w:space="0" w:color="F4B184"/>
        </w:tcBorders>
      </w:tcPr>
    </w:tblStylePr>
    <w:tblStylePr w:type="firstCol">
      <w:rPr>
        <w:color w:val="404040"/>
        <w:sz w:val="22"/>
        <w:szCs w:val="22"/>
      </w:rPr>
    </w:tblStylePr>
    <w:tblStylePr w:type="lastCol">
      <w:rPr>
        <w:color w:val="404040"/>
        <w:sz w:val="22"/>
        <w:szCs w:val="22"/>
      </w:rPr>
      <w:tblPr/>
      <w:tcPr>
        <w:tcBorders>
          <w:left w:val="single" w:sz="12" w:space="0" w:color="F4B184"/>
        </w:tcBorders>
      </w:tc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12">
    <w:name w:val="Bordered - Accent 3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color w:val="404040"/>
        <w:sz w:val="22"/>
        <w:szCs w:val="22"/>
      </w:rPr>
      <w:tblPr/>
      <w:tcPr>
        <w:tcBorders>
          <w:bottom w:val="single" w:sz="12" w:space="0" w:color="C9C9C9"/>
        </w:tcBorders>
      </w:tcPr>
    </w:tblStylePr>
    <w:tblStylePr w:type="lastRow">
      <w:rPr>
        <w:color w:val="404040"/>
        <w:sz w:val="22"/>
        <w:szCs w:val="22"/>
      </w:rPr>
      <w:tblPr/>
      <w:tcPr>
        <w:tcBorders>
          <w:top w:val="single" w:sz="12" w:space="0" w:color="C9C9C9"/>
        </w:tcBorders>
      </w:tcPr>
    </w:tblStylePr>
    <w:tblStylePr w:type="firstCol">
      <w:rPr>
        <w:color w:val="404040"/>
        <w:sz w:val="22"/>
        <w:szCs w:val="22"/>
      </w:rPr>
    </w:tblStylePr>
    <w:tblStylePr w:type="lastCol">
      <w:rPr>
        <w:color w:val="404040"/>
        <w:sz w:val="22"/>
        <w:szCs w:val="22"/>
      </w:rPr>
      <w:tblPr/>
      <w:tcPr>
        <w:tcBorders>
          <w:left w:val="single" w:sz="12" w:space="0" w:color="C9C9C9"/>
        </w:tcBorders>
      </w:tc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12">
    <w:name w:val="Bordered - Accent 4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color w:val="404040"/>
        <w:sz w:val="22"/>
        <w:szCs w:val="22"/>
      </w:rPr>
      <w:tblPr/>
      <w:tcPr>
        <w:tcBorders>
          <w:bottom w:val="single" w:sz="12" w:space="0" w:color="FFD865"/>
        </w:tcBorders>
      </w:tcPr>
    </w:tblStylePr>
    <w:tblStylePr w:type="lastRow">
      <w:rPr>
        <w:color w:val="404040"/>
        <w:sz w:val="22"/>
        <w:szCs w:val="22"/>
      </w:rPr>
      <w:tblPr/>
      <w:tcPr>
        <w:tcBorders>
          <w:top w:val="single" w:sz="12" w:space="0" w:color="FFD865"/>
        </w:tcBorders>
      </w:tcPr>
    </w:tblStylePr>
    <w:tblStylePr w:type="firstCol">
      <w:rPr>
        <w:color w:val="404040"/>
        <w:sz w:val="22"/>
        <w:szCs w:val="22"/>
      </w:rPr>
    </w:tblStylePr>
    <w:tblStylePr w:type="lastCol">
      <w:rPr>
        <w:color w:val="404040"/>
        <w:sz w:val="22"/>
        <w:szCs w:val="22"/>
      </w:rPr>
      <w:tblPr/>
      <w:tcPr>
        <w:tcBorders>
          <w:left w:val="single" w:sz="12" w:space="0" w:color="FFD865"/>
        </w:tcBorders>
      </w:tc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12">
    <w:name w:val="Bordered - Accent 5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color w:val="404040"/>
        <w:sz w:val="22"/>
        <w:szCs w:val="22"/>
      </w:rPr>
      <w:tblPr/>
      <w:tcPr>
        <w:tcBorders>
          <w:bottom w:val="single" w:sz="12" w:space="0" w:color="9BC2E5"/>
        </w:tcBorders>
      </w:tcPr>
    </w:tblStylePr>
    <w:tblStylePr w:type="lastRow">
      <w:rPr>
        <w:color w:val="404040"/>
        <w:sz w:val="22"/>
        <w:szCs w:val="22"/>
      </w:rPr>
      <w:tblPr/>
      <w:tcPr>
        <w:tcBorders>
          <w:top w:val="single" w:sz="12" w:space="0" w:color="9BC2E5"/>
        </w:tcBorders>
      </w:tcPr>
    </w:tblStylePr>
    <w:tblStylePr w:type="firstCol">
      <w:rPr>
        <w:color w:val="404040"/>
        <w:sz w:val="22"/>
        <w:szCs w:val="22"/>
      </w:rPr>
    </w:tblStylePr>
    <w:tblStylePr w:type="lastCol">
      <w:rPr>
        <w:color w:val="404040"/>
        <w:sz w:val="22"/>
        <w:szCs w:val="22"/>
      </w:rPr>
      <w:tblPr/>
      <w:tcPr>
        <w:tcBorders>
          <w:left w:val="single" w:sz="12" w:space="0" w:color="9BC2E5"/>
        </w:tcBorders>
      </w:tc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12">
    <w:name w:val="Bordered - Accent 611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color w:val="404040"/>
        <w:sz w:val="22"/>
        <w:szCs w:val="22"/>
      </w:rPr>
      <w:tblPr/>
      <w:tcPr>
        <w:tcBorders>
          <w:bottom w:val="single" w:sz="12" w:space="0" w:color="A9D08E"/>
        </w:tcBorders>
      </w:tcPr>
    </w:tblStylePr>
    <w:tblStylePr w:type="lastRow">
      <w:rPr>
        <w:color w:val="404040"/>
        <w:sz w:val="22"/>
        <w:szCs w:val="22"/>
      </w:rPr>
      <w:tblPr/>
      <w:tcPr>
        <w:tcBorders>
          <w:top w:val="single" w:sz="12" w:space="0" w:color="A9D08E"/>
        </w:tcBorders>
      </w:tcPr>
    </w:tblStylePr>
    <w:tblStylePr w:type="firstCol">
      <w:rPr>
        <w:color w:val="404040"/>
        <w:sz w:val="22"/>
        <w:szCs w:val="22"/>
      </w:rPr>
    </w:tblStylePr>
    <w:tblStylePr w:type="lastCol">
      <w:rPr>
        <w:color w:val="404040"/>
        <w:sz w:val="22"/>
        <w:szCs w:val="22"/>
      </w:rPr>
      <w:tblPr/>
      <w:tcPr>
        <w:tcBorders>
          <w:left w:val="single" w:sz="12" w:space="0" w:color="A9D08E"/>
        </w:tcBorders>
      </w:tc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11230">
    <w:name w:val="Сетка таблицы1123"/>
    <w:uiPriority w:val="59"/>
    <w:rsid w:val="00AE0FAC"/>
    <w:pPr>
      <w:spacing w:after="0" w:line="240" w:lineRule="auto"/>
    </w:pPr>
    <w:rPr>
      <w:rFonts w:ascii="Cambria" w:eastAsia="Cambria" w:hAnsi="Cambria"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StGen011">
    <w:name w:val="StGen011"/>
    <w:rsid w:val="00AE0FAC"/>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11112">
    <w:name w:val="Сетка таблицы11111"/>
    <w:uiPriority w:val="59"/>
    <w:rsid w:val="00AE0FAC"/>
    <w:pPr>
      <w:spacing w:after="0" w:line="240" w:lineRule="auto"/>
    </w:pPr>
    <w:rPr>
      <w:rFonts w:ascii="Cambria" w:eastAsia="Cambria" w:hAnsi="Cambria"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13">
    <w:name w:val="Сетка таблицы2111"/>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31">
    <w:name w:val="Сетка таблицы53"/>
    <w:basedOn w:val="a3"/>
    <w:uiPriority w:val="59"/>
    <w:rsid w:val="00AE0FAC"/>
    <w:pPr>
      <w:spacing w:after="0" w:line="240" w:lineRule="auto"/>
      <w:jc w:val="both"/>
    </w:pPr>
    <w:rPr>
      <w:rFonts w:ascii="Times New Roman" w:eastAsia="Times New Roman" w:hAnsi="Times New Roman" w:cs="Times New Roman"/>
      <w:sz w:val="28"/>
      <w:szCs w:val="28"/>
      <w:lang w:val="en-US"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Таблица простая 14"/>
    <w:basedOn w:val="a3"/>
    <w:uiPriority w:val="59"/>
    <w:rsid w:val="00AE0FAC"/>
    <w:pPr>
      <w:spacing w:after="0" w:line="240" w:lineRule="auto"/>
    </w:pPr>
    <w:rPr>
      <w:rFonts w:ascii="Cambria" w:eastAsia="Cambria" w:hAnsi="Cambria"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42">
    <w:name w:val="Таблица простая 24"/>
    <w:basedOn w:val="a3"/>
    <w:uiPriority w:val="59"/>
    <w:rsid w:val="00AE0FAC"/>
    <w:pPr>
      <w:spacing w:after="0" w:line="240" w:lineRule="auto"/>
    </w:pPr>
    <w:rPr>
      <w:rFonts w:ascii="Cambria" w:eastAsia="Cambria" w:hAnsi="Cambria" w:cs="Times New Roman"/>
      <w:sz w:val="20"/>
      <w:lang w:val="en-US" w:bidi="hi-IN"/>
    </w:rPr>
    <w:tblPr>
      <w:tblBorders>
        <w:top w:val="single" w:sz="4" w:space="0" w:color="000000"/>
        <w:bottom w:val="single" w:sz="4" w:space="0" w:color="000000"/>
      </w:tblBorders>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410">
    <w:name w:val="Таблица простая 341"/>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40">
    <w:name w:val="Таблица простая 4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40">
    <w:name w:val="Таблица простая 5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4">
    <w:name w:val="Таблица-сетка 1 светл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4">
    <w:name w:val="Таблица-сетка 2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4">
    <w:name w:val="Таблица-сетка 3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4">
    <w:name w:val="Таблица-сетка 44"/>
    <w:basedOn w:val="a3"/>
    <w:uiPriority w:val="5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4">
    <w:name w:val="Таблица-сетка 5 темн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4">
    <w:name w:val="Таблица-сетка 6 цветн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4">
    <w:name w:val="Таблица-сетка 7 цветн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40">
    <w:name w:val="Список-таблица 1 светл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40">
    <w:name w:val="Список-таблица 2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40">
    <w:name w:val="Список-таблица 3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40">
    <w:name w:val="Список-таблица 4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40">
    <w:name w:val="Список-таблица 5 темн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shd w:val="clear" w:color="auto" w:fill="7F7F7F"/>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40">
    <w:name w:val="Список-таблица 6 цветн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40">
    <w:name w:val="Список-таблица 7 цветная4"/>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right w:val="single" w:sz="4" w:space="0" w:color="7F7F7F"/>
      </w:tblBorders>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TableGridLight4">
    <w:name w:val="Table Grid Light4"/>
    <w:uiPriority w:val="59"/>
    <w:rsid w:val="00AE0FAC"/>
    <w:pPr>
      <w:spacing w:after="0" w:line="240" w:lineRule="auto"/>
    </w:pPr>
    <w:rPr>
      <w:rFonts w:ascii="Cambria" w:eastAsia="Cambria" w:hAnsi="Cambria"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71">
    <w:name w:val="Таблица простая 117"/>
    <w:uiPriority w:val="59"/>
    <w:rsid w:val="00AE0FAC"/>
    <w:pPr>
      <w:spacing w:after="0" w:line="240" w:lineRule="auto"/>
    </w:pPr>
    <w:rPr>
      <w:rFonts w:ascii="Cambria" w:eastAsia="Cambria" w:hAnsi="Cambria" w:cs="Times New Roman"/>
      <w:sz w:val="20"/>
      <w:szCs w:val="20"/>
      <w:lang w:val="en-US" w:eastAsia="ru-RU"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70">
    <w:name w:val="Таблица простая 217"/>
    <w:uiPriority w:val="59"/>
    <w:rsid w:val="00AE0FAC"/>
    <w:pPr>
      <w:spacing w:after="0" w:line="240" w:lineRule="auto"/>
    </w:pPr>
    <w:rPr>
      <w:rFonts w:ascii="Cambria" w:eastAsia="Cambria" w:hAnsi="Cambria" w:cs="Times New Roman"/>
      <w:sz w:val="20"/>
      <w:szCs w:val="20"/>
      <w:lang w:val="en-US" w:eastAsia="ru-RU" w:bidi="hi-IN"/>
    </w:rPr>
    <w:tblPr>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71">
    <w:name w:val="Таблица простая 3171"/>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7">
    <w:name w:val="Таблица простая 4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7">
    <w:name w:val="Таблица простая 5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7">
    <w:name w:val="Таблица-сетка 1 светл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4">
    <w:name w:val="Grid Table 1 Light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4">
    <w:name w:val="Grid Table 1 Light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4">
    <w:name w:val="Grid Table 1 Light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4">
    <w:name w:val="Grid Table 1 Light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4">
    <w:name w:val="Grid Table 1 Light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4">
    <w:name w:val="Grid Table 1 Light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7">
    <w:name w:val="Таблица-сетка 2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4">
    <w:name w:val="Grid Table 2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4">
    <w:name w:val="Grid Table 2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4">
    <w:name w:val="Grid Table 2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4">
    <w:name w:val="Grid Table 2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4">
    <w:name w:val="Grid Table 2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4">
    <w:name w:val="Grid Table 2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7">
    <w:name w:val="Таблица-сетка 3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4">
    <w:name w:val="Grid Table 3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4">
    <w:name w:val="Grid Table 3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4">
    <w:name w:val="Grid Table 3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4">
    <w:name w:val="Grid Table 3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4">
    <w:name w:val="Grid Table 3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4">
    <w:name w:val="Grid Table 3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7">
    <w:name w:val="Таблица-сетка 417"/>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4">
    <w:name w:val="Grid Table 4 - Accent 14"/>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4">
    <w:name w:val="Grid Table 4 - Accent 24"/>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4">
    <w:name w:val="Grid Table 4 - Accent 34"/>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4">
    <w:name w:val="Grid Table 4 - Accent 44"/>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4">
    <w:name w:val="Grid Table 4 - Accent 54"/>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4">
    <w:name w:val="Grid Table 4 - Accent 64"/>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7">
    <w:name w:val="Таблица-сетка 5 темн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4">
    <w:name w:val="Grid Table 5 Dark-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4">
    <w:name w:val="Grid Table 5 Dark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4">
    <w:name w:val="Grid Table 5 Dark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4">
    <w:name w:val="Grid Table 5 Dark-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4">
    <w:name w:val="Grid Table 5 Dark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4">
    <w:name w:val="Grid Table 5 Dark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7">
    <w:name w:val="Таблица-сетка 6 цветн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4">
    <w:name w:val="Grid Table 6 Colorful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4">
    <w:name w:val="Grid Table 6 Colorful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4">
    <w:name w:val="Grid Table 6 Colorful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4">
    <w:name w:val="Grid Table 6 Colorful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4">
    <w:name w:val="Grid Table 6 Colorful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4">
    <w:name w:val="Grid Table 6 Colorful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7">
    <w:name w:val="Таблица-сетка 7 цветн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4">
    <w:name w:val="Grid Table 7 Colorful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4">
    <w:name w:val="Grid Table 7 Colorful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4">
    <w:name w:val="Grid Table 7 Colorful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4">
    <w:name w:val="Grid Table 7 Colorful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4">
    <w:name w:val="Grid Table 7 Colorful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4">
    <w:name w:val="Grid Table 7 Colorful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70">
    <w:name w:val="Список-таблица 1 светл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4">
    <w:name w:val="List Table 1 Light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4">
    <w:name w:val="List Table 1 Light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4">
    <w:name w:val="List Table 1 Light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4">
    <w:name w:val="List Table 1 Light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4">
    <w:name w:val="List Table 1 Light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4">
    <w:name w:val="List Table 1 Light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70">
    <w:name w:val="Список-таблица 2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4">
    <w:name w:val="List Table 2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bottom w:val="single" w:sz="4" w:space="0" w:color="9BB7D9"/>
        <w:insideH w:val="single" w:sz="4" w:space="0" w:color="9BB7D9"/>
      </w:tblBorders>
      <w:tblCellMar>
        <w:top w:w="0" w:type="dxa"/>
        <w:left w:w="0" w:type="dxa"/>
        <w:bottom w:w="0" w:type="dxa"/>
        <w:right w:w="0"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4">
    <w:name w:val="List Table 2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bottom w:val="single" w:sz="4" w:space="0" w:color="DB9B9A"/>
        <w:insideH w:val="single" w:sz="4" w:space="0" w:color="DB9B9A"/>
      </w:tblBorders>
      <w:tblCellMar>
        <w:top w:w="0" w:type="dxa"/>
        <w:left w:w="0" w:type="dxa"/>
        <w:bottom w:w="0" w:type="dxa"/>
        <w:right w:w="0"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4">
    <w:name w:val="List Table 2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bottom w:val="single" w:sz="4" w:space="0" w:color="C6D8A1"/>
        <w:insideH w:val="single" w:sz="4" w:space="0" w:color="C6D8A1"/>
      </w:tblBorders>
      <w:tblCellMar>
        <w:top w:w="0" w:type="dxa"/>
        <w:left w:w="0" w:type="dxa"/>
        <w:bottom w:w="0" w:type="dxa"/>
        <w:right w:w="0"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4">
    <w:name w:val="List Table 2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bottom w:val="single" w:sz="4" w:space="0" w:color="B7A7CA"/>
        <w:insideH w:val="single" w:sz="4" w:space="0" w:color="B7A7CA"/>
      </w:tblBorders>
      <w:tblCellMar>
        <w:top w:w="0" w:type="dxa"/>
        <w:left w:w="0" w:type="dxa"/>
        <w:bottom w:w="0" w:type="dxa"/>
        <w:right w:w="0"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4">
    <w:name w:val="List Table 2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bottom w:val="single" w:sz="4" w:space="0" w:color="99D0DE"/>
        <w:insideH w:val="single" w:sz="4" w:space="0" w:color="99D0DE"/>
      </w:tblBorders>
      <w:tblCellMar>
        <w:top w:w="0" w:type="dxa"/>
        <w:left w:w="0" w:type="dxa"/>
        <w:bottom w:w="0" w:type="dxa"/>
        <w:right w:w="0"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4">
    <w:name w:val="List Table 2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bottom w:val="single" w:sz="4" w:space="0" w:color="FAC396"/>
        <w:insideH w:val="single" w:sz="4" w:space="0" w:color="FAC396"/>
      </w:tblBorders>
      <w:tblCellMar>
        <w:top w:w="0" w:type="dxa"/>
        <w:left w:w="0" w:type="dxa"/>
        <w:bottom w:w="0" w:type="dxa"/>
        <w:right w:w="0"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70">
    <w:name w:val="Список-таблица 3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4">
    <w:name w:val="List Table 3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4">
    <w:name w:val="List Table 3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4">
    <w:name w:val="List Table 3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4">
    <w:name w:val="List Table 3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4">
    <w:name w:val="List Table 3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4">
    <w:name w:val="List Table 3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70">
    <w:name w:val="Список-таблица 4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4">
    <w:name w:val="List Table 4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4">
    <w:name w:val="List Table 4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4">
    <w:name w:val="List Table 4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4">
    <w:name w:val="List Table 4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4">
    <w:name w:val="List Table 4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4">
    <w:name w:val="List Table 4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70">
    <w:name w:val="Список-таблица 5 темн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CellMar>
        <w:top w:w="0" w:type="dxa"/>
        <w:left w:w="0" w:type="dxa"/>
        <w:bottom w:w="0" w:type="dxa"/>
        <w:right w:w="0"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4">
    <w:name w:val="List Table 5 Dark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CellMar>
        <w:top w:w="0" w:type="dxa"/>
        <w:left w:w="0" w:type="dxa"/>
        <w:bottom w:w="0" w:type="dxa"/>
        <w:right w:w="0"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4">
    <w:name w:val="List Table 5 Dark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CellMar>
        <w:top w:w="0" w:type="dxa"/>
        <w:left w:w="0" w:type="dxa"/>
        <w:bottom w:w="0" w:type="dxa"/>
        <w:right w:w="0" w:type="dxa"/>
      </w:tblCellMar>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4">
    <w:name w:val="List Table 5 Dark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CellMar>
        <w:top w:w="0" w:type="dxa"/>
        <w:left w:w="0" w:type="dxa"/>
        <w:bottom w:w="0" w:type="dxa"/>
        <w:right w:w="0" w:type="dxa"/>
      </w:tblCellMar>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4">
    <w:name w:val="List Table 5 Dark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CellMar>
        <w:top w:w="0" w:type="dxa"/>
        <w:left w:w="0" w:type="dxa"/>
        <w:bottom w:w="0" w:type="dxa"/>
        <w:right w:w="0" w:type="dxa"/>
      </w:tblCellMar>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4">
    <w:name w:val="List Table 5 Dark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CellMar>
        <w:top w:w="0" w:type="dxa"/>
        <w:left w:w="0" w:type="dxa"/>
        <w:bottom w:w="0" w:type="dxa"/>
        <w:right w:w="0" w:type="dxa"/>
      </w:tblCellMar>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4">
    <w:name w:val="List Table 5 Dark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CellMar>
        <w:top w:w="0" w:type="dxa"/>
        <w:left w:w="0" w:type="dxa"/>
        <w:bottom w:w="0" w:type="dxa"/>
        <w:right w:w="0" w:type="dxa"/>
      </w:tblCellMar>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70">
    <w:name w:val="Список-таблица 6 цветн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7F7F7F"/>
        <w:bottom w:val="single" w:sz="4" w:space="0" w:color="7F7F7F"/>
      </w:tblBorders>
      <w:tblCellMar>
        <w:top w:w="0" w:type="dxa"/>
        <w:left w:w="0" w:type="dxa"/>
        <w:bottom w:w="0" w:type="dxa"/>
        <w:right w:w="0" w:type="dxa"/>
      </w:tblCellMar>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4">
    <w:name w:val="List Table 6 Colorful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F81BD"/>
        <w:bottom w:val="single" w:sz="4" w:space="0" w:color="4F81BD"/>
      </w:tblBorders>
      <w:tblCellMar>
        <w:top w:w="0" w:type="dxa"/>
        <w:left w:w="0" w:type="dxa"/>
        <w:bottom w:w="0" w:type="dxa"/>
        <w:right w:w="0" w:type="dxa"/>
      </w:tblCellMar>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4">
    <w:name w:val="List Table 6 Colorful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bottom w:val="single" w:sz="4" w:space="0" w:color="D99695"/>
      </w:tblBorders>
      <w:tblCellMar>
        <w:top w:w="0" w:type="dxa"/>
        <w:left w:w="0" w:type="dxa"/>
        <w:bottom w:w="0" w:type="dxa"/>
        <w:right w:w="0" w:type="dxa"/>
      </w:tblCellMar>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4">
    <w:name w:val="List Table 6 Colorful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3D69B"/>
        <w:bottom w:val="single" w:sz="4" w:space="0" w:color="C3D69B"/>
      </w:tblBorders>
      <w:tblCellMar>
        <w:top w:w="0" w:type="dxa"/>
        <w:left w:w="0" w:type="dxa"/>
        <w:bottom w:w="0" w:type="dxa"/>
        <w:right w:w="0" w:type="dxa"/>
      </w:tblCellMar>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4">
    <w:name w:val="List Table 6 Colorful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bottom w:val="single" w:sz="4" w:space="0" w:color="B2A1C6"/>
      </w:tblBorders>
      <w:tblCellMar>
        <w:top w:w="0" w:type="dxa"/>
        <w:left w:w="0" w:type="dxa"/>
        <w:bottom w:w="0" w:type="dxa"/>
        <w:right w:w="0" w:type="dxa"/>
      </w:tblCellMar>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4">
    <w:name w:val="List Table 6 Colorful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2CCDC"/>
        <w:bottom w:val="single" w:sz="4" w:space="0" w:color="92CCDC"/>
      </w:tblBorders>
      <w:tblCellMar>
        <w:top w:w="0" w:type="dxa"/>
        <w:left w:w="0" w:type="dxa"/>
        <w:bottom w:w="0" w:type="dxa"/>
        <w:right w:w="0" w:type="dxa"/>
      </w:tblCellMar>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4">
    <w:name w:val="List Table 6 Colorful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090"/>
        <w:bottom w:val="single" w:sz="4" w:space="0" w:color="FAC090"/>
      </w:tblBorders>
      <w:tblCellMar>
        <w:top w:w="0" w:type="dxa"/>
        <w:left w:w="0" w:type="dxa"/>
        <w:bottom w:w="0" w:type="dxa"/>
        <w:right w:w="0" w:type="dxa"/>
      </w:tblCellMar>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70">
    <w:name w:val="Список-таблица 7 цветная17"/>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7F7F7F"/>
      </w:tblBorders>
      <w:tblCellMar>
        <w:top w:w="0" w:type="dxa"/>
        <w:left w:w="0" w:type="dxa"/>
        <w:bottom w:w="0" w:type="dxa"/>
        <w:right w:w="0" w:type="dxa"/>
      </w:tblCellMar>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4">
    <w:name w:val="List Table 7 Colorful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4F81BD"/>
      </w:tblBorders>
      <w:tblCellMar>
        <w:top w:w="0" w:type="dxa"/>
        <w:left w:w="0" w:type="dxa"/>
        <w:bottom w:w="0" w:type="dxa"/>
        <w:right w:w="0" w:type="dxa"/>
      </w:tblCellMar>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4">
    <w:name w:val="List Table 7 Colorful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D99695"/>
      </w:tblBorders>
      <w:tblCellMar>
        <w:top w:w="0" w:type="dxa"/>
        <w:left w:w="0" w:type="dxa"/>
        <w:bottom w:w="0" w:type="dxa"/>
        <w:right w:w="0" w:type="dxa"/>
      </w:tblCellMar>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4">
    <w:name w:val="List Table 7 Colorful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C3D69B"/>
      </w:tblBorders>
      <w:tblCellMar>
        <w:top w:w="0" w:type="dxa"/>
        <w:left w:w="0" w:type="dxa"/>
        <w:bottom w:w="0" w:type="dxa"/>
        <w:right w:w="0" w:type="dxa"/>
      </w:tblCellMar>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4">
    <w:name w:val="List Table 7 Colorful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B2A1C6"/>
      </w:tblBorders>
      <w:tblCellMar>
        <w:top w:w="0" w:type="dxa"/>
        <w:left w:w="0" w:type="dxa"/>
        <w:bottom w:w="0" w:type="dxa"/>
        <w:right w:w="0" w:type="dxa"/>
      </w:tblCellMar>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4">
    <w:name w:val="List Table 7 Colorful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92CCDC"/>
      </w:tblBorders>
      <w:tblCellMar>
        <w:top w:w="0" w:type="dxa"/>
        <w:left w:w="0" w:type="dxa"/>
        <w:bottom w:w="0" w:type="dxa"/>
        <w:right w:w="0" w:type="dxa"/>
      </w:tblCellMar>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4">
    <w:name w:val="List Table 7 Colorful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right w:val="single" w:sz="4" w:space="0" w:color="FAC090"/>
      </w:tblBorders>
      <w:tblCellMar>
        <w:top w:w="0" w:type="dxa"/>
        <w:left w:w="0" w:type="dxa"/>
        <w:bottom w:w="0" w:type="dxa"/>
        <w:right w:w="0" w:type="dxa"/>
      </w:tblCellMar>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40">
    <w:name w:val="Lined - Accent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Lined-Accent15">
    <w:name w:val="Lined - Accent 15"/>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5">
    <w:name w:val="Lined - Accent 25"/>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4">
    <w:name w:val="Lined - Accent 3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4">
    <w:name w:val="Lined - Accent 4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4">
    <w:name w:val="Lined - Accent 5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4">
    <w:name w:val="Lined - Accent 6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40">
    <w:name w:val="Bordered &amp; Lined - Accent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FFFFF"/>
      </w:tcPr>
    </w:tblStylePr>
    <w:tblStylePr w:type="band1Horz">
      <w:rPr>
        <w:color w:val="404040"/>
        <w:sz w:val="22"/>
        <w:szCs w:val="22"/>
      </w:rPr>
    </w:tblStylePr>
    <w:tblStylePr w:type="band2Horz">
      <w:rPr>
        <w:color w:val="404040"/>
        <w:sz w:val="22"/>
        <w:szCs w:val="22"/>
      </w:rPr>
      <w:tblPr/>
      <w:tcPr>
        <w:shd w:val="clear" w:color="auto" w:fill="FFFFFF"/>
      </w:tcPr>
    </w:tblStylePr>
  </w:style>
  <w:style w:type="table" w:customStyle="1" w:styleId="BorderedLined-Accent15">
    <w:name w:val="Bordered &amp; Lined - Accent 15"/>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CellMar>
        <w:top w:w="0" w:type="dxa"/>
        <w:left w:w="0" w:type="dxa"/>
        <w:bottom w:w="0" w:type="dxa"/>
        <w:right w:w="0" w:type="dxa"/>
      </w:tblCellMar>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5">
    <w:name w:val="Bordered &amp; Lined - Accent 25"/>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CellMar>
        <w:top w:w="0" w:type="dxa"/>
        <w:left w:w="0" w:type="dxa"/>
        <w:bottom w:w="0" w:type="dxa"/>
        <w:right w:w="0" w:type="dxa"/>
      </w:tblCellMar>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4">
    <w:name w:val="Bordered &amp; Lined - Accent 3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CellMar>
        <w:top w:w="0" w:type="dxa"/>
        <w:left w:w="0" w:type="dxa"/>
        <w:bottom w:w="0" w:type="dxa"/>
        <w:right w:w="0" w:type="dxa"/>
      </w:tblCellMar>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4">
    <w:name w:val="Bordered &amp; Lined - Accent 4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CellMar>
        <w:top w:w="0" w:type="dxa"/>
        <w:left w:w="0" w:type="dxa"/>
        <w:bottom w:w="0" w:type="dxa"/>
        <w:right w:w="0" w:type="dxa"/>
      </w:tblCellMar>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4">
    <w:name w:val="Bordered &amp; Lined - Accent 5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4">
    <w:name w:val="Bordered &amp; Lined - Accent 64"/>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4">
    <w:name w:val="Bordered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4">
    <w:name w:val="Bordered - Accent 1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4">
    <w:name w:val="Bordered - Accent 2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4">
    <w:name w:val="Bordered - Accent 3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4">
    <w:name w:val="Bordered - Accent 4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4">
    <w:name w:val="Bordered - Accent 5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4">
    <w:name w:val="Bordered - Accent 64"/>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31">
    <w:name w:val="Таблица простая 1113"/>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13">
    <w:name w:val="Таблица простая 2113"/>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31">
    <w:name w:val="Таблица простая 31131"/>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13">
    <w:name w:val="Таблица простая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13">
    <w:name w:val="Таблица простая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13">
    <w:name w:val="Таблица-сетка 1 светл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13">
    <w:name w:val="Таблица-сетка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3">
    <w:name w:val="Таблица-сетка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3">
    <w:name w:val="Таблица-сетка 4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3">
    <w:name w:val="Таблица-сетка 5 темн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3">
    <w:name w:val="Таблица-сетка 6 цветн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3">
    <w:name w:val="Таблица-сетка 7 цветн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130">
    <w:name w:val="Список-таблица 1 светл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30">
    <w:name w:val="Список-таблица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30">
    <w:name w:val="Список-таблица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30">
    <w:name w:val="Список-таблица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30">
    <w:name w:val="Список-таблица 5 темн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30">
    <w:name w:val="Список-таблица 6 цветн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30">
    <w:name w:val="Список-таблица 7 цветная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11231">
    <w:name w:val="Таблица простая 1123"/>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23">
    <w:name w:val="Таблица простая 2123"/>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23">
    <w:name w:val="Таблица простая 3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23">
    <w:name w:val="Таблица простая 4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23">
    <w:name w:val="Таблица простая 5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23">
    <w:name w:val="Таблица-сетка 1 светл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2123">
    <w:name w:val="Таблица-сетка 2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23">
    <w:name w:val="Таблица-сетка 3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23">
    <w:name w:val="Таблица-сетка 412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23">
    <w:name w:val="Таблица-сетка 5 темн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23">
    <w:name w:val="Таблица-сетка 6 цветн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23">
    <w:name w:val="Таблица-сетка 7 цветн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11230">
    <w:name w:val="Список-таблица 1 светл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230">
    <w:name w:val="Список-таблица 2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230">
    <w:name w:val="Список-таблица 3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230">
    <w:name w:val="Список-таблица 4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230">
    <w:name w:val="Список-таблица 5 темн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230">
    <w:name w:val="Список-таблица 6 цветн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230">
    <w:name w:val="Список-таблица 7 цветная12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3">
    <w:name w:val="Table Grid Light13"/>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320">
    <w:name w:val="Таблица простая 1132"/>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32">
    <w:name w:val="Таблица простая 2132"/>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32">
    <w:name w:val="Таблица простая 3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32">
    <w:name w:val="Таблица простая 4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32">
    <w:name w:val="Таблица простая 5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32">
    <w:name w:val="Таблица-сетка 1 светл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13">
    <w:name w:val="Grid Table 1 Light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13">
    <w:name w:val="Grid Table 1 Light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13">
    <w:name w:val="Grid Table 1 Light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13">
    <w:name w:val="Grid Table 1 Light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13">
    <w:name w:val="Grid Table 1 Light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13">
    <w:name w:val="Grid Table 1 Light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32">
    <w:name w:val="Таблица-сетка 2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13">
    <w:name w:val="Grid Table 2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13">
    <w:name w:val="Grid Table 2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13">
    <w:name w:val="Grid Table 2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13">
    <w:name w:val="Grid Table 2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13">
    <w:name w:val="Grid Table 2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13">
    <w:name w:val="Grid Table 2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32">
    <w:name w:val="Таблица-сетка 3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13">
    <w:name w:val="Grid Table 3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13">
    <w:name w:val="Grid Table 3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13">
    <w:name w:val="Grid Table 3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13">
    <w:name w:val="Grid Table 3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13">
    <w:name w:val="Grid Table 3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13">
    <w:name w:val="Grid Table 3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32">
    <w:name w:val="Таблица-сетка 4132"/>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13">
    <w:name w:val="Grid Table 4 - Accent 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13">
    <w:name w:val="Grid Table 4 - Accent 2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13">
    <w:name w:val="Grid Table 4 - Accent 3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13">
    <w:name w:val="Grid Table 4 - Accent 4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13">
    <w:name w:val="Grid Table 4 - Accent 5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13">
    <w:name w:val="Grid Table 4 - Accent 6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32">
    <w:name w:val="Таблица-сетка 5 темн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13">
    <w:name w:val="Grid Table 5 Dark-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13">
    <w:name w:val="Grid Table 5 Dark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13">
    <w:name w:val="Grid Table 5 Dark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13">
    <w:name w:val="Grid Table 5 Dark-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13">
    <w:name w:val="Grid Table 5 Dark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13">
    <w:name w:val="Grid Table 5 Dark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32">
    <w:name w:val="Таблица-сетка 6 цветн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13">
    <w:name w:val="Grid Table 6 Colorful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13">
    <w:name w:val="Grid Table 6 Colorful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13">
    <w:name w:val="Grid Table 6 Colorful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13">
    <w:name w:val="Grid Table 6 Colorful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13">
    <w:name w:val="Grid Table 6 Colorful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13">
    <w:name w:val="Grid Table 6 Colorful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32">
    <w:name w:val="Таблица-сетка 7 цветн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13">
    <w:name w:val="Grid Table 7 Colorful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13">
    <w:name w:val="Grid Table 7 Colorful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13">
    <w:name w:val="Grid Table 7 Colorful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13">
    <w:name w:val="Grid Table 7 Colorful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13">
    <w:name w:val="Grid Table 7 Colorful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13">
    <w:name w:val="Grid Table 7 Colorful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320">
    <w:name w:val="Список-таблица 1 светл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13">
    <w:name w:val="List Table 1 Light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13">
    <w:name w:val="List Table 1 Light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13">
    <w:name w:val="List Table 1 Light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13">
    <w:name w:val="List Table 1 Light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13">
    <w:name w:val="List Table 1 Light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13">
    <w:name w:val="List Table 1 Light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320">
    <w:name w:val="Список-таблица 2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13">
    <w:name w:val="List Table 2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B7D9"/>
        <w:bottom w:val="single" w:sz="4" w:space="0" w:color="9BB7D9"/>
        <w:insideH w:val="single" w:sz="4" w:space="0" w:color="9BB7D9"/>
      </w:tblBorders>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13">
    <w:name w:val="List Table 2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B9B9A"/>
        <w:bottom w:val="single" w:sz="4" w:space="0" w:color="DB9B9A"/>
        <w:insideH w:val="single" w:sz="4" w:space="0" w:color="DB9B9A"/>
      </w:tblBorders>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13">
    <w:name w:val="List Table 2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6D8A1"/>
        <w:bottom w:val="single" w:sz="4" w:space="0" w:color="C6D8A1"/>
        <w:insideH w:val="single" w:sz="4" w:space="0" w:color="C6D8A1"/>
      </w:tblBorders>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13">
    <w:name w:val="List Table 2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A7CA"/>
        <w:bottom w:val="single" w:sz="4" w:space="0" w:color="B7A7CA"/>
        <w:insideH w:val="single" w:sz="4" w:space="0" w:color="B7A7CA"/>
      </w:tblBorders>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13">
    <w:name w:val="List Table 2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9D0DE"/>
        <w:bottom w:val="single" w:sz="4" w:space="0" w:color="99D0DE"/>
        <w:insideH w:val="single" w:sz="4" w:space="0" w:color="99D0DE"/>
      </w:tblBorders>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13">
    <w:name w:val="List Table 2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396"/>
        <w:bottom w:val="single" w:sz="4" w:space="0" w:color="FAC396"/>
        <w:insideH w:val="single" w:sz="4" w:space="0" w:color="FAC396"/>
      </w:tblBorders>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320">
    <w:name w:val="Список-таблица 3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13">
    <w:name w:val="List Table 3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13">
    <w:name w:val="List Table 3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9695"/>
        <w:left w:val="single" w:sz="4" w:space="0" w:color="D99695"/>
        <w:bottom w:val="single" w:sz="4" w:space="0" w:color="D99695"/>
        <w:right w:val="single" w:sz="4" w:space="0" w:color="D99695"/>
      </w:tblBorders>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13">
    <w:name w:val="List Table 3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3D69B"/>
        <w:left w:val="single" w:sz="4" w:space="0" w:color="C3D69B"/>
        <w:bottom w:val="single" w:sz="4" w:space="0" w:color="C3D69B"/>
        <w:right w:val="single" w:sz="4" w:space="0" w:color="C3D69B"/>
      </w:tblBorders>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13">
    <w:name w:val="List Table 3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2A1C6"/>
        <w:left w:val="single" w:sz="4" w:space="0" w:color="B2A1C6"/>
        <w:bottom w:val="single" w:sz="4" w:space="0" w:color="B2A1C6"/>
        <w:right w:val="single" w:sz="4" w:space="0" w:color="B2A1C6"/>
      </w:tblBorders>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13">
    <w:name w:val="List Table 3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2CCDC"/>
        <w:left w:val="single" w:sz="4" w:space="0" w:color="92CCDC"/>
        <w:bottom w:val="single" w:sz="4" w:space="0" w:color="92CCDC"/>
        <w:right w:val="single" w:sz="4" w:space="0" w:color="92CCDC"/>
      </w:tblBorders>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13">
    <w:name w:val="List Table 3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090"/>
        <w:left w:val="single" w:sz="4" w:space="0" w:color="FAC090"/>
        <w:bottom w:val="single" w:sz="4" w:space="0" w:color="FAC090"/>
        <w:right w:val="single" w:sz="4" w:space="0" w:color="FAC090"/>
      </w:tblBorders>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320">
    <w:name w:val="Список-таблица 4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13">
    <w:name w:val="List Table 4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13">
    <w:name w:val="List Table 4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13">
    <w:name w:val="List Table 4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13">
    <w:name w:val="List Table 4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13">
    <w:name w:val="List Table 4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13">
    <w:name w:val="List Table 4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320">
    <w:name w:val="Список-таблица 5 темн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13">
    <w:name w:val="List Table 5 Dark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13">
    <w:name w:val="List Table 5 Dark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13">
    <w:name w:val="List Table 5 Dark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13">
    <w:name w:val="List Table 5 Dark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13">
    <w:name w:val="List Table 5 Dark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13">
    <w:name w:val="List Table 5 Dark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320">
    <w:name w:val="Список-таблица 6 цветн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13">
    <w:name w:val="List Table 6 Colorful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F81BD"/>
        <w:bottom w:val="single" w:sz="4" w:space="0" w:color="4F81BD"/>
      </w:tblBorders>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13">
    <w:name w:val="List Table 6 Colorful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9695"/>
        <w:bottom w:val="single" w:sz="4" w:space="0" w:color="D99695"/>
      </w:tblBorders>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13">
    <w:name w:val="List Table 6 Colorful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3D69B"/>
        <w:bottom w:val="single" w:sz="4" w:space="0" w:color="C3D69B"/>
      </w:tblBorders>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13">
    <w:name w:val="List Table 6 Colorful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2A1C6"/>
        <w:bottom w:val="single" w:sz="4" w:space="0" w:color="B2A1C6"/>
      </w:tblBorders>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13">
    <w:name w:val="List Table 6 Colorful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2CCDC"/>
        <w:bottom w:val="single" w:sz="4" w:space="0" w:color="92CCDC"/>
      </w:tblBorders>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13">
    <w:name w:val="List Table 6 Colorful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AC090"/>
        <w:bottom w:val="single" w:sz="4" w:space="0" w:color="FAC090"/>
      </w:tblBorders>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320">
    <w:name w:val="Список-таблица 7 цветная132"/>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13">
    <w:name w:val="List Table 7 Colorful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4F81BD"/>
      </w:tblBorders>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13">
    <w:name w:val="List Table 7 Colorful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D99695"/>
      </w:tblBorders>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13">
    <w:name w:val="List Table 7 Colorful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C3D69B"/>
      </w:tblBorders>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13">
    <w:name w:val="List Table 7 Colorful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B2A1C6"/>
      </w:tblBorders>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13">
    <w:name w:val="List Table 7 Colorful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92CCDC"/>
      </w:tblBorders>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13">
    <w:name w:val="List Table 7 Colorful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FAC090"/>
      </w:tblBorders>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13">
    <w:name w:val="Lined - Accent 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13">
    <w:name w:val="Lined - Accent 2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13">
    <w:name w:val="Lined - Accent 3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13">
    <w:name w:val="Lined - Accent 4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13">
    <w:name w:val="Lined - Accent 5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13">
    <w:name w:val="Lined - Accent 6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13">
    <w:name w:val="Bordered &amp; Lined - Accent 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13">
    <w:name w:val="Bordered &amp; Lined - Accent 2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13">
    <w:name w:val="Bordered &amp; Lined - Accent 3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13">
    <w:name w:val="Bordered &amp; Lined - Accent 4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13">
    <w:name w:val="Bordered &amp; Lined - Accent 5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13">
    <w:name w:val="Bordered &amp; Lined - Accent 6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13">
    <w:name w:val="Bordered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13">
    <w:name w:val="Bordered - Accent 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13">
    <w:name w:val="Bordered - Accent 2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13">
    <w:name w:val="Bordered - Accent 3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13">
    <w:name w:val="Bordered - Accent 4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13">
    <w:name w:val="Bordered - Accent 5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13">
    <w:name w:val="Bordered - Accent 6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StGen03">
    <w:name w:val="StGen03"/>
    <w:rsid w:val="00AE0FAC"/>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410">
    <w:name w:val="Сетка таблицы141"/>
    <w:uiPriority w:val="59"/>
    <w:rsid w:val="00AE0FAC"/>
    <w:pPr>
      <w:spacing w:after="0" w:line="240" w:lineRule="auto"/>
    </w:pPr>
    <w:rPr>
      <w:rFonts w:ascii="Cambria" w:eastAsia="Cambria" w:hAnsi="Cambria"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10">
    <w:name w:val="Сетка таблицы231"/>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420">
    <w:name w:val="Таблица простая 1142"/>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42">
    <w:name w:val="Таблица простая 2142"/>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42">
    <w:name w:val="Таблица простая 3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42">
    <w:name w:val="Таблица простая 4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42">
    <w:name w:val="Таблица простая 5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42">
    <w:name w:val="Таблица-сетка 1 светл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42">
    <w:name w:val="Таблица-сетка 2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42">
    <w:name w:val="Таблица-сетка 3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42">
    <w:name w:val="Таблица-сетка 414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42">
    <w:name w:val="Таблица-сетка 5 темн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42">
    <w:name w:val="Таблица-сетка 6 цветн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42">
    <w:name w:val="Таблица-сетка 7 цветн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420">
    <w:name w:val="Список-таблица 1 светл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420">
    <w:name w:val="Список-таблица 2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420">
    <w:name w:val="Список-таблица 3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420">
    <w:name w:val="Список-таблица 4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420">
    <w:name w:val="Список-таблица 5 темн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420">
    <w:name w:val="Список-таблица 6 цветн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420">
    <w:name w:val="Список-таблица 7 цветная14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3311">
    <w:name w:val="Сетка таблицы331"/>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23">
    <w:name w:val="Table Grid Light23"/>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1152">
    <w:name w:val="Таблица простая 1152"/>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52">
    <w:name w:val="Таблица простая 2152"/>
    <w:basedOn w:val="a3"/>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52">
    <w:name w:val="Таблица простая 3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52">
    <w:name w:val="Таблица простая 4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52">
    <w:name w:val="Таблица простая 5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52">
    <w:name w:val="Таблица-сетка 1 светл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23">
    <w:name w:val="Grid Table 1 Light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23">
    <w:name w:val="Grid Table 1 Light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23">
    <w:name w:val="Grid Table 1 Light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23">
    <w:name w:val="Grid Table 1 Light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23">
    <w:name w:val="Grid Table 1 Light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23">
    <w:name w:val="Grid Table 1 Light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52">
    <w:name w:val="Таблица-сетка 2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23">
    <w:name w:val="Grid Table 2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23">
    <w:name w:val="Grid Table 2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23">
    <w:name w:val="Grid Table 2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23">
    <w:name w:val="Grid Table 2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23">
    <w:name w:val="Grid Table 2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23">
    <w:name w:val="Grid Table 2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52">
    <w:name w:val="Таблица-сетка 3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23">
    <w:name w:val="Grid Table 3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5D8AC2"/>
        <w:insideH w:val="single" w:sz="4" w:space="0" w:color="5D8AC2"/>
        <w:insideV w:val="single" w:sz="4" w:space="0" w:color="5D8AC2"/>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23">
    <w:name w:val="Grid Table 3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D99695"/>
        <w:insideH w:val="single" w:sz="4" w:space="0" w:color="D99695"/>
        <w:insideV w:val="single" w:sz="4" w:space="0" w:color="D9969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23">
    <w:name w:val="Grid Table 3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ABB59"/>
        <w:insideH w:val="single" w:sz="4" w:space="0" w:color="9ABB59"/>
        <w:insideV w:val="single" w:sz="4" w:space="0" w:color="9ABB59"/>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23">
    <w:name w:val="Grid Table 3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B2A1C6"/>
        <w:insideH w:val="single" w:sz="4" w:space="0" w:color="B2A1C6"/>
        <w:insideV w:val="single" w:sz="4" w:space="0" w:color="B2A1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23">
    <w:name w:val="Grid Table 3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4BACC6"/>
        <w:insideH w:val="single" w:sz="4" w:space="0" w:color="4BACC6"/>
        <w:insideV w:val="single" w:sz="4" w:space="0" w:color="4BACC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23">
    <w:name w:val="Grid Table 3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F79646"/>
        <w:insideH w:val="single" w:sz="4" w:space="0" w:color="F79646"/>
        <w:insideV w:val="single" w:sz="4" w:space="0" w:color="F79646"/>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52">
    <w:name w:val="Таблица-сетка 4152"/>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23">
    <w:name w:val="Grid Table 4 - Accent 123"/>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23">
    <w:name w:val="Grid Table 4 - Accent 223"/>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23">
    <w:name w:val="Grid Table 4 - Accent 323"/>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23">
    <w:name w:val="Grid Table 4 - Accent 423"/>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23">
    <w:name w:val="Grid Table 4 - Accent 523"/>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23">
    <w:name w:val="Grid Table 4 - Accent 623"/>
    <w:basedOn w:val="a3"/>
    <w:uiPriority w:val="5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52">
    <w:name w:val="Таблица-сетка 5 темн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23">
    <w:name w:val="Grid Table 5 Dark-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23">
    <w:name w:val="Grid Table 5 Dark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23">
    <w:name w:val="Grid Table 5 Dark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23">
    <w:name w:val="Grid Table 5 Dark-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23">
    <w:name w:val="Grid Table 5 Dark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23">
    <w:name w:val="Grid Table 5 Dark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52">
    <w:name w:val="Таблица-сетка 6 цветн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23">
    <w:name w:val="Grid Table 6 Colorful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23">
    <w:name w:val="Grid Table 6 Colorful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23">
    <w:name w:val="Grid Table 6 Colorful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23">
    <w:name w:val="Grid Table 6 Colorful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23">
    <w:name w:val="Grid Table 6 Colorful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23">
    <w:name w:val="Grid Table 6 Colorful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52">
    <w:name w:val="Таблица-сетка 7 цветн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23">
    <w:name w:val="Grid Table 7 Colorful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23">
    <w:name w:val="Grid Table 7 Colorful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23">
    <w:name w:val="Grid Table 7 Colorful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23">
    <w:name w:val="Grid Table 7 Colorful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23">
    <w:name w:val="Grid Table 7 Colorful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23">
    <w:name w:val="Grid Table 7 Colorful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520">
    <w:name w:val="Список-таблица 1 светл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23">
    <w:name w:val="List Table 1 Light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23">
    <w:name w:val="List Table 1 Light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23">
    <w:name w:val="List Table 1 Light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23">
    <w:name w:val="List Table 1 Light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23">
    <w:name w:val="List Table 1 Light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23">
    <w:name w:val="List Table 1 Light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520">
    <w:name w:val="Список-таблица 2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23">
    <w:name w:val="List Table 2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BB7D9"/>
        <w:bottom w:val="single" w:sz="4" w:space="0" w:color="9BB7D9"/>
        <w:insideH w:val="single" w:sz="4" w:space="0" w:color="9BB7D9"/>
      </w:tblBorders>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23">
    <w:name w:val="List Table 2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B9B9A"/>
        <w:bottom w:val="single" w:sz="4" w:space="0" w:color="DB9B9A"/>
        <w:insideH w:val="single" w:sz="4" w:space="0" w:color="DB9B9A"/>
      </w:tblBorders>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23">
    <w:name w:val="List Table 2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6D8A1"/>
        <w:bottom w:val="single" w:sz="4" w:space="0" w:color="C6D8A1"/>
        <w:insideH w:val="single" w:sz="4" w:space="0" w:color="C6D8A1"/>
      </w:tblBorders>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23">
    <w:name w:val="List Table 2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A7CA"/>
        <w:bottom w:val="single" w:sz="4" w:space="0" w:color="B7A7CA"/>
        <w:insideH w:val="single" w:sz="4" w:space="0" w:color="B7A7CA"/>
      </w:tblBorders>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23">
    <w:name w:val="List Table 2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9D0DE"/>
        <w:bottom w:val="single" w:sz="4" w:space="0" w:color="99D0DE"/>
        <w:insideH w:val="single" w:sz="4" w:space="0" w:color="99D0DE"/>
      </w:tblBorders>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23">
    <w:name w:val="List Table 2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396"/>
        <w:bottom w:val="single" w:sz="4" w:space="0" w:color="FAC396"/>
        <w:insideH w:val="single" w:sz="4" w:space="0" w:color="FAC396"/>
      </w:tblBorders>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520">
    <w:name w:val="Список-таблица 3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23">
    <w:name w:val="List Table 3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23">
    <w:name w:val="List Table 3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9695"/>
        <w:left w:val="single" w:sz="4" w:space="0" w:color="D99695"/>
        <w:bottom w:val="single" w:sz="4" w:space="0" w:color="D99695"/>
        <w:right w:val="single" w:sz="4" w:space="0" w:color="D99695"/>
      </w:tblBorders>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23">
    <w:name w:val="List Table 3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3D69B"/>
        <w:left w:val="single" w:sz="4" w:space="0" w:color="C3D69B"/>
        <w:bottom w:val="single" w:sz="4" w:space="0" w:color="C3D69B"/>
        <w:right w:val="single" w:sz="4" w:space="0" w:color="C3D69B"/>
      </w:tblBorders>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23">
    <w:name w:val="List Table 3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2A1C6"/>
        <w:left w:val="single" w:sz="4" w:space="0" w:color="B2A1C6"/>
        <w:bottom w:val="single" w:sz="4" w:space="0" w:color="B2A1C6"/>
        <w:right w:val="single" w:sz="4" w:space="0" w:color="B2A1C6"/>
      </w:tblBorders>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23">
    <w:name w:val="List Table 3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2CCDC"/>
        <w:left w:val="single" w:sz="4" w:space="0" w:color="92CCDC"/>
        <w:bottom w:val="single" w:sz="4" w:space="0" w:color="92CCDC"/>
        <w:right w:val="single" w:sz="4" w:space="0" w:color="92CCDC"/>
      </w:tblBorders>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23">
    <w:name w:val="List Table 3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090"/>
        <w:left w:val="single" w:sz="4" w:space="0" w:color="FAC090"/>
        <w:bottom w:val="single" w:sz="4" w:space="0" w:color="FAC090"/>
        <w:right w:val="single" w:sz="4" w:space="0" w:color="FAC090"/>
      </w:tblBorders>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520">
    <w:name w:val="Список-таблица 4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23">
    <w:name w:val="List Table 4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23">
    <w:name w:val="List Table 4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23">
    <w:name w:val="List Table 4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23">
    <w:name w:val="List Table 4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23">
    <w:name w:val="List Table 4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23">
    <w:name w:val="List Table 4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520">
    <w:name w:val="Список-таблица 5 темн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23">
    <w:name w:val="List Table 5 Dark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 w:type="table" w:customStyle="1" w:styleId="ListTable5Dark-Accent223">
    <w:name w:val="List Table 5 Dark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D99695"/>
        <w:left w:val="single" w:sz="36" w:space="0" w:color="D99695"/>
        <w:bottom w:val="single" w:sz="36" w:space="0" w:color="D99695"/>
        <w:right w:val="single" w:sz="36" w:space="0" w:color="D99695"/>
      </w:tblBorders>
    </w:tblPr>
    <w:tblStylePr w:type="firstRow">
      <w:rPr>
        <w:b/>
        <w:color w:val="FFFFFF"/>
        <w:sz w:val="22"/>
        <w:szCs w:val="22"/>
      </w:rPr>
      <w:tblPr/>
      <w:tcPr>
        <w:tcBorders>
          <w:top w:val="single" w:sz="36" w:space="0" w:color="C0504D"/>
          <w:bottom w:val="single" w:sz="12" w:space="0" w:color="FFFFFF"/>
        </w:tcBorders>
        <w:shd w:val="clear" w:color="auto" w:fill="D99695"/>
      </w:tcPr>
    </w:tblStylePr>
    <w:tblStylePr w:type="lastRow">
      <w:rPr>
        <w:b/>
        <w:color w:val="FFFFFF"/>
        <w:sz w:val="22"/>
        <w:szCs w:val="22"/>
      </w:rPr>
    </w:tblStylePr>
    <w:tblStylePr w:type="firstCol">
      <w:rPr>
        <w:b/>
        <w:color w:val="FFFFFF"/>
        <w:sz w:val="22"/>
        <w:szCs w:val="22"/>
      </w:rPr>
      <w:tblPr/>
      <w:tcPr>
        <w:tcBorders>
          <w:left w:val="single" w:sz="36" w:space="0" w:color="C0504D"/>
          <w:right w:val="single" w:sz="4" w:space="0" w:color="FFFFFF"/>
        </w:tcBorders>
      </w:tcPr>
    </w:tblStylePr>
    <w:tblStylePr w:type="lastCol">
      <w:tblPr/>
      <w:tcPr>
        <w:tcBorders>
          <w:left w:val="single" w:sz="4" w:space="0" w:color="FFFFFF"/>
          <w:right w:val="single" w:sz="36" w:space="0" w:color="C0504D"/>
        </w:tcBorders>
      </w:tcPr>
    </w:tblStylePr>
    <w:tblStylePr w:type="band1Vert">
      <w:tblPr/>
      <w:tcPr>
        <w:tcBorders>
          <w:left w:val="single" w:sz="4" w:space="0" w:color="FFFFFF"/>
          <w:right w:val="single" w:sz="4" w:space="0" w:color="FFFFFF"/>
        </w:tcBorders>
        <w:shd w:val="clear" w:color="auto" w:fill="D9969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D99695"/>
      </w:tcPr>
    </w:tblStylePr>
    <w:tblStylePr w:type="band2Horz">
      <w:tblPr/>
      <w:tcPr>
        <w:tcBorders>
          <w:top w:val="single" w:sz="4" w:space="0" w:color="FFFFFF"/>
          <w:bottom w:val="single" w:sz="4" w:space="0" w:color="FFFFFF"/>
        </w:tcBorders>
        <w:shd w:val="clear" w:color="auto" w:fill="D99695"/>
      </w:tcPr>
    </w:tblStylePr>
  </w:style>
  <w:style w:type="table" w:customStyle="1" w:styleId="ListTable5Dark-Accent323">
    <w:name w:val="List Table 5 Dark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C3D69B"/>
        <w:left w:val="single" w:sz="36" w:space="0" w:color="C3D69B"/>
        <w:bottom w:val="single" w:sz="36" w:space="0" w:color="C3D69B"/>
        <w:right w:val="single" w:sz="36" w:space="0" w:color="C3D69B"/>
      </w:tblBorders>
    </w:tblPr>
    <w:tblStylePr w:type="firstRow">
      <w:rPr>
        <w:b/>
        <w:color w:val="FFFFFF"/>
        <w:sz w:val="22"/>
        <w:szCs w:val="22"/>
      </w:rPr>
      <w:tblPr/>
      <w:tcPr>
        <w:tcBorders>
          <w:top w:val="single" w:sz="36" w:space="0" w:color="9BBB59"/>
          <w:bottom w:val="single" w:sz="12" w:space="0" w:color="FFFFFF"/>
        </w:tcBorders>
        <w:shd w:val="clear" w:color="auto" w:fill="C3D69B"/>
      </w:tcPr>
    </w:tblStylePr>
    <w:tblStylePr w:type="lastRow">
      <w:rPr>
        <w:b/>
        <w:color w:val="FFFFFF"/>
        <w:sz w:val="22"/>
        <w:szCs w:val="22"/>
      </w:rPr>
    </w:tblStylePr>
    <w:tblStylePr w:type="firstCol">
      <w:rPr>
        <w:b/>
        <w:color w:val="FFFFFF"/>
        <w:sz w:val="22"/>
        <w:szCs w:val="22"/>
      </w:rPr>
      <w:tblPr/>
      <w:tcPr>
        <w:tcBorders>
          <w:left w:val="single" w:sz="36" w:space="0" w:color="9BBB59"/>
          <w:right w:val="single" w:sz="4" w:space="0" w:color="FFFFFF"/>
        </w:tcBorders>
      </w:tcPr>
    </w:tblStylePr>
    <w:tblStylePr w:type="lastCol">
      <w:tblPr/>
      <w:tcPr>
        <w:tcBorders>
          <w:left w:val="single" w:sz="4" w:space="0" w:color="FFFFFF"/>
          <w:right w:val="single" w:sz="36" w:space="0" w:color="9BBB59"/>
        </w:tcBorders>
      </w:tcPr>
    </w:tblStylePr>
    <w:tblStylePr w:type="band1Vert">
      <w:tblPr/>
      <w:tcPr>
        <w:tcBorders>
          <w:left w:val="single" w:sz="4" w:space="0" w:color="FFFFFF"/>
          <w:right w:val="single" w:sz="4" w:space="0" w:color="FFFFFF"/>
        </w:tcBorders>
        <w:shd w:val="clear" w:color="auto" w:fill="C3D69B"/>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3D69B"/>
      </w:tcPr>
    </w:tblStylePr>
    <w:tblStylePr w:type="band2Horz">
      <w:tblPr/>
      <w:tcPr>
        <w:tcBorders>
          <w:top w:val="single" w:sz="4" w:space="0" w:color="FFFFFF"/>
          <w:bottom w:val="single" w:sz="4" w:space="0" w:color="FFFFFF"/>
        </w:tcBorders>
        <w:shd w:val="clear" w:color="auto" w:fill="C3D69B"/>
      </w:tcPr>
    </w:tblStylePr>
  </w:style>
  <w:style w:type="table" w:customStyle="1" w:styleId="ListTable5Dark-Accent423">
    <w:name w:val="List Table 5 Dark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B2A1C6"/>
        <w:left w:val="single" w:sz="36" w:space="0" w:color="B2A1C6"/>
        <w:bottom w:val="single" w:sz="36" w:space="0" w:color="B2A1C6"/>
        <w:right w:val="single" w:sz="36" w:space="0" w:color="B2A1C6"/>
      </w:tblBorders>
    </w:tblPr>
    <w:tblStylePr w:type="firstRow">
      <w:rPr>
        <w:b/>
        <w:color w:val="FFFFFF"/>
        <w:sz w:val="22"/>
        <w:szCs w:val="22"/>
      </w:rPr>
      <w:tblPr/>
      <w:tcPr>
        <w:tcBorders>
          <w:top w:val="single" w:sz="36" w:space="0" w:color="8064A2"/>
          <w:bottom w:val="single" w:sz="12" w:space="0" w:color="FFFFFF"/>
        </w:tcBorders>
        <w:shd w:val="clear" w:color="auto" w:fill="B2A1C6"/>
      </w:tcPr>
    </w:tblStylePr>
    <w:tblStylePr w:type="lastRow">
      <w:rPr>
        <w:b/>
        <w:color w:val="FFFFFF"/>
        <w:sz w:val="22"/>
        <w:szCs w:val="22"/>
      </w:rPr>
    </w:tblStylePr>
    <w:tblStylePr w:type="firstCol">
      <w:rPr>
        <w:b/>
        <w:color w:val="FFFFFF"/>
        <w:sz w:val="22"/>
        <w:szCs w:val="22"/>
      </w:rPr>
      <w:tblPr/>
      <w:tcPr>
        <w:tcBorders>
          <w:left w:val="single" w:sz="36" w:space="0" w:color="8064A2"/>
          <w:right w:val="single" w:sz="4" w:space="0" w:color="FFFFFF"/>
        </w:tcBorders>
      </w:tcPr>
    </w:tblStylePr>
    <w:tblStylePr w:type="lastCol">
      <w:tblPr/>
      <w:tcPr>
        <w:tcBorders>
          <w:left w:val="single" w:sz="4" w:space="0" w:color="FFFFFF"/>
          <w:right w:val="single" w:sz="36" w:space="0" w:color="8064A2"/>
        </w:tcBorders>
      </w:tcPr>
    </w:tblStylePr>
    <w:tblStylePr w:type="band1Vert">
      <w:tblPr/>
      <w:tcPr>
        <w:tcBorders>
          <w:left w:val="single" w:sz="4" w:space="0" w:color="FFFFFF"/>
          <w:right w:val="single" w:sz="4" w:space="0" w:color="FFFFFF"/>
        </w:tcBorders>
        <w:shd w:val="clear" w:color="auto" w:fill="B2A1C6"/>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B2A1C6"/>
      </w:tcPr>
    </w:tblStylePr>
    <w:tblStylePr w:type="band2Horz">
      <w:tblPr/>
      <w:tcPr>
        <w:tcBorders>
          <w:top w:val="single" w:sz="4" w:space="0" w:color="FFFFFF"/>
          <w:bottom w:val="single" w:sz="4" w:space="0" w:color="FFFFFF"/>
        </w:tcBorders>
        <w:shd w:val="clear" w:color="auto" w:fill="B2A1C6"/>
      </w:tcPr>
    </w:tblStylePr>
  </w:style>
  <w:style w:type="table" w:customStyle="1" w:styleId="ListTable5Dark-Accent523">
    <w:name w:val="List Table 5 Dark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92CCDC"/>
        <w:left w:val="single" w:sz="36" w:space="0" w:color="92CCDC"/>
        <w:bottom w:val="single" w:sz="36" w:space="0" w:color="92CCDC"/>
        <w:right w:val="single" w:sz="36" w:space="0" w:color="92CCDC"/>
      </w:tblBorders>
    </w:tblPr>
    <w:tblStylePr w:type="firstRow">
      <w:rPr>
        <w:b/>
        <w:color w:val="FFFFFF"/>
        <w:sz w:val="22"/>
        <w:szCs w:val="22"/>
      </w:rPr>
      <w:tblPr/>
      <w:tcPr>
        <w:tcBorders>
          <w:top w:val="single" w:sz="36" w:space="0" w:color="4BACC6"/>
          <w:bottom w:val="single" w:sz="12" w:space="0" w:color="FFFFFF"/>
        </w:tcBorders>
        <w:shd w:val="clear" w:color="auto" w:fill="92CCDC"/>
      </w:tcPr>
    </w:tblStylePr>
    <w:tblStylePr w:type="lastRow">
      <w:rPr>
        <w:b/>
        <w:color w:val="FFFFFF"/>
        <w:sz w:val="22"/>
        <w:szCs w:val="22"/>
      </w:rPr>
    </w:tblStylePr>
    <w:tblStylePr w:type="firstCol">
      <w:rPr>
        <w:b/>
        <w:color w:val="FFFFFF"/>
        <w:sz w:val="22"/>
        <w:szCs w:val="22"/>
      </w:rPr>
      <w:tblPr/>
      <w:tcPr>
        <w:tcBorders>
          <w:left w:val="single" w:sz="36" w:space="0" w:color="4BACC6"/>
          <w:right w:val="single" w:sz="4" w:space="0" w:color="FFFFFF"/>
        </w:tcBorders>
      </w:tcPr>
    </w:tblStylePr>
    <w:tblStylePr w:type="lastCol">
      <w:tblPr/>
      <w:tcPr>
        <w:tcBorders>
          <w:left w:val="single" w:sz="4" w:space="0" w:color="FFFFFF"/>
          <w:right w:val="single" w:sz="36" w:space="0" w:color="4BACC6"/>
        </w:tcBorders>
      </w:tcPr>
    </w:tblStylePr>
    <w:tblStylePr w:type="band1Vert">
      <w:tblPr/>
      <w:tcPr>
        <w:tcBorders>
          <w:left w:val="single" w:sz="4" w:space="0" w:color="FFFFFF"/>
          <w:right w:val="single" w:sz="4" w:space="0" w:color="FFFFFF"/>
        </w:tcBorders>
        <w:shd w:val="clear" w:color="auto" w:fill="92CCDC"/>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2CCDC"/>
      </w:tcPr>
    </w:tblStylePr>
    <w:tblStylePr w:type="band2Horz">
      <w:tblPr/>
      <w:tcPr>
        <w:tcBorders>
          <w:top w:val="single" w:sz="4" w:space="0" w:color="FFFFFF"/>
          <w:bottom w:val="single" w:sz="4" w:space="0" w:color="FFFFFF"/>
        </w:tcBorders>
        <w:shd w:val="clear" w:color="auto" w:fill="92CCDC"/>
      </w:tcPr>
    </w:tblStylePr>
  </w:style>
  <w:style w:type="table" w:customStyle="1" w:styleId="ListTable5Dark-Accent623">
    <w:name w:val="List Table 5 Dark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36" w:space="0" w:color="FAC090"/>
        <w:left w:val="single" w:sz="36" w:space="0" w:color="FAC090"/>
        <w:bottom w:val="single" w:sz="36" w:space="0" w:color="FAC090"/>
        <w:right w:val="single" w:sz="36" w:space="0" w:color="FAC090"/>
      </w:tblBorders>
    </w:tblPr>
    <w:tblStylePr w:type="firstRow">
      <w:rPr>
        <w:b/>
        <w:color w:val="FFFFFF"/>
        <w:sz w:val="22"/>
        <w:szCs w:val="22"/>
      </w:rPr>
      <w:tblPr/>
      <w:tcPr>
        <w:tcBorders>
          <w:top w:val="single" w:sz="36" w:space="0" w:color="F79646"/>
          <w:bottom w:val="single" w:sz="12" w:space="0" w:color="FFFFFF"/>
        </w:tcBorders>
        <w:shd w:val="clear" w:color="auto" w:fill="FAC090"/>
      </w:tcPr>
    </w:tblStylePr>
    <w:tblStylePr w:type="lastRow">
      <w:rPr>
        <w:b/>
        <w:color w:val="FFFFFF"/>
        <w:sz w:val="22"/>
        <w:szCs w:val="22"/>
      </w:rPr>
    </w:tblStylePr>
    <w:tblStylePr w:type="firstCol">
      <w:rPr>
        <w:b/>
        <w:color w:val="FFFFFF"/>
        <w:sz w:val="22"/>
        <w:szCs w:val="22"/>
      </w:rPr>
      <w:tblPr/>
      <w:tcPr>
        <w:tcBorders>
          <w:left w:val="single" w:sz="36" w:space="0" w:color="F79646"/>
          <w:right w:val="single" w:sz="4" w:space="0" w:color="FFFFFF"/>
        </w:tcBorders>
      </w:tcPr>
    </w:tblStylePr>
    <w:tblStylePr w:type="lastCol">
      <w:tblPr/>
      <w:tcPr>
        <w:tcBorders>
          <w:left w:val="single" w:sz="4" w:space="0" w:color="FFFFFF"/>
          <w:right w:val="single" w:sz="36" w:space="0" w:color="F79646"/>
        </w:tcBorders>
      </w:tcPr>
    </w:tblStylePr>
    <w:tblStylePr w:type="band1Vert">
      <w:tblPr/>
      <w:tcPr>
        <w:tcBorders>
          <w:left w:val="single" w:sz="4" w:space="0" w:color="FFFFFF"/>
          <w:right w:val="single" w:sz="4" w:space="0" w:color="FFFFFF"/>
        </w:tcBorders>
        <w:shd w:val="clear" w:color="auto" w:fill="FAC090"/>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AC090"/>
      </w:tcPr>
    </w:tblStylePr>
    <w:tblStylePr w:type="band2Horz">
      <w:tblPr/>
      <w:tcPr>
        <w:tcBorders>
          <w:top w:val="single" w:sz="4" w:space="0" w:color="FFFFFF"/>
          <w:bottom w:val="single" w:sz="4" w:space="0" w:color="FFFFFF"/>
        </w:tcBorders>
        <w:shd w:val="clear" w:color="auto" w:fill="FAC090"/>
      </w:tcPr>
    </w:tblStylePr>
  </w:style>
  <w:style w:type="table" w:customStyle="1" w:styleId="-61520">
    <w:name w:val="Список-таблица 6 цветн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000000"/>
        </w:tcBorders>
      </w:tcPr>
    </w:tblStylePr>
    <w:tblStylePr w:type="lastRow">
      <w:rPr>
        <w:b/>
        <w:color w:val="000000"/>
      </w:rPr>
      <w:tblPr/>
      <w:tcPr>
        <w:tcBorders>
          <w:top w:val="single" w:sz="4" w:space="0" w:color="000000"/>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ListTable6Colorful-Accent123">
    <w:name w:val="List Table 6 Colorful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4F81BD"/>
        <w:bottom w:val="single" w:sz="4" w:space="0" w:color="4F81BD"/>
      </w:tblBorders>
    </w:tblPr>
    <w:tblStylePr w:type="firstRow">
      <w:rPr>
        <w:b/>
        <w:color w:val="2A4A71"/>
      </w:rPr>
      <w:tblPr/>
      <w:tcPr>
        <w:tcBorders>
          <w:bottom w:val="single" w:sz="4" w:space="0" w:color="4F81BD"/>
        </w:tcBorders>
      </w:tcPr>
    </w:tblStylePr>
    <w:tblStylePr w:type="lastRow">
      <w:rPr>
        <w:b/>
        <w:color w:val="2A4A71"/>
      </w:rPr>
      <w:tblPr/>
      <w:tcPr>
        <w:tcBorders>
          <w:top w:val="single" w:sz="4" w:space="0" w:color="4F81BD"/>
        </w:tcBorders>
      </w:tcPr>
    </w:tblStylePr>
    <w:tblStylePr w:type="firstCol">
      <w:rPr>
        <w:b/>
        <w:color w:val="2A4A71"/>
      </w:rPr>
    </w:tblStylePr>
    <w:tblStylePr w:type="lastCol">
      <w:rPr>
        <w:b/>
        <w:color w:val="2A4A71"/>
      </w:r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6Colorful-Accent223">
    <w:name w:val="List Table 6 Colorful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9695"/>
        <w:bottom w:val="single" w:sz="4" w:space="0" w:color="D99695"/>
      </w:tblBorders>
    </w:tblPr>
    <w:tblStylePr w:type="firstRow">
      <w:rPr>
        <w:b/>
        <w:color w:val="D99695"/>
      </w:rPr>
      <w:tblPr/>
      <w:tcPr>
        <w:tcBorders>
          <w:bottom w:val="single" w:sz="4" w:space="0" w:color="C0504D"/>
        </w:tcBorders>
      </w:tcPr>
    </w:tblStylePr>
    <w:tblStylePr w:type="lastRow">
      <w:rPr>
        <w:b/>
        <w:color w:val="D99695"/>
      </w:rPr>
      <w:tblPr/>
      <w:tcPr>
        <w:tcBorders>
          <w:top w:val="single" w:sz="4" w:space="0" w:color="C0504D"/>
        </w:tcBorders>
      </w:tcPr>
    </w:tblStylePr>
    <w:tblStylePr w:type="firstCol">
      <w:rPr>
        <w:b/>
        <w:color w:val="D99695"/>
      </w:rPr>
    </w:tblStylePr>
    <w:tblStylePr w:type="lastCol">
      <w:rPr>
        <w:b/>
        <w:color w:val="D99695"/>
      </w:r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6Colorful-Accent323">
    <w:name w:val="List Table 6 Colorful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3D69B"/>
        <w:bottom w:val="single" w:sz="4" w:space="0" w:color="C3D69B"/>
      </w:tblBorders>
    </w:tblPr>
    <w:tblStylePr w:type="firstRow">
      <w:rPr>
        <w:b/>
        <w:color w:val="C3D69B"/>
      </w:rPr>
      <w:tblPr/>
      <w:tcPr>
        <w:tcBorders>
          <w:bottom w:val="single" w:sz="4" w:space="0" w:color="9BBB59"/>
        </w:tcBorders>
      </w:tcPr>
    </w:tblStylePr>
    <w:tblStylePr w:type="lastRow">
      <w:rPr>
        <w:b/>
        <w:color w:val="C3D69B"/>
      </w:rPr>
      <w:tblPr/>
      <w:tcPr>
        <w:tcBorders>
          <w:top w:val="single" w:sz="4" w:space="0" w:color="9BBB59"/>
        </w:tcBorders>
      </w:tcPr>
    </w:tblStylePr>
    <w:tblStylePr w:type="firstCol">
      <w:rPr>
        <w:b/>
        <w:color w:val="C3D69B"/>
      </w:rPr>
    </w:tblStylePr>
    <w:tblStylePr w:type="lastCol">
      <w:rPr>
        <w:b/>
        <w:color w:val="C3D69B"/>
      </w:r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6Colorful-Accent423">
    <w:name w:val="List Table 6 Colorful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2A1C6"/>
        <w:bottom w:val="single" w:sz="4" w:space="0" w:color="B2A1C6"/>
      </w:tblBorders>
    </w:tblPr>
    <w:tblStylePr w:type="firstRow">
      <w:rPr>
        <w:b/>
        <w:color w:val="B2A1C6"/>
      </w:rPr>
      <w:tblPr/>
      <w:tcPr>
        <w:tcBorders>
          <w:bottom w:val="single" w:sz="4" w:space="0" w:color="8064A2"/>
        </w:tcBorders>
      </w:tcPr>
    </w:tblStylePr>
    <w:tblStylePr w:type="lastRow">
      <w:rPr>
        <w:b/>
        <w:color w:val="B2A1C6"/>
      </w:rPr>
      <w:tblPr/>
      <w:tcPr>
        <w:tcBorders>
          <w:top w:val="single" w:sz="4" w:space="0" w:color="8064A2"/>
        </w:tcBorders>
      </w:tcPr>
    </w:tblStylePr>
    <w:tblStylePr w:type="firstCol">
      <w:rPr>
        <w:b/>
        <w:color w:val="B2A1C6"/>
      </w:rPr>
    </w:tblStylePr>
    <w:tblStylePr w:type="lastCol">
      <w:rPr>
        <w:b/>
        <w:color w:val="B2A1C6"/>
      </w:r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6Colorful-Accent523">
    <w:name w:val="List Table 6 Colorful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92CCDC"/>
        <w:bottom w:val="single" w:sz="4" w:space="0" w:color="92CCDC"/>
      </w:tblBorders>
    </w:tblPr>
    <w:tblStylePr w:type="firstRow">
      <w:rPr>
        <w:b/>
        <w:color w:val="92CCDC"/>
      </w:rPr>
      <w:tblPr/>
      <w:tcPr>
        <w:tcBorders>
          <w:bottom w:val="single" w:sz="4" w:space="0" w:color="4BACC6"/>
        </w:tcBorders>
      </w:tcPr>
    </w:tblStylePr>
    <w:tblStylePr w:type="lastRow">
      <w:rPr>
        <w:b/>
        <w:color w:val="92CCDC"/>
      </w:rPr>
      <w:tblPr/>
      <w:tcPr>
        <w:tcBorders>
          <w:top w:val="single" w:sz="4" w:space="0" w:color="4BACC6"/>
        </w:tcBorders>
      </w:tcPr>
    </w:tblStylePr>
    <w:tblStylePr w:type="firstCol">
      <w:rPr>
        <w:b/>
        <w:color w:val="92CCDC"/>
      </w:rPr>
    </w:tblStylePr>
    <w:tblStylePr w:type="lastCol">
      <w:rPr>
        <w:b/>
        <w:color w:val="92CCDC"/>
      </w:r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6Colorful-Accent623">
    <w:name w:val="List Table 6 Colorful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AC090"/>
        <w:bottom w:val="single" w:sz="4" w:space="0" w:color="FAC090"/>
      </w:tblBorders>
    </w:tblPr>
    <w:tblStylePr w:type="firstRow">
      <w:rPr>
        <w:b/>
        <w:color w:val="FAC090"/>
      </w:rPr>
      <w:tblPr/>
      <w:tcPr>
        <w:tcBorders>
          <w:bottom w:val="single" w:sz="4" w:space="0" w:color="F79646"/>
        </w:tcBorders>
      </w:tcPr>
    </w:tblStylePr>
    <w:tblStylePr w:type="lastRow">
      <w:rPr>
        <w:b/>
        <w:color w:val="FAC090"/>
      </w:rPr>
      <w:tblPr/>
      <w:tcPr>
        <w:tcBorders>
          <w:top w:val="single" w:sz="4" w:space="0" w:color="F79646"/>
        </w:tcBorders>
      </w:tcPr>
    </w:tblStylePr>
    <w:tblStylePr w:type="firstCol">
      <w:rPr>
        <w:b/>
        <w:color w:val="FAC090"/>
      </w:rPr>
    </w:tblStylePr>
    <w:tblStylePr w:type="lastCol">
      <w:rPr>
        <w:b/>
        <w:color w:val="FAC090"/>
      </w:r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71520">
    <w:name w:val="Список-таблица 7 цветная152"/>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i/>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ListTable7Colorful-Accent123">
    <w:name w:val="List Table 7 Colorful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4F81BD"/>
      </w:tblBorders>
    </w:tblPr>
    <w:tblStylePr w:type="firstRow">
      <w:rPr>
        <w:i/>
        <w:color w:val="2A4A71"/>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i/>
        <w:color w:val="2A4A71"/>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2A4A71"/>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2A4A71"/>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2DFEE"/>
      </w:tcPr>
    </w:tblStylePr>
    <w:tblStylePr w:type="band1Horz">
      <w:rPr>
        <w:color w:val="2A4A71"/>
        <w:sz w:val="22"/>
        <w:szCs w:val="22"/>
      </w:rPr>
      <w:tblPr/>
      <w:tcPr>
        <w:shd w:val="clear" w:color="auto" w:fill="D2DFEE"/>
      </w:tcPr>
    </w:tblStylePr>
    <w:tblStylePr w:type="band2Horz">
      <w:rPr>
        <w:color w:val="2A4A71"/>
        <w:sz w:val="22"/>
        <w:szCs w:val="22"/>
      </w:rPr>
    </w:tblStylePr>
  </w:style>
  <w:style w:type="table" w:customStyle="1" w:styleId="ListTable7Colorful-Accent223">
    <w:name w:val="List Table 7 Colorful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D99695"/>
      </w:tblBorders>
    </w:tblPr>
    <w:tblStylePr w:type="firstRow">
      <w:rPr>
        <w:i/>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i/>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EFD2D2"/>
      </w:tcPr>
    </w:tblStylePr>
    <w:tblStylePr w:type="band1Horz">
      <w:rPr>
        <w:color w:val="D99695"/>
        <w:sz w:val="22"/>
        <w:szCs w:val="22"/>
      </w:rPr>
      <w:tblPr/>
      <w:tcPr>
        <w:shd w:val="clear" w:color="auto" w:fill="EFD2D2"/>
      </w:tcPr>
    </w:tblStylePr>
    <w:tblStylePr w:type="band2Horz">
      <w:rPr>
        <w:color w:val="D99695"/>
        <w:sz w:val="22"/>
        <w:szCs w:val="22"/>
      </w:rPr>
    </w:tblStylePr>
  </w:style>
  <w:style w:type="table" w:customStyle="1" w:styleId="ListTable7Colorful-Accent323">
    <w:name w:val="List Table 7 Colorful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C3D69B"/>
      </w:tblBorders>
    </w:tblPr>
    <w:tblStylePr w:type="firstRow">
      <w:rPr>
        <w:i/>
        <w:color w:val="C3D69B"/>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i/>
        <w:color w:val="C3D69B"/>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C3D69B"/>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C3D69B"/>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5EED5"/>
      </w:tcPr>
    </w:tblStylePr>
    <w:tblStylePr w:type="band1Horz">
      <w:rPr>
        <w:color w:val="C3D69B"/>
        <w:sz w:val="22"/>
        <w:szCs w:val="22"/>
      </w:rPr>
      <w:tblPr/>
      <w:tcPr>
        <w:shd w:val="clear" w:color="auto" w:fill="E5EED5"/>
      </w:tcPr>
    </w:tblStylePr>
    <w:tblStylePr w:type="band2Horz">
      <w:rPr>
        <w:color w:val="C3D69B"/>
        <w:sz w:val="22"/>
        <w:szCs w:val="22"/>
      </w:rPr>
    </w:tblStylePr>
  </w:style>
  <w:style w:type="table" w:customStyle="1" w:styleId="ListTable7Colorful-Accent423">
    <w:name w:val="List Table 7 Colorful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B2A1C6"/>
      </w:tblBorders>
    </w:tblPr>
    <w:tblStylePr w:type="firstRow">
      <w:rPr>
        <w:i/>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i/>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DFD8E7"/>
      </w:tcPr>
    </w:tblStylePr>
    <w:tblStylePr w:type="band1Horz">
      <w:rPr>
        <w:color w:val="B2A1C6"/>
        <w:sz w:val="22"/>
        <w:szCs w:val="22"/>
      </w:rPr>
      <w:tblPr/>
      <w:tcPr>
        <w:shd w:val="clear" w:color="auto" w:fill="DFD8E7"/>
      </w:tcPr>
    </w:tblStylePr>
    <w:tblStylePr w:type="band2Horz">
      <w:rPr>
        <w:color w:val="B2A1C6"/>
        <w:sz w:val="22"/>
        <w:szCs w:val="22"/>
      </w:rPr>
    </w:tblStylePr>
  </w:style>
  <w:style w:type="table" w:customStyle="1" w:styleId="ListTable7Colorful-Accent523">
    <w:name w:val="List Table 7 Colorful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92CCDC"/>
      </w:tblBorders>
    </w:tblPr>
    <w:tblStylePr w:type="firstRow">
      <w:rPr>
        <w:i/>
        <w:color w:val="92CCDC"/>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i/>
        <w:color w:val="92CCDC"/>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92CCDC"/>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92CCDC"/>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1EAF0"/>
      </w:tcPr>
    </w:tblStylePr>
    <w:tblStylePr w:type="band1Horz">
      <w:rPr>
        <w:color w:val="92CCDC"/>
        <w:sz w:val="22"/>
        <w:szCs w:val="22"/>
      </w:rPr>
      <w:tblPr/>
      <w:tcPr>
        <w:shd w:val="clear" w:color="auto" w:fill="D1EAF0"/>
      </w:tcPr>
    </w:tblStylePr>
    <w:tblStylePr w:type="band2Horz">
      <w:rPr>
        <w:color w:val="92CCDC"/>
        <w:sz w:val="22"/>
        <w:szCs w:val="22"/>
      </w:rPr>
    </w:tblStylePr>
  </w:style>
  <w:style w:type="table" w:customStyle="1" w:styleId="ListTable7Colorful-Accent623">
    <w:name w:val="List Table 7 Colorful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right w:val="single" w:sz="4" w:space="0" w:color="FAC090"/>
      </w:tblBorders>
    </w:tblPr>
    <w:tblStylePr w:type="firstRow">
      <w:rPr>
        <w:i/>
        <w:color w:val="FAC090"/>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i/>
        <w:color w:val="FAC090"/>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FAC090"/>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FAC090"/>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4D0"/>
      </w:tcPr>
    </w:tblStylePr>
    <w:tblStylePr w:type="band1Horz">
      <w:rPr>
        <w:color w:val="FAC090"/>
        <w:sz w:val="22"/>
        <w:szCs w:val="22"/>
      </w:rPr>
      <w:tblPr/>
      <w:tcPr>
        <w:shd w:val="clear" w:color="auto" w:fill="FDE4D0"/>
      </w:tcPr>
    </w:tblStylePr>
    <w:tblStylePr w:type="band2Horz">
      <w:rPr>
        <w:color w:val="FAC090"/>
        <w:sz w:val="22"/>
        <w:szCs w:val="22"/>
      </w:rPr>
    </w:tblStylePr>
  </w:style>
  <w:style w:type="table" w:customStyle="1" w:styleId="Lined-Accent123">
    <w:name w:val="Lined - Accent 1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Lined-Accent223">
    <w:name w:val="Lined - Accent 2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Lined-Accent323">
    <w:name w:val="Lined - Accent 3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Lined-Accent423">
    <w:name w:val="Lined - Accent 4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Lined-Accent523">
    <w:name w:val="Lined - Accent 5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Lined-Accent623">
    <w:name w:val="Lined - Accent 6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Lined-Accent123">
    <w:name w:val="Bordered &amp; Lined - Accent 1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blStylePr w:type="firstRow">
      <w:rPr>
        <w:color w:val="F2F2F2"/>
        <w:sz w:val="22"/>
        <w:szCs w:val="22"/>
      </w:rPr>
      <w:tblPr/>
      <w:tcPr>
        <w:shd w:val="clear" w:color="auto" w:fill="5D8AC2"/>
      </w:tcPr>
    </w:tblStylePr>
    <w:tblStylePr w:type="lastRow">
      <w:rPr>
        <w:color w:val="F2F2F2"/>
        <w:sz w:val="22"/>
        <w:szCs w:val="22"/>
      </w:rPr>
      <w:tblPr/>
      <w:tcPr>
        <w:shd w:val="clear" w:color="auto" w:fill="5D8AC2"/>
      </w:tcPr>
    </w:tblStylePr>
    <w:tblStylePr w:type="firstCol">
      <w:rPr>
        <w:color w:val="F2F2F2"/>
        <w:sz w:val="22"/>
        <w:szCs w:val="22"/>
      </w:rPr>
      <w:tblPr/>
      <w:tcPr>
        <w:shd w:val="clear" w:color="auto" w:fill="5D8AC2"/>
      </w:tcPr>
    </w:tblStylePr>
    <w:tblStylePr w:type="lastCol">
      <w:rPr>
        <w:color w:val="F2F2F2"/>
        <w:sz w:val="22"/>
        <w:szCs w:val="22"/>
      </w:rPr>
      <w:tblPr/>
      <w:tcPr>
        <w:shd w:val="clear" w:color="auto" w:fill="5D8AC2"/>
      </w:tcPr>
    </w:tblStylePr>
    <w:tblStylePr w:type="band1Vert">
      <w:rPr>
        <w:color w:val="404040"/>
        <w:sz w:val="22"/>
        <w:szCs w:val="22"/>
      </w:rPr>
    </w:tblStylePr>
    <w:tblStylePr w:type="band2Vert">
      <w:rPr>
        <w:color w:val="404040"/>
        <w:sz w:val="22"/>
        <w:szCs w:val="22"/>
      </w:rPr>
      <w:tblPr/>
      <w:tcPr>
        <w:shd w:val="clear" w:color="auto" w:fill="C7D7EA"/>
      </w:tcPr>
    </w:tblStylePr>
    <w:tblStylePr w:type="band1Horz">
      <w:rPr>
        <w:color w:val="404040"/>
        <w:sz w:val="22"/>
        <w:szCs w:val="22"/>
      </w:rPr>
    </w:tblStylePr>
    <w:tblStylePr w:type="band2Horz">
      <w:rPr>
        <w:color w:val="404040"/>
        <w:sz w:val="22"/>
        <w:szCs w:val="22"/>
      </w:rPr>
      <w:tblPr/>
      <w:tcPr>
        <w:shd w:val="clear" w:color="auto" w:fill="C7D7EA"/>
      </w:tcPr>
    </w:tblStylePr>
  </w:style>
  <w:style w:type="table" w:customStyle="1" w:styleId="BorderedLined-Accent223">
    <w:name w:val="Bordered &amp; Lined - Accent 2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C0504D"/>
        <w:left w:val="single" w:sz="4" w:space="0" w:color="C0504D"/>
        <w:bottom w:val="single" w:sz="4" w:space="0" w:color="C0504D"/>
        <w:right w:val="single" w:sz="4" w:space="0" w:color="C0504D"/>
        <w:insideH w:val="single" w:sz="4" w:space="0" w:color="C0504D"/>
        <w:insideV w:val="single" w:sz="4" w:space="0" w:color="C0504D"/>
      </w:tblBorders>
    </w:tblPr>
    <w:tblStylePr w:type="firstRow">
      <w:rPr>
        <w:color w:val="F2F2F2"/>
        <w:sz w:val="22"/>
        <w:szCs w:val="22"/>
      </w:rPr>
      <w:tblPr/>
      <w:tcPr>
        <w:shd w:val="clear" w:color="auto" w:fill="D99695"/>
      </w:tcPr>
    </w:tblStylePr>
    <w:tblStylePr w:type="lastRow">
      <w:rPr>
        <w:color w:val="F2F2F2"/>
        <w:sz w:val="22"/>
        <w:szCs w:val="22"/>
      </w:rPr>
      <w:tblPr/>
      <w:tcPr>
        <w:shd w:val="clear" w:color="auto" w:fill="D99695"/>
      </w:tcPr>
    </w:tblStylePr>
    <w:tblStylePr w:type="firstCol">
      <w:rPr>
        <w:color w:val="F2F2F2"/>
        <w:sz w:val="22"/>
        <w:szCs w:val="22"/>
      </w:rPr>
      <w:tblPr/>
      <w:tcPr>
        <w:shd w:val="clear" w:color="auto" w:fill="D99695"/>
      </w:tcPr>
    </w:tblStylePr>
    <w:tblStylePr w:type="lastCol">
      <w:rPr>
        <w:color w:val="F2F2F2"/>
        <w:sz w:val="22"/>
        <w:szCs w:val="22"/>
      </w:rPr>
      <w:tblPr/>
      <w:tcPr>
        <w:shd w:val="clear" w:color="auto" w:fill="D99695"/>
      </w:tcPr>
    </w:tblStylePr>
    <w:tblStylePr w:type="band1Vert">
      <w:rPr>
        <w:color w:val="404040"/>
        <w:sz w:val="22"/>
        <w:szCs w:val="22"/>
      </w:rPr>
    </w:tblStylePr>
    <w:tblStylePr w:type="band2Vert">
      <w:rPr>
        <w:color w:val="404040"/>
        <w:sz w:val="22"/>
        <w:szCs w:val="22"/>
      </w:rPr>
      <w:tblPr/>
      <w:tcPr>
        <w:shd w:val="clear" w:color="auto" w:fill="F2DCDC"/>
      </w:tcPr>
    </w:tblStylePr>
    <w:tblStylePr w:type="band1Horz">
      <w:rPr>
        <w:color w:val="404040"/>
        <w:sz w:val="22"/>
        <w:szCs w:val="22"/>
      </w:rPr>
    </w:tblStylePr>
    <w:tblStylePr w:type="band2Horz">
      <w:rPr>
        <w:color w:val="404040"/>
        <w:sz w:val="22"/>
        <w:szCs w:val="22"/>
      </w:rPr>
      <w:tblPr/>
      <w:tcPr>
        <w:shd w:val="clear" w:color="auto" w:fill="F2DCDC"/>
      </w:tcPr>
    </w:tblStylePr>
  </w:style>
  <w:style w:type="table" w:customStyle="1" w:styleId="BorderedLined-Accent323">
    <w:name w:val="Bordered &amp; Lined - Accent 3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Pr>
    <w:tblStylePr w:type="firstRow">
      <w:rPr>
        <w:color w:val="F2F2F2"/>
        <w:sz w:val="22"/>
        <w:szCs w:val="22"/>
      </w:rPr>
      <w:tblPr/>
      <w:tcPr>
        <w:shd w:val="clear" w:color="auto" w:fill="9ABB59"/>
      </w:tcPr>
    </w:tblStylePr>
    <w:tblStylePr w:type="lastRow">
      <w:rPr>
        <w:color w:val="F2F2F2"/>
        <w:sz w:val="22"/>
        <w:szCs w:val="22"/>
      </w:rPr>
      <w:tblPr/>
      <w:tcPr>
        <w:shd w:val="clear" w:color="auto" w:fill="9ABB59"/>
      </w:tcPr>
    </w:tblStylePr>
    <w:tblStylePr w:type="firstCol">
      <w:rPr>
        <w:color w:val="F2F2F2"/>
        <w:sz w:val="22"/>
        <w:szCs w:val="22"/>
      </w:rPr>
      <w:tblPr/>
      <w:tcPr>
        <w:shd w:val="clear" w:color="auto" w:fill="9ABB59"/>
      </w:tcPr>
    </w:tblStylePr>
    <w:tblStylePr w:type="lastCol">
      <w:rPr>
        <w:color w:val="F2F2F2"/>
        <w:sz w:val="22"/>
        <w:szCs w:val="22"/>
      </w:rPr>
      <w:tblPr/>
      <w:tcPr>
        <w:shd w:val="clear" w:color="auto" w:fill="9ABB59"/>
      </w:tcPr>
    </w:tblStylePr>
    <w:tblStylePr w:type="band1Vert">
      <w:rPr>
        <w:color w:val="404040"/>
        <w:sz w:val="22"/>
        <w:szCs w:val="22"/>
      </w:rPr>
    </w:tblStylePr>
    <w:tblStylePr w:type="band2Vert">
      <w:rPr>
        <w:color w:val="404040"/>
        <w:sz w:val="22"/>
        <w:szCs w:val="22"/>
      </w:rPr>
      <w:tblPr/>
      <w:tcPr>
        <w:shd w:val="clear" w:color="auto" w:fill="EAF1DC"/>
      </w:tcPr>
    </w:tblStylePr>
    <w:tblStylePr w:type="band1Horz">
      <w:rPr>
        <w:color w:val="404040"/>
        <w:sz w:val="22"/>
        <w:szCs w:val="22"/>
      </w:rPr>
    </w:tblStylePr>
    <w:tblStylePr w:type="band2Horz">
      <w:rPr>
        <w:color w:val="404040"/>
        <w:sz w:val="22"/>
        <w:szCs w:val="22"/>
      </w:rPr>
      <w:tblPr/>
      <w:tcPr>
        <w:shd w:val="clear" w:color="auto" w:fill="EAF1DC"/>
      </w:tcPr>
    </w:tblStylePr>
  </w:style>
  <w:style w:type="table" w:customStyle="1" w:styleId="BorderedLined-Accent423">
    <w:name w:val="Bordered &amp; Lined - Accent 4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8064A2"/>
        <w:left w:val="single" w:sz="4" w:space="0" w:color="8064A2"/>
        <w:bottom w:val="single" w:sz="4" w:space="0" w:color="8064A2"/>
        <w:right w:val="single" w:sz="4" w:space="0" w:color="8064A2"/>
        <w:insideH w:val="single" w:sz="4" w:space="0" w:color="8064A2"/>
        <w:insideV w:val="single" w:sz="4" w:space="0" w:color="8064A2"/>
      </w:tblBorders>
    </w:tblPr>
    <w:tblStylePr w:type="firstRow">
      <w:rPr>
        <w:color w:val="F2F2F2"/>
        <w:sz w:val="22"/>
        <w:szCs w:val="22"/>
      </w:rPr>
      <w:tblPr/>
      <w:tcPr>
        <w:shd w:val="clear" w:color="auto" w:fill="B2A1C6"/>
      </w:tcPr>
    </w:tblStylePr>
    <w:tblStylePr w:type="lastRow">
      <w:rPr>
        <w:color w:val="F2F2F2"/>
        <w:sz w:val="22"/>
        <w:szCs w:val="22"/>
      </w:rPr>
      <w:tblPr/>
      <w:tcPr>
        <w:shd w:val="clear" w:color="auto" w:fill="B2A1C6"/>
      </w:tcPr>
    </w:tblStylePr>
    <w:tblStylePr w:type="firstCol">
      <w:rPr>
        <w:color w:val="F2F2F2"/>
        <w:sz w:val="22"/>
        <w:szCs w:val="22"/>
      </w:rPr>
      <w:tblPr/>
      <w:tcPr>
        <w:shd w:val="clear" w:color="auto" w:fill="B2A1C6"/>
      </w:tcPr>
    </w:tblStylePr>
    <w:tblStylePr w:type="lastCol">
      <w:rPr>
        <w:color w:val="F2F2F2"/>
        <w:sz w:val="22"/>
        <w:szCs w:val="22"/>
      </w:rPr>
      <w:tblPr/>
      <w:tcPr>
        <w:shd w:val="clear" w:color="auto" w:fill="B2A1C6"/>
      </w:tcPr>
    </w:tblStylePr>
    <w:tblStylePr w:type="band1Vert">
      <w:rPr>
        <w:color w:val="404040"/>
        <w:sz w:val="22"/>
        <w:szCs w:val="22"/>
      </w:rPr>
    </w:tblStylePr>
    <w:tblStylePr w:type="band2Vert">
      <w:rPr>
        <w:color w:val="404040"/>
        <w:sz w:val="22"/>
        <w:szCs w:val="22"/>
      </w:rPr>
      <w:tblPr/>
      <w:tcPr>
        <w:shd w:val="clear" w:color="auto" w:fill="E5DFEC"/>
      </w:tcPr>
    </w:tblStylePr>
    <w:tblStylePr w:type="band1Horz">
      <w:rPr>
        <w:color w:val="404040"/>
        <w:sz w:val="22"/>
        <w:szCs w:val="22"/>
      </w:rPr>
    </w:tblStylePr>
    <w:tblStylePr w:type="band2Horz">
      <w:rPr>
        <w:color w:val="404040"/>
        <w:sz w:val="22"/>
        <w:szCs w:val="22"/>
      </w:rPr>
      <w:tblPr/>
      <w:tcPr>
        <w:shd w:val="clear" w:color="auto" w:fill="E5DFEC"/>
      </w:tcPr>
    </w:tblStylePr>
  </w:style>
  <w:style w:type="table" w:customStyle="1" w:styleId="BorderedLined-Accent523">
    <w:name w:val="Bordered &amp; Lined - Accent 5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Pr>
    <w:tblStylePr w:type="firstRow">
      <w:rPr>
        <w:color w:val="F2F2F2"/>
        <w:sz w:val="22"/>
        <w:szCs w:val="22"/>
      </w:rPr>
      <w:tblPr/>
      <w:tcPr>
        <w:shd w:val="clear" w:color="auto" w:fill="4BACC6"/>
      </w:tcPr>
    </w:tblStylePr>
    <w:tblStylePr w:type="lastRow">
      <w:rPr>
        <w:color w:val="F2F2F2"/>
        <w:sz w:val="22"/>
        <w:szCs w:val="22"/>
      </w:rPr>
      <w:tblPr/>
      <w:tcPr>
        <w:shd w:val="clear" w:color="auto" w:fill="4BACC6"/>
      </w:tcPr>
    </w:tblStylePr>
    <w:tblStylePr w:type="firstCol">
      <w:rPr>
        <w:color w:val="F2F2F2"/>
        <w:sz w:val="22"/>
        <w:szCs w:val="22"/>
      </w:rPr>
      <w:tblPr/>
      <w:tcPr>
        <w:shd w:val="clear" w:color="auto" w:fill="4BACC6"/>
      </w:tcPr>
    </w:tblStylePr>
    <w:tblStylePr w:type="lastCol">
      <w:rPr>
        <w:color w:val="F2F2F2"/>
        <w:sz w:val="22"/>
        <w:szCs w:val="22"/>
      </w:rPr>
      <w:tblPr/>
      <w:tcPr>
        <w:shd w:val="clear" w:color="auto" w:fill="4BACC6"/>
      </w:tcPr>
    </w:tblStylePr>
    <w:tblStylePr w:type="band1Vert">
      <w:rPr>
        <w:color w:val="404040"/>
        <w:sz w:val="22"/>
        <w:szCs w:val="22"/>
      </w:rPr>
    </w:tblStylePr>
    <w:tblStylePr w:type="band2Vert">
      <w:rPr>
        <w:color w:val="404040"/>
        <w:sz w:val="22"/>
        <w:szCs w:val="22"/>
      </w:rPr>
      <w:tblPr/>
      <w:tcPr>
        <w:shd w:val="clear" w:color="auto" w:fill="DAEEF3"/>
      </w:tcPr>
    </w:tblStylePr>
    <w:tblStylePr w:type="band1Horz">
      <w:rPr>
        <w:color w:val="404040"/>
        <w:sz w:val="22"/>
        <w:szCs w:val="22"/>
      </w:rPr>
    </w:tblStylePr>
    <w:tblStylePr w:type="band2Horz">
      <w:rPr>
        <w:color w:val="404040"/>
        <w:sz w:val="22"/>
        <w:szCs w:val="22"/>
      </w:rPr>
      <w:tblPr/>
      <w:tcPr>
        <w:shd w:val="clear" w:color="auto" w:fill="DAEEF3"/>
      </w:tcPr>
    </w:tblStylePr>
  </w:style>
  <w:style w:type="table" w:customStyle="1" w:styleId="BorderedLined-Accent623">
    <w:name w:val="Bordered &amp; Lined - Accent 62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Pr>
    <w:tblStylePr w:type="firstRow">
      <w:rPr>
        <w:color w:val="F2F2F2"/>
        <w:sz w:val="22"/>
        <w:szCs w:val="22"/>
      </w:rPr>
      <w:tblPr/>
      <w:tcPr>
        <w:shd w:val="clear" w:color="auto" w:fill="F79646"/>
      </w:tcPr>
    </w:tblStylePr>
    <w:tblStylePr w:type="lastRow">
      <w:rPr>
        <w:color w:val="F2F2F2"/>
        <w:sz w:val="22"/>
        <w:szCs w:val="22"/>
      </w:rPr>
      <w:tblPr/>
      <w:tcPr>
        <w:shd w:val="clear" w:color="auto" w:fill="F79646"/>
      </w:tcPr>
    </w:tblStylePr>
    <w:tblStylePr w:type="firstCol">
      <w:rPr>
        <w:color w:val="F2F2F2"/>
        <w:sz w:val="22"/>
        <w:szCs w:val="22"/>
      </w:rPr>
      <w:tblPr/>
      <w:tcPr>
        <w:shd w:val="clear" w:color="auto" w:fill="F79646"/>
      </w:tcPr>
    </w:tblStylePr>
    <w:tblStylePr w:type="lastCol">
      <w:rPr>
        <w:color w:val="F2F2F2"/>
        <w:sz w:val="22"/>
        <w:szCs w:val="22"/>
      </w:rPr>
      <w:tblPr/>
      <w:tcPr>
        <w:shd w:val="clear" w:color="auto" w:fill="F79646"/>
      </w:tcPr>
    </w:tblStylePr>
    <w:tblStylePr w:type="band1Vert">
      <w:rPr>
        <w:color w:val="404040"/>
        <w:sz w:val="22"/>
        <w:szCs w:val="22"/>
      </w:rPr>
    </w:tblStylePr>
    <w:tblStylePr w:type="band2Vert">
      <w:rPr>
        <w:color w:val="404040"/>
        <w:sz w:val="22"/>
        <w:szCs w:val="22"/>
      </w:rPr>
      <w:tblPr/>
      <w:tcPr>
        <w:shd w:val="clear" w:color="auto" w:fill="FDE9D8"/>
      </w:tcPr>
    </w:tblStylePr>
    <w:tblStylePr w:type="band1Horz">
      <w:rPr>
        <w:color w:val="404040"/>
        <w:sz w:val="22"/>
        <w:szCs w:val="22"/>
      </w:rPr>
    </w:tblStylePr>
    <w:tblStylePr w:type="band2Horz">
      <w:rPr>
        <w:color w:val="404040"/>
        <w:sz w:val="22"/>
        <w:szCs w:val="22"/>
      </w:rPr>
      <w:tblPr/>
      <w:tcPr>
        <w:shd w:val="clear" w:color="auto" w:fill="FDE9D8"/>
      </w:tcPr>
    </w:tblStylePr>
  </w:style>
  <w:style w:type="table" w:customStyle="1" w:styleId="Bordered23">
    <w:name w:val="Bordered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000000"/>
        </w:tcBorders>
      </w:tcPr>
    </w:tblStylePr>
    <w:tblStylePr w:type="lastRow">
      <w:rPr>
        <w:color w:val="404040"/>
        <w:sz w:val="22"/>
        <w:szCs w:val="22"/>
      </w:rPr>
      <w:tblPr/>
      <w:tcPr>
        <w:tcBorders>
          <w:top w:val="single" w:sz="12" w:space="0" w:color="000000"/>
        </w:tcBorders>
      </w:tcPr>
    </w:tblStylePr>
    <w:tblStylePr w:type="firstCol">
      <w:rPr>
        <w:color w:val="404040"/>
        <w:sz w:val="22"/>
        <w:szCs w:val="22"/>
      </w:rPr>
    </w:tblStylePr>
    <w:tblStylePr w:type="lastCol">
      <w:rPr>
        <w:color w:val="404040"/>
        <w:sz w:val="22"/>
        <w:szCs w:val="22"/>
      </w:rPr>
      <w:tblPr/>
      <w:tcPr>
        <w:tcBorders>
          <w:left w:val="single" w:sz="12" w:space="0" w:color="000000"/>
        </w:tcBorders>
      </w:tc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Bordered-Accent123">
    <w:name w:val="Bordered - Accent 1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Pr>
    <w:tblStylePr w:type="firstRow">
      <w:rPr>
        <w:color w:val="404040"/>
        <w:sz w:val="22"/>
        <w:szCs w:val="22"/>
      </w:rPr>
      <w:tblPr/>
      <w:tcPr>
        <w:tcBorders>
          <w:bottom w:val="single" w:sz="12" w:space="0" w:color="4F81BD"/>
        </w:tcBorders>
      </w:tcPr>
    </w:tblStylePr>
    <w:tblStylePr w:type="lastRow">
      <w:rPr>
        <w:color w:val="404040"/>
        <w:sz w:val="22"/>
        <w:szCs w:val="22"/>
      </w:rPr>
      <w:tblPr/>
      <w:tcPr>
        <w:tcBorders>
          <w:top w:val="single" w:sz="12" w:space="0" w:color="4F81BD"/>
        </w:tcBorders>
      </w:tcPr>
    </w:tblStylePr>
    <w:tblStylePr w:type="firstCol">
      <w:rPr>
        <w:color w:val="404040"/>
        <w:sz w:val="22"/>
        <w:szCs w:val="22"/>
      </w:rPr>
    </w:tblStylePr>
    <w:tblStylePr w:type="lastCol">
      <w:rPr>
        <w:color w:val="404040"/>
        <w:sz w:val="22"/>
        <w:szCs w:val="22"/>
      </w:rPr>
      <w:tblPr/>
      <w:tcPr>
        <w:tcBorders>
          <w:left w:val="single" w:sz="12" w:space="0" w:color="4F81BD"/>
        </w:tcBorders>
      </w:tc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Bordered-Accent223">
    <w:name w:val="Bordered - Accent 2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Pr>
    <w:tblStylePr w:type="firstRow">
      <w:rPr>
        <w:color w:val="404040"/>
        <w:sz w:val="22"/>
        <w:szCs w:val="22"/>
      </w:rPr>
      <w:tblPr/>
      <w:tcPr>
        <w:tcBorders>
          <w:bottom w:val="single" w:sz="12" w:space="0" w:color="C0504D"/>
        </w:tcBorders>
      </w:tcPr>
    </w:tblStylePr>
    <w:tblStylePr w:type="lastRow">
      <w:rPr>
        <w:color w:val="404040"/>
        <w:sz w:val="22"/>
        <w:szCs w:val="22"/>
      </w:rPr>
      <w:tblPr/>
      <w:tcPr>
        <w:tcBorders>
          <w:top w:val="single" w:sz="12" w:space="0" w:color="C0504D"/>
        </w:tcBorders>
      </w:tcPr>
    </w:tblStylePr>
    <w:tblStylePr w:type="firstCol">
      <w:rPr>
        <w:color w:val="404040"/>
        <w:sz w:val="22"/>
        <w:szCs w:val="22"/>
      </w:rPr>
    </w:tblStylePr>
    <w:tblStylePr w:type="lastCol">
      <w:rPr>
        <w:color w:val="404040"/>
        <w:sz w:val="22"/>
        <w:szCs w:val="22"/>
      </w:rPr>
      <w:tblPr/>
      <w:tcPr>
        <w:tcBorders>
          <w:left w:val="single" w:sz="12" w:space="0" w:color="C0504D"/>
        </w:tcBorders>
      </w:tc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Bordered-Accent323">
    <w:name w:val="Bordered - Accent 3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Pr>
    <w:tblStylePr w:type="firstRow">
      <w:rPr>
        <w:color w:val="404040"/>
        <w:sz w:val="22"/>
        <w:szCs w:val="22"/>
      </w:rPr>
      <w:tblPr/>
      <w:tcPr>
        <w:tcBorders>
          <w:bottom w:val="single" w:sz="12" w:space="0" w:color="9BBB59"/>
        </w:tcBorders>
      </w:tcPr>
    </w:tblStylePr>
    <w:tblStylePr w:type="lastRow">
      <w:rPr>
        <w:color w:val="404040"/>
        <w:sz w:val="22"/>
        <w:szCs w:val="22"/>
      </w:rPr>
      <w:tblPr/>
      <w:tcPr>
        <w:tcBorders>
          <w:top w:val="single" w:sz="12" w:space="0" w:color="9BBB59"/>
        </w:tcBorders>
      </w:tcPr>
    </w:tblStylePr>
    <w:tblStylePr w:type="firstCol">
      <w:rPr>
        <w:color w:val="404040"/>
        <w:sz w:val="22"/>
        <w:szCs w:val="22"/>
      </w:rPr>
    </w:tblStylePr>
    <w:tblStylePr w:type="lastCol">
      <w:rPr>
        <w:color w:val="404040"/>
        <w:sz w:val="22"/>
        <w:szCs w:val="22"/>
      </w:rPr>
      <w:tblPr/>
      <w:tcPr>
        <w:tcBorders>
          <w:left w:val="single" w:sz="12" w:space="0" w:color="9BBB59"/>
        </w:tcBorders>
      </w:tc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Bordered-Accent423">
    <w:name w:val="Bordered - Accent 4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Pr>
    <w:tblStylePr w:type="firstRow">
      <w:rPr>
        <w:color w:val="404040"/>
        <w:sz w:val="22"/>
        <w:szCs w:val="22"/>
      </w:rPr>
      <w:tblPr/>
      <w:tcPr>
        <w:tcBorders>
          <w:bottom w:val="single" w:sz="12" w:space="0" w:color="8064A2"/>
        </w:tcBorders>
      </w:tcPr>
    </w:tblStylePr>
    <w:tblStylePr w:type="lastRow">
      <w:rPr>
        <w:color w:val="404040"/>
        <w:sz w:val="22"/>
        <w:szCs w:val="22"/>
      </w:rPr>
      <w:tblPr/>
      <w:tcPr>
        <w:tcBorders>
          <w:top w:val="single" w:sz="12" w:space="0" w:color="8064A2"/>
        </w:tcBorders>
      </w:tcPr>
    </w:tblStylePr>
    <w:tblStylePr w:type="firstCol">
      <w:rPr>
        <w:color w:val="404040"/>
        <w:sz w:val="22"/>
        <w:szCs w:val="22"/>
      </w:rPr>
    </w:tblStylePr>
    <w:tblStylePr w:type="lastCol">
      <w:rPr>
        <w:color w:val="404040"/>
        <w:sz w:val="22"/>
        <w:szCs w:val="22"/>
      </w:rPr>
      <w:tblPr/>
      <w:tcPr>
        <w:tcBorders>
          <w:left w:val="single" w:sz="12" w:space="0" w:color="8064A2"/>
        </w:tcBorders>
      </w:tc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Bordered-Accent523">
    <w:name w:val="Bordered - Accent 5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color w:val="404040"/>
        <w:sz w:val="22"/>
        <w:szCs w:val="22"/>
      </w:rPr>
      <w:tblPr/>
      <w:tcPr>
        <w:tcBorders>
          <w:bottom w:val="single" w:sz="12" w:space="0" w:color="4BACC6"/>
        </w:tcBorders>
      </w:tcPr>
    </w:tblStylePr>
    <w:tblStylePr w:type="lastRow">
      <w:rPr>
        <w:color w:val="404040"/>
        <w:sz w:val="22"/>
        <w:szCs w:val="22"/>
      </w:rPr>
      <w:tblPr/>
      <w:tcPr>
        <w:tcBorders>
          <w:top w:val="single" w:sz="12" w:space="0" w:color="4BACC6"/>
        </w:tcBorders>
      </w:tcPr>
    </w:tblStylePr>
    <w:tblStylePr w:type="firstCol">
      <w:rPr>
        <w:color w:val="404040"/>
        <w:sz w:val="22"/>
        <w:szCs w:val="22"/>
      </w:rPr>
    </w:tblStylePr>
    <w:tblStylePr w:type="lastCol">
      <w:rPr>
        <w:color w:val="404040"/>
        <w:sz w:val="22"/>
        <w:szCs w:val="22"/>
      </w:rPr>
      <w:tblPr/>
      <w:tcPr>
        <w:tcBorders>
          <w:left w:val="single" w:sz="12" w:space="0" w:color="4BACC6"/>
        </w:tcBorders>
      </w:tc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Bordered-Accent623">
    <w:name w:val="Bordered - Accent 623"/>
    <w:basedOn w:val="a3"/>
    <w:uiPriority w:val="99"/>
    <w:rsid w:val="00AE0FAC"/>
    <w:pPr>
      <w:spacing w:after="0" w:line="240" w:lineRule="auto"/>
    </w:pPr>
    <w:rPr>
      <w:rFonts w:ascii="Cambria" w:eastAsia="Cambria" w:hAnsi="Cambria" w:cs="Times New Roman"/>
      <w:sz w:val="20"/>
      <w:szCs w:val="24"/>
      <w:lang w:val="en-US" w:eastAsia="zh-CN"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color w:val="404040"/>
        <w:sz w:val="22"/>
        <w:szCs w:val="22"/>
      </w:rPr>
      <w:tblPr/>
      <w:tcPr>
        <w:tcBorders>
          <w:bottom w:val="single" w:sz="12" w:space="0" w:color="F79646"/>
        </w:tcBorders>
      </w:tcPr>
    </w:tblStylePr>
    <w:tblStylePr w:type="lastRow">
      <w:rPr>
        <w:color w:val="404040"/>
        <w:sz w:val="22"/>
        <w:szCs w:val="22"/>
      </w:rPr>
      <w:tblPr/>
      <w:tcPr>
        <w:tcBorders>
          <w:top w:val="single" w:sz="12" w:space="0" w:color="F79646"/>
        </w:tcBorders>
      </w:tcPr>
    </w:tblStylePr>
    <w:tblStylePr w:type="firstCol">
      <w:rPr>
        <w:color w:val="404040"/>
        <w:sz w:val="22"/>
        <w:szCs w:val="22"/>
      </w:rPr>
    </w:tblStylePr>
    <w:tblStylePr w:type="lastCol">
      <w:rPr>
        <w:color w:val="404040"/>
        <w:sz w:val="22"/>
        <w:szCs w:val="22"/>
      </w:rPr>
      <w:tblPr/>
      <w:tcPr>
        <w:tcBorders>
          <w:left w:val="single" w:sz="12" w:space="0" w:color="F79646"/>
        </w:tcBorders>
      </w:tc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11113">
    <w:name w:val="Таблица простая 11113"/>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11130">
    <w:name w:val="Таблица простая 21113"/>
    <w:basedOn w:val="a3"/>
    <w:uiPriority w:val="59"/>
    <w:rsid w:val="00AE0FAC"/>
    <w:pPr>
      <w:spacing w:after="0" w:line="240" w:lineRule="auto"/>
    </w:pPr>
    <w:rPr>
      <w:rFonts w:ascii="Cambria" w:eastAsia="Cambria" w:hAnsi="Cambria" w:cs="Times New Roman"/>
      <w:lang w:val="en-US" w:bidi="hi-IN"/>
    </w:rPr>
    <w:tblPr>
      <w:tblBorders>
        <w:top w:val="single" w:sz="4" w:space="0" w:color="000000"/>
        <w:bottom w:val="single" w:sz="4" w:space="0" w:color="000000"/>
      </w:tblBorders>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113">
    <w:name w:val="Таблица простая 3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41113">
    <w:name w:val="Таблица простая 4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51113">
    <w:name w:val="Таблица простая 5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2F2F2"/>
      </w:tcPr>
    </w:tblStylePr>
    <w:tblStylePr w:type="band1Horz">
      <w:rPr>
        <w:color w:val="404040"/>
        <w:sz w:val="22"/>
        <w:szCs w:val="22"/>
      </w:rPr>
      <w:tblPr/>
      <w:tcPr>
        <w:shd w:val="clear" w:color="auto" w:fill="F2F2F2"/>
      </w:tcPr>
    </w:tblStylePr>
  </w:style>
  <w:style w:type="table" w:customStyle="1" w:styleId="-11113">
    <w:name w:val="Таблица-сетка 1 светл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1113">
    <w:name w:val="Таблица-сетка 2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31113">
    <w:name w:val="Таблица-сетка 3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41113">
    <w:name w:val="Таблица-сетка 41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51113">
    <w:name w:val="Таблица-сетка 5 темн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1113">
    <w:name w:val="Таблица-сетка 6 цветн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71113">
    <w:name w:val="Таблица-сетка 7 цветн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color w:val="7F7F7F"/>
        <w:sz w:val="22"/>
        <w:szCs w:val="22"/>
      </w:rPr>
      <w:tblPr/>
      <w:tcPr>
        <w:shd w:val="clear" w:color="auto" w:fill="F2F2F2"/>
      </w:tcPr>
    </w:tblStylePr>
    <w:tblStylePr w:type="band2Horz">
      <w:rPr>
        <w:color w:val="7F7F7F"/>
        <w:sz w:val="22"/>
        <w:szCs w:val="22"/>
      </w:rPr>
    </w:tblStylePr>
  </w:style>
  <w:style w:type="table" w:customStyle="1" w:styleId="-111130">
    <w:name w:val="Список-таблица 1 светл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11130">
    <w:name w:val="Список-таблица 2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311130">
    <w:name w:val="Список-таблица 3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411130">
    <w:name w:val="Список-таблица 4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511130">
    <w:name w:val="Список-таблица 5 темн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Pr>
    <w:tblStylePr w:type="firstRow">
      <w:rPr>
        <w:b/>
        <w:color w:val="FFFFFF"/>
        <w:sz w:val="22"/>
        <w:szCs w:val="22"/>
      </w:rPr>
      <w:tblPr/>
      <w:tcPr>
        <w:tcBorders>
          <w:top w:val="single" w:sz="36" w:space="0" w:color="7F7F7F"/>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11130">
    <w:name w:val="Список-таблица 6 цветн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color w:val="000000"/>
        <w:sz w:val="22"/>
        <w:szCs w:val="22"/>
      </w:rPr>
      <w:tblPr/>
      <w:tcPr>
        <w:shd w:val="clear" w:color="auto" w:fill="BFBFBF"/>
      </w:tcPr>
    </w:tblStylePr>
    <w:tblStylePr w:type="band2Horz">
      <w:rPr>
        <w:color w:val="000000"/>
        <w:sz w:val="22"/>
        <w:szCs w:val="22"/>
      </w:rPr>
    </w:tblStylePr>
  </w:style>
  <w:style w:type="table" w:customStyle="1" w:styleId="-711130">
    <w:name w:val="Список-таблица 7 цветная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7F7F7F"/>
      </w:tblBorders>
    </w:tblPr>
    <w:tblStylePr w:type="firstRow">
      <w:rPr>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color w:val="7F7F7F"/>
        <w:sz w:val="22"/>
        <w:szCs w:val="22"/>
      </w:rPr>
      <w:tblPr/>
      <w:tcPr>
        <w:shd w:val="clear" w:color="auto" w:fill="BFBFBF"/>
      </w:tcPr>
    </w:tblStylePr>
    <w:tblStylePr w:type="band2Horz">
      <w:rPr>
        <w:color w:val="7F7F7F"/>
        <w:sz w:val="22"/>
        <w:szCs w:val="22"/>
      </w:rPr>
    </w:tblStylePr>
  </w:style>
  <w:style w:type="table" w:customStyle="1" w:styleId="TableGridLight113">
    <w:name w:val="Table Grid Light113"/>
    <w:basedOn w:val="a3"/>
    <w:uiPriority w:val="59"/>
    <w:rsid w:val="00AE0FAC"/>
    <w:pPr>
      <w:spacing w:after="0" w:line="240" w:lineRule="auto"/>
    </w:pPr>
    <w:rPr>
      <w:rFonts w:ascii="Cambria" w:eastAsia="Cambria" w:hAnsi="Cambria" w:cs="Times New Roman"/>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style>
  <w:style w:type="table" w:customStyle="1" w:styleId="GridTable1Light-Accent1113">
    <w:name w:val="Grid Table 1 Light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b/>
        <w:color w:val="404040"/>
      </w:rPr>
      <w:tblPr/>
      <w:tcPr>
        <w:tcBorders>
          <w:bottom w:val="single" w:sz="12" w:space="0" w:color="91ACDC"/>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GridTable1Light-Accent2113">
    <w:name w:val="Grid Table 1 Light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b/>
        <w:color w:val="404040"/>
      </w:rPr>
      <w:tblPr/>
      <w:tcPr>
        <w:tcBorders>
          <w:bottom w:val="single" w:sz="12" w:space="0" w:color="F4B28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GridTable1Light-Accent3113">
    <w:name w:val="Grid Table 1 Light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b/>
        <w:color w:val="404040"/>
      </w:rPr>
      <w:tblPr/>
      <w:tcPr>
        <w:tcBorders>
          <w:bottom w:val="single" w:sz="12" w:space="0" w:color="CACAC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GridTable1Light-Accent4113">
    <w:name w:val="Grid Table 1 Light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b/>
        <w:color w:val="404040"/>
      </w:rPr>
      <w:tblPr/>
      <w:tcPr>
        <w:tcBorders>
          <w:bottom w:val="single" w:sz="12" w:space="0" w:color="FFDA6A"/>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GridTable1Light-Accent5113">
    <w:name w:val="Grid Table 1 Light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b/>
        <w:color w:val="404040"/>
      </w:rPr>
      <w:tblPr/>
      <w:tcPr>
        <w:tcBorders>
          <w:bottom w:val="single" w:sz="12" w:space="0" w:color="9EC4E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GridTable1Light-Accent6113">
    <w:name w:val="Grid Table 1 Light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b/>
        <w:color w:val="404040"/>
      </w:rPr>
      <w:tblPr/>
      <w:tcPr>
        <w:tcBorders>
          <w:bottom w:val="single" w:sz="12" w:space="0" w:color="AAD19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GridTable2-Accent1113">
    <w:name w:val="Grid Table 2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single" w:sz="12" w:space="0" w:color="537DC8"/>
          <w:right w:val="none" w:sz="0" w:space="0" w:color="auto"/>
        </w:tcBorders>
        <w:shd w:val="clear" w:color="auto" w:fill="auto"/>
      </w:tcPr>
    </w:tblStylePr>
    <w:tblStylePr w:type="lastRow">
      <w:rPr>
        <w:b/>
        <w:color w:val="404040"/>
      </w:rPr>
      <w:tblPr/>
      <w:tcPr>
        <w:tcBorders>
          <w:top w:val="single" w:sz="4" w:space="0" w:color="537DC8"/>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2-Accent2113">
    <w:name w:val="Grid Table 2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single" w:sz="12" w:space="0" w:color="F4B184"/>
          <w:right w:val="none" w:sz="0" w:space="0" w:color="auto"/>
        </w:tcBorders>
        <w:shd w:val="clear" w:color="auto" w:fill="auto"/>
      </w:tcPr>
    </w:tblStylePr>
    <w:tblStylePr w:type="lastRow">
      <w:rPr>
        <w:b/>
        <w:color w:val="404040"/>
      </w:rPr>
      <w:tblPr/>
      <w:tcPr>
        <w:tcBorders>
          <w:top w:val="single" w:sz="4" w:space="0" w:color="F4B184"/>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2-Accent3113">
    <w:name w:val="Grid Table 2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single" w:sz="12" w:space="0" w:color="A5A5A5"/>
          <w:right w:val="none" w:sz="0" w:space="0" w:color="auto"/>
        </w:tcBorders>
        <w:shd w:val="clear" w:color="auto" w:fill="auto"/>
      </w:tcPr>
    </w:tblStylePr>
    <w:tblStylePr w:type="lastRow">
      <w:rPr>
        <w:b/>
        <w:color w:val="404040"/>
      </w:rPr>
      <w:tblPr/>
      <w:tcPr>
        <w:tcBorders>
          <w:top w:val="single" w:sz="4" w:space="0" w:color="A5A5A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2-Accent4113">
    <w:name w:val="Grid Table 2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single" w:sz="12" w:space="0" w:color="FFD865"/>
          <w:right w:val="none" w:sz="0" w:space="0" w:color="auto"/>
        </w:tcBorders>
        <w:shd w:val="clear" w:color="auto" w:fill="auto"/>
      </w:tcPr>
    </w:tblStylePr>
    <w:tblStylePr w:type="lastRow">
      <w:rPr>
        <w:b/>
        <w:color w:val="404040"/>
      </w:rPr>
      <w:tblPr/>
      <w:tcPr>
        <w:tcBorders>
          <w:top w:val="single" w:sz="4" w:space="0" w:color="FFD86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2-Accent5113">
    <w:name w:val="Grid Table 2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single" w:sz="12" w:space="0" w:color="5B9BD5"/>
          <w:right w:val="none" w:sz="0" w:space="0" w:color="auto"/>
        </w:tcBorders>
        <w:shd w:val="clear" w:color="auto" w:fill="auto"/>
      </w:tcPr>
    </w:tblStylePr>
    <w:tblStylePr w:type="lastRow">
      <w:rPr>
        <w:b/>
        <w:color w:val="404040"/>
      </w:rPr>
      <w:tblPr/>
      <w:tcPr>
        <w:tcBorders>
          <w:top w:val="single" w:sz="4" w:space="0" w:color="5B9BD5"/>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2-Accent6113">
    <w:name w:val="Grid Table 2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single" w:sz="12" w:space="0" w:color="70AD47"/>
          <w:right w:val="none" w:sz="0" w:space="0" w:color="auto"/>
        </w:tcBorders>
        <w:shd w:val="clear" w:color="auto" w:fill="auto"/>
      </w:tcPr>
    </w:tblStylePr>
    <w:tblStylePr w:type="lastRow">
      <w:rPr>
        <w:b/>
        <w:color w:val="404040"/>
      </w:rPr>
      <w:tblPr/>
      <w:tcPr>
        <w:tcBorders>
          <w:top w:val="single" w:sz="4" w:space="0" w:color="70AD47"/>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3-Accent1113">
    <w:name w:val="Grid Table 3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37DC8"/>
        <w:insideH w:val="single" w:sz="4" w:space="0" w:color="537DC8"/>
        <w:insideV w:val="single" w:sz="4" w:space="0" w:color="537DC8"/>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8E2F3"/>
      </w:tcPr>
    </w:tblStylePr>
    <w:tblStylePr w:type="band1Horz">
      <w:rPr>
        <w:color w:val="404040"/>
        <w:sz w:val="22"/>
        <w:szCs w:val="22"/>
      </w:rPr>
      <w:tblPr/>
      <w:tcPr>
        <w:shd w:val="clear" w:color="auto" w:fill="D8E2F3"/>
      </w:tcPr>
    </w:tblStylePr>
  </w:style>
  <w:style w:type="table" w:customStyle="1" w:styleId="GridTable3-Accent2113">
    <w:name w:val="Grid Table 3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4B184"/>
        <w:insideH w:val="single" w:sz="4" w:space="0" w:color="F4B184"/>
        <w:insideV w:val="single" w:sz="4" w:space="0" w:color="F4B184"/>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3-Accent3113">
    <w:name w:val="Grid Table 3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5A5A5"/>
        <w:insideH w:val="single" w:sz="4" w:space="0" w:color="A5A5A5"/>
        <w:insideV w:val="single" w:sz="4" w:space="0" w:color="A5A5A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3-Accent4113">
    <w:name w:val="Grid Table 3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FD865"/>
        <w:insideH w:val="single" w:sz="4" w:space="0" w:color="FFD865"/>
        <w:insideV w:val="single" w:sz="4" w:space="0" w:color="FFD86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3-Accent5113">
    <w:name w:val="Grid Table 3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5B9BD5"/>
        <w:insideH w:val="single" w:sz="4" w:space="0" w:color="5B9BD5"/>
        <w:insideV w:val="single" w:sz="4" w:space="0" w:color="5B9BD5"/>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3-Accent6113">
    <w:name w:val="Grid Table 3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70AD47"/>
        <w:insideH w:val="single" w:sz="4" w:space="0" w:color="70AD47"/>
        <w:insideV w:val="single" w:sz="4" w:space="0" w:color="70AD47"/>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4-Accent1113">
    <w:name w:val="Grid Table 4 - Accent 1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insideV w:val="single" w:sz="4" w:space="0" w:color="95AFDD"/>
      </w:tblBorders>
    </w:tblPr>
    <w:tblStylePr w:type="firstRow">
      <w:rPr>
        <w:b/>
        <w:color w:val="FFFFFF"/>
        <w:sz w:val="22"/>
        <w:szCs w:val="22"/>
      </w:rPr>
      <w:tblPr/>
      <w:tcPr>
        <w:tcBorders>
          <w:top w:val="single" w:sz="4" w:space="0" w:color="537DC8"/>
          <w:left w:val="single" w:sz="4" w:space="0" w:color="537DC8"/>
          <w:bottom w:val="single" w:sz="4" w:space="0" w:color="537DC8"/>
          <w:right w:val="single" w:sz="4" w:space="0" w:color="537DC8"/>
        </w:tcBorders>
        <w:shd w:val="clear" w:color="auto" w:fill="537DC8"/>
      </w:tcPr>
    </w:tblStylePr>
    <w:tblStylePr w:type="lastRow">
      <w:rPr>
        <w:b/>
        <w:color w:val="404040"/>
      </w:rPr>
      <w:tblPr/>
      <w:tcPr>
        <w:tcBorders>
          <w:top w:val="single" w:sz="4" w:space="0" w:color="537DC8"/>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3F3"/>
      </w:tcPr>
    </w:tblStylePr>
    <w:tblStylePr w:type="band1Horz">
      <w:rPr>
        <w:color w:val="404040"/>
        <w:sz w:val="22"/>
        <w:szCs w:val="22"/>
      </w:rPr>
      <w:tblPr/>
      <w:tcPr>
        <w:shd w:val="clear" w:color="auto" w:fill="DAE3F3"/>
      </w:tcPr>
    </w:tblStylePr>
  </w:style>
  <w:style w:type="table" w:customStyle="1" w:styleId="GridTable4-Accent2113">
    <w:name w:val="Grid Table 4 - Accent 2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insideV w:val="single" w:sz="4" w:space="0" w:color="F4B58A"/>
      </w:tblBorders>
    </w:tblPr>
    <w:tblStylePr w:type="firstRow">
      <w:rPr>
        <w:b/>
        <w:color w:val="FFFFFF"/>
        <w:sz w:val="22"/>
        <w:szCs w:val="22"/>
      </w:rPr>
      <w:tblPr/>
      <w:tcPr>
        <w:tcBorders>
          <w:top w:val="single" w:sz="4" w:space="0" w:color="F4B184"/>
          <w:left w:val="single" w:sz="4" w:space="0" w:color="F4B184"/>
          <w:bottom w:val="single" w:sz="4" w:space="0" w:color="F4B184"/>
          <w:right w:val="single" w:sz="4" w:space="0" w:color="F4B184"/>
        </w:tcBorders>
        <w:shd w:val="clear" w:color="auto" w:fill="F4B184"/>
      </w:tcPr>
    </w:tblStylePr>
    <w:tblStylePr w:type="lastRow">
      <w:rPr>
        <w:b/>
        <w:color w:val="404040"/>
      </w:rPr>
      <w:tblPr/>
      <w:tcPr>
        <w:tcBorders>
          <w:top w:val="single" w:sz="4" w:space="0" w:color="F4B184"/>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BE5D6"/>
      </w:tcPr>
    </w:tblStylePr>
    <w:tblStylePr w:type="band1Horz">
      <w:rPr>
        <w:color w:val="404040"/>
        <w:sz w:val="22"/>
        <w:szCs w:val="22"/>
      </w:rPr>
      <w:tblPr/>
      <w:tcPr>
        <w:shd w:val="clear" w:color="auto" w:fill="FBE5D6"/>
      </w:tcPr>
    </w:tblStylePr>
  </w:style>
  <w:style w:type="table" w:customStyle="1" w:styleId="GridTable4-Accent3113">
    <w:name w:val="Grid Table 4 - Accent 3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insideV w:val="single" w:sz="4" w:space="0" w:color="CCCCCC"/>
      </w:tblBorders>
    </w:tblPr>
    <w:tblStylePr w:type="firstRow">
      <w:rPr>
        <w:b/>
        <w:color w:val="FFFFFF"/>
        <w:sz w:val="22"/>
        <w:szCs w:val="22"/>
      </w:rPr>
      <w:tblPr/>
      <w:tcPr>
        <w:tcBorders>
          <w:top w:val="single" w:sz="4" w:space="0" w:color="A5A5A5"/>
          <w:left w:val="single" w:sz="4" w:space="0" w:color="A5A5A5"/>
          <w:bottom w:val="single" w:sz="4" w:space="0" w:color="A5A5A5"/>
          <w:right w:val="single" w:sz="4" w:space="0" w:color="A5A5A5"/>
        </w:tcBorders>
        <w:shd w:val="clear" w:color="auto" w:fill="A5A5A5"/>
      </w:tcPr>
    </w:tblStylePr>
    <w:tblStylePr w:type="lastRow">
      <w:rPr>
        <w:b/>
        <w:color w:val="404040"/>
      </w:rPr>
      <w:tblPr/>
      <w:tcPr>
        <w:tcBorders>
          <w:top w:val="single" w:sz="4" w:space="0" w:color="A5A5A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CECEC"/>
      </w:tcPr>
    </w:tblStylePr>
    <w:tblStylePr w:type="band1Horz">
      <w:rPr>
        <w:color w:val="404040"/>
        <w:sz w:val="22"/>
        <w:szCs w:val="22"/>
      </w:rPr>
      <w:tblPr/>
      <w:tcPr>
        <w:shd w:val="clear" w:color="auto" w:fill="ECECEC"/>
      </w:tcPr>
    </w:tblStylePr>
  </w:style>
  <w:style w:type="table" w:customStyle="1" w:styleId="GridTable4-Accent4113">
    <w:name w:val="Grid Table 4 - Accent 4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insideV w:val="single" w:sz="4" w:space="0" w:color="FFDB6F"/>
      </w:tblBorders>
    </w:tblPr>
    <w:tblStylePr w:type="firstRow">
      <w:rPr>
        <w:b/>
        <w:color w:val="FFFFFF"/>
        <w:sz w:val="22"/>
        <w:szCs w:val="22"/>
      </w:rPr>
      <w:tblPr/>
      <w:tcPr>
        <w:tcBorders>
          <w:top w:val="single" w:sz="4" w:space="0" w:color="FFD865"/>
          <w:left w:val="single" w:sz="4" w:space="0" w:color="FFD865"/>
          <w:bottom w:val="single" w:sz="4" w:space="0" w:color="FFD865"/>
          <w:right w:val="single" w:sz="4" w:space="0" w:color="FFD865"/>
        </w:tcBorders>
        <w:shd w:val="clear" w:color="auto" w:fill="FFD865"/>
      </w:tcPr>
    </w:tblStylePr>
    <w:tblStylePr w:type="lastRow">
      <w:rPr>
        <w:b/>
        <w:color w:val="404040"/>
      </w:rPr>
      <w:tblPr/>
      <w:tcPr>
        <w:tcBorders>
          <w:top w:val="single" w:sz="4" w:space="0" w:color="FFD86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FF2CB"/>
      </w:tcPr>
    </w:tblStylePr>
    <w:tblStylePr w:type="band1Horz">
      <w:rPr>
        <w:color w:val="404040"/>
        <w:sz w:val="22"/>
        <w:szCs w:val="22"/>
      </w:rPr>
      <w:tblPr/>
      <w:tcPr>
        <w:shd w:val="clear" w:color="auto" w:fill="FFF2CB"/>
      </w:tcPr>
    </w:tblStylePr>
  </w:style>
  <w:style w:type="table" w:customStyle="1" w:styleId="GridTable4-Accent5113">
    <w:name w:val="Grid Table 4 - Accent 5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insideV w:val="single" w:sz="4" w:space="0" w:color="A2C6E7"/>
      </w:tblBorders>
    </w:tblPr>
    <w:tblStylePr w:type="firstRow">
      <w:rPr>
        <w:b/>
        <w:color w:val="FFFFFF"/>
        <w:sz w:val="22"/>
        <w:szCs w:val="22"/>
      </w:rPr>
      <w:tblPr/>
      <w:tcPr>
        <w:tcBorders>
          <w:top w:val="single" w:sz="4" w:space="0" w:color="5B9BD5"/>
          <w:left w:val="single" w:sz="4" w:space="0" w:color="5B9BD5"/>
          <w:bottom w:val="single" w:sz="4" w:space="0" w:color="5B9BD5"/>
          <w:right w:val="single" w:sz="4" w:space="0" w:color="5B9BD5"/>
        </w:tcBorders>
        <w:shd w:val="clear" w:color="auto" w:fill="5B9BD5"/>
      </w:tcPr>
    </w:tblStylePr>
    <w:tblStylePr w:type="lastRow">
      <w:rPr>
        <w:b/>
        <w:color w:val="404040"/>
      </w:rPr>
      <w:tblPr/>
      <w:tcPr>
        <w:tcBorders>
          <w:top w:val="single" w:sz="4" w:space="0" w:color="5B9BD5"/>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DEAF6"/>
      </w:tcPr>
    </w:tblStylePr>
    <w:tblStylePr w:type="band1Horz">
      <w:rPr>
        <w:color w:val="404040"/>
        <w:sz w:val="22"/>
        <w:szCs w:val="22"/>
      </w:rPr>
      <w:tblPr/>
      <w:tcPr>
        <w:shd w:val="clear" w:color="auto" w:fill="DDEAF6"/>
      </w:tcPr>
    </w:tblStylePr>
  </w:style>
  <w:style w:type="table" w:customStyle="1" w:styleId="GridTable4-Accent6113">
    <w:name w:val="Grid Table 4 - Accent 6113"/>
    <w:basedOn w:val="a3"/>
    <w:uiPriority w:val="5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insideV w:val="single" w:sz="4" w:space="0" w:color="ADD394"/>
      </w:tblBorders>
    </w:tblPr>
    <w:tblStylePr w:type="firstRow">
      <w:rPr>
        <w:b/>
        <w:color w:val="FFFFFF"/>
        <w:sz w:val="22"/>
        <w:szCs w:val="22"/>
      </w:rPr>
      <w:tblPr/>
      <w:tcPr>
        <w:tcBorders>
          <w:top w:val="single" w:sz="4" w:space="0" w:color="70AD47"/>
          <w:left w:val="single" w:sz="4" w:space="0" w:color="70AD47"/>
          <w:bottom w:val="single" w:sz="4" w:space="0" w:color="70AD47"/>
          <w:right w:val="single" w:sz="4" w:space="0" w:color="70AD47"/>
        </w:tcBorders>
        <w:shd w:val="clear" w:color="auto" w:fill="70AD47"/>
      </w:tcPr>
    </w:tblStylePr>
    <w:tblStylePr w:type="lastRow">
      <w:rPr>
        <w:b/>
        <w:color w:val="404040"/>
      </w:rPr>
      <w:tblPr/>
      <w:tcPr>
        <w:tcBorders>
          <w:top w:val="single" w:sz="4" w:space="0" w:color="70AD47"/>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1EFD8"/>
      </w:tcPr>
    </w:tblStylePr>
    <w:tblStylePr w:type="band1Horz">
      <w:rPr>
        <w:color w:val="404040"/>
        <w:sz w:val="22"/>
        <w:szCs w:val="22"/>
      </w:rPr>
      <w:tblPr/>
      <w:tcPr>
        <w:shd w:val="clear" w:color="auto" w:fill="E1EFD8"/>
      </w:tcPr>
    </w:tblStylePr>
  </w:style>
  <w:style w:type="table" w:customStyle="1" w:styleId="GridTable5Dark-Accent1113">
    <w:name w:val="Grid Table 5 Dark-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4472C4"/>
      </w:tcPr>
    </w:tblStylePr>
    <w:tblStylePr w:type="lastRow">
      <w:rPr>
        <w:b/>
        <w:color w:val="FFFFFF"/>
        <w:sz w:val="22"/>
        <w:szCs w:val="22"/>
      </w:rPr>
      <w:tblPr/>
      <w:tcPr>
        <w:tcBorders>
          <w:top w:val="single" w:sz="4" w:space="0" w:color="FFFFFF"/>
        </w:tcBorders>
        <w:shd w:val="clear" w:color="auto" w:fill="4472C4"/>
      </w:tcPr>
    </w:tblStylePr>
    <w:tblStylePr w:type="firstCol">
      <w:rPr>
        <w:b/>
        <w:color w:val="FFFFFF"/>
        <w:sz w:val="22"/>
        <w:szCs w:val="22"/>
      </w:rPr>
      <w:tblPr/>
      <w:tcPr>
        <w:shd w:val="clear" w:color="auto" w:fill="4472C4"/>
      </w:tcPr>
    </w:tblStylePr>
    <w:tblStylePr w:type="lastCol">
      <w:rPr>
        <w:b/>
        <w:color w:val="FFFFFF"/>
        <w:sz w:val="22"/>
        <w:szCs w:val="22"/>
      </w:rPr>
      <w:tblPr/>
      <w:tcPr>
        <w:shd w:val="clear" w:color="auto" w:fill="4472C4"/>
      </w:tcPr>
    </w:tblStylePr>
    <w:tblStylePr w:type="band1Vert">
      <w:tblPr/>
      <w:tcPr>
        <w:shd w:val="clear" w:color="auto" w:fill="A9BEE4"/>
      </w:tcPr>
    </w:tblStylePr>
    <w:tblStylePr w:type="band1Horz">
      <w:tblPr/>
      <w:tcPr>
        <w:shd w:val="clear" w:color="auto" w:fill="A9BEE4"/>
      </w:tcPr>
    </w:tblStylePr>
  </w:style>
  <w:style w:type="table" w:customStyle="1" w:styleId="GridTable5Dark-Accent2113">
    <w:name w:val="Grid Table 5 Dark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ED7D31"/>
      </w:tcPr>
    </w:tblStylePr>
    <w:tblStylePr w:type="lastRow">
      <w:rPr>
        <w:b/>
        <w:color w:val="FFFFFF"/>
        <w:sz w:val="22"/>
        <w:szCs w:val="22"/>
      </w:rPr>
      <w:tblPr/>
      <w:tcPr>
        <w:tcBorders>
          <w:top w:val="single" w:sz="4" w:space="0" w:color="FFFFFF"/>
        </w:tcBorders>
        <w:shd w:val="clear" w:color="auto" w:fill="ED7D31"/>
      </w:tcPr>
    </w:tblStylePr>
    <w:tblStylePr w:type="firstCol">
      <w:rPr>
        <w:b/>
        <w:color w:val="FFFFFF"/>
        <w:sz w:val="22"/>
        <w:szCs w:val="22"/>
      </w:rPr>
      <w:tblPr/>
      <w:tcPr>
        <w:shd w:val="clear" w:color="auto" w:fill="ED7D31"/>
      </w:tcPr>
    </w:tblStylePr>
    <w:tblStylePr w:type="lastCol">
      <w:rPr>
        <w:b/>
        <w:color w:val="FFFFFF"/>
        <w:sz w:val="22"/>
        <w:szCs w:val="22"/>
      </w:rPr>
      <w:tblPr/>
      <w:tcPr>
        <w:shd w:val="clear" w:color="auto" w:fill="ED7D31"/>
      </w:tcPr>
    </w:tblStylePr>
    <w:tblStylePr w:type="band1Vert">
      <w:tblPr/>
      <w:tcPr>
        <w:shd w:val="clear" w:color="auto" w:fill="F6C3A0"/>
      </w:tcPr>
    </w:tblStylePr>
    <w:tblStylePr w:type="band1Horz">
      <w:tblPr/>
      <w:tcPr>
        <w:shd w:val="clear" w:color="auto" w:fill="F6C3A0"/>
      </w:tcPr>
    </w:tblStylePr>
  </w:style>
  <w:style w:type="table" w:customStyle="1" w:styleId="GridTable5Dark-Accent3113">
    <w:name w:val="Grid Table 5 Dark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A5A5A5"/>
      </w:tcPr>
    </w:tblStylePr>
    <w:tblStylePr w:type="lastRow">
      <w:rPr>
        <w:b/>
        <w:color w:val="FFFFFF"/>
        <w:sz w:val="22"/>
        <w:szCs w:val="22"/>
      </w:rPr>
      <w:tblPr/>
      <w:tcPr>
        <w:tcBorders>
          <w:top w:val="single" w:sz="4" w:space="0" w:color="FFFFFF"/>
        </w:tcBorders>
        <w:shd w:val="clear" w:color="auto" w:fill="A5A5A5"/>
      </w:tcPr>
    </w:tblStylePr>
    <w:tblStylePr w:type="firstCol">
      <w:rPr>
        <w:b/>
        <w:color w:val="FFFFFF"/>
        <w:sz w:val="22"/>
        <w:szCs w:val="22"/>
      </w:rPr>
      <w:tblPr/>
      <w:tcPr>
        <w:shd w:val="clear" w:color="auto" w:fill="A5A5A5"/>
      </w:tcPr>
    </w:tblStylePr>
    <w:tblStylePr w:type="lastCol">
      <w:rPr>
        <w:b/>
        <w:color w:val="FFFFFF"/>
        <w:sz w:val="22"/>
        <w:szCs w:val="22"/>
      </w:rPr>
      <w:tblPr/>
      <w:tcPr>
        <w:shd w:val="clear" w:color="auto" w:fill="A5A5A5"/>
      </w:tcPr>
    </w:tblStylePr>
    <w:tblStylePr w:type="band1Vert">
      <w:tblPr/>
      <w:tcPr>
        <w:shd w:val="clear" w:color="auto" w:fill="D5D5D5"/>
      </w:tcPr>
    </w:tblStylePr>
    <w:tblStylePr w:type="band1Horz">
      <w:tblPr/>
      <w:tcPr>
        <w:shd w:val="clear" w:color="auto" w:fill="D5D5D5"/>
      </w:tcPr>
    </w:tblStylePr>
  </w:style>
  <w:style w:type="table" w:customStyle="1" w:styleId="GridTable5Dark-Accent4113">
    <w:name w:val="Grid Table 5 Dark-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FFC000"/>
      </w:tcPr>
    </w:tblStylePr>
    <w:tblStylePr w:type="lastRow">
      <w:rPr>
        <w:b/>
        <w:color w:val="FFFFFF"/>
        <w:sz w:val="22"/>
        <w:szCs w:val="22"/>
      </w:rPr>
      <w:tblPr/>
      <w:tcPr>
        <w:tcBorders>
          <w:top w:val="single" w:sz="4" w:space="0" w:color="FFFFFF"/>
        </w:tcBorders>
        <w:shd w:val="clear" w:color="auto" w:fill="FFC000"/>
      </w:tcPr>
    </w:tblStylePr>
    <w:tblStylePr w:type="firstCol">
      <w:rPr>
        <w:b/>
        <w:color w:val="FFFFFF"/>
        <w:sz w:val="22"/>
        <w:szCs w:val="22"/>
      </w:rPr>
      <w:tblPr/>
      <w:tcPr>
        <w:shd w:val="clear" w:color="auto" w:fill="FFC000"/>
      </w:tcPr>
    </w:tblStylePr>
    <w:tblStylePr w:type="lastCol">
      <w:rPr>
        <w:b/>
        <w:color w:val="FFFFFF"/>
        <w:sz w:val="22"/>
        <w:szCs w:val="22"/>
      </w:rPr>
      <w:tblPr/>
      <w:tcPr>
        <w:shd w:val="clear" w:color="auto" w:fill="FFC000"/>
      </w:tcPr>
    </w:tblStylePr>
    <w:tblStylePr w:type="band1Vert">
      <w:tblPr/>
      <w:tcPr>
        <w:shd w:val="clear" w:color="auto" w:fill="FFE28A"/>
      </w:tcPr>
    </w:tblStylePr>
    <w:tblStylePr w:type="band1Horz">
      <w:tblPr/>
      <w:tcPr>
        <w:shd w:val="clear" w:color="auto" w:fill="FFE28A"/>
      </w:tcPr>
    </w:tblStylePr>
  </w:style>
  <w:style w:type="table" w:customStyle="1" w:styleId="GridTable5Dark-Accent5113">
    <w:name w:val="Grid Table 5 Dark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5B9BD5"/>
      </w:tcPr>
    </w:tblStylePr>
    <w:tblStylePr w:type="lastRow">
      <w:rPr>
        <w:b/>
        <w:color w:val="FFFFFF"/>
        <w:sz w:val="22"/>
        <w:szCs w:val="22"/>
      </w:rPr>
      <w:tblPr/>
      <w:tcPr>
        <w:tcBorders>
          <w:top w:val="single" w:sz="4" w:space="0" w:color="FFFFFF"/>
        </w:tcBorders>
        <w:shd w:val="clear" w:color="auto" w:fill="5B9BD5"/>
      </w:tcPr>
    </w:tblStylePr>
    <w:tblStylePr w:type="firstCol">
      <w:rPr>
        <w:b/>
        <w:color w:val="FFFFFF"/>
        <w:sz w:val="22"/>
        <w:szCs w:val="22"/>
      </w:rPr>
      <w:tblPr/>
      <w:tcPr>
        <w:shd w:val="clear" w:color="auto" w:fill="5B9BD5"/>
      </w:tcPr>
    </w:tblStylePr>
    <w:tblStylePr w:type="lastCol">
      <w:rPr>
        <w:b/>
        <w:color w:val="FFFFFF"/>
        <w:sz w:val="22"/>
        <w:szCs w:val="22"/>
      </w:rPr>
      <w:tblPr/>
      <w:tcPr>
        <w:shd w:val="clear" w:color="auto" w:fill="5B9BD5"/>
      </w:tcPr>
    </w:tblStylePr>
    <w:tblStylePr w:type="band1Vert">
      <w:tblPr/>
      <w:tcPr>
        <w:shd w:val="clear" w:color="auto" w:fill="B3D0EB"/>
      </w:tcPr>
    </w:tblStylePr>
    <w:tblStylePr w:type="band1Horz">
      <w:tblPr/>
      <w:tcPr>
        <w:shd w:val="clear" w:color="auto" w:fill="B3D0EB"/>
      </w:tcPr>
    </w:tblStylePr>
  </w:style>
  <w:style w:type="table" w:customStyle="1" w:styleId="GridTable5Dark-Accent6113">
    <w:name w:val="Grid Table 5 Dark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b/>
        <w:color w:val="FFFFFF"/>
        <w:sz w:val="22"/>
        <w:szCs w:val="22"/>
      </w:rPr>
      <w:tblPr/>
      <w:tcPr>
        <w:shd w:val="clear" w:color="auto" w:fill="70AD47"/>
      </w:tcPr>
    </w:tblStylePr>
    <w:tblStylePr w:type="lastRow">
      <w:rPr>
        <w:b/>
        <w:color w:val="FFFFFF"/>
        <w:sz w:val="22"/>
        <w:szCs w:val="22"/>
      </w:rPr>
      <w:tblPr/>
      <w:tcPr>
        <w:tcBorders>
          <w:top w:val="single" w:sz="4" w:space="0" w:color="FFFFFF"/>
        </w:tcBorders>
        <w:shd w:val="clear" w:color="auto" w:fill="70AD47"/>
      </w:tcPr>
    </w:tblStylePr>
    <w:tblStylePr w:type="firstCol">
      <w:rPr>
        <w:b/>
        <w:color w:val="FFFFFF"/>
        <w:sz w:val="22"/>
        <w:szCs w:val="22"/>
      </w:rPr>
      <w:tblPr/>
      <w:tcPr>
        <w:shd w:val="clear" w:color="auto" w:fill="70AD47"/>
      </w:tcPr>
    </w:tblStylePr>
    <w:tblStylePr w:type="lastCol">
      <w:rPr>
        <w:b/>
        <w:color w:val="FFFFFF"/>
        <w:sz w:val="22"/>
        <w:szCs w:val="22"/>
      </w:rPr>
      <w:tblPr/>
      <w:tcPr>
        <w:shd w:val="clear" w:color="auto" w:fill="70AD47"/>
      </w:tcPr>
    </w:tblStylePr>
    <w:tblStylePr w:type="band1Vert">
      <w:tblPr/>
      <w:tcPr>
        <w:shd w:val="clear" w:color="auto" w:fill="BCDBA8"/>
      </w:tcPr>
    </w:tblStylePr>
    <w:tblStylePr w:type="band1Horz">
      <w:tblPr/>
      <w:tcPr>
        <w:shd w:val="clear" w:color="auto" w:fill="BCDBA8"/>
      </w:tcPr>
    </w:tblStylePr>
  </w:style>
  <w:style w:type="table" w:customStyle="1" w:styleId="GridTable6Colorful-Accent1113">
    <w:name w:val="Grid Table 6 Colorful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0B7E1"/>
        <w:left w:val="single" w:sz="4" w:space="0" w:color="A0B7E1"/>
        <w:bottom w:val="single" w:sz="4" w:space="0" w:color="A0B7E1"/>
        <w:right w:val="single" w:sz="4" w:space="0" w:color="A0B7E1"/>
        <w:insideH w:val="single" w:sz="4" w:space="0" w:color="A0B7E1"/>
        <w:insideV w:val="single" w:sz="4" w:space="0" w:color="A0B7E1"/>
      </w:tblBorders>
    </w:tblPr>
    <w:tblStylePr w:type="firstRow">
      <w:rPr>
        <w:b/>
        <w:color w:val="A0B7E1"/>
      </w:rPr>
      <w:tblPr/>
      <w:tcPr>
        <w:tcBorders>
          <w:bottom w:val="single" w:sz="12" w:space="0" w:color="A0B7E1"/>
        </w:tcBorders>
      </w:tcPr>
    </w:tblStylePr>
    <w:tblStylePr w:type="lastRow">
      <w:rPr>
        <w:b/>
        <w:color w:val="A0B7E1"/>
      </w:rPr>
    </w:tblStylePr>
    <w:tblStylePr w:type="firstCol">
      <w:rPr>
        <w:b/>
        <w:color w:val="A0B7E1"/>
      </w:rPr>
    </w:tblStylePr>
    <w:tblStylePr w:type="lastCol">
      <w:rPr>
        <w:b/>
        <w:color w:val="A0B7E1"/>
      </w:r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6Colorful-Accent2113">
    <w:name w:val="Grid Table 6 Colorful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insideH w:val="single" w:sz="4" w:space="0" w:color="F4B184"/>
        <w:insideV w:val="single" w:sz="4" w:space="0" w:color="F4B184"/>
      </w:tblBorders>
    </w:tblPr>
    <w:tblStylePr w:type="firstRow">
      <w:rPr>
        <w:b/>
        <w:color w:val="F4B184"/>
      </w:rPr>
      <w:tblPr/>
      <w:tcPr>
        <w:tcBorders>
          <w:bottom w:val="single" w:sz="12" w:space="0" w:color="F4B184"/>
        </w:tcBorders>
      </w:tcPr>
    </w:tblStylePr>
    <w:tblStylePr w:type="lastRow">
      <w:rPr>
        <w:b/>
        <w:color w:val="F4B184"/>
      </w:rPr>
    </w:tblStylePr>
    <w:tblStylePr w:type="firstCol">
      <w:rPr>
        <w:b/>
        <w:color w:val="F4B184"/>
      </w:rPr>
    </w:tblStylePr>
    <w:tblStylePr w:type="lastCol">
      <w:rPr>
        <w:b/>
        <w:color w:val="F4B184"/>
      </w:r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6Colorful-Accent3113">
    <w:name w:val="Grid Table 6 Colorful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5A5A5"/>
        <w:left w:val="single" w:sz="4" w:space="0" w:color="A5A5A5"/>
        <w:bottom w:val="single" w:sz="4" w:space="0" w:color="A5A5A5"/>
        <w:right w:val="single" w:sz="4" w:space="0" w:color="A5A5A5"/>
        <w:insideH w:val="single" w:sz="4" w:space="0" w:color="A5A5A5"/>
        <w:insideV w:val="single" w:sz="4" w:space="0" w:color="A5A5A5"/>
      </w:tblBorders>
    </w:tblPr>
    <w:tblStylePr w:type="firstRow">
      <w:rPr>
        <w:b/>
        <w:color w:val="A5A5A5"/>
      </w:rPr>
      <w:tblPr/>
      <w:tcPr>
        <w:tcBorders>
          <w:bottom w:val="single" w:sz="12" w:space="0" w:color="A5A5A5"/>
        </w:tcBorders>
      </w:tcPr>
    </w:tblStylePr>
    <w:tblStylePr w:type="lastRow">
      <w:rPr>
        <w:b/>
        <w:color w:val="A5A5A5"/>
      </w:rPr>
    </w:tblStylePr>
    <w:tblStylePr w:type="firstCol">
      <w:rPr>
        <w:b/>
        <w:color w:val="A5A5A5"/>
      </w:rPr>
    </w:tblStylePr>
    <w:tblStylePr w:type="lastCol">
      <w:rPr>
        <w:b/>
        <w:color w:val="A5A5A5"/>
      </w:r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6Colorful-Accent4113">
    <w:name w:val="Grid Table 6 Colorful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insideH w:val="single" w:sz="4" w:space="0" w:color="FFD865"/>
        <w:insideV w:val="single" w:sz="4" w:space="0" w:color="FFD865"/>
      </w:tblBorders>
    </w:tblPr>
    <w:tblStylePr w:type="firstRow">
      <w:rPr>
        <w:b/>
        <w:color w:val="FFD865"/>
      </w:rPr>
      <w:tblPr/>
      <w:tcPr>
        <w:tcBorders>
          <w:bottom w:val="single" w:sz="12" w:space="0" w:color="FFD865"/>
        </w:tcBorders>
      </w:tcPr>
    </w:tblStylePr>
    <w:tblStylePr w:type="lastRow">
      <w:rPr>
        <w:b/>
        <w:color w:val="FFD865"/>
      </w:rPr>
    </w:tblStylePr>
    <w:tblStylePr w:type="firstCol">
      <w:rPr>
        <w:b/>
        <w:color w:val="FFD865"/>
      </w:rPr>
    </w:tblStylePr>
    <w:tblStylePr w:type="lastCol">
      <w:rPr>
        <w:b/>
        <w:color w:val="FFD865"/>
      </w:r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6Colorful-Accent5113">
    <w:name w:val="Grid Table 6 Colorful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5B9BD5"/>
        <w:left w:val="single" w:sz="4" w:space="0" w:color="5B9BD5"/>
        <w:bottom w:val="single" w:sz="4" w:space="0" w:color="5B9BD5"/>
        <w:right w:val="single" w:sz="4" w:space="0" w:color="5B9BD5"/>
        <w:insideH w:val="single" w:sz="4" w:space="0" w:color="5B9BD5"/>
        <w:insideV w:val="single" w:sz="4" w:space="0" w:color="5B9BD5"/>
      </w:tblBorders>
    </w:tblPr>
    <w:tblStylePr w:type="firstRow">
      <w:rPr>
        <w:b/>
        <w:color w:val="245A8D"/>
      </w:rPr>
      <w:tblPr/>
      <w:tcPr>
        <w:tcBorders>
          <w:bottom w:val="single" w:sz="12" w:space="0" w:color="5B9BD5"/>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6Colorful-Accent6113">
    <w:name w:val="Grid Table 6 Colorful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70AD47"/>
        <w:left w:val="single" w:sz="4" w:space="0" w:color="70AD47"/>
        <w:bottom w:val="single" w:sz="4" w:space="0" w:color="70AD47"/>
        <w:right w:val="single" w:sz="4" w:space="0" w:color="70AD47"/>
        <w:insideH w:val="single" w:sz="4" w:space="0" w:color="70AD47"/>
        <w:insideV w:val="single" w:sz="4" w:space="0" w:color="70AD47"/>
      </w:tblBorders>
    </w:tblPr>
    <w:tblStylePr w:type="firstRow">
      <w:rPr>
        <w:b/>
        <w:color w:val="245A8D"/>
      </w:rPr>
      <w:tblPr/>
      <w:tcPr>
        <w:tcBorders>
          <w:bottom w:val="single" w:sz="12" w:space="0" w:color="70AD47"/>
        </w:tcBorders>
      </w:tcPr>
    </w:tblStylePr>
    <w:tblStylePr w:type="lastRow">
      <w:rPr>
        <w:b/>
        <w:color w:val="245A8D"/>
      </w:rPr>
    </w:tblStylePr>
    <w:tblStylePr w:type="firstCol">
      <w:rPr>
        <w:b/>
        <w:color w:val="245A8D"/>
      </w:rPr>
    </w:tblStylePr>
    <w:tblStylePr w:type="lastCol">
      <w:rPr>
        <w:b/>
        <w:color w:val="245A8D"/>
      </w:rPr>
    </w:tblStylePr>
    <w:tblStylePr w:type="band1Vert">
      <w:tblPr/>
      <w:tcPr>
        <w:shd w:val="clear" w:color="auto" w:fill="E1EFD8"/>
      </w:tcPr>
    </w:tblStylePr>
    <w:tblStylePr w:type="band1Horz">
      <w:rPr>
        <w:color w:val="245A8D"/>
        <w:sz w:val="22"/>
        <w:szCs w:val="22"/>
      </w:rPr>
      <w:tblPr/>
      <w:tcPr>
        <w:shd w:val="clear" w:color="auto" w:fill="E1EFD8"/>
      </w:tcPr>
    </w:tblStylePr>
    <w:tblStylePr w:type="band2Horz">
      <w:rPr>
        <w:color w:val="245A8D"/>
        <w:sz w:val="22"/>
        <w:szCs w:val="22"/>
      </w:rPr>
    </w:tblStylePr>
  </w:style>
  <w:style w:type="table" w:customStyle="1" w:styleId="GridTable7Colorful-Accent1113">
    <w:name w:val="Grid Table 7 Colorful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0B7E1"/>
        <w:right w:val="single" w:sz="4" w:space="0" w:color="A0B7E1"/>
        <w:insideH w:val="single" w:sz="4" w:space="0" w:color="A0B7E1"/>
        <w:insideV w:val="single" w:sz="4" w:space="0" w:color="A0B7E1"/>
      </w:tblBorders>
    </w:tblPr>
    <w:tblStylePr w:type="firstRow">
      <w:rPr>
        <w:b/>
        <w:color w:val="A0B7E1"/>
        <w:sz w:val="22"/>
        <w:szCs w:val="22"/>
      </w:rPr>
      <w:tblPr/>
      <w:tcPr>
        <w:tcBorders>
          <w:top w:val="none" w:sz="0" w:space="0" w:color="auto"/>
          <w:left w:val="none" w:sz="0" w:space="0" w:color="auto"/>
          <w:bottom w:val="single" w:sz="4" w:space="0" w:color="A0B7E1"/>
          <w:right w:val="none" w:sz="0" w:space="0" w:color="auto"/>
        </w:tcBorders>
        <w:shd w:val="clear" w:color="auto" w:fill="FFFFFF"/>
      </w:tcPr>
    </w:tblStylePr>
    <w:tblStylePr w:type="lastRow">
      <w:rPr>
        <w:b/>
        <w:color w:val="A0B7E1"/>
        <w:sz w:val="22"/>
        <w:szCs w:val="22"/>
      </w:rPr>
      <w:tblPr/>
      <w:tcPr>
        <w:tcBorders>
          <w:top w:val="single" w:sz="4" w:space="0" w:color="A0B7E1"/>
          <w:left w:val="none" w:sz="0" w:space="0" w:color="auto"/>
          <w:bottom w:val="none" w:sz="0" w:space="0" w:color="auto"/>
          <w:right w:val="none" w:sz="0" w:space="0" w:color="auto"/>
        </w:tcBorders>
        <w:shd w:val="clear" w:color="auto" w:fill="FFFFFF"/>
      </w:tcPr>
    </w:tblStylePr>
    <w:tblStylePr w:type="firstCol">
      <w:pPr>
        <w:jc w:val="right"/>
      </w:pPr>
      <w:rPr>
        <w:i/>
        <w:color w:val="A0B7E1"/>
        <w:sz w:val="22"/>
        <w:szCs w:val="22"/>
      </w:rPr>
      <w:tblPr/>
      <w:tcPr>
        <w:tcBorders>
          <w:top w:val="none" w:sz="0" w:space="0" w:color="auto"/>
          <w:left w:val="none" w:sz="0" w:space="0" w:color="auto"/>
          <w:bottom w:val="none" w:sz="0" w:space="0" w:color="auto"/>
          <w:right w:val="single" w:sz="4" w:space="0" w:color="A0B7E1"/>
        </w:tcBorders>
        <w:shd w:val="clear" w:color="auto" w:fill="auto"/>
      </w:tcPr>
    </w:tblStylePr>
    <w:tblStylePr w:type="lastCol">
      <w:rPr>
        <w:i/>
        <w:color w:val="A0B7E1"/>
        <w:sz w:val="22"/>
        <w:szCs w:val="22"/>
      </w:rPr>
      <w:tblPr/>
      <w:tcPr>
        <w:tcBorders>
          <w:top w:val="none" w:sz="0" w:space="0" w:color="auto"/>
          <w:left w:val="single" w:sz="4" w:space="0" w:color="A0B7E1"/>
          <w:bottom w:val="none" w:sz="0" w:space="0" w:color="auto"/>
          <w:right w:val="none" w:sz="0" w:space="0" w:color="auto"/>
        </w:tcBorders>
        <w:shd w:val="clear" w:color="auto" w:fill="auto"/>
      </w:tcPr>
    </w:tblStylePr>
    <w:tblStylePr w:type="band1Vert">
      <w:tblPr/>
      <w:tcPr>
        <w:shd w:val="clear" w:color="auto" w:fill="D8E2F3"/>
      </w:tcPr>
    </w:tblStylePr>
    <w:tblStylePr w:type="band1Horz">
      <w:rPr>
        <w:color w:val="A0B7E1"/>
        <w:sz w:val="22"/>
        <w:szCs w:val="22"/>
      </w:rPr>
      <w:tblPr/>
      <w:tcPr>
        <w:shd w:val="clear" w:color="auto" w:fill="D8E2F3"/>
      </w:tcPr>
    </w:tblStylePr>
    <w:tblStylePr w:type="band2Horz">
      <w:rPr>
        <w:color w:val="A0B7E1"/>
        <w:sz w:val="22"/>
        <w:szCs w:val="22"/>
      </w:rPr>
    </w:tblStylePr>
  </w:style>
  <w:style w:type="table" w:customStyle="1" w:styleId="GridTable7Colorful-Accent2113">
    <w:name w:val="Grid Table 7 Colorful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4B184"/>
        <w:right w:val="single" w:sz="4" w:space="0" w:color="F4B184"/>
        <w:insideH w:val="single" w:sz="4" w:space="0" w:color="F4B184"/>
        <w:insideV w:val="single" w:sz="4" w:space="0" w:color="F4B184"/>
      </w:tblBorders>
    </w:tblPr>
    <w:tblStylePr w:type="firstRow">
      <w:rPr>
        <w:b/>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b/>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BE5D6"/>
      </w:tcPr>
    </w:tblStylePr>
    <w:tblStylePr w:type="band1Horz">
      <w:rPr>
        <w:color w:val="F4B184"/>
        <w:sz w:val="22"/>
        <w:szCs w:val="22"/>
      </w:rPr>
      <w:tblPr/>
      <w:tcPr>
        <w:shd w:val="clear" w:color="auto" w:fill="FBE5D6"/>
      </w:tcPr>
    </w:tblStylePr>
    <w:tblStylePr w:type="band2Horz">
      <w:rPr>
        <w:color w:val="F4B184"/>
        <w:sz w:val="22"/>
        <w:szCs w:val="22"/>
      </w:rPr>
    </w:tblStylePr>
  </w:style>
  <w:style w:type="table" w:customStyle="1" w:styleId="GridTable7Colorful-Accent3113">
    <w:name w:val="Grid Table 7 Colorful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5A5A5"/>
        <w:right w:val="single" w:sz="4" w:space="0" w:color="A5A5A5"/>
        <w:insideH w:val="single" w:sz="4" w:space="0" w:color="A5A5A5"/>
        <w:insideV w:val="single" w:sz="4" w:space="0" w:color="A5A5A5"/>
      </w:tblBorders>
    </w:tblPr>
    <w:tblStylePr w:type="firstRow">
      <w:rPr>
        <w:b/>
        <w:color w:val="A5A5A5"/>
        <w:sz w:val="22"/>
        <w:szCs w:val="22"/>
      </w:rPr>
      <w:tblPr/>
      <w:tcPr>
        <w:tcBorders>
          <w:top w:val="none" w:sz="0" w:space="0" w:color="auto"/>
          <w:left w:val="none" w:sz="0" w:space="0" w:color="auto"/>
          <w:bottom w:val="single" w:sz="4" w:space="0" w:color="A5A5A5"/>
          <w:right w:val="none" w:sz="0" w:space="0" w:color="auto"/>
        </w:tcBorders>
        <w:shd w:val="clear" w:color="auto" w:fill="FFFFFF"/>
      </w:tcPr>
    </w:tblStylePr>
    <w:tblStylePr w:type="lastRow">
      <w:rPr>
        <w:b/>
        <w:color w:val="A5A5A5"/>
        <w:sz w:val="22"/>
        <w:szCs w:val="22"/>
      </w:rPr>
      <w:tblPr/>
      <w:tcPr>
        <w:tcBorders>
          <w:top w:val="single" w:sz="4" w:space="0" w:color="A5A5A5"/>
          <w:left w:val="none" w:sz="0" w:space="0" w:color="auto"/>
          <w:bottom w:val="none" w:sz="0" w:space="0" w:color="auto"/>
          <w:right w:val="none" w:sz="0" w:space="0" w:color="auto"/>
        </w:tcBorders>
        <w:shd w:val="clear" w:color="auto" w:fill="FFFFFF"/>
      </w:tcPr>
    </w:tblStylePr>
    <w:tblStylePr w:type="firstCol">
      <w:pPr>
        <w:jc w:val="right"/>
      </w:pPr>
      <w:rPr>
        <w:i/>
        <w:color w:val="A5A5A5"/>
        <w:sz w:val="22"/>
        <w:szCs w:val="22"/>
      </w:rPr>
      <w:tblPr/>
      <w:tcPr>
        <w:tcBorders>
          <w:top w:val="none" w:sz="0" w:space="0" w:color="auto"/>
          <w:left w:val="none" w:sz="0" w:space="0" w:color="auto"/>
          <w:bottom w:val="none" w:sz="0" w:space="0" w:color="auto"/>
          <w:right w:val="single" w:sz="4" w:space="0" w:color="A5A5A5"/>
        </w:tcBorders>
        <w:shd w:val="clear" w:color="auto" w:fill="auto"/>
      </w:tcPr>
    </w:tblStylePr>
    <w:tblStylePr w:type="lastCol">
      <w:rPr>
        <w:i/>
        <w:color w:val="A5A5A5"/>
        <w:sz w:val="22"/>
        <w:szCs w:val="22"/>
      </w:rPr>
      <w:tblPr/>
      <w:tcPr>
        <w:tcBorders>
          <w:top w:val="none" w:sz="0" w:space="0" w:color="auto"/>
          <w:left w:val="single" w:sz="4" w:space="0" w:color="A5A5A5"/>
          <w:bottom w:val="none" w:sz="0" w:space="0" w:color="auto"/>
          <w:right w:val="none" w:sz="0" w:space="0" w:color="auto"/>
        </w:tcBorders>
        <w:shd w:val="clear" w:color="auto" w:fill="auto"/>
      </w:tcPr>
    </w:tblStylePr>
    <w:tblStylePr w:type="band1Vert">
      <w:tblPr/>
      <w:tcPr>
        <w:shd w:val="clear" w:color="auto" w:fill="ECECEC"/>
      </w:tcPr>
    </w:tblStylePr>
    <w:tblStylePr w:type="band1Horz">
      <w:rPr>
        <w:color w:val="A5A5A5"/>
        <w:sz w:val="22"/>
        <w:szCs w:val="22"/>
      </w:rPr>
      <w:tblPr/>
      <w:tcPr>
        <w:shd w:val="clear" w:color="auto" w:fill="ECECEC"/>
      </w:tcPr>
    </w:tblStylePr>
    <w:tblStylePr w:type="band2Horz">
      <w:rPr>
        <w:color w:val="A5A5A5"/>
        <w:sz w:val="22"/>
        <w:szCs w:val="22"/>
      </w:rPr>
    </w:tblStylePr>
  </w:style>
  <w:style w:type="table" w:customStyle="1" w:styleId="GridTable7Colorful-Accent4113">
    <w:name w:val="Grid Table 7 Colorful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FFD865"/>
        <w:right w:val="single" w:sz="4" w:space="0" w:color="FFD865"/>
        <w:insideH w:val="single" w:sz="4" w:space="0" w:color="FFD865"/>
        <w:insideV w:val="single" w:sz="4" w:space="0" w:color="FFD865"/>
      </w:tblBorders>
    </w:tblPr>
    <w:tblStylePr w:type="firstRow">
      <w:rPr>
        <w:b/>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b/>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F2CB"/>
      </w:tcPr>
    </w:tblStylePr>
    <w:tblStylePr w:type="band1Horz">
      <w:rPr>
        <w:color w:val="FFD865"/>
        <w:sz w:val="22"/>
        <w:szCs w:val="22"/>
      </w:rPr>
      <w:tblPr/>
      <w:tcPr>
        <w:shd w:val="clear" w:color="auto" w:fill="FFF2CB"/>
      </w:tcPr>
    </w:tblStylePr>
    <w:tblStylePr w:type="band2Horz">
      <w:rPr>
        <w:color w:val="FFD865"/>
        <w:sz w:val="22"/>
        <w:szCs w:val="22"/>
      </w:rPr>
    </w:tblStylePr>
  </w:style>
  <w:style w:type="table" w:customStyle="1" w:styleId="GridTable7Colorful-Accent5113">
    <w:name w:val="Grid Table 7 Colorful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2C6E7"/>
        <w:right w:val="single" w:sz="4" w:space="0" w:color="A2C6E7"/>
        <w:insideH w:val="single" w:sz="4" w:space="0" w:color="A2C6E7"/>
        <w:insideV w:val="single" w:sz="4" w:space="0" w:color="A2C6E7"/>
      </w:tblBorders>
    </w:tblPr>
    <w:tblStylePr w:type="firstRow">
      <w:rPr>
        <w:b/>
        <w:color w:val="245A8D"/>
        <w:sz w:val="22"/>
        <w:szCs w:val="22"/>
      </w:rPr>
      <w:tblPr/>
      <w:tcPr>
        <w:tcBorders>
          <w:top w:val="none" w:sz="0" w:space="0" w:color="auto"/>
          <w:left w:val="none" w:sz="0" w:space="0" w:color="auto"/>
          <w:bottom w:val="single" w:sz="4" w:space="0" w:color="A2C6E7"/>
          <w:right w:val="none" w:sz="0" w:space="0" w:color="auto"/>
        </w:tcBorders>
        <w:shd w:val="clear" w:color="auto" w:fill="FFFFFF"/>
      </w:tcPr>
    </w:tblStylePr>
    <w:tblStylePr w:type="lastRow">
      <w:rPr>
        <w:b/>
        <w:color w:val="245A8D"/>
        <w:sz w:val="22"/>
        <w:szCs w:val="22"/>
      </w:rPr>
      <w:tblPr/>
      <w:tcPr>
        <w:tcBorders>
          <w:top w:val="single" w:sz="4" w:space="0" w:color="A2C6E7"/>
          <w:left w:val="none" w:sz="0" w:space="0" w:color="auto"/>
          <w:bottom w:val="none" w:sz="0" w:space="0" w:color="auto"/>
          <w:right w:val="none" w:sz="0" w:space="0" w:color="auto"/>
        </w:tcBorders>
        <w:shd w:val="clear" w:color="auto" w:fill="FFFFFF"/>
      </w:tcPr>
    </w:tblStylePr>
    <w:tblStylePr w:type="firstCol">
      <w:pPr>
        <w:jc w:val="right"/>
      </w:pPr>
      <w:rPr>
        <w:i/>
        <w:color w:val="245A8D"/>
        <w:sz w:val="22"/>
        <w:szCs w:val="22"/>
      </w:rPr>
      <w:tblPr/>
      <w:tcPr>
        <w:tcBorders>
          <w:top w:val="none" w:sz="0" w:space="0" w:color="auto"/>
          <w:left w:val="none" w:sz="0" w:space="0" w:color="auto"/>
          <w:bottom w:val="none" w:sz="0" w:space="0" w:color="auto"/>
          <w:right w:val="single" w:sz="4" w:space="0" w:color="A2C6E7"/>
        </w:tcBorders>
        <w:shd w:val="clear" w:color="auto" w:fill="auto"/>
      </w:tcPr>
    </w:tblStylePr>
    <w:tblStylePr w:type="lastCol">
      <w:rPr>
        <w:i/>
        <w:color w:val="245A8D"/>
        <w:sz w:val="22"/>
        <w:szCs w:val="22"/>
      </w:rPr>
      <w:tblPr/>
      <w:tcPr>
        <w:tcBorders>
          <w:top w:val="none" w:sz="0" w:space="0" w:color="auto"/>
          <w:left w:val="single" w:sz="4" w:space="0" w:color="A2C6E7"/>
          <w:bottom w:val="none" w:sz="0" w:space="0" w:color="auto"/>
          <w:right w:val="none" w:sz="0" w:space="0" w:color="auto"/>
        </w:tcBorders>
        <w:shd w:val="clear" w:color="auto" w:fill="auto"/>
      </w:tcPr>
    </w:tblStylePr>
    <w:tblStylePr w:type="band1Vert">
      <w:tblPr/>
      <w:tcPr>
        <w:shd w:val="clear" w:color="auto" w:fill="DDEAF6"/>
      </w:tcPr>
    </w:tblStylePr>
    <w:tblStylePr w:type="band1Horz">
      <w:rPr>
        <w:color w:val="245A8D"/>
        <w:sz w:val="22"/>
        <w:szCs w:val="22"/>
      </w:rPr>
      <w:tblPr/>
      <w:tcPr>
        <w:shd w:val="clear" w:color="auto" w:fill="DDEAF6"/>
      </w:tcPr>
    </w:tblStylePr>
    <w:tblStylePr w:type="band2Horz">
      <w:rPr>
        <w:color w:val="245A8D"/>
        <w:sz w:val="22"/>
        <w:szCs w:val="22"/>
      </w:rPr>
    </w:tblStylePr>
  </w:style>
  <w:style w:type="table" w:customStyle="1" w:styleId="GridTable7Colorful-Accent6113">
    <w:name w:val="Grid Table 7 Colorful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bottom w:val="single" w:sz="4" w:space="0" w:color="ADD394"/>
        <w:right w:val="single" w:sz="4" w:space="0" w:color="ADD394"/>
        <w:insideH w:val="single" w:sz="4" w:space="0" w:color="ADD394"/>
        <w:insideV w:val="single" w:sz="4" w:space="0" w:color="ADD394"/>
      </w:tblBorders>
    </w:tblPr>
    <w:tblStylePr w:type="firstRow">
      <w:rPr>
        <w:b/>
        <w:color w:val="416429"/>
        <w:sz w:val="22"/>
        <w:szCs w:val="22"/>
      </w:rPr>
      <w:tblPr/>
      <w:tcPr>
        <w:tcBorders>
          <w:top w:val="none" w:sz="0" w:space="0" w:color="auto"/>
          <w:left w:val="none" w:sz="0" w:space="0" w:color="auto"/>
          <w:bottom w:val="single" w:sz="4" w:space="0" w:color="ADD394"/>
          <w:right w:val="none" w:sz="0" w:space="0" w:color="auto"/>
        </w:tcBorders>
        <w:shd w:val="clear" w:color="auto" w:fill="FFFFFF"/>
      </w:tcPr>
    </w:tblStylePr>
    <w:tblStylePr w:type="lastRow">
      <w:rPr>
        <w:b/>
        <w:color w:val="416429"/>
        <w:sz w:val="22"/>
        <w:szCs w:val="22"/>
      </w:rPr>
      <w:tblPr/>
      <w:tcPr>
        <w:tcBorders>
          <w:top w:val="single" w:sz="4" w:space="0" w:color="ADD394"/>
          <w:left w:val="none" w:sz="0" w:space="0" w:color="auto"/>
          <w:bottom w:val="none" w:sz="0" w:space="0" w:color="auto"/>
          <w:right w:val="none" w:sz="0" w:space="0" w:color="auto"/>
        </w:tcBorders>
        <w:shd w:val="clear" w:color="auto" w:fill="FFFFFF"/>
      </w:tcPr>
    </w:tblStylePr>
    <w:tblStylePr w:type="firstCol">
      <w:pPr>
        <w:jc w:val="right"/>
      </w:pPr>
      <w:rPr>
        <w:i/>
        <w:color w:val="416429"/>
        <w:sz w:val="22"/>
        <w:szCs w:val="22"/>
      </w:rPr>
      <w:tblPr/>
      <w:tcPr>
        <w:tcBorders>
          <w:top w:val="none" w:sz="0" w:space="0" w:color="auto"/>
          <w:left w:val="none" w:sz="0" w:space="0" w:color="auto"/>
          <w:bottom w:val="none" w:sz="0" w:space="0" w:color="auto"/>
          <w:right w:val="single" w:sz="4" w:space="0" w:color="ADD394"/>
        </w:tcBorders>
        <w:shd w:val="clear" w:color="auto" w:fill="auto"/>
      </w:tcPr>
    </w:tblStylePr>
    <w:tblStylePr w:type="lastCol">
      <w:rPr>
        <w:i/>
        <w:color w:val="416429"/>
        <w:sz w:val="22"/>
        <w:szCs w:val="22"/>
      </w:rPr>
      <w:tblPr/>
      <w:tcPr>
        <w:tcBorders>
          <w:top w:val="none" w:sz="0" w:space="0" w:color="auto"/>
          <w:left w:val="single" w:sz="4" w:space="0" w:color="ADD394"/>
          <w:bottom w:val="none" w:sz="0" w:space="0" w:color="auto"/>
          <w:right w:val="none" w:sz="0" w:space="0" w:color="auto"/>
        </w:tcBorders>
        <w:shd w:val="clear" w:color="auto" w:fill="auto"/>
      </w:tcPr>
    </w:tblStylePr>
    <w:tblStylePr w:type="band1Vert">
      <w:tblPr/>
      <w:tcPr>
        <w:shd w:val="clear" w:color="auto" w:fill="E1EFD8"/>
      </w:tcPr>
    </w:tblStylePr>
    <w:tblStylePr w:type="band1Horz">
      <w:rPr>
        <w:color w:val="416429"/>
        <w:sz w:val="22"/>
        <w:szCs w:val="22"/>
      </w:rPr>
      <w:tblPr/>
      <w:tcPr>
        <w:shd w:val="clear" w:color="auto" w:fill="E1EFD8"/>
      </w:tcPr>
    </w:tblStylePr>
    <w:tblStylePr w:type="band2Horz">
      <w:rPr>
        <w:color w:val="416429"/>
        <w:sz w:val="22"/>
        <w:szCs w:val="22"/>
      </w:rPr>
    </w:tblStylePr>
  </w:style>
  <w:style w:type="table" w:customStyle="1" w:styleId="ListTable1Light-Accent1113">
    <w:name w:val="List Table 1 Light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4472C4"/>
          <w:right w:val="none" w:sz="0" w:space="0" w:color="auto"/>
        </w:tcBorders>
      </w:tcPr>
    </w:tblStylePr>
    <w:tblStylePr w:type="lastRow">
      <w:rPr>
        <w:b/>
        <w:color w:val="404040"/>
      </w:rPr>
      <w:tblPr/>
      <w:tcPr>
        <w:tcBorders>
          <w:top w:val="single" w:sz="4" w:space="0" w:color="4472C4"/>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CFDBF0"/>
      </w:tcPr>
    </w:tblStylePr>
    <w:tblStylePr w:type="band1Horz">
      <w:tblPr/>
      <w:tcPr>
        <w:shd w:val="clear" w:color="auto" w:fill="CFDBF0"/>
      </w:tcPr>
    </w:tblStylePr>
  </w:style>
  <w:style w:type="table" w:customStyle="1" w:styleId="ListTable1Light-Accent2113">
    <w:name w:val="List Table 1 Light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ED7D31"/>
          <w:right w:val="none" w:sz="0" w:space="0" w:color="auto"/>
        </w:tcBorders>
      </w:tcPr>
    </w:tblStylePr>
    <w:tblStylePr w:type="lastRow">
      <w:rPr>
        <w:b/>
        <w:color w:val="404040"/>
      </w:rPr>
      <w:tblPr/>
      <w:tcPr>
        <w:tcBorders>
          <w:top w:val="single" w:sz="4" w:space="0" w:color="ED7D31"/>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ADECB"/>
      </w:tcPr>
    </w:tblStylePr>
    <w:tblStylePr w:type="band1Horz">
      <w:tblPr/>
      <w:tcPr>
        <w:shd w:val="clear" w:color="auto" w:fill="FADECB"/>
      </w:tcPr>
    </w:tblStylePr>
  </w:style>
  <w:style w:type="table" w:customStyle="1" w:styleId="ListTable1Light-Accent3113">
    <w:name w:val="List Table 1 Light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A5A5A5"/>
          <w:right w:val="none" w:sz="0" w:space="0" w:color="auto"/>
        </w:tcBorders>
      </w:tcPr>
    </w:tblStylePr>
    <w:tblStylePr w:type="lastRow">
      <w:rPr>
        <w:b/>
        <w:color w:val="404040"/>
      </w:rPr>
      <w:tblPr/>
      <w:tcPr>
        <w:tcBorders>
          <w:top w:val="single" w:sz="4" w:space="0" w:color="A5A5A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8E8E8"/>
      </w:tcPr>
    </w:tblStylePr>
    <w:tblStylePr w:type="band1Horz">
      <w:tblPr/>
      <w:tcPr>
        <w:shd w:val="clear" w:color="auto" w:fill="E8E8E8"/>
      </w:tcPr>
    </w:tblStylePr>
  </w:style>
  <w:style w:type="table" w:customStyle="1" w:styleId="ListTable1Light-Accent4113">
    <w:name w:val="List Table 1 Light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FFC000"/>
          <w:right w:val="none" w:sz="0" w:space="0" w:color="auto"/>
        </w:tcBorders>
      </w:tcPr>
    </w:tblStylePr>
    <w:tblStylePr w:type="lastRow">
      <w:rPr>
        <w:b/>
        <w:color w:val="404040"/>
      </w:rPr>
      <w:tblPr/>
      <w:tcPr>
        <w:tcBorders>
          <w:top w:val="single" w:sz="4" w:space="0" w:color="FFC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FEFBF"/>
      </w:tcPr>
    </w:tblStylePr>
    <w:tblStylePr w:type="band1Horz">
      <w:tblPr/>
      <w:tcPr>
        <w:shd w:val="clear" w:color="auto" w:fill="FFEFBF"/>
      </w:tcPr>
    </w:tblStylePr>
  </w:style>
  <w:style w:type="table" w:customStyle="1" w:styleId="ListTable1Light-Accent5113">
    <w:name w:val="List Table 1 Light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5B9BD5"/>
          <w:right w:val="none" w:sz="0" w:space="0" w:color="auto"/>
        </w:tcBorders>
      </w:tcPr>
    </w:tblStylePr>
    <w:tblStylePr w:type="lastRow">
      <w:rPr>
        <w:b/>
        <w:color w:val="404040"/>
      </w:rPr>
      <w:tblPr/>
      <w:tcPr>
        <w:tcBorders>
          <w:top w:val="single" w:sz="4" w:space="0" w:color="5B9BD5"/>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5E5F4"/>
      </w:tcPr>
    </w:tblStylePr>
    <w:tblStylePr w:type="band1Horz">
      <w:tblPr/>
      <w:tcPr>
        <w:shd w:val="clear" w:color="auto" w:fill="D5E5F4"/>
      </w:tcPr>
    </w:tblStylePr>
  </w:style>
  <w:style w:type="table" w:customStyle="1" w:styleId="ListTable1Light-Accent6113">
    <w:name w:val="List Table 1 Light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70AD47"/>
          <w:right w:val="none" w:sz="0" w:space="0" w:color="auto"/>
        </w:tcBorders>
      </w:tcPr>
    </w:tblStylePr>
    <w:tblStylePr w:type="lastRow">
      <w:rPr>
        <w:b/>
        <w:color w:val="404040"/>
      </w:rPr>
      <w:tblPr/>
      <w:tcPr>
        <w:tcBorders>
          <w:top w:val="single" w:sz="4" w:space="0" w:color="70AD47"/>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AEBCF"/>
      </w:tcPr>
    </w:tblStylePr>
    <w:tblStylePr w:type="band1Horz">
      <w:tblPr/>
      <w:tcPr>
        <w:shd w:val="clear" w:color="auto" w:fill="DAEBCF"/>
      </w:tcPr>
    </w:tblStylePr>
  </w:style>
  <w:style w:type="table" w:customStyle="1" w:styleId="ListTable2-Accent1113">
    <w:name w:val="List Table 2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5AFDD"/>
        <w:bottom w:val="single" w:sz="4" w:space="0" w:color="95AFDD"/>
        <w:insideH w:val="single" w:sz="4" w:space="0" w:color="95AFDD"/>
      </w:tblBorders>
    </w:tblPr>
    <w:tblStylePr w:type="fir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lastRow">
      <w:rPr>
        <w:b/>
        <w:color w:val="404040"/>
        <w:sz w:val="22"/>
        <w:szCs w:val="22"/>
      </w:rPr>
      <w:tblPr/>
      <w:tcPr>
        <w:tcBorders>
          <w:top w:val="single" w:sz="4" w:space="0" w:color="95AFDD"/>
          <w:left w:val="none" w:sz="0" w:space="0" w:color="auto"/>
          <w:bottom w:val="single" w:sz="4" w:space="0" w:color="95AFD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2-Accent2113">
    <w:name w:val="List Table 2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58A"/>
        <w:bottom w:val="single" w:sz="4" w:space="0" w:color="F4B58A"/>
        <w:insideH w:val="single" w:sz="4" w:space="0" w:color="F4B58A"/>
      </w:tblBorders>
    </w:tblPr>
    <w:tblStylePr w:type="fir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lastRow">
      <w:rPr>
        <w:b/>
        <w:color w:val="404040"/>
        <w:sz w:val="22"/>
        <w:szCs w:val="22"/>
      </w:rPr>
      <w:tblPr/>
      <w:tcPr>
        <w:tcBorders>
          <w:top w:val="single" w:sz="4" w:space="0" w:color="F4B58A"/>
          <w:left w:val="none" w:sz="0" w:space="0" w:color="auto"/>
          <w:bottom w:val="single" w:sz="4" w:space="0" w:color="F4B58A"/>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2-Accent3113">
    <w:name w:val="List Table 2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CCCCC"/>
        <w:bottom w:val="single" w:sz="4" w:space="0" w:color="CCCCCC"/>
        <w:insideH w:val="single" w:sz="4" w:space="0" w:color="CCCCCC"/>
      </w:tblBorders>
    </w:tblPr>
    <w:tblStylePr w:type="fir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lastRow">
      <w:rPr>
        <w:b/>
        <w:color w:val="404040"/>
        <w:sz w:val="22"/>
        <w:szCs w:val="22"/>
      </w:rPr>
      <w:tblPr/>
      <w:tcPr>
        <w:tcBorders>
          <w:top w:val="single" w:sz="4" w:space="0" w:color="CCCCCC"/>
          <w:left w:val="none" w:sz="0" w:space="0" w:color="auto"/>
          <w:bottom w:val="single" w:sz="4" w:space="0" w:color="CCCCCC"/>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2-Accent4113">
    <w:name w:val="List Table 2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B6F"/>
        <w:bottom w:val="single" w:sz="4" w:space="0" w:color="FFDB6F"/>
        <w:insideH w:val="single" w:sz="4" w:space="0" w:color="FFDB6F"/>
      </w:tblBorders>
    </w:tblPr>
    <w:tblStylePr w:type="fir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lastRow">
      <w:rPr>
        <w:b/>
        <w:color w:val="404040"/>
        <w:sz w:val="22"/>
        <w:szCs w:val="22"/>
      </w:rPr>
      <w:tblPr/>
      <w:tcPr>
        <w:tcBorders>
          <w:top w:val="single" w:sz="4" w:space="0" w:color="FFDB6F"/>
          <w:left w:val="none" w:sz="0" w:space="0" w:color="auto"/>
          <w:bottom w:val="single" w:sz="4" w:space="0" w:color="FFDB6F"/>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2-Accent5113">
    <w:name w:val="List Table 2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2C6E7"/>
        <w:bottom w:val="single" w:sz="4" w:space="0" w:color="A2C6E7"/>
        <w:insideH w:val="single" w:sz="4" w:space="0" w:color="A2C6E7"/>
      </w:tblBorders>
    </w:tblPr>
    <w:tblStylePr w:type="fir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lastRow">
      <w:rPr>
        <w:b/>
        <w:color w:val="404040"/>
        <w:sz w:val="22"/>
        <w:szCs w:val="22"/>
      </w:rPr>
      <w:tblPr/>
      <w:tcPr>
        <w:tcBorders>
          <w:top w:val="single" w:sz="4" w:space="0" w:color="A2C6E7"/>
          <w:left w:val="none" w:sz="0" w:space="0" w:color="auto"/>
          <w:bottom w:val="single" w:sz="4" w:space="0" w:color="A2C6E7"/>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2-Accent6113">
    <w:name w:val="List Table 2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DD394"/>
        <w:bottom w:val="single" w:sz="4" w:space="0" w:color="ADD394"/>
        <w:insideH w:val="single" w:sz="4" w:space="0" w:color="ADD394"/>
      </w:tblBorders>
    </w:tblPr>
    <w:tblStylePr w:type="fir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lastRow">
      <w:rPr>
        <w:b/>
        <w:color w:val="404040"/>
        <w:sz w:val="22"/>
        <w:szCs w:val="22"/>
      </w:rPr>
      <w:tblPr/>
      <w:tcPr>
        <w:tcBorders>
          <w:top w:val="single" w:sz="4" w:space="0" w:color="ADD394"/>
          <w:left w:val="none" w:sz="0" w:space="0" w:color="auto"/>
          <w:bottom w:val="single" w:sz="4" w:space="0" w:color="ADD394"/>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3-Accent1113">
    <w:name w:val="List Table 3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472C4"/>
          <w:right w:val="single" w:sz="4" w:space="0" w:color="4472C4"/>
        </w:tcBorders>
      </w:tcPr>
    </w:tblStylePr>
    <w:tblStylePr w:type="band1Horz">
      <w:rPr>
        <w:color w:val="404040"/>
        <w:sz w:val="22"/>
        <w:szCs w:val="22"/>
      </w:rPr>
      <w:tblPr/>
      <w:tcPr>
        <w:tcBorders>
          <w:top w:val="single" w:sz="4" w:space="0" w:color="4472C4"/>
          <w:bottom w:val="single" w:sz="4" w:space="0" w:color="4472C4"/>
        </w:tcBorders>
      </w:tcPr>
    </w:tblStylePr>
  </w:style>
  <w:style w:type="table" w:customStyle="1" w:styleId="ListTable3-Accent2113">
    <w:name w:val="List Table 3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184"/>
        <w:left w:val="single" w:sz="4" w:space="0" w:color="F4B184"/>
        <w:bottom w:val="single" w:sz="4" w:space="0" w:color="F4B184"/>
        <w:right w:val="single" w:sz="4" w:space="0" w:color="F4B184"/>
      </w:tblBorders>
    </w:tblPr>
    <w:tblStylePr w:type="firstRow">
      <w:rPr>
        <w:b/>
        <w:color w:val="FFFFFF"/>
        <w:sz w:val="22"/>
        <w:szCs w:val="22"/>
      </w:rPr>
      <w:tblPr/>
      <w:tcPr>
        <w:shd w:val="clear" w:color="auto" w:fill="F4B18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4B184"/>
          <w:right w:val="single" w:sz="4" w:space="0" w:color="F4B184"/>
        </w:tcBorders>
      </w:tcPr>
    </w:tblStylePr>
    <w:tblStylePr w:type="band1Horz">
      <w:rPr>
        <w:color w:val="404040"/>
        <w:sz w:val="22"/>
        <w:szCs w:val="22"/>
      </w:rPr>
      <w:tblPr/>
      <w:tcPr>
        <w:tcBorders>
          <w:top w:val="single" w:sz="4" w:space="0" w:color="F4B184"/>
          <w:bottom w:val="single" w:sz="4" w:space="0" w:color="F4B184"/>
        </w:tcBorders>
      </w:tcPr>
    </w:tblStylePr>
  </w:style>
  <w:style w:type="table" w:customStyle="1" w:styleId="ListTable3-Accent3113">
    <w:name w:val="List Table 3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9C9C9"/>
        <w:left w:val="single" w:sz="4" w:space="0" w:color="C9C9C9"/>
        <w:bottom w:val="single" w:sz="4" w:space="0" w:color="C9C9C9"/>
        <w:right w:val="single" w:sz="4" w:space="0" w:color="C9C9C9"/>
      </w:tblBorders>
    </w:tblPr>
    <w:tblStylePr w:type="firstRow">
      <w:rPr>
        <w:b/>
        <w:color w:val="FFFFFF"/>
        <w:sz w:val="22"/>
        <w:szCs w:val="22"/>
      </w:rPr>
      <w:tblPr/>
      <w:tcPr>
        <w:shd w:val="clear" w:color="auto" w:fill="C9C9C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9C9C9"/>
          <w:right w:val="single" w:sz="4" w:space="0" w:color="C9C9C9"/>
        </w:tcBorders>
      </w:tcPr>
    </w:tblStylePr>
    <w:tblStylePr w:type="band1Horz">
      <w:rPr>
        <w:color w:val="404040"/>
        <w:sz w:val="22"/>
        <w:szCs w:val="22"/>
      </w:rPr>
      <w:tblPr/>
      <w:tcPr>
        <w:tcBorders>
          <w:top w:val="single" w:sz="4" w:space="0" w:color="C9C9C9"/>
          <w:bottom w:val="single" w:sz="4" w:space="0" w:color="C9C9C9"/>
        </w:tcBorders>
      </w:tcPr>
    </w:tblStylePr>
  </w:style>
  <w:style w:type="table" w:customStyle="1" w:styleId="ListTable3-Accent4113">
    <w:name w:val="List Table 3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865"/>
        <w:left w:val="single" w:sz="4" w:space="0" w:color="FFD865"/>
        <w:bottom w:val="single" w:sz="4" w:space="0" w:color="FFD865"/>
        <w:right w:val="single" w:sz="4" w:space="0" w:color="FFD865"/>
      </w:tblBorders>
    </w:tblPr>
    <w:tblStylePr w:type="firstRow">
      <w:rPr>
        <w:b/>
        <w:color w:val="FFFFFF"/>
        <w:sz w:val="22"/>
        <w:szCs w:val="22"/>
      </w:rPr>
      <w:tblPr/>
      <w:tcPr>
        <w:shd w:val="clear" w:color="auto" w:fill="FFD86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FD865"/>
          <w:right w:val="single" w:sz="4" w:space="0" w:color="FFD865"/>
        </w:tcBorders>
      </w:tcPr>
    </w:tblStylePr>
    <w:tblStylePr w:type="band1Horz">
      <w:rPr>
        <w:color w:val="404040"/>
        <w:sz w:val="22"/>
        <w:szCs w:val="22"/>
      </w:rPr>
      <w:tblPr/>
      <w:tcPr>
        <w:tcBorders>
          <w:top w:val="single" w:sz="4" w:space="0" w:color="FFD865"/>
          <w:bottom w:val="single" w:sz="4" w:space="0" w:color="FFD865"/>
        </w:tcBorders>
      </w:tcPr>
    </w:tblStylePr>
  </w:style>
  <w:style w:type="table" w:customStyle="1" w:styleId="ListTable3-Accent5113">
    <w:name w:val="List Table 3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C2E5"/>
        <w:left w:val="single" w:sz="4" w:space="0" w:color="9BC2E5"/>
        <w:bottom w:val="single" w:sz="4" w:space="0" w:color="9BC2E5"/>
        <w:right w:val="single" w:sz="4" w:space="0" w:color="9BC2E5"/>
      </w:tblBorders>
    </w:tblPr>
    <w:tblStylePr w:type="firstRow">
      <w:rPr>
        <w:b/>
        <w:color w:val="FFFFFF"/>
        <w:sz w:val="22"/>
        <w:szCs w:val="22"/>
      </w:rPr>
      <w:tblPr/>
      <w:tcPr>
        <w:shd w:val="clear" w:color="auto" w:fill="9BC2E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C2E5"/>
          <w:right w:val="single" w:sz="4" w:space="0" w:color="9BC2E5"/>
        </w:tcBorders>
      </w:tcPr>
    </w:tblStylePr>
    <w:tblStylePr w:type="band1Horz">
      <w:rPr>
        <w:color w:val="404040"/>
        <w:sz w:val="22"/>
        <w:szCs w:val="22"/>
      </w:rPr>
      <w:tblPr/>
      <w:tcPr>
        <w:tcBorders>
          <w:top w:val="single" w:sz="4" w:space="0" w:color="9BC2E5"/>
          <w:bottom w:val="single" w:sz="4" w:space="0" w:color="9BC2E5"/>
        </w:tcBorders>
      </w:tcPr>
    </w:tblStylePr>
  </w:style>
  <w:style w:type="table" w:customStyle="1" w:styleId="ListTable3-Accent6113">
    <w:name w:val="List Table 3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9D08E"/>
        <w:left w:val="single" w:sz="4" w:space="0" w:color="A9D08E"/>
        <w:bottom w:val="single" w:sz="4" w:space="0" w:color="A9D08E"/>
        <w:right w:val="single" w:sz="4" w:space="0" w:color="A9D08E"/>
      </w:tblBorders>
    </w:tblPr>
    <w:tblStylePr w:type="firstRow">
      <w:rPr>
        <w:b/>
        <w:color w:val="FFFFFF"/>
        <w:sz w:val="22"/>
        <w:szCs w:val="22"/>
      </w:rPr>
      <w:tblPr/>
      <w:tcPr>
        <w:shd w:val="clear" w:color="auto" w:fill="A9D08E"/>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A9D08E"/>
          <w:right w:val="single" w:sz="4" w:space="0" w:color="A9D08E"/>
        </w:tcBorders>
      </w:tcPr>
    </w:tblStylePr>
    <w:tblStylePr w:type="band1Horz">
      <w:rPr>
        <w:color w:val="404040"/>
        <w:sz w:val="22"/>
        <w:szCs w:val="22"/>
      </w:rPr>
      <w:tblPr/>
      <w:tcPr>
        <w:tcBorders>
          <w:top w:val="single" w:sz="4" w:space="0" w:color="A9D08E"/>
          <w:bottom w:val="single" w:sz="4" w:space="0" w:color="A9D08E"/>
        </w:tcBorders>
      </w:tcPr>
    </w:tblStylePr>
  </w:style>
  <w:style w:type="table" w:customStyle="1" w:styleId="ListTable4-Accent1113">
    <w:name w:val="List Table 4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5AFDD"/>
        <w:left w:val="single" w:sz="4" w:space="0" w:color="95AFDD"/>
        <w:bottom w:val="single" w:sz="4" w:space="0" w:color="95AFDD"/>
        <w:right w:val="single" w:sz="4" w:space="0" w:color="95AFDD"/>
        <w:insideH w:val="single" w:sz="4" w:space="0" w:color="95AFDD"/>
      </w:tblBorders>
    </w:tblPr>
    <w:tblStylePr w:type="firstRow">
      <w:rPr>
        <w:b/>
        <w:color w:val="FFFFFF"/>
        <w:sz w:val="22"/>
        <w:szCs w:val="22"/>
      </w:rPr>
      <w:tblPr/>
      <w:tcPr>
        <w:shd w:val="clear" w:color="auto" w:fill="4472C4"/>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CFDBF0"/>
      </w:tcPr>
    </w:tblStylePr>
    <w:tblStylePr w:type="band1Horz">
      <w:rPr>
        <w:color w:val="404040"/>
        <w:sz w:val="22"/>
        <w:szCs w:val="22"/>
      </w:rPr>
      <w:tblPr/>
      <w:tcPr>
        <w:shd w:val="clear" w:color="auto" w:fill="CFDBF0"/>
      </w:tcPr>
    </w:tblStylePr>
  </w:style>
  <w:style w:type="table" w:customStyle="1" w:styleId="ListTable4-Accent2113">
    <w:name w:val="List Table 4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58A"/>
        <w:left w:val="single" w:sz="4" w:space="0" w:color="F4B58A"/>
        <w:bottom w:val="single" w:sz="4" w:space="0" w:color="F4B58A"/>
        <w:right w:val="single" w:sz="4" w:space="0" w:color="F4B58A"/>
        <w:insideH w:val="single" w:sz="4" w:space="0" w:color="F4B58A"/>
      </w:tblBorders>
    </w:tblPr>
    <w:tblStylePr w:type="firstRow">
      <w:rPr>
        <w:b/>
        <w:color w:val="FFFFFF"/>
        <w:sz w:val="22"/>
        <w:szCs w:val="22"/>
      </w:rPr>
      <w:tblPr/>
      <w:tcPr>
        <w:shd w:val="clear" w:color="auto" w:fill="ED7D31"/>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ADECB"/>
      </w:tcPr>
    </w:tblStylePr>
    <w:tblStylePr w:type="band1Horz">
      <w:rPr>
        <w:color w:val="404040"/>
        <w:sz w:val="22"/>
        <w:szCs w:val="22"/>
      </w:rPr>
      <w:tblPr/>
      <w:tcPr>
        <w:shd w:val="clear" w:color="auto" w:fill="FADECB"/>
      </w:tcPr>
    </w:tblStylePr>
  </w:style>
  <w:style w:type="table" w:customStyle="1" w:styleId="ListTable4-Accent3113">
    <w:name w:val="List Table 4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CCCCC"/>
        <w:left w:val="single" w:sz="4" w:space="0" w:color="CCCCCC"/>
        <w:bottom w:val="single" w:sz="4" w:space="0" w:color="CCCCCC"/>
        <w:right w:val="single" w:sz="4" w:space="0" w:color="CCCCCC"/>
        <w:insideH w:val="single" w:sz="4" w:space="0" w:color="CCCCCC"/>
      </w:tblBorders>
    </w:tblPr>
    <w:tblStylePr w:type="firstRow">
      <w:rPr>
        <w:b/>
        <w:color w:val="FFFFFF"/>
        <w:sz w:val="22"/>
        <w:szCs w:val="22"/>
      </w:rPr>
      <w:tblPr/>
      <w:tcPr>
        <w:shd w:val="clear" w:color="auto" w:fill="A5A5A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8E8E8"/>
      </w:tcPr>
    </w:tblStylePr>
    <w:tblStylePr w:type="band1Horz">
      <w:rPr>
        <w:color w:val="404040"/>
        <w:sz w:val="22"/>
        <w:szCs w:val="22"/>
      </w:rPr>
      <w:tblPr/>
      <w:tcPr>
        <w:shd w:val="clear" w:color="auto" w:fill="E8E8E8"/>
      </w:tcPr>
    </w:tblStylePr>
  </w:style>
  <w:style w:type="table" w:customStyle="1" w:styleId="ListTable4-Accent4113">
    <w:name w:val="List Table 4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B6F"/>
        <w:left w:val="single" w:sz="4" w:space="0" w:color="FFDB6F"/>
        <w:bottom w:val="single" w:sz="4" w:space="0" w:color="FFDB6F"/>
        <w:right w:val="single" w:sz="4" w:space="0" w:color="FFDB6F"/>
        <w:insideH w:val="single" w:sz="4" w:space="0" w:color="FFDB6F"/>
      </w:tblBorders>
    </w:tblPr>
    <w:tblStylePr w:type="firstRow">
      <w:rPr>
        <w:b/>
        <w:color w:val="FFFFFF"/>
        <w:sz w:val="22"/>
        <w:szCs w:val="22"/>
      </w:rPr>
      <w:tblPr/>
      <w:tcPr>
        <w:shd w:val="clear" w:color="auto" w:fill="FFC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EFBF"/>
      </w:tcPr>
    </w:tblStylePr>
    <w:tblStylePr w:type="band1Horz">
      <w:rPr>
        <w:color w:val="404040"/>
        <w:sz w:val="22"/>
        <w:szCs w:val="22"/>
      </w:rPr>
      <w:tblPr/>
      <w:tcPr>
        <w:shd w:val="clear" w:color="auto" w:fill="FFEFBF"/>
      </w:tcPr>
    </w:tblStylePr>
  </w:style>
  <w:style w:type="table" w:customStyle="1" w:styleId="ListTable4-Accent5113">
    <w:name w:val="List Table 4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2C6E7"/>
        <w:left w:val="single" w:sz="4" w:space="0" w:color="A2C6E7"/>
        <w:bottom w:val="single" w:sz="4" w:space="0" w:color="A2C6E7"/>
        <w:right w:val="single" w:sz="4" w:space="0" w:color="A2C6E7"/>
        <w:insideH w:val="single" w:sz="4" w:space="0" w:color="A2C6E7"/>
      </w:tblBorders>
    </w:tblPr>
    <w:tblStylePr w:type="firstRow">
      <w:rPr>
        <w:b/>
        <w:color w:val="FFFFFF"/>
        <w:sz w:val="22"/>
        <w:szCs w:val="22"/>
      </w:rPr>
      <w:tblPr/>
      <w:tcPr>
        <w:shd w:val="clear" w:color="auto" w:fill="5B9BD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5E5F4"/>
      </w:tcPr>
    </w:tblStylePr>
    <w:tblStylePr w:type="band1Horz">
      <w:rPr>
        <w:color w:val="404040"/>
        <w:sz w:val="22"/>
        <w:szCs w:val="22"/>
      </w:rPr>
      <w:tblPr/>
      <w:tcPr>
        <w:shd w:val="clear" w:color="auto" w:fill="D5E5F4"/>
      </w:tcPr>
    </w:tblStylePr>
  </w:style>
  <w:style w:type="table" w:customStyle="1" w:styleId="ListTable4-Accent6113">
    <w:name w:val="List Table 4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DD394"/>
        <w:left w:val="single" w:sz="4" w:space="0" w:color="ADD394"/>
        <w:bottom w:val="single" w:sz="4" w:space="0" w:color="ADD394"/>
        <w:right w:val="single" w:sz="4" w:space="0" w:color="ADD394"/>
        <w:insideH w:val="single" w:sz="4" w:space="0" w:color="ADD394"/>
      </w:tblBorders>
    </w:tblPr>
    <w:tblStylePr w:type="firstRow">
      <w:rPr>
        <w:b/>
        <w:color w:val="FFFFFF"/>
        <w:sz w:val="22"/>
        <w:szCs w:val="22"/>
      </w:rPr>
      <w:tblPr/>
      <w:tcPr>
        <w:shd w:val="clear" w:color="auto" w:fill="70AD47"/>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AEBCF"/>
      </w:tcPr>
    </w:tblStylePr>
    <w:tblStylePr w:type="band1Horz">
      <w:rPr>
        <w:color w:val="404040"/>
        <w:sz w:val="22"/>
        <w:szCs w:val="22"/>
      </w:rPr>
      <w:tblPr/>
      <w:tcPr>
        <w:shd w:val="clear" w:color="auto" w:fill="DAEBCF"/>
      </w:tcPr>
    </w:tblStylePr>
  </w:style>
  <w:style w:type="table" w:customStyle="1" w:styleId="ListTable5Dark-Accent1113">
    <w:name w:val="List Table 5 Dark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4472C4"/>
        <w:left w:val="single" w:sz="36" w:space="0" w:color="4472C4"/>
        <w:bottom w:val="single" w:sz="36" w:space="0" w:color="4472C4"/>
        <w:right w:val="single" w:sz="36" w:space="0" w:color="4472C4"/>
      </w:tblBorders>
    </w:tblPr>
    <w:tblStylePr w:type="firstRow">
      <w:rPr>
        <w:b/>
        <w:color w:val="FFFFFF"/>
        <w:sz w:val="22"/>
        <w:szCs w:val="22"/>
      </w:rPr>
      <w:tblPr/>
      <w:tcPr>
        <w:tcBorders>
          <w:top w:val="single" w:sz="36" w:space="0" w:color="4472C4"/>
          <w:bottom w:val="single" w:sz="12" w:space="0" w:color="FFFFFF"/>
        </w:tcBorders>
        <w:shd w:val="clear" w:color="auto" w:fill="4472C4"/>
      </w:tcPr>
    </w:tblStylePr>
    <w:tblStylePr w:type="lastRow">
      <w:rPr>
        <w:b/>
        <w:color w:val="FFFFFF"/>
        <w:sz w:val="22"/>
        <w:szCs w:val="22"/>
      </w:rPr>
    </w:tblStylePr>
    <w:tblStylePr w:type="firstCol">
      <w:rPr>
        <w:b/>
        <w:color w:val="FFFFFF"/>
        <w:sz w:val="22"/>
        <w:szCs w:val="22"/>
      </w:rPr>
      <w:tblPr/>
      <w:tcPr>
        <w:tcBorders>
          <w:left w:val="single" w:sz="36" w:space="0" w:color="4472C4"/>
          <w:right w:val="single" w:sz="4" w:space="0" w:color="FFFFFF"/>
        </w:tcBorders>
      </w:tcPr>
    </w:tblStylePr>
    <w:tblStylePr w:type="lastCol">
      <w:tblPr/>
      <w:tcPr>
        <w:tcBorders>
          <w:left w:val="single" w:sz="4" w:space="0" w:color="FFFFFF"/>
          <w:right w:val="single" w:sz="36" w:space="0" w:color="4472C4"/>
        </w:tcBorders>
      </w:tcPr>
    </w:tblStylePr>
    <w:tblStylePr w:type="band1Vert">
      <w:tblPr/>
      <w:tcPr>
        <w:tcBorders>
          <w:left w:val="single" w:sz="4" w:space="0" w:color="FFFFFF"/>
          <w:right w:val="single" w:sz="4" w:space="0" w:color="FFFFFF"/>
        </w:tcBorders>
        <w:shd w:val="clear" w:color="auto" w:fill="4472C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472C4"/>
      </w:tcPr>
    </w:tblStylePr>
    <w:tblStylePr w:type="band2Horz">
      <w:tblPr/>
      <w:tcPr>
        <w:tcBorders>
          <w:top w:val="single" w:sz="4" w:space="0" w:color="FFFFFF"/>
          <w:bottom w:val="single" w:sz="4" w:space="0" w:color="FFFFFF"/>
        </w:tcBorders>
        <w:shd w:val="clear" w:color="auto" w:fill="4472C4"/>
      </w:tcPr>
    </w:tblStylePr>
  </w:style>
  <w:style w:type="table" w:customStyle="1" w:styleId="ListTable5Dark-Accent2113">
    <w:name w:val="List Table 5 Dark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F4B184"/>
        <w:left w:val="single" w:sz="36" w:space="0" w:color="F4B184"/>
        <w:bottom w:val="single" w:sz="36" w:space="0" w:color="F4B184"/>
        <w:right w:val="single" w:sz="36" w:space="0" w:color="F4B184"/>
      </w:tblBorders>
    </w:tblPr>
    <w:tblStylePr w:type="firstRow">
      <w:rPr>
        <w:b/>
        <w:color w:val="FFFFFF"/>
        <w:sz w:val="22"/>
        <w:szCs w:val="22"/>
      </w:rPr>
      <w:tblPr/>
      <w:tcPr>
        <w:tcBorders>
          <w:top w:val="single" w:sz="36" w:space="0" w:color="F4B184"/>
          <w:bottom w:val="single" w:sz="12" w:space="0" w:color="FFFFFF"/>
        </w:tcBorders>
        <w:shd w:val="clear" w:color="auto" w:fill="F4B184"/>
      </w:tcPr>
    </w:tblStylePr>
    <w:tblStylePr w:type="lastRow">
      <w:rPr>
        <w:b/>
        <w:color w:val="FFFFFF"/>
        <w:sz w:val="22"/>
        <w:szCs w:val="22"/>
      </w:rPr>
    </w:tblStylePr>
    <w:tblStylePr w:type="firstCol">
      <w:rPr>
        <w:b/>
        <w:color w:val="FFFFFF"/>
        <w:sz w:val="22"/>
        <w:szCs w:val="22"/>
      </w:rPr>
      <w:tblPr/>
      <w:tcPr>
        <w:tcBorders>
          <w:left w:val="single" w:sz="36" w:space="0" w:color="F4B184"/>
          <w:right w:val="single" w:sz="4" w:space="0" w:color="FFFFFF"/>
        </w:tcBorders>
      </w:tcPr>
    </w:tblStylePr>
    <w:tblStylePr w:type="lastCol">
      <w:tblPr/>
      <w:tcPr>
        <w:tcBorders>
          <w:left w:val="single" w:sz="4" w:space="0" w:color="FFFFFF"/>
          <w:right w:val="single" w:sz="36" w:space="0" w:color="F4B184"/>
        </w:tcBorders>
      </w:tcPr>
    </w:tblStylePr>
    <w:tblStylePr w:type="band1Vert">
      <w:tblPr/>
      <w:tcPr>
        <w:tcBorders>
          <w:left w:val="single" w:sz="4" w:space="0" w:color="FFFFFF"/>
          <w:right w:val="single" w:sz="4" w:space="0" w:color="FFFFFF"/>
        </w:tcBorders>
        <w:shd w:val="clear" w:color="auto" w:fill="F4B184"/>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4B184"/>
      </w:tcPr>
    </w:tblStylePr>
    <w:tblStylePr w:type="band2Horz">
      <w:tblPr/>
      <w:tcPr>
        <w:tcBorders>
          <w:top w:val="single" w:sz="4" w:space="0" w:color="FFFFFF"/>
          <w:bottom w:val="single" w:sz="4" w:space="0" w:color="FFFFFF"/>
        </w:tcBorders>
        <w:shd w:val="clear" w:color="auto" w:fill="F4B184"/>
      </w:tcPr>
    </w:tblStylePr>
  </w:style>
  <w:style w:type="table" w:customStyle="1" w:styleId="ListTable5Dark-Accent3113">
    <w:name w:val="List Table 5 Dark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C9C9C9"/>
        <w:left w:val="single" w:sz="36" w:space="0" w:color="C9C9C9"/>
        <w:bottom w:val="single" w:sz="36" w:space="0" w:color="C9C9C9"/>
        <w:right w:val="single" w:sz="36" w:space="0" w:color="C9C9C9"/>
      </w:tblBorders>
    </w:tblPr>
    <w:tblStylePr w:type="firstRow">
      <w:rPr>
        <w:b/>
        <w:color w:val="FFFFFF"/>
        <w:sz w:val="22"/>
        <w:szCs w:val="22"/>
      </w:rPr>
      <w:tblPr/>
      <w:tcPr>
        <w:tcBorders>
          <w:top w:val="single" w:sz="36" w:space="0" w:color="C9C9C9"/>
          <w:bottom w:val="single" w:sz="12" w:space="0" w:color="FFFFFF"/>
        </w:tcBorders>
        <w:shd w:val="clear" w:color="auto" w:fill="C9C9C9"/>
      </w:tcPr>
    </w:tblStylePr>
    <w:tblStylePr w:type="lastRow">
      <w:rPr>
        <w:b/>
        <w:color w:val="FFFFFF"/>
        <w:sz w:val="22"/>
        <w:szCs w:val="22"/>
      </w:rPr>
    </w:tblStylePr>
    <w:tblStylePr w:type="firstCol">
      <w:rPr>
        <w:b/>
        <w:color w:val="FFFFFF"/>
        <w:sz w:val="22"/>
        <w:szCs w:val="22"/>
      </w:rPr>
      <w:tblPr/>
      <w:tcPr>
        <w:tcBorders>
          <w:left w:val="single" w:sz="36" w:space="0" w:color="C9C9C9"/>
          <w:right w:val="single" w:sz="4" w:space="0" w:color="FFFFFF"/>
        </w:tcBorders>
      </w:tcPr>
    </w:tblStylePr>
    <w:tblStylePr w:type="lastCol">
      <w:tblPr/>
      <w:tcPr>
        <w:tcBorders>
          <w:left w:val="single" w:sz="4" w:space="0" w:color="FFFFFF"/>
          <w:right w:val="single" w:sz="36" w:space="0" w:color="C9C9C9"/>
        </w:tcBorders>
      </w:tcPr>
    </w:tblStylePr>
    <w:tblStylePr w:type="band1Vert">
      <w:tblPr/>
      <w:tcPr>
        <w:tcBorders>
          <w:left w:val="single" w:sz="4" w:space="0" w:color="FFFFFF"/>
          <w:right w:val="single" w:sz="4" w:space="0" w:color="FFFFFF"/>
        </w:tcBorders>
        <w:shd w:val="clear" w:color="auto" w:fill="C9C9C9"/>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C9C9C9"/>
      </w:tcPr>
    </w:tblStylePr>
    <w:tblStylePr w:type="band2Horz">
      <w:tblPr/>
      <w:tcPr>
        <w:tcBorders>
          <w:top w:val="single" w:sz="4" w:space="0" w:color="FFFFFF"/>
          <w:bottom w:val="single" w:sz="4" w:space="0" w:color="FFFFFF"/>
        </w:tcBorders>
        <w:shd w:val="clear" w:color="auto" w:fill="C9C9C9"/>
      </w:tcPr>
    </w:tblStylePr>
  </w:style>
  <w:style w:type="table" w:customStyle="1" w:styleId="ListTable5Dark-Accent4113">
    <w:name w:val="List Table 5 Dark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FFD865"/>
        <w:left w:val="single" w:sz="36" w:space="0" w:color="FFD865"/>
        <w:bottom w:val="single" w:sz="36" w:space="0" w:color="FFD865"/>
        <w:right w:val="single" w:sz="36" w:space="0" w:color="FFD865"/>
      </w:tblBorders>
    </w:tblPr>
    <w:tblStylePr w:type="firstRow">
      <w:rPr>
        <w:b/>
        <w:color w:val="FFFFFF"/>
        <w:sz w:val="22"/>
        <w:szCs w:val="22"/>
      </w:rPr>
      <w:tblPr/>
      <w:tcPr>
        <w:tcBorders>
          <w:top w:val="single" w:sz="36" w:space="0" w:color="FFD865"/>
          <w:bottom w:val="single" w:sz="12" w:space="0" w:color="FFFFFF"/>
        </w:tcBorders>
        <w:shd w:val="clear" w:color="auto" w:fill="FFD865"/>
      </w:tcPr>
    </w:tblStylePr>
    <w:tblStylePr w:type="lastRow">
      <w:rPr>
        <w:b/>
        <w:color w:val="FFFFFF"/>
        <w:sz w:val="22"/>
        <w:szCs w:val="22"/>
      </w:rPr>
    </w:tblStylePr>
    <w:tblStylePr w:type="firstCol">
      <w:rPr>
        <w:b/>
        <w:color w:val="FFFFFF"/>
        <w:sz w:val="22"/>
        <w:szCs w:val="22"/>
      </w:rPr>
      <w:tblPr/>
      <w:tcPr>
        <w:tcBorders>
          <w:left w:val="single" w:sz="36" w:space="0" w:color="FFD865"/>
          <w:right w:val="single" w:sz="4" w:space="0" w:color="FFFFFF"/>
        </w:tcBorders>
      </w:tcPr>
    </w:tblStylePr>
    <w:tblStylePr w:type="lastCol">
      <w:tblPr/>
      <w:tcPr>
        <w:tcBorders>
          <w:left w:val="single" w:sz="4" w:space="0" w:color="FFFFFF"/>
          <w:right w:val="single" w:sz="36" w:space="0" w:color="FFD865"/>
        </w:tcBorders>
      </w:tcPr>
    </w:tblStylePr>
    <w:tblStylePr w:type="band1Vert">
      <w:tblPr/>
      <w:tcPr>
        <w:tcBorders>
          <w:left w:val="single" w:sz="4" w:space="0" w:color="FFFFFF"/>
          <w:right w:val="single" w:sz="4" w:space="0" w:color="FFFFFF"/>
        </w:tcBorders>
        <w:shd w:val="clear" w:color="auto" w:fill="FFD86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FFD865"/>
      </w:tcPr>
    </w:tblStylePr>
    <w:tblStylePr w:type="band2Horz">
      <w:tblPr/>
      <w:tcPr>
        <w:tcBorders>
          <w:top w:val="single" w:sz="4" w:space="0" w:color="FFFFFF"/>
          <w:bottom w:val="single" w:sz="4" w:space="0" w:color="FFFFFF"/>
        </w:tcBorders>
        <w:shd w:val="clear" w:color="auto" w:fill="FFD865"/>
      </w:tcPr>
    </w:tblStylePr>
  </w:style>
  <w:style w:type="table" w:customStyle="1" w:styleId="ListTable5Dark-Accent5113">
    <w:name w:val="List Table 5 Dark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9BC2E5"/>
        <w:left w:val="single" w:sz="36" w:space="0" w:color="9BC2E5"/>
        <w:bottom w:val="single" w:sz="36" w:space="0" w:color="9BC2E5"/>
        <w:right w:val="single" w:sz="36" w:space="0" w:color="9BC2E5"/>
      </w:tblBorders>
    </w:tblPr>
    <w:tblStylePr w:type="firstRow">
      <w:rPr>
        <w:b/>
        <w:color w:val="FFFFFF"/>
        <w:sz w:val="22"/>
        <w:szCs w:val="22"/>
      </w:rPr>
      <w:tblPr/>
      <w:tcPr>
        <w:tcBorders>
          <w:top w:val="single" w:sz="36" w:space="0" w:color="9BC2E5"/>
          <w:bottom w:val="single" w:sz="12" w:space="0" w:color="FFFFFF"/>
        </w:tcBorders>
        <w:shd w:val="clear" w:color="auto" w:fill="9BC2E5"/>
      </w:tcPr>
    </w:tblStylePr>
    <w:tblStylePr w:type="lastRow">
      <w:rPr>
        <w:b/>
        <w:color w:val="FFFFFF"/>
        <w:sz w:val="22"/>
        <w:szCs w:val="22"/>
      </w:rPr>
    </w:tblStylePr>
    <w:tblStylePr w:type="firstCol">
      <w:rPr>
        <w:b/>
        <w:color w:val="FFFFFF"/>
        <w:sz w:val="22"/>
        <w:szCs w:val="22"/>
      </w:rPr>
      <w:tblPr/>
      <w:tcPr>
        <w:tcBorders>
          <w:left w:val="single" w:sz="36" w:space="0" w:color="9BC2E5"/>
          <w:right w:val="single" w:sz="4" w:space="0" w:color="FFFFFF"/>
        </w:tcBorders>
      </w:tcPr>
    </w:tblStylePr>
    <w:tblStylePr w:type="lastCol">
      <w:tblPr/>
      <w:tcPr>
        <w:tcBorders>
          <w:left w:val="single" w:sz="4" w:space="0" w:color="FFFFFF"/>
          <w:right w:val="single" w:sz="36" w:space="0" w:color="9BC2E5"/>
        </w:tcBorders>
      </w:tcPr>
    </w:tblStylePr>
    <w:tblStylePr w:type="band1Vert">
      <w:tblPr/>
      <w:tcPr>
        <w:tcBorders>
          <w:left w:val="single" w:sz="4" w:space="0" w:color="FFFFFF"/>
          <w:right w:val="single" w:sz="4" w:space="0" w:color="FFFFFF"/>
        </w:tcBorders>
        <w:shd w:val="clear" w:color="auto" w:fill="9BC2E5"/>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9BC2E5"/>
      </w:tcPr>
    </w:tblStylePr>
    <w:tblStylePr w:type="band2Horz">
      <w:tblPr/>
      <w:tcPr>
        <w:tcBorders>
          <w:top w:val="single" w:sz="4" w:space="0" w:color="FFFFFF"/>
          <w:bottom w:val="single" w:sz="4" w:space="0" w:color="FFFFFF"/>
        </w:tcBorders>
        <w:shd w:val="clear" w:color="auto" w:fill="9BC2E5"/>
      </w:tcPr>
    </w:tblStylePr>
  </w:style>
  <w:style w:type="table" w:customStyle="1" w:styleId="ListTable5Dark-Accent6113">
    <w:name w:val="List Table 5 Dark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36" w:space="0" w:color="A9D08E"/>
        <w:left w:val="single" w:sz="36" w:space="0" w:color="A9D08E"/>
        <w:bottom w:val="single" w:sz="36" w:space="0" w:color="A9D08E"/>
        <w:right w:val="single" w:sz="36" w:space="0" w:color="A9D08E"/>
      </w:tblBorders>
    </w:tblPr>
    <w:tblStylePr w:type="firstRow">
      <w:rPr>
        <w:b/>
        <w:color w:val="FFFFFF"/>
        <w:sz w:val="22"/>
        <w:szCs w:val="22"/>
      </w:rPr>
      <w:tblPr/>
      <w:tcPr>
        <w:tcBorders>
          <w:top w:val="single" w:sz="36" w:space="0" w:color="A9D08E"/>
          <w:bottom w:val="single" w:sz="12" w:space="0" w:color="FFFFFF"/>
        </w:tcBorders>
        <w:shd w:val="clear" w:color="auto" w:fill="A9D08E"/>
      </w:tcPr>
    </w:tblStylePr>
    <w:tblStylePr w:type="lastRow">
      <w:rPr>
        <w:b/>
        <w:color w:val="FFFFFF"/>
        <w:sz w:val="22"/>
        <w:szCs w:val="22"/>
      </w:rPr>
    </w:tblStylePr>
    <w:tblStylePr w:type="firstCol">
      <w:rPr>
        <w:b/>
        <w:color w:val="FFFFFF"/>
        <w:sz w:val="22"/>
        <w:szCs w:val="22"/>
      </w:rPr>
      <w:tblPr/>
      <w:tcPr>
        <w:tcBorders>
          <w:left w:val="single" w:sz="36" w:space="0" w:color="A9D08E"/>
          <w:right w:val="single" w:sz="4" w:space="0" w:color="FFFFFF"/>
        </w:tcBorders>
      </w:tcPr>
    </w:tblStylePr>
    <w:tblStylePr w:type="lastCol">
      <w:tblPr/>
      <w:tcPr>
        <w:tcBorders>
          <w:left w:val="single" w:sz="4" w:space="0" w:color="FFFFFF"/>
          <w:right w:val="single" w:sz="36" w:space="0" w:color="A9D08E"/>
        </w:tcBorders>
      </w:tcPr>
    </w:tblStylePr>
    <w:tblStylePr w:type="band1Vert">
      <w:tblPr/>
      <w:tcPr>
        <w:tcBorders>
          <w:left w:val="single" w:sz="4" w:space="0" w:color="FFFFFF"/>
          <w:right w:val="single" w:sz="4" w:space="0" w:color="FFFFFF"/>
        </w:tcBorders>
        <w:shd w:val="clear" w:color="auto" w:fill="A9D08E"/>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A9D08E"/>
      </w:tcPr>
    </w:tblStylePr>
    <w:tblStylePr w:type="band2Horz">
      <w:tblPr/>
      <w:tcPr>
        <w:tcBorders>
          <w:top w:val="single" w:sz="4" w:space="0" w:color="FFFFFF"/>
          <w:bottom w:val="single" w:sz="4" w:space="0" w:color="FFFFFF"/>
        </w:tcBorders>
        <w:shd w:val="clear" w:color="auto" w:fill="A9D08E"/>
      </w:tcPr>
    </w:tblStylePr>
  </w:style>
  <w:style w:type="table" w:customStyle="1" w:styleId="ListTable6Colorful-Accent1113">
    <w:name w:val="List Table 6 Colorful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4472C4"/>
        <w:bottom w:val="single" w:sz="4" w:space="0" w:color="4472C4"/>
      </w:tblBorders>
    </w:tblPr>
    <w:tblStylePr w:type="firstRow">
      <w:rPr>
        <w:b/>
        <w:color w:val="254175"/>
      </w:rPr>
      <w:tblPr/>
      <w:tcPr>
        <w:tcBorders>
          <w:bottom w:val="single" w:sz="4" w:space="0" w:color="4472C4"/>
        </w:tcBorders>
      </w:tcPr>
    </w:tblStylePr>
    <w:tblStylePr w:type="lastRow">
      <w:rPr>
        <w:b/>
        <w:color w:val="254175"/>
      </w:rPr>
      <w:tblPr/>
      <w:tcPr>
        <w:tcBorders>
          <w:top w:val="single" w:sz="4" w:space="0" w:color="4472C4"/>
        </w:tcBorders>
      </w:tcPr>
    </w:tblStylePr>
    <w:tblStylePr w:type="firstCol">
      <w:rPr>
        <w:b/>
        <w:color w:val="254175"/>
      </w:rPr>
    </w:tblStylePr>
    <w:tblStylePr w:type="lastCol">
      <w:rPr>
        <w:b/>
        <w:color w:val="254175"/>
      </w:r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6Colorful-Accent2113">
    <w:name w:val="List Table 6 Colorful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4B184"/>
        <w:bottom w:val="single" w:sz="4" w:space="0" w:color="F4B184"/>
      </w:tblBorders>
    </w:tblPr>
    <w:tblStylePr w:type="firstRow">
      <w:rPr>
        <w:b/>
        <w:color w:val="F4B184"/>
      </w:rPr>
      <w:tblPr/>
      <w:tcPr>
        <w:tcBorders>
          <w:bottom w:val="single" w:sz="4" w:space="0" w:color="F4B184"/>
        </w:tcBorders>
      </w:tcPr>
    </w:tblStylePr>
    <w:tblStylePr w:type="lastRow">
      <w:rPr>
        <w:b/>
        <w:color w:val="F4B184"/>
      </w:rPr>
      <w:tblPr/>
      <w:tcPr>
        <w:tcBorders>
          <w:top w:val="single" w:sz="4" w:space="0" w:color="F4B184"/>
        </w:tcBorders>
      </w:tcPr>
    </w:tblStylePr>
    <w:tblStylePr w:type="firstCol">
      <w:rPr>
        <w:b/>
        <w:color w:val="F4B184"/>
      </w:rPr>
    </w:tblStylePr>
    <w:tblStylePr w:type="lastCol">
      <w:rPr>
        <w:b/>
        <w:color w:val="F4B184"/>
      </w:r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6Colorful-Accent3113">
    <w:name w:val="List Table 6 Colorful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9C9C9"/>
        <w:bottom w:val="single" w:sz="4" w:space="0" w:color="C9C9C9"/>
      </w:tblBorders>
    </w:tblPr>
    <w:tblStylePr w:type="firstRow">
      <w:rPr>
        <w:b/>
        <w:color w:val="C9C9C9"/>
      </w:rPr>
      <w:tblPr/>
      <w:tcPr>
        <w:tcBorders>
          <w:bottom w:val="single" w:sz="4" w:space="0" w:color="C9C9C9"/>
        </w:tcBorders>
      </w:tcPr>
    </w:tblStylePr>
    <w:tblStylePr w:type="lastRow">
      <w:rPr>
        <w:b/>
        <w:color w:val="C9C9C9"/>
      </w:rPr>
      <w:tblPr/>
      <w:tcPr>
        <w:tcBorders>
          <w:top w:val="single" w:sz="4" w:space="0" w:color="C9C9C9"/>
        </w:tcBorders>
      </w:tcPr>
    </w:tblStylePr>
    <w:tblStylePr w:type="firstCol">
      <w:rPr>
        <w:b/>
        <w:color w:val="C9C9C9"/>
      </w:rPr>
    </w:tblStylePr>
    <w:tblStylePr w:type="lastCol">
      <w:rPr>
        <w:b/>
        <w:color w:val="C9C9C9"/>
      </w:r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6Colorful-Accent4113">
    <w:name w:val="List Table 6 Colorful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D865"/>
        <w:bottom w:val="single" w:sz="4" w:space="0" w:color="FFD865"/>
      </w:tblBorders>
    </w:tblPr>
    <w:tblStylePr w:type="firstRow">
      <w:rPr>
        <w:b/>
        <w:color w:val="FFD865"/>
      </w:rPr>
      <w:tblPr/>
      <w:tcPr>
        <w:tcBorders>
          <w:bottom w:val="single" w:sz="4" w:space="0" w:color="FFD865"/>
        </w:tcBorders>
      </w:tcPr>
    </w:tblStylePr>
    <w:tblStylePr w:type="lastRow">
      <w:rPr>
        <w:b/>
        <w:color w:val="FFD865"/>
      </w:rPr>
      <w:tblPr/>
      <w:tcPr>
        <w:tcBorders>
          <w:top w:val="single" w:sz="4" w:space="0" w:color="FFD865"/>
        </w:tcBorders>
      </w:tcPr>
    </w:tblStylePr>
    <w:tblStylePr w:type="firstCol">
      <w:rPr>
        <w:b/>
        <w:color w:val="FFD865"/>
      </w:rPr>
    </w:tblStylePr>
    <w:tblStylePr w:type="lastCol">
      <w:rPr>
        <w:b/>
        <w:color w:val="FFD865"/>
      </w:r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6Colorful-Accent5113">
    <w:name w:val="List Table 6 Colorful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9BC2E5"/>
        <w:bottom w:val="single" w:sz="4" w:space="0" w:color="9BC2E5"/>
      </w:tblBorders>
    </w:tblPr>
    <w:tblStylePr w:type="firstRow">
      <w:rPr>
        <w:b/>
        <w:color w:val="9BC2E5"/>
      </w:rPr>
      <w:tblPr/>
      <w:tcPr>
        <w:tcBorders>
          <w:bottom w:val="single" w:sz="4" w:space="0" w:color="9BC2E5"/>
        </w:tcBorders>
      </w:tcPr>
    </w:tblStylePr>
    <w:tblStylePr w:type="lastRow">
      <w:rPr>
        <w:b/>
        <w:color w:val="9BC2E5"/>
      </w:rPr>
      <w:tblPr/>
      <w:tcPr>
        <w:tcBorders>
          <w:top w:val="single" w:sz="4" w:space="0" w:color="9BC2E5"/>
        </w:tcBorders>
      </w:tcPr>
    </w:tblStylePr>
    <w:tblStylePr w:type="firstCol">
      <w:rPr>
        <w:b/>
        <w:color w:val="9BC2E5"/>
      </w:rPr>
    </w:tblStylePr>
    <w:tblStylePr w:type="lastCol">
      <w:rPr>
        <w:b/>
        <w:color w:val="9BC2E5"/>
      </w:r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6Colorful-Accent6113">
    <w:name w:val="List Table 6 Colorful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A9D08E"/>
        <w:bottom w:val="single" w:sz="4" w:space="0" w:color="A9D08E"/>
      </w:tblBorders>
    </w:tblPr>
    <w:tblStylePr w:type="firstRow">
      <w:rPr>
        <w:b/>
        <w:color w:val="A9D08E"/>
      </w:rPr>
      <w:tblPr/>
      <w:tcPr>
        <w:tcBorders>
          <w:bottom w:val="single" w:sz="4" w:space="0" w:color="A9D08E"/>
        </w:tcBorders>
      </w:tcPr>
    </w:tblStylePr>
    <w:tblStylePr w:type="lastRow">
      <w:rPr>
        <w:b/>
        <w:color w:val="A9D08E"/>
      </w:rPr>
      <w:tblPr/>
      <w:tcPr>
        <w:tcBorders>
          <w:top w:val="single" w:sz="4" w:space="0" w:color="A9D08E"/>
        </w:tcBorders>
      </w:tcPr>
    </w:tblStylePr>
    <w:tblStylePr w:type="firstCol">
      <w:rPr>
        <w:b/>
        <w:color w:val="A9D08E"/>
      </w:rPr>
    </w:tblStylePr>
    <w:tblStylePr w:type="lastCol">
      <w:rPr>
        <w:b/>
        <w:color w:val="A9D08E"/>
      </w:r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stTable7Colorful-Accent1113">
    <w:name w:val="List Table 7 Colorful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4472C4"/>
      </w:tblBorders>
    </w:tblPr>
    <w:tblStylePr w:type="firstRow">
      <w:rPr>
        <w:i/>
        <w:color w:val="254175"/>
        <w:sz w:val="22"/>
        <w:szCs w:val="22"/>
      </w:rPr>
      <w:tblPr/>
      <w:tcPr>
        <w:tcBorders>
          <w:top w:val="none" w:sz="0" w:space="0" w:color="auto"/>
          <w:left w:val="none" w:sz="0" w:space="0" w:color="auto"/>
          <w:bottom w:val="single" w:sz="4" w:space="0" w:color="4472C4"/>
          <w:right w:val="none" w:sz="0" w:space="0" w:color="auto"/>
        </w:tcBorders>
        <w:shd w:val="clear" w:color="auto" w:fill="FFFFFF"/>
      </w:tcPr>
    </w:tblStylePr>
    <w:tblStylePr w:type="lastRow">
      <w:rPr>
        <w:i/>
        <w:color w:val="254175"/>
        <w:sz w:val="22"/>
        <w:szCs w:val="22"/>
      </w:rPr>
      <w:tblPr/>
      <w:tcPr>
        <w:tcBorders>
          <w:top w:val="single" w:sz="4" w:space="0" w:color="4472C4"/>
          <w:left w:val="none" w:sz="0" w:space="0" w:color="auto"/>
          <w:bottom w:val="none" w:sz="0" w:space="0" w:color="auto"/>
          <w:right w:val="none" w:sz="0" w:space="0" w:color="auto"/>
        </w:tcBorders>
        <w:shd w:val="clear" w:color="auto" w:fill="FFFFFF"/>
      </w:tcPr>
    </w:tblStylePr>
    <w:tblStylePr w:type="firstCol">
      <w:pPr>
        <w:jc w:val="right"/>
      </w:pPr>
      <w:rPr>
        <w:i/>
        <w:color w:val="254175"/>
        <w:sz w:val="22"/>
        <w:szCs w:val="22"/>
      </w:rPr>
      <w:tblPr/>
      <w:tcPr>
        <w:tcBorders>
          <w:top w:val="none" w:sz="0" w:space="0" w:color="auto"/>
          <w:left w:val="none" w:sz="0" w:space="0" w:color="auto"/>
          <w:bottom w:val="none" w:sz="0" w:space="0" w:color="auto"/>
          <w:right w:val="single" w:sz="4" w:space="0" w:color="4472C4"/>
        </w:tcBorders>
        <w:shd w:val="clear" w:color="auto" w:fill="auto"/>
      </w:tcPr>
    </w:tblStylePr>
    <w:tblStylePr w:type="lastCol">
      <w:rPr>
        <w:i/>
        <w:color w:val="254175"/>
        <w:sz w:val="22"/>
        <w:szCs w:val="22"/>
      </w:rPr>
      <w:tblPr/>
      <w:tcPr>
        <w:tcBorders>
          <w:top w:val="none" w:sz="0" w:space="0" w:color="auto"/>
          <w:left w:val="single" w:sz="4" w:space="0" w:color="4472C4"/>
          <w:bottom w:val="none" w:sz="0" w:space="0" w:color="auto"/>
          <w:right w:val="none" w:sz="0" w:space="0" w:color="auto"/>
        </w:tcBorders>
        <w:shd w:val="clear" w:color="auto" w:fill="auto"/>
      </w:tcPr>
    </w:tblStylePr>
    <w:tblStylePr w:type="band1Vert">
      <w:tblPr/>
      <w:tcPr>
        <w:shd w:val="clear" w:color="auto" w:fill="CFDBF0"/>
      </w:tcPr>
    </w:tblStylePr>
    <w:tblStylePr w:type="band1Horz">
      <w:rPr>
        <w:color w:val="254175"/>
        <w:sz w:val="22"/>
        <w:szCs w:val="22"/>
      </w:rPr>
      <w:tblPr/>
      <w:tcPr>
        <w:shd w:val="clear" w:color="auto" w:fill="CFDBF0"/>
      </w:tcPr>
    </w:tblStylePr>
    <w:tblStylePr w:type="band2Horz">
      <w:rPr>
        <w:color w:val="254175"/>
        <w:sz w:val="22"/>
        <w:szCs w:val="22"/>
      </w:rPr>
    </w:tblStylePr>
  </w:style>
  <w:style w:type="table" w:customStyle="1" w:styleId="ListTable7Colorful-Accent2113">
    <w:name w:val="List Table 7 Colorful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F4B184"/>
      </w:tblBorders>
    </w:tblPr>
    <w:tblStylePr w:type="firstRow">
      <w:rPr>
        <w:i/>
        <w:color w:val="F4B184"/>
        <w:sz w:val="22"/>
        <w:szCs w:val="22"/>
      </w:rPr>
      <w:tblPr/>
      <w:tcPr>
        <w:tcBorders>
          <w:top w:val="none" w:sz="0" w:space="0" w:color="auto"/>
          <w:left w:val="none" w:sz="0" w:space="0" w:color="auto"/>
          <w:bottom w:val="single" w:sz="4" w:space="0" w:color="F4B184"/>
          <w:right w:val="none" w:sz="0" w:space="0" w:color="auto"/>
        </w:tcBorders>
        <w:shd w:val="clear" w:color="auto" w:fill="FFFFFF"/>
      </w:tcPr>
    </w:tblStylePr>
    <w:tblStylePr w:type="lastRow">
      <w:rPr>
        <w:i/>
        <w:color w:val="F4B184"/>
        <w:sz w:val="22"/>
        <w:szCs w:val="22"/>
      </w:rPr>
      <w:tblPr/>
      <w:tcPr>
        <w:tcBorders>
          <w:top w:val="single" w:sz="4" w:space="0" w:color="F4B184"/>
          <w:left w:val="none" w:sz="0" w:space="0" w:color="auto"/>
          <w:bottom w:val="none" w:sz="0" w:space="0" w:color="auto"/>
          <w:right w:val="none" w:sz="0" w:space="0" w:color="auto"/>
        </w:tcBorders>
        <w:shd w:val="clear" w:color="auto" w:fill="FFFFFF"/>
      </w:tcPr>
    </w:tblStylePr>
    <w:tblStylePr w:type="firstCol">
      <w:pPr>
        <w:jc w:val="right"/>
      </w:pPr>
      <w:rPr>
        <w:i/>
        <w:color w:val="F4B184"/>
        <w:sz w:val="22"/>
        <w:szCs w:val="22"/>
      </w:rPr>
      <w:tblPr/>
      <w:tcPr>
        <w:tcBorders>
          <w:top w:val="none" w:sz="0" w:space="0" w:color="auto"/>
          <w:left w:val="none" w:sz="0" w:space="0" w:color="auto"/>
          <w:bottom w:val="none" w:sz="0" w:space="0" w:color="auto"/>
          <w:right w:val="single" w:sz="4" w:space="0" w:color="F4B184"/>
        </w:tcBorders>
        <w:shd w:val="clear" w:color="auto" w:fill="auto"/>
      </w:tcPr>
    </w:tblStylePr>
    <w:tblStylePr w:type="lastCol">
      <w:rPr>
        <w:i/>
        <w:color w:val="F4B184"/>
        <w:sz w:val="22"/>
        <w:szCs w:val="22"/>
      </w:rPr>
      <w:tblPr/>
      <w:tcPr>
        <w:tcBorders>
          <w:top w:val="none" w:sz="0" w:space="0" w:color="auto"/>
          <w:left w:val="single" w:sz="4" w:space="0" w:color="F4B184"/>
          <w:bottom w:val="none" w:sz="0" w:space="0" w:color="auto"/>
          <w:right w:val="none" w:sz="0" w:space="0" w:color="auto"/>
        </w:tcBorders>
        <w:shd w:val="clear" w:color="auto" w:fill="auto"/>
      </w:tcPr>
    </w:tblStylePr>
    <w:tblStylePr w:type="band1Vert">
      <w:tblPr/>
      <w:tcPr>
        <w:shd w:val="clear" w:color="auto" w:fill="FADECB"/>
      </w:tcPr>
    </w:tblStylePr>
    <w:tblStylePr w:type="band1Horz">
      <w:rPr>
        <w:color w:val="F4B184"/>
        <w:sz w:val="22"/>
        <w:szCs w:val="22"/>
      </w:rPr>
      <w:tblPr/>
      <w:tcPr>
        <w:shd w:val="clear" w:color="auto" w:fill="FADECB"/>
      </w:tcPr>
    </w:tblStylePr>
    <w:tblStylePr w:type="band2Horz">
      <w:rPr>
        <w:color w:val="F4B184"/>
        <w:sz w:val="22"/>
        <w:szCs w:val="22"/>
      </w:rPr>
    </w:tblStylePr>
  </w:style>
  <w:style w:type="table" w:customStyle="1" w:styleId="ListTable7Colorful-Accent3113">
    <w:name w:val="List Table 7 Colorful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C9C9C9"/>
      </w:tblBorders>
    </w:tblPr>
    <w:tblStylePr w:type="firstRow">
      <w:rPr>
        <w:i/>
        <w:color w:val="C9C9C9"/>
        <w:sz w:val="22"/>
        <w:szCs w:val="22"/>
      </w:rPr>
      <w:tblPr/>
      <w:tcPr>
        <w:tcBorders>
          <w:top w:val="none" w:sz="0" w:space="0" w:color="auto"/>
          <w:left w:val="none" w:sz="0" w:space="0" w:color="auto"/>
          <w:bottom w:val="single" w:sz="4" w:space="0" w:color="C9C9C9"/>
          <w:right w:val="none" w:sz="0" w:space="0" w:color="auto"/>
        </w:tcBorders>
        <w:shd w:val="clear" w:color="auto" w:fill="FFFFFF"/>
      </w:tcPr>
    </w:tblStylePr>
    <w:tblStylePr w:type="lastRow">
      <w:rPr>
        <w:i/>
        <w:color w:val="C9C9C9"/>
        <w:sz w:val="22"/>
        <w:szCs w:val="22"/>
      </w:rPr>
      <w:tblPr/>
      <w:tcPr>
        <w:tcBorders>
          <w:top w:val="single" w:sz="4" w:space="0" w:color="C9C9C9"/>
          <w:left w:val="none" w:sz="0" w:space="0" w:color="auto"/>
          <w:bottom w:val="none" w:sz="0" w:space="0" w:color="auto"/>
          <w:right w:val="none" w:sz="0" w:space="0" w:color="auto"/>
        </w:tcBorders>
        <w:shd w:val="clear" w:color="auto" w:fill="FFFFFF"/>
      </w:tcPr>
    </w:tblStylePr>
    <w:tblStylePr w:type="firstCol">
      <w:pPr>
        <w:jc w:val="right"/>
      </w:pPr>
      <w:rPr>
        <w:i/>
        <w:color w:val="C9C9C9"/>
        <w:sz w:val="22"/>
        <w:szCs w:val="22"/>
      </w:rPr>
      <w:tblPr/>
      <w:tcPr>
        <w:tcBorders>
          <w:top w:val="none" w:sz="0" w:space="0" w:color="auto"/>
          <w:left w:val="none" w:sz="0" w:space="0" w:color="auto"/>
          <w:bottom w:val="none" w:sz="0" w:space="0" w:color="auto"/>
          <w:right w:val="single" w:sz="4" w:space="0" w:color="C9C9C9"/>
        </w:tcBorders>
        <w:shd w:val="clear" w:color="auto" w:fill="auto"/>
      </w:tcPr>
    </w:tblStylePr>
    <w:tblStylePr w:type="lastCol">
      <w:rPr>
        <w:i/>
        <w:color w:val="C9C9C9"/>
        <w:sz w:val="22"/>
        <w:szCs w:val="22"/>
      </w:rPr>
      <w:tblPr/>
      <w:tcPr>
        <w:tcBorders>
          <w:top w:val="none" w:sz="0" w:space="0" w:color="auto"/>
          <w:left w:val="single" w:sz="4" w:space="0" w:color="C9C9C9"/>
          <w:bottom w:val="none" w:sz="0" w:space="0" w:color="auto"/>
          <w:right w:val="none" w:sz="0" w:space="0" w:color="auto"/>
        </w:tcBorders>
        <w:shd w:val="clear" w:color="auto" w:fill="auto"/>
      </w:tcPr>
    </w:tblStylePr>
    <w:tblStylePr w:type="band1Vert">
      <w:tblPr/>
      <w:tcPr>
        <w:shd w:val="clear" w:color="auto" w:fill="E8E8E8"/>
      </w:tcPr>
    </w:tblStylePr>
    <w:tblStylePr w:type="band1Horz">
      <w:rPr>
        <w:color w:val="C9C9C9"/>
        <w:sz w:val="22"/>
        <w:szCs w:val="22"/>
      </w:rPr>
      <w:tblPr/>
      <w:tcPr>
        <w:shd w:val="clear" w:color="auto" w:fill="E8E8E8"/>
      </w:tcPr>
    </w:tblStylePr>
    <w:tblStylePr w:type="band2Horz">
      <w:rPr>
        <w:color w:val="C9C9C9"/>
        <w:sz w:val="22"/>
        <w:szCs w:val="22"/>
      </w:rPr>
    </w:tblStylePr>
  </w:style>
  <w:style w:type="table" w:customStyle="1" w:styleId="ListTable7Colorful-Accent4113">
    <w:name w:val="List Table 7 Colorful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FFD865"/>
      </w:tblBorders>
    </w:tblPr>
    <w:tblStylePr w:type="firstRow">
      <w:rPr>
        <w:i/>
        <w:color w:val="FFD865"/>
        <w:sz w:val="22"/>
        <w:szCs w:val="22"/>
      </w:rPr>
      <w:tblPr/>
      <w:tcPr>
        <w:tcBorders>
          <w:top w:val="none" w:sz="0" w:space="0" w:color="auto"/>
          <w:left w:val="none" w:sz="0" w:space="0" w:color="auto"/>
          <w:bottom w:val="single" w:sz="4" w:space="0" w:color="FFD865"/>
          <w:right w:val="none" w:sz="0" w:space="0" w:color="auto"/>
        </w:tcBorders>
        <w:shd w:val="clear" w:color="auto" w:fill="FFFFFF"/>
      </w:tcPr>
    </w:tblStylePr>
    <w:tblStylePr w:type="lastRow">
      <w:rPr>
        <w:i/>
        <w:color w:val="FFD865"/>
        <w:sz w:val="22"/>
        <w:szCs w:val="22"/>
      </w:rPr>
      <w:tblPr/>
      <w:tcPr>
        <w:tcBorders>
          <w:top w:val="single" w:sz="4" w:space="0" w:color="FFD865"/>
          <w:left w:val="none" w:sz="0" w:space="0" w:color="auto"/>
          <w:bottom w:val="none" w:sz="0" w:space="0" w:color="auto"/>
          <w:right w:val="none" w:sz="0" w:space="0" w:color="auto"/>
        </w:tcBorders>
        <w:shd w:val="clear" w:color="auto" w:fill="FFFFFF"/>
      </w:tcPr>
    </w:tblStylePr>
    <w:tblStylePr w:type="firstCol">
      <w:pPr>
        <w:jc w:val="right"/>
      </w:pPr>
      <w:rPr>
        <w:i/>
        <w:color w:val="FFD865"/>
        <w:sz w:val="22"/>
        <w:szCs w:val="22"/>
      </w:rPr>
      <w:tblPr/>
      <w:tcPr>
        <w:tcBorders>
          <w:top w:val="none" w:sz="0" w:space="0" w:color="auto"/>
          <w:left w:val="none" w:sz="0" w:space="0" w:color="auto"/>
          <w:bottom w:val="none" w:sz="0" w:space="0" w:color="auto"/>
          <w:right w:val="single" w:sz="4" w:space="0" w:color="FFD865"/>
        </w:tcBorders>
        <w:shd w:val="clear" w:color="auto" w:fill="auto"/>
      </w:tcPr>
    </w:tblStylePr>
    <w:tblStylePr w:type="lastCol">
      <w:rPr>
        <w:i/>
        <w:color w:val="FFD865"/>
        <w:sz w:val="22"/>
        <w:szCs w:val="22"/>
      </w:rPr>
      <w:tblPr/>
      <w:tcPr>
        <w:tcBorders>
          <w:top w:val="none" w:sz="0" w:space="0" w:color="auto"/>
          <w:left w:val="single" w:sz="4" w:space="0" w:color="FFD865"/>
          <w:bottom w:val="none" w:sz="0" w:space="0" w:color="auto"/>
          <w:right w:val="none" w:sz="0" w:space="0" w:color="auto"/>
        </w:tcBorders>
        <w:shd w:val="clear" w:color="auto" w:fill="auto"/>
      </w:tcPr>
    </w:tblStylePr>
    <w:tblStylePr w:type="band1Vert">
      <w:tblPr/>
      <w:tcPr>
        <w:shd w:val="clear" w:color="auto" w:fill="FFEFBF"/>
      </w:tcPr>
    </w:tblStylePr>
    <w:tblStylePr w:type="band1Horz">
      <w:rPr>
        <w:color w:val="FFD865"/>
        <w:sz w:val="22"/>
        <w:szCs w:val="22"/>
      </w:rPr>
      <w:tblPr/>
      <w:tcPr>
        <w:shd w:val="clear" w:color="auto" w:fill="FFEFBF"/>
      </w:tcPr>
    </w:tblStylePr>
    <w:tblStylePr w:type="band2Horz">
      <w:rPr>
        <w:color w:val="FFD865"/>
        <w:sz w:val="22"/>
        <w:szCs w:val="22"/>
      </w:rPr>
    </w:tblStylePr>
  </w:style>
  <w:style w:type="table" w:customStyle="1" w:styleId="ListTable7Colorful-Accent5113">
    <w:name w:val="List Table 7 Colorful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9BC2E5"/>
      </w:tblBorders>
    </w:tblPr>
    <w:tblStylePr w:type="firstRow">
      <w:rPr>
        <w:i/>
        <w:color w:val="9BC2E5"/>
        <w:sz w:val="22"/>
        <w:szCs w:val="22"/>
      </w:rPr>
      <w:tblPr/>
      <w:tcPr>
        <w:tcBorders>
          <w:top w:val="none" w:sz="0" w:space="0" w:color="auto"/>
          <w:left w:val="none" w:sz="0" w:space="0" w:color="auto"/>
          <w:bottom w:val="single" w:sz="4" w:space="0" w:color="9BC2E5"/>
          <w:right w:val="none" w:sz="0" w:space="0" w:color="auto"/>
        </w:tcBorders>
        <w:shd w:val="clear" w:color="auto" w:fill="FFFFFF"/>
      </w:tcPr>
    </w:tblStylePr>
    <w:tblStylePr w:type="lastRow">
      <w:rPr>
        <w:i/>
        <w:color w:val="9BC2E5"/>
        <w:sz w:val="22"/>
        <w:szCs w:val="22"/>
      </w:rPr>
      <w:tblPr/>
      <w:tcPr>
        <w:tcBorders>
          <w:top w:val="single" w:sz="4" w:space="0" w:color="9BC2E5"/>
          <w:left w:val="none" w:sz="0" w:space="0" w:color="auto"/>
          <w:bottom w:val="none" w:sz="0" w:space="0" w:color="auto"/>
          <w:right w:val="none" w:sz="0" w:space="0" w:color="auto"/>
        </w:tcBorders>
        <w:shd w:val="clear" w:color="auto" w:fill="FFFFFF"/>
      </w:tcPr>
    </w:tblStylePr>
    <w:tblStylePr w:type="firstCol">
      <w:pPr>
        <w:jc w:val="right"/>
      </w:pPr>
      <w:rPr>
        <w:i/>
        <w:color w:val="9BC2E5"/>
        <w:sz w:val="22"/>
        <w:szCs w:val="22"/>
      </w:rPr>
      <w:tblPr/>
      <w:tcPr>
        <w:tcBorders>
          <w:top w:val="none" w:sz="0" w:space="0" w:color="auto"/>
          <w:left w:val="none" w:sz="0" w:space="0" w:color="auto"/>
          <w:bottom w:val="none" w:sz="0" w:space="0" w:color="auto"/>
          <w:right w:val="single" w:sz="4" w:space="0" w:color="9BC2E5"/>
        </w:tcBorders>
        <w:shd w:val="clear" w:color="auto" w:fill="auto"/>
      </w:tcPr>
    </w:tblStylePr>
    <w:tblStylePr w:type="lastCol">
      <w:rPr>
        <w:i/>
        <w:color w:val="9BC2E5"/>
        <w:sz w:val="22"/>
        <w:szCs w:val="22"/>
      </w:rPr>
      <w:tblPr/>
      <w:tcPr>
        <w:tcBorders>
          <w:top w:val="none" w:sz="0" w:space="0" w:color="auto"/>
          <w:left w:val="single" w:sz="4" w:space="0" w:color="9BC2E5"/>
          <w:bottom w:val="none" w:sz="0" w:space="0" w:color="auto"/>
          <w:right w:val="none" w:sz="0" w:space="0" w:color="auto"/>
        </w:tcBorders>
        <w:shd w:val="clear" w:color="auto" w:fill="auto"/>
      </w:tcPr>
    </w:tblStylePr>
    <w:tblStylePr w:type="band1Vert">
      <w:tblPr/>
      <w:tcPr>
        <w:shd w:val="clear" w:color="auto" w:fill="D5E5F4"/>
      </w:tcPr>
    </w:tblStylePr>
    <w:tblStylePr w:type="band1Horz">
      <w:rPr>
        <w:color w:val="9BC2E5"/>
        <w:sz w:val="22"/>
        <w:szCs w:val="22"/>
      </w:rPr>
      <w:tblPr/>
      <w:tcPr>
        <w:shd w:val="clear" w:color="auto" w:fill="D5E5F4"/>
      </w:tcPr>
    </w:tblStylePr>
    <w:tblStylePr w:type="band2Horz">
      <w:rPr>
        <w:color w:val="9BC2E5"/>
        <w:sz w:val="22"/>
        <w:szCs w:val="22"/>
      </w:rPr>
    </w:tblStylePr>
  </w:style>
  <w:style w:type="table" w:customStyle="1" w:styleId="ListTable7Colorful-Accent6113">
    <w:name w:val="List Table 7 Colorful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right w:val="single" w:sz="4" w:space="0" w:color="A9D08E"/>
      </w:tblBorders>
    </w:tblPr>
    <w:tblStylePr w:type="firstRow">
      <w:rPr>
        <w:i/>
        <w:color w:val="A9D08E"/>
        <w:sz w:val="22"/>
        <w:szCs w:val="22"/>
      </w:rPr>
      <w:tblPr/>
      <w:tcPr>
        <w:tcBorders>
          <w:top w:val="none" w:sz="0" w:space="0" w:color="auto"/>
          <w:left w:val="none" w:sz="0" w:space="0" w:color="auto"/>
          <w:bottom w:val="single" w:sz="4" w:space="0" w:color="A9D08E"/>
          <w:right w:val="none" w:sz="0" w:space="0" w:color="auto"/>
        </w:tcBorders>
        <w:shd w:val="clear" w:color="auto" w:fill="FFFFFF"/>
      </w:tcPr>
    </w:tblStylePr>
    <w:tblStylePr w:type="lastRow">
      <w:rPr>
        <w:i/>
        <w:color w:val="A9D08E"/>
        <w:sz w:val="22"/>
        <w:szCs w:val="22"/>
      </w:rPr>
      <w:tblPr/>
      <w:tcPr>
        <w:tcBorders>
          <w:top w:val="single" w:sz="4" w:space="0" w:color="A9D08E"/>
          <w:left w:val="none" w:sz="0" w:space="0" w:color="auto"/>
          <w:bottom w:val="none" w:sz="0" w:space="0" w:color="auto"/>
          <w:right w:val="none" w:sz="0" w:space="0" w:color="auto"/>
        </w:tcBorders>
        <w:shd w:val="clear" w:color="auto" w:fill="FFFFFF"/>
      </w:tcPr>
    </w:tblStylePr>
    <w:tblStylePr w:type="firstCol">
      <w:pPr>
        <w:jc w:val="right"/>
      </w:pPr>
      <w:rPr>
        <w:i/>
        <w:color w:val="A9D08E"/>
        <w:sz w:val="22"/>
        <w:szCs w:val="22"/>
      </w:rPr>
      <w:tblPr/>
      <w:tcPr>
        <w:tcBorders>
          <w:top w:val="none" w:sz="0" w:space="0" w:color="auto"/>
          <w:left w:val="none" w:sz="0" w:space="0" w:color="auto"/>
          <w:bottom w:val="none" w:sz="0" w:space="0" w:color="auto"/>
          <w:right w:val="single" w:sz="4" w:space="0" w:color="A9D08E"/>
        </w:tcBorders>
        <w:shd w:val="clear" w:color="auto" w:fill="auto"/>
      </w:tcPr>
    </w:tblStylePr>
    <w:tblStylePr w:type="lastCol">
      <w:rPr>
        <w:i/>
        <w:color w:val="A9D08E"/>
        <w:sz w:val="22"/>
        <w:szCs w:val="22"/>
      </w:rPr>
      <w:tblPr/>
      <w:tcPr>
        <w:tcBorders>
          <w:top w:val="none" w:sz="0" w:space="0" w:color="auto"/>
          <w:left w:val="single" w:sz="4" w:space="0" w:color="A9D08E"/>
          <w:bottom w:val="none" w:sz="0" w:space="0" w:color="auto"/>
          <w:right w:val="none" w:sz="0" w:space="0" w:color="auto"/>
        </w:tcBorders>
        <w:shd w:val="clear" w:color="auto" w:fill="auto"/>
      </w:tcPr>
    </w:tblStylePr>
    <w:tblStylePr w:type="band1Vert">
      <w:tblPr/>
      <w:tcPr>
        <w:shd w:val="clear" w:color="auto" w:fill="DAEBCF"/>
      </w:tcPr>
    </w:tblStylePr>
    <w:tblStylePr w:type="band1Horz">
      <w:rPr>
        <w:color w:val="A9D08E"/>
        <w:sz w:val="22"/>
        <w:szCs w:val="22"/>
      </w:rPr>
      <w:tblPr/>
      <w:tcPr>
        <w:shd w:val="clear" w:color="auto" w:fill="DAEBCF"/>
      </w:tcPr>
    </w:tblStylePr>
    <w:tblStylePr w:type="band2Horz">
      <w:rPr>
        <w:color w:val="A9D08E"/>
        <w:sz w:val="22"/>
        <w:szCs w:val="22"/>
      </w:rPr>
    </w:tblStylePr>
  </w:style>
  <w:style w:type="table" w:customStyle="1" w:styleId="Lined-Accent1120">
    <w:name w:val="Lined - Accent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Lined-Accent1113">
    <w:name w:val="Lined - Accent 1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Lined-Accent2113">
    <w:name w:val="Lined - Accent 2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Lined-Accent3113">
    <w:name w:val="Lined - Accent 3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Lined-Accent4113">
    <w:name w:val="Lined - Accent 4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Lined-Accent5113">
    <w:name w:val="Lined - Accent 5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Lined-Accent6113">
    <w:name w:val="Lined - Accent 6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Lined-Accent1120">
    <w:name w:val="Bordered &amp; Lined - Accent112"/>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Pr>
    <w:tblStylePr w:type="firstRow">
      <w:rPr>
        <w:color w:val="F2F2F2"/>
        <w:sz w:val="22"/>
        <w:szCs w:val="22"/>
      </w:rPr>
      <w:tblPr/>
      <w:tcPr>
        <w:shd w:val="clear" w:color="auto" w:fill="7F7F7F"/>
      </w:tcPr>
    </w:tblStylePr>
    <w:tblStylePr w:type="lastRow">
      <w:rPr>
        <w:color w:val="F2F2F2"/>
        <w:sz w:val="22"/>
        <w:szCs w:val="22"/>
      </w:rPr>
      <w:tblPr/>
      <w:tcPr>
        <w:shd w:val="clear" w:color="auto" w:fill="7F7F7F"/>
      </w:tcPr>
    </w:tblStylePr>
    <w:tblStylePr w:type="firstCol">
      <w:rPr>
        <w:color w:val="F2F2F2"/>
        <w:sz w:val="22"/>
        <w:szCs w:val="22"/>
      </w:rPr>
      <w:tblPr/>
      <w:tcPr>
        <w:shd w:val="clear" w:color="auto" w:fill="7F7F7F"/>
      </w:tcPr>
    </w:tblStylePr>
    <w:tblStylePr w:type="lastCol">
      <w:rPr>
        <w:color w:val="F2F2F2"/>
        <w:sz w:val="22"/>
        <w:szCs w:val="22"/>
      </w:rPr>
      <w:tblPr/>
      <w:tcPr>
        <w:shd w:val="clear" w:color="auto" w:fill="7F7F7F"/>
      </w:tcPr>
    </w:tblStylePr>
    <w:tblStylePr w:type="band1Vert">
      <w:rPr>
        <w:color w:val="404040"/>
        <w:sz w:val="22"/>
        <w:szCs w:val="22"/>
      </w:rPr>
    </w:tblStylePr>
    <w:tblStylePr w:type="band2Vert">
      <w:rPr>
        <w:color w:val="404040"/>
        <w:sz w:val="22"/>
        <w:szCs w:val="22"/>
      </w:rPr>
      <w:tblPr/>
      <w:tcPr>
        <w:shd w:val="clear" w:color="auto" w:fill="F2F2F2"/>
      </w:tcPr>
    </w:tblStylePr>
    <w:tblStylePr w:type="band1Horz">
      <w:rPr>
        <w:color w:val="404040"/>
        <w:sz w:val="22"/>
        <w:szCs w:val="22"/>
      </w:rPr>
    </w:tblStylePr>
    <w:tblStylePr w:type="band2Horz">
      <w:rPr>
        <w:color w:val="404040"/>
        <w:sz w:val="22"/>
        <w:szCs w:val="22"/>
      </w:rPr>
      <w:tblPr/>
      <w:tcPr>
        <w:shd w:val="clear" w:color="auto" w:fill="F2F2F2"/>
      </w:tcPr>
    </w:tblStylePr>
  </w:style>
  <w:style w:type="table" w:customStyle="1" w:styleId="BorderedLined-Accent1113">
    <w:name w:val="Bordered &amp; Lined - Accent 1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254175"/>
        <w:left w:val="single" w:sz="4" w:space="0" w:color="254175"/>
        <w:bottom w:val="single" w:sz="4" w:space="0" w:color="254175"/>
        <w:right w:val="single" w:sz="4" w:space="0" w:color="254175"/>
        <w:insideH w:val="single" w:sz="4" w:space="0" w:color="254175"/>
        <w:insideV w:val="single" w:sz="4" w:space="0" w:color="254175"/>
      </w:tblBorders>
    </w:tblPr>
    <w:tblStylePr w:type="firstRow">
      <w:rPr>
        <w:color w:val="F2F2F2"/>
        <w:sz w:val="22"/>
        <w:szCs w:val="22"/>
      </w:rPr>
      <w:tblPr/>
      <w:tcPr>
        <w:shd w:val="clear" w:color="auto" w:fill="537DC8"/>
      </w:tcPr>
    </w:tblStylePr>
    <w:tblStylePr w:type="lastRow">
      <w:rPr>
        <w:color w:val="F2F2F2"/>
        <w:sz w:val="22"/>
        <w:szCs w:val="22"/>
      </w:rPr>
      <w:tblPr/>
      <w:tcPr>
        <w:shd w:val="clear" w:color="auto" w:fill="537DC8"/>
      </w:tcPr>
    </w:tblStylePr>
    <w:tblStylePr w:type="firstCol">
      <w:rPr>
        <w:color w:val="F2F2F2"/>
        <w:sz w:val="22"/>
        <w:szCs w:val="22"/>
      </w:rPr>
      <w:tblPr/>
      <w:tcPr>
        <w:shd w:val="clear" w:color="auto" w:fill="537DC8"/>
      </w:tcPr>
    </w:tblStylePr>
    <w:tblStylePr w:type="lastCol">
      <w:rPr>
        <w:color w:val="F2F2F2"/>
        <w:sz w:val="22"/>
        <w:szCs w:val="22"/>
      </w:rPr>
      <w:tblPr/>
      <w:tcPr>
        <w:shd w:val="clear" w:color="auto" w:fill="537DC8"/>
      </w:tcPr>
    </w:tblStylePr>
    <w:tblStylePr w:type="band1Vert">
      <w:rPr>
        <w:color w:val="404040"/>
        <w:sz w:val="22"/>
        <w:szCs w:val="22"/>
      </w:rPr>
    </w:tblStylePr>
    <w:tblStylePr w:type="band2Vert">
      <w:rPr>
        <w:color w:val="404040"/>
        <w:sz w:val="22"/>
        <w:szCs w:val="22"/>
      </w:rPr>
      <w:tblPr/>
      <w:tcPr>
        <w:shd w:val="clear" w:color="auto" w:fill="C4D2EC"/>
      </w:tcPr>
    </w:tblStylePr>
    <w:tblStylePr w:type="band1Horz">
      <w:rPr>
        <w:color w:val="404040"/>
        <w:sz w:val="22"/>
        <w:szCs w:val="22"/>
      </w:rPr>
    </w:tblStylePr>
    <w:tblStylePr w:type="band2Horz">
      <w:rPr>
        <w:color w:val="404040"/>
        <w:sz w:val="22"/>
        <w:szCs w:val="22"/>
      </w:rPr>
      <w:tblPr/>
      <w:tcPr>
        <w:shd w:val="clear" w:color="auto" w:fill="C4D2EC"/>
      </w:tcPr>
    </w:tblStylePr>
  </w:style>
  <w:style w:type="table" w:customStyle="1" w:styleId="BorderedLined-Accent2113">
    <w:name w:val="Bordered &amp; Lined - Accent 2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9460D"/>
        <w:left w:val="single" w:sz="4" w:space="0" w:color="99460D"/>
        <w:bottom w:val="single" w:sz="4" w:space="0" w:color="99460D"/>
        <w:right w:val="single" w:sz="4" w:space="0" w:color="99460D"/>
        <w:insideH w:val="single" w:sz="4" w:space="0" w:color="99460D"/>
        <w:insideV w:val="single" w:sz="4" w:space="0" w:color="99460D"/>
      </w:tblBorders>
    </w:tblPr>
    <w:tblStylePr w:type="firstRow">
      <w:rPr>
        <w:color w:val="F2F2F2"/>
        <w:sz w:val="22"/>
        <w:szCs w:val="22"/>
      </w:rPr>
      <w:tblPr/>
      <w:tcPr>
        <w:shd w:val="clear" w:color="auto" w:fill="F4B184"/>
      </w:tcPr>
    </w:tblStylePr>
    <w:tblStylePr w:type="lastRow">
      <w:rPr>
        <w:color w:val="F2F2F2"/>
        <w:sz w:val="22"/>
        <w:szCs w:val="22"/>
      </w:rPr>
      <w:tblPr/>
      <w:tcPr>
        <w:shd w:val="clear" w:color="auto" w:fill="F4B184"/>
      </w:tcPr>
    </w:tblStylePr>
    <w:tblStylePr w:type="firstCol">
      <w:rPr>
        <w:color w:val="F2F2F2"/>
        <w:sz w:val="22"/>
        <w:szCs w:val="22"/>
      </w:rPr>
      <w:tblPr/>
      <w:tcPr>
        <w:shd w:val="clear" w:color="auto" w:fill="F4B184"/>
      </w:tcPr>
    </w:tblStylePr>
    <w:tblStylePr w:type="lastCol">
      <w:rPr>
        <w:color w:val="F2F2F2"/>
        <w:sz w:val="22"/>
        <w:szCs w:val="22"/>
      </w:rPr>
      <w:tblPr/>
      <w:tcPr>
        <w:shd w:val="clear" w:color="auto" w:fill="F4B184"/>
      </w:tcPr>
    </w:tblStylePr>
    <w:tblStylePr w:type="band1Vert">
      <w:rPr>
        <w:color w:val="404040"/>
        <w:sz w:val="22"/>
        <w:szCs w:val="22"/>
      </w:rPr>
    </w:tblStylePr>
    <w:tblStylePr w:type="band2Vert">
      <w:rPr>
        <w:color w:val="404040"/>
        <w:sz w:val="22"/>
        <w:szCs w:val="22"/>
      </w:rPr>
      <w:tblPr/>
      <w:tcPr>
        <w:shd w:val="clear" w:color="auto" w:fill="FBE5D6"/>
      </w:tcPr>
    </w:tblStylePr>
    <w:tblStylePr w:type="band1Horz">
      <w:rPr>
        <w:color w:val="404040"/>
        <w:sz w:val="22"/>
        <w:szCs w:val="22"/>
      </w:rPr>
    </w:tblStylePr>
    <w:tblStylePr w:type="band2Horz">
      <w:rPr>
        <w:color w:val="404040"/>
        <w:sz w:val="22"/>
        <w:szCs w:val="22"/>
      </w:rPr>
      <w:tblPr/>
      <w:tcPr>
        <w:shd w:val="clear" w:color="auto" w:fill="FBE5D6"/>
      </w:tcPr>
    </w:tblStylePr>
  </w:style>
  <w:style w:type="table" w:customStyle="1" w:styleId="BorderedLined-Accent3113">
    <w:name w:val="Bordered &amp; Lined - Accent 3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606060"/>
        <w:left w:val="single" w:sz="4" w:space="0" w:color="606060"/>
        <w:bottom w:val="single" w:sz="4" w:space="0" w:color="606060"/>
        <w:right w:val="single" w:sz="4" w:space="0" w:color="606060"/>
        <w:insideH w:val="single" w:sz="4" w:space="0" w:color="606060"/>
        <w:insideV w:val="single" w:sz="4" w:space="0" w:color="606060"/>
      </w:tblBorders>
    </w:tblPr>
    <w:tblStylePr w:type="firstRow">
      <w:rPr>
        <w:color w:val="F2F2F2"/>
        <w:sz w:val="22"/>
        <w:szCs w:val="22"/>
      </w:rPr>
      <w:tblPr/>
      <w:tcPr>
        <w:shd w:val="clear" w:color="auto" w:fill="A5A5A5"/>
      </w:tcPr>
    </w:tblStylePr>
    <w:tblStylePr w:type="lastRow">
      <w:rPr>
        <w:color w:val="F2F2F2"/>
        <w:sz w:val="22"/>
        <w:szCs w:val="22"/>
      </w:rPr>
      <w:tblPr/>
      <w:tcPr>
        <w:shd w:val="clear" w:color="auto" w:fill="A5A5A5"/>
      </w:tcPr>
    </w:tblStylePr>
    <w:tblStylePr w:type="firstCol">
      <w:rPr>
        <w:color w:val="F2F2F2"/>
        <w:sz w:val="22"/>
        <w:szCs w:val="22"/>
      </w:rPr>
      <w:tblPr/>
      <w:tcPr>
        <w:shd w:val="clear" w:color="auto" w:fill="A5A5A5"/>
      </w:tcPr>
    </w:tblStylePr>
    <w:tblStylePr w:type="lastCol">
      <w:rPr>
        <w:color w:val="F2F2F2"/>
        <w:sz w:val="22"/>
        <w:szCs w:val="22"/>
      </w:rPr>
      <w:tblPr/>
      <w:tcPr>
        <w:shd w:val="clear" w:color="auto" w:fill="A5A5A5"/>
      </w:tcPr>
    </w:tblStylePr>
    <w:tblStylePr w:type="band1Vert">
      <w:rPr>
        <w:color w:val="404040"/>
        <w:sz w:val="22"/>
        <w:szCs w:val="22"/>
      </w:rPr>
    </w:tblStylePr>
    <w:tblStylePr w:type="band2Vert">
      <w:rPr>
        <w:color w:val="404040"/>
        <w:sz w:val="22"/>
        <w:szCs w:val="22"/>
      </w:rPr>
      <w:tblPr/>
      <w:tcPr>
        <w:shd w:val="clear" w:color="auto" w:fill="ECECEC"/>
      </w:tcPr>
    </w:tblStylePr>
    <w:tblStylePr w:type="band1Horz">
      <w:rPr>
        <w:color w:val="404040"/>
        <w:sz w:val="22"/>
        <w:szCs w:val="22"/>
      </w:rPr>
    </w:tblStylePr>
    <w:tblStylePr w:type="band2Horz">
      <w:rPr>
        <w:color w:val="404040"/>
        <w:sz w:val="22"/>
        <w:szCs w:val="22"/>
      </w:rPr>
      <w:tblPr/>
      <w:tcPr>
        <w:shd w:val="clear" w:color="auto" w:fill="ECECEC"/>
      </w:tcPr>
    </w:tblStylePr>
  </w:style>
  <w:style w:type="table" w:customStyle="1" w:styleId="BorderedLined-Accent4113">
    <w:name w:val="Bordered &amp; Lined - Accent 4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957000"/>
        <w:left w:val="single" w:sz="4" w:space="0" w:color="957000"/>
        <w:bottom w:val="single" w:sz="4" w:space="0" w:color="957000"/>
        <w:right w:val="single" w:sz="4" w:space="0" w:color="957000"/>
        <w:insideH w:val="single" w:sz="4" w:space="0" w:color="957000"/>
        <w:insideV w:val="single" w:sz="4" w:space="0" w:color="957000"/>
      </w:tblBorders>
    </w:tblPr>
    <w:tblStylePr w:type="firstRow">
      <w:rPr>
        <w:color w:val="F2F2F2"/>
        <w:sz w:val="22"/>
        <w:szCs w:val="22"/>
      </w:rPr>
      <w:tblPr/>
      <w:tcPr>
        <w:shd w:val="clear" w:color="auto" w:fill="FFD865"/>
      </w:tcPr>
    </w:tblStylePr>
    <w:tblStylePr w:type="lastRow">
      <w:rPr>
        <w:color w:val="F2F2F2"/>
        <w:sz w:val="22"/>
        <w:szCs w:val="22"/>
      </w:rPr>
      <w:tblPr/>
      <w:tcPr>
        <w:shd w:val="clear" w:color="auto" w:fill="FFD865"/>
      </w:tcPr>
    </w:tblStylePr>
    <w:tblStylePr w:type="firstCol">
      <w:rPr>
        <w:color w:val="F2F2F2"/>
        <w:sz w:val="22"/>
        <w:szCs w:val="22"/>
      </w:rPr>
      <w:tblPr/>
      <w:tcPr>
        <w:shd w:val="clear" w:color="auto" w:fill="FFD865"/>
      </w:tcPr>
    </w:tblStylePr>
    <w:tblStylePr w:type="lastCol">
      <w:rPr>
        <w:color w:val="F2F2F2"/>
        <w:sz w:val="22"/>
        <w:szCs w:val="22"/>
      </w:rPr>
      <w:tblPr/>
      <w:tcPr>
        <w:shd w:val="clear" w:color="auto" w:fill="FFD865"/>
      </w:tcPr>
    </w:tblStylePr>
    <w:tblStylePr w:type="band1Vert">
      <w:rPr>
        <w:color w:val="404040"/>
        <w:sz w:val="22"/>
        <w:szCs w:val="22"/>
      </w:rPr>
    </w:tblStylePr>
    <w:tblStylePr w:type="band2Vert">
      <w:rPr>
        <w:color w:val="404040"/>
        <w:sz w:val="22"/>
        <w:szCs w:val="22"/>
      </w:rPr>
      <w:tblPr/>
      <w:tcPr>
        <w:shd w:val="clear" w:color="auto" w:fill="FFF2CB"/>
      </w:tcPr>
    </w:tblStylePr>
    <w:tblStylePr w:type="band1Horz">
      <w:rPr>
        <w:color w:val="404040"/>
        <w:sz w:val="22"/>
        <w:szCs w:val="22"/>
      </w:rPr>
    </w:tblStylePr>
    <w:tblStylePr w:type="band2Horz">
      <w:rPr>
        <w:color w:val="404040"/>
        <w:sz w:val="22"/>
        <w:szCs w:val="22"/>
      </w:rPr>
      <w:tblPr/>
      <w:tcPr>
        <w:shd w:val="clear" w:color="auto" w:fill="FFF2CB"/>
      </w:tcPr>
    </w:tblStylePr>
  </w:style>
  <w:style w:type="table" w:customStyle="1" w:styleId="BorderedLined-Accent5113">
    <w:name w:val="Bordered &amp; Lined - Accent 5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245A8D"/>
        <w:left w:val="single" w:sz="4" w:space="0" w:color="245A8D"/>
        <w:bottom w:val="single" w:sz="4" w:space="0" w:color="245A8D"/>
        <w:right w:val="single" w:sz="4" w:space="0" w:color="245A8D"/>
        <w:insideH w:val="single" w:sz="4" w:space="0" w:color="245A8D"/>
        <w:insideV w:val="single" w:sz="4" w:space="0" w:color="245A8D"/>
      </w:tblBorders>
    </w:tblPr>
    <w:tblStylePr w:type="firstRow">
      <w:rPr>
        <w:color w:val="F2F2F2"/>
        <w:sz w:val="22"/>
        <w:szCs w:val="22"/>
      </w:rPr>
      <w:tblPr/>
      <w:tcPr>
        <w:shd w:val="clear" w:color="auto" w:fill="5B9BD5"/>
      </w:tcPr>
    </w:tblStylePr>
    <w:tblStylePr w:type="lastRow">
      <w:rPr>
        <w:color w:val="F2F2F2"/>
        <w:sz w:val="22"/>
        <w:szCs w:val="22"/>
      </w:rPr>
      <w:tblPr/>
      <w:tcPr>
        <w:shd w:val="clear" w:color="auto" w:fill="5B9BD5"/>
      </w:tcPr>
    </w:tblStylePr>
    <w:tblStylePr w:type="firstCol">
      <w:rPr>
        <w:color w:val="F2F2F2"/>
        <w:sz w:val="22"/>
        <w:szCs w:val="22"/>
      </w:rPr>
      <w:tblPr/>
      <w:tcPr>
        <w:shd w:val="clear" w:color="auto" w:fill="5B9BD5"/>
      </w:tcPr>
    </w:tblStylePr>
    <w:tblStylePr w:type="lastCol">
      <w:rPr>
        <w:color w:val="F2F2F2"/>
        <w:sz w:val="22"/>
        <w:szCs w:val="22"/>
      </w:rPr>
      <w:tblPr/>
      <w:tcPr>
        <w:shd w:val="clear" w:color="auto" w:fill="5B9BD5"/>
      </w:tcPr>
    </w:tblStylePr>
    <w:tblStylePr w:type="band1Vert">
      <w:rPr>
        <w:color w:val="404040"/>
        <w:sz w:val="22"/>
        <w:szCs w:val="22"/>
      </w:rPr>
    </w:tblStylePr>
    <w:tblStylePr w:type="band2Vert">
      <w:rPr>
        <w:color w:val="404040"/>
        <w:sz w:val="22"/>
        <w:szCs w:val="22"/>
      </w:rPr>
      <w:tblPr/>
      <w:tcPr>
        <w:shd w:val="clear" w:color="auto" w:fill="DDEAF6"/>
      </w:tcPr>
    </w:tblStylePr>
    <w:tblStylePr w:type="band1Horz">
      <w:rPr>
        <w:color w:val="404040"/>
        <w:sz w:val="22"/>
        <w:szCs w:val="22"/>
      </w:rPr>
    </w:tblStylePr>
    <w:tblStylePr w:type="band2Horz">
      <w:rPr>
        <w:color w:val="404040"/>
        <w:sz w:val="22"/>
        <w:szCs w:val="22"/>
      </w:rPr>
      <w:tblPr/>
      <w:tcPr>
        <w:shd w:val="clear" w:color="auto" w:fill="DDEAF6"/>
      </w:tcPr>
    </w:tblStylePr>
  </w:style>
  <w:style w:type="table" w:customStyle="1" w:styleId="BorderedLined-Accent6113">
    <w:name w:val="Bordered &amp; Lined - Accent 6113"/>
    <w:basedOn w:val="a3"/>
    <w:uiPriority w:val="99"/>
    <w:rsid w:val="00AE0FAC"/>
    <w:pPr>
      <w:spacing w:after="0" w:line="240" w:lineRule="auto"/>
    </w:pPr>
    <w:rPr>
      <w:rFonts w:ascii="Cambria" w:eastAsia="Cambria" w:hAnsi="Cambria" w:cs="Times New Roman"/>
      <w:color w:val="404040"/>
      <w:sz w:val="20"/>
      <w:szCs w:val="20"/>
      <w:lang w:val="en-US" w:eastAsia="zh-CN" w:bidi="hi-IN"/>
    </w:rPr>
    <w:tblPr>
      <w:tblStyleRowBandSize w:val="1"/>
      <w:tblStyleColBandSize w:val="1"/>
      <w:tblBorders>
        <w:top w:val="single" w:sz="4" w:space="0" w:color="416429"/>
        <w:left w:val="single" w:sz="4" w:space="0" w:color="416429"/>
        <w:bottom w:val="single" w:sz="4" w:space="0" w:color="416429"/>
        <w:right w:val="single" w:sz="4" w:space="0" w:color="416429"/>
        <w:insideH w:val="single" w:sz="4" w:space="0" w:color="416429"/>
        <w:insideV w:val="single" w:sz="4" w:space="0" w:color="416429"/>
      </w:tblBorders>
    </w:tblPr>
    <w:tblStylePr w:type="firstRow">
      <w:rPr>
        <w:color w:val="F2F2F2"/>
        <w:sz w:val="22"/>
        <w:szCs w:val="22"/>
      </w:rPr>
      <w:tblPr/>
      <w:tcPr>
        <w:shd w:val="clear" w:color="auto" w:fill="70AD47"/>
      </w:tcPr>
    </w:tblStylePr>
    <w:tblStylePr w:type="lastRow">
      <w:rPr>
        <w:color w:val="F2F2F2"/>
        <w:sz w:val="22"/>
        <w:szCs w:val="22"/>
      </w:rPr>
      <w:tblPr/>
      <w:tcPr>
        <w:shd w:val="clear" w:color="auto" w:fill="70AD47"/>
      </w:tcPr>
    </w:tblStylePr>
    <w:tblStylePr w:type="firstCol">
      <w:rPr>
        <w:color w:val="F2F2F2"/>
        <w:sz w:val="22"/>
        <w:szCs w:val="22"/>
      </w:rPr>
      <w:tblPr/>
      <w:tcPr>
        <w:shd w:val="clear" w:color="auto" w:fill="70AD47"/>
      </w:tcPr>
    </w:tblStylePr>
    <w:tblStylePr w:type="lastCol">
      <w:rPr>
        <w:color w:val="F2F2F2"/>
        <w:sz w:val="22"/>
        <w:szCs w:val="22"/>
      </w:rPr>
      <w:tblPr/>
      <w:tcPr>
        <w:shd w:val="clear" w:color="auto" w:fill="70AD47"/>
      </w:tcPr>
    </w:tblStylePr>
    <w:tblStylePr w:type="band1Vert">
      <w:rPr>
        <w:color w:val="404040"/>
        <w:sz w:val="22"/>
        <w:szCs w:val="22"/>
      </w:rPr>
    </w:tblStylePr>
    <w:tblStylePr w:type="band2Vert">
      <w:rPr>
        <w:color w:val="404040"/>
        <w:sz w:val="22"/>
        <w:szCs w:val="22"/>
      </w:rPr>
      <w:tblPr/>
      <w:tcPr>
        <w:shd w:val="clear" w:color="auto" w:fill="E1EFD8"/>
      </w:tcPr>
    </w:tblStylePr>
    <w:tblStylePr w:type="band1Horz">
      <w:rPr>
        <w:color w:val="404040"/>
        <w:sz w:val="22"/>
        <w:szCs w:val="22"/>
      </w:rPr>
    </w:tblStylePr>
    <w:tblStylePr w:type="band2Horz">
      <w:rPr>
        <w:color w:val="404040"/>
        <w:sz w:val="22"/>
        <w:szCs w:val="22"/>
      </w:rPr>
      <w:tblPr/>
      <w:tcPr>
        <w:shd w:val="clear" w:color="auto" w:fill="E1EFD8"/>
      </w:tcPr>
    </w:tblStylePr>
  </w:style>
  <w:style w:type="table" w:customStyle="1" w:styleId="Bordered113">
    <w:name w:val="Bordered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Pr>
    <w:tblStylePr w:type="firstRow">
      <w:rPr>
        <w:color w:val="404040"/>
        <w:sz w:val="22"/>
        <w:szCs w:val="22"/>
      </w:rPr>
      <w:tblPr/>
      <w:tcPr>
        <w:tcBorders>
          <w:bottom w:val="single" w:sz="12" w:space="0" w:color="7F7F7F"/>
        </w:tcBorders>
      </w:tcPr>
    </w:tblStylePr>
    <w:tblStylePr w:type="lastRow">
      <w:rPr>
        <w:color w:val="404040"/>
        <w:sz w:val="22"/>
        <w:szCs w:val="22"/>
      </w:rPr>
      <w:tblPr/>
      <w:tcPr>
        <w:tcBorders>
          <w:top w:val="single" w:sz="12" w:space="0" w:color="7F7F7F"/>
        </w:tcBorders>
      </w:tcPr>
    </w:tblStylePr>
    <w:tblStylePr w:type="firstCol">
      <w:rPr>
        <w:color w:val="404040"/>
        <w:sz w:val="22"/>
        <w:szCs w:val="22"/>
      </w:rPr>
    </w:tblStylePr>
    <w:tblStylePr w:type="lastCol">
      <w:rPr>
        <w:color w:val="404040"/>
        <w:sz w:val="22"/>
        <w:szCs w:val="22"/>
      </w:rPr>
      <w:tblPr/>
      <w:tcPr>
        <w:tcBorders>
          <w:left w:val="single" w:sz="12" w:space="0" w:color="7F7F7F"/>
        </w:tcBorders>
      </w:tcPr>
    </w:tblStylePr>
    <w:tblStylePr w:type="band1Horz">
      <w:rPr>
        <w:color w:val="404040"/>
        <w:sz w:val="22"/>
        <w:szCs w:val="22"/>
      </w:rPr>
      <w:tblPr/>
      <w:tcPr>
        <w:tcBorders>
          <w:top w:val="single" w:sz="4" w:space="0" w:color="D9D9D9"/>
          <w:left w:val="single" w:sz="4" w:space="0" w:color="D9D9D9"/>
          <w:bottom w:val="single" w:sz="4" w:space="0" w:color="D9D9D9"/>
          <w:right w:val="single" w:sz="4" w:space="0" w:color="D9D9D9"/>
        </w:tcBorders>
      </w:tcPr>
    </w:tblStylePr>
  </w:style>
  <w:style w:type="table" w:customStyle="1" w:styleId="Bordered-Accent1113">
    <w:name w:val="Bordered - Accent 1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3C5E7"/>
        <w:left w:val="single" w:sz="4" w:space="0" w:color="B3C5E7"/>
        <w:bottom w:val="single" w:sz="4" w:space="0" w:color="B3C5E7"/>
        <w:right w:val="single" w:sz="4" w:space="0" w:color="B3C5E7"/>
        <w:insideH w:val="single" w:sz="4" w:space="0" w:color="B3C5E7"/>
        <w:insideV w:val="single" w:sz="4" w:space="0" w:color="B3C5E7"/>
      </w:tblBorders>
    </w:tblPr>
    <w:tblStylePr w:type="firstRow">
      <w:rPr>
        <w:color w:val="404040"/>
        <w:sz w:val="22"/>
        <w:szCs w:val="22"/>
      </w:rPr>
      <w:tblPr/>
      <w:tcPr>
        <w:tcBorders>
          <w:bottom w:val="single" w:sz="12" w:space="0" w:color="4472C4"/>
        </w:tcBorders>
      </w:tcPr>
    </w:tblStylePr>
    <w:tblStylePr w:type="lastRow">
      <w:rPr>
        <w:color w:val="404040"/>
        <w:sz w:val="22"/>
        <w:szCs w:val="22"/>
      </w:rPr>
      <w:tblPr/>
      <w:tcPr>
        <w:tcBorders>
          <w:top w:val="single" w:sz="12" w:space="0" w:color="4472C4"/>
        </w:tcBorders>
      </w:tcPr>
    </w:tblStylePr>
    <w:tblStylePr w:type="firstCol">
      <w:rPr>
        <w:color w:val="404040"/>
        <w:sz w:val="22"/>
        <w:szCs w:val="22"/>
      </w:rPr>
    </w:tblStylePr>
    <w:tblStylePr w:type="lastCol">
      <w:rPr>
        <w:color w:val="404040"/>
        <w:sz w:val="22"/>
        <w:szCs w:val="22"/>
      </w:rPr>
      <w:tblPr/>
      <w:tcPr>
        <w:tcBorders>
          <w:left w:val="single" w:sz="12" w:space="0" w:color="4472C4"/>
        </w:tcBorders>
      </w:tcPr>
    </w:tblStylePr>
    <w:tblStylePr w:type="band1Horz">
      <w:rPr>
        <w:color w:val="404040"/>
        <w:sz w:val="22"/>
        <w:szCs w:val="22"/>
      </w:rPr>
      <w:tblPr/>
      <w:tcPr>
        <w:tcBorders>
          <w:top w:val="single" w:sz="4" w:space="0" w:color="B3C5E7"/>
          <w:left w:val="single" w:sz="4" w:space="0" w:color="B3C5E7"/>
          <w:bottom w:val="single" w:sz="4" w:space="0" w:color="B3C5E7"/>
          <w:right w:val="single" w:sz="4" w:space="0" w:color="B3C5E7"/>
        </w:tcBorders>
      </w:tcPr>
    </w:tblStylePr>
  </w:style>
  <w:style w:type="table" w:customStyle="1" w:styleId="Bordered-Accent2113">
    <w:name w:val="Bordered - Accent 2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7CAAB"/>
        <w:left w:val="single" w:sz="4" w:space="0" w:color="F7CAAB"/>
        <w:bottom w:val="single" w:sz="4" w:space="0" w:color="F7CAAB"/>
        <w:right w:val="single" w:sz="4" w:space="0" w:color="F7CAAB"/>
        <w:insideH w:val="single" w:sz="4" w:space="0" w:color="F7CAAB"/>
        <w:insideV w:val="single" w:sz="4" w:space="0" w:color="F7CAAB"/>
      </w:tblBorders>
    </w:tblPr>
    <w:tblStylePr w:type="firstRow">
      <w:rPr>
        <w:color w:val="404040"/>
        <w:sz w:val="22"/>
        <w:szCs w:val="22"/>
      </w:rPr>
      <w:tblPr/>
      <w:tcPr>
        <w:tcBorders>
          <w:bottom w:val="single" w:sz="12" w:space="0" w:color="F4B184"/>
        </w:tcBorders>
      </w:tcPr>
    </w:tblStylePr>
    <w:tblStylePr w:type="lastRow">
      <w:rPr>
        <w:color w:val="404040"/>
        <w:sz w:val="22"/>
        <w:szCs w:val="22"/>
      </w:rPr>
      <w:tblPr/>
      <w:tcPr>
        <w:tcBorders>
          <w:top w:val="single" w:sz="12" w:space="0" w:color="F4B184"/>
        </w:tcBorders>
      </w:tcPr>
    </w:tblStylePr>
    <w:tblStylePr w:type="firstCol">
      <w:rPr>
        <w:color w:val="404040"/>
        <w:sz w:val="22"/>
        <w:szCs w:val="22"/>
      </w:rPr>
    </w:tblStylePr>
    <w:tblStylePr w:type="lastCol">
      <w:rPr>
        <w:color w:val="404040"/>
        <w:sz w:val="22"/>
        <w:szCs w:val="22"/>
      </w:rPr>
      <w:tblPr/>
      <w:tcPr>
        <w:tcBorders>
          <w:left w:val="single" w:sz="12" w:space="0" w:color="F4B184"/>
        </w:tcBorders>
      </w:tcPr>
    </w:tblStylePr>
    <w:tblStylePr w:type="band1Horz">
      <w:rPr>
        <w:color w:val="404040"/>
        <w:sz w:val="22"/>
        <w:szCs w:val="22"/>
      </w:rPr>
      <w:tblPr/>
      <w:tcPr>
        <w:tcBorders>
          <w:top w:val="single" w:sz="4" w:space="0" w:color="F7CAAB"/>
          <w:left w:val="single" w:sz="4" w:space="0" w:color="F7CAAB"/>
          <w:bottom w:val="single" w:sz="4" w:space="0" w:color="F7CAAB"/>
          <w:right w:val="single" w:sz="4" w:space="0" w:color="F7CAAB"/>
        </w:tcBorders>
      </w:tcPr>
    </w:tblStylePr>
  </w:style>
  <w:style w:type="table" w:customStyle="1" w:styleId="Bordered-Accent3113">
    <w:name w:val="Bordered - Accent 3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DADADA"/>
        <w:left w:val="single" w:sz="4" w:space="0" w:color="DADADA"/>
        <w:bottom w:val="single" w:sz="4" w:space="0" w:color="DADADA"/>
        <w:right w:val="single" w:sz="4" w:space="0" w:color="DADADA"/>
        <w:insideH w:val="single" w:sz="4" w:space="0" w:color="DADADA"/>
        <w:insideV w:val="single" w:sz="4" w:space="0" w:color="DADADA"/>
      </w:tblBorders>
    </w:tblPr>
    <w:tblStylePr w:type="firstRow">
      <w:rPr>
        <w:color w:val="404040"/>
        <w:sz w:val="22"/>
        <w:szCs w:val="22"/>
      </w:rPr>
      <w:tblPr/>
      <w:tcPr>
        <w:tcBorders>
          <w:bottom w:val="single" w:sz="12" w:space="0" w:color="C9C9C9"/>
        </w:tcBorders>
      </w:tcPr>
    </w:tblStylePr>
    <w:tblStylePr w:type="lastRow">
      <w:rPr>
        <w:color w:val="404040"/>
        <w:sz w:val="22"/>
        <w:szCs w:val="22"/>
      </w:rPr>
      <w:tblPr/>
      <w:tcPr>
        <w:tcBorders>
          <w:top w:val="single" w:sz="12" w:space="0" w:color="C9C9C9"/>
        </w:tcBorders>
      </w:tcPr>
    </w:tblStylePr>
    <w:tblStylePr w:type="firstCol">
      <w:rPr>
        <w:color w:val="404040"/>
        <w:sz w:val="22"/>
        <w:szCs w:val="22"/>
      </w:rPr>
    </w:tblStylePr>
    <w:tblStylePr w:type="lastCol">
      <w:rPr>
        <w:color w:val="404040"/>
        <w:sz w:val="22"/>
        <w:szCs w:val="22"/>
      </w:rPr>
      <w:tblPr/>
      <w:tcPr>
        <w:tcBorders>
          <w:left w:val="single" w:sz="12" w:space="0" w:color="C9C9C9"/>
        </w:tcBorders>
      </w:tcPr>
    </w:tblStylePr>
    <w:tblStylePr w:type="band1Horz">
      <w:rPr>
        <w:color w:val="404040"/>
        <w:sz w:val="22"/>
        <w:szCs w:val="22"/>
      </w:rPr>
      <w:tblPr/>
      <w:tcPr>
        <w:tcBorders>
          <w:top w:val="single" w:sz="4" w:space="0" w:color="DADADA"/>
          <w:left w:val="single" w:sz="4" w:space="0" w:color="DADADA"/>
          <w:bottom w:val="single" w:sz="4" w:space="0" w:color="DADADA"/>
          <w:right w:val="single" w:sz="4" w:space="0" w:color="DADADA"/>
        </w:tcBorders>
      </w:tcPr>
    </w:tblStylePr>
  </w:style>
  <w:style w:type="table" w:customStyle="1" w:styleId="Bordered-Accent4113">
    <w:name w:val="Bordered - Accent 4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FFE598"/>
        <w:left w:val="single" w:sz="4" w:space="0" w:color="FFE598"/>
        <w:bottom w:val="single" w:sz="4" w:space="0" w:color="FFE598"/>
        <w:right w:val="single" w:sz="4" w:space="0" w:color="FFE598"/>
        <w:insideH w:val="single" w:sz="4" w:space="0" w:color="FFE598"/>
        <w:insideV w:val="single" w:sz="4" w:space="0" w:color="FFE598"/>
      </w:tblBorders>
    </w:tblPr>
    <w:tblStylePr w:type="firstRow">
      <w:rPr>
        <w:color w:val="404040"/>
        <w:sz w:val="22"/>
        <w:szCs w:val="22"/>
      </w:rPr>
      <w:tblPr/>
      <w:tcPr>
        <w:tcBorders>
          <w:bottom w:val="single" w:sz="12" w:space="0" w:color="FFD865"/>
        </w:tcBorders>
      </w:tcPr>
    </w:tblStylePr>
    <w:tblStylePr w:type="lastRow">
      <w:rPr>
        <w:color w:val="404040"/>
        <w:sz w:val="22"/>
        <w:szCs w:val="22"/>
      </w:rPr>
      <w:tblPr/>
      <w:tcPr>
        <w:tcBorders>
          <w:top w:val="single" w:sz="12" w:space="0" w:color="FFD865"/>
        </w:tcBorders>
      </w:tcPr>
    </w:tblStylePr>
    <w:tblStylePr w:type="firstCol">
      <w:rPr>
        <w:color w:val="404040"/>
        <w:sz w:val="22"/>
        <w:szCs w:val="22"/>
      </w:rPr>
    </w:tblStylePr>
    <w:tblStylePr w:type="lastCol">
      <w:rPr>
        <w:color w:val="404040"/>
        <w:sz w:val="22"/>
        <w:szCs w:val="22"/>
      </w:rPr>
      <w:tblPr/>
      <w:tcPr>
        <w:tcBorders>
          <w:left w:val="single" w:sz="12" w:space="0" w:color="FFD865"/>
        </w:tcBorders>
      </w:tcPr>
    </w:tblStylePr>
    <w:tblStylePr w:type="band1Horz">
      <w:rPr>
        <w:color w:val="404040"/>
        <w:sz w:val="22"/>
        <w:szCs w:val="22"/>
      </w:rPr>
      <w:tblPr/>
      <w:tcPr>
        <w:tcBorders>
          <w:top w:val="single" w:sz="4" w:space="0" w:color="FFE598"/>
          <w:left w:val="single" w:sz="4" w:space="0" w:color="FFE598"/>
          <w:bottom w:val="single" w:sz="4" w:space="0" w:color="FFE598"/>
          <w:right w:val="single" w:sz="4" w:space="0" w:color="FFE598"/>
        </w:tcBorders>
      </w:tcPr>
    </w:tblStylePr>
  </w:style>
  <w:style w:type="table" w:customStyle="1" w:styleId="Bordered-Accent5113">
    <w:name w:val="Bordered - Accent 5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BCD6EE"/>
        <w:left w:val="single" w:sz="4" w:space="0" w:color="BCD6EE"/>
        <w:bottom w:val="single" w:sz="4" w:space="0" w:color="BCD6EE"/>
        <w:right w:val="single" w:sz="4" w:space="0" w:color="BCD6EE"/>
        <w:insideH w:val="single" w:sz="4" w:space="0" w:color="BCD6EE"/>
        <w:insideV w:val="single" w:sz="4" w:space="0" w:color="BCD6EE"/>
      </w:tblBorders>
    </w:tblPr>
    <w:tblStylePr w:type="firstRow">
      <w:rPr>
        <w:color w:val="404040"/>
        <w:sz w:val="22"/>
        <w:szCs w:val="22"/>
      </w:rPr>
      <w:tblPr/>
      <w:tcPr>
        <w:tcBorders>
          <w:bottom w:val="single" w:sz="12" w:space="0" w:color="9BC2E5"/>
        </w:tcBorders>
      </w:tcPr>
    </w:tblStylePr>
    <w:tblStylePr w:type="lastRow">
      <w:rPr>
        <w:color w:val="404040"/>
        <w:sz w:val="22"/>
        <w:szCs w:val="22"/>
      </w:rPr>
      <w:tblPr/>
      <w:tcPr>
        <w:tcBorders>
          <w:top w:val="single" w:sz="12" w:space="0" w:color="9BC2E5"/>
        </w:tcBorders>
      </w:tcPr>
    </w:tblStylePr>
    <w:tblStylePr w:type="firstCol">
      <w:rPr>
        <w:color w:val="404040"/>
        <w:sz w:val="22"/>
        <w:szCs w:val="22"/>
      </w:rPr>
    </w:tblStylePr>
    <w:tblStylePr w:type="lastCol">
      <w:rPr>
        <w:color w:val="404040"/>
        <w:sz w:val="22"/>
        <w:szCs w:val="22"/>
      </w:rPr>
      <w:tblPr/>
      <w:tcPr>
        <w:tcBorders>
          <w:left w:val="single" w:sz="12" w:space="0" w:color="9BC2E5"/>
        </w:tcBorders>
      </w:tcPr>
    </w:tblStylePr>
    <w:tblStylePr w:type="band1Horz">
      <w:rPr>
        <w:color w:val="404040"/>
        <w:sz w:val="22"/>
        <w:szCs w:val="22"/>
      </w:rPr>
      <w:tblPr/>
      <w:tcPr>
        <w:tcBorders>
          <w:top w:val="single" w:sz="4" w:space="0" w:color="BCD6EE"/>
          <w:left w:val="single" w:sz="4" w:space="0" w:color="BCD6EE"/>
          <w:bottom w:val="single" w:sz="4" w:space="0" w:color="BCD6EE"/>
          <w:right w:val="single" w:sz="4" w:space="0" w:color="BCD6EE"/>
        </w:tcBorders>
      </w:tcPr>
    </w:tblStylePr>
  </w:style>
  <w:style w:type="table" w:customStyle="1" w:styleId="Bordered-Accent6113">
    <w:name w:val="Bordered - Accent 6113"/>
    <w:basedOn w:val="a3"/>
    <w:uiPriority w:val="99"/>
    <w:rsid w:val="00AE0FAC"/>
    <w:pPr>
      <w:spacing w:after="0" w:line="240" w:lineRule="auto"/>
    </w:pPr>
    <w:rPr>
      <w:rFonts w:ascii="Cambria" w:eastAsia="Cambria" w:hAnsi="Cambria" w:cs="Times New Roman"/>
      <w:lang w:val="en-US" w:bidi="hi-IN"/>
    </w:rPr>
    <w:tblPr>
      <w:tblStyleRowBandSize w:val="1"/>
      <w:tblStyleColBandSize w:val="1"/>
      <w:tblBorders>
        <w:top w:val="single" w:sz="4" w:space="0" w:color="C4DFB2"/>
        <w:left w:val="single" w:sz="4" w:space="0" w:color="C4DFB2"/>
        <w:bottom w:val="single" w:sz="4" w:space="0" w:color="C4DFB2"/>
        <w:right w:val="single" w:sz="4" w:space="0" w:color="C4DFB2"/>
        <w:insideH w:val="single" w:sz="4" w:space="0" w:color="C4DFB2"/>
        <w:insideV w:val="single" w:sz="4" w:space="0" w:color="C4DFB2"/>
      </w:tblBorders>
    </w:tblPr>
    <w:tblStylePr w:type="firstRow">
      <w:rPr>
        <w:color w:val="404040"/>
        <w:sz w:val="22"/>
        <w:szCs w:val="22"/>
      </w:rPr>
      <w:tblPr/>
      <w:tcPr>
        <w:tcBorders>
          <w:bottom w:val="single" w:sz="12" w:space="0" w:color="A9D08E"/>
        </w:tcBorders>
      </w:tcPr>
    </w:tblStylePr>
    <w:tblStylePr w:type="lastRow">
      <w:rPr>
        <w:color w:val="404040"/>
        <w:sz w:val="22"/>
        <w:szCs w:val="22"/>
      </w:rPr>
      <w:tblPr/>
      <w:tcPr>
        <w:tcBorders>
          <w:top w:val="single" w:sz="12" w:space="0" w:color="A9D08E"/>
        </w:tcBorders>
      </w:tcPr>
    </w:tblStylePr>
    <w:tblStylePr w:type="firstCol">
      <w:rPr>
        <w:color w:val="404040"/>
        <w:sz w:val="22"/>
        <w:szCs w:val="22"/>
      </w:rPr>
    </w:tblStylePr>
    <w:tblStylePr w:type="lastCol">
      <w:rPr>
        <w:color w:val="404040"/>
        <w:sz w:val="22"/>
        <w:szCs w:val="22"/>
      </w:rPr>
      <w:tblPr/>
      <w:tcPr>
        <w:tcBorders>
          <w:left w:val="single" w:sz="12" w:space="0" w:color="A9D08E"/>
        </w:tcBorders>
      </w:tcPr>
    </w:tblStylePr>
    <w:tblStylePr w:type="band1Horz">
      <w:rPr>
        <w:color w:val="404040"/>
        <w:sz w:val="22"/>
        <w:szCs w:val="22"/>
      </w:rPr>
      <w:tblPr/>
      <w:tcPr>
        <w:tcBorders>
          <w:top w:val="single" w:sz="4" w:space="0" w:color="C4DFB2"/>
          <w:left w:val="single" w:sz="4" w:space="0" w:color="C4DFB2"/>
          <w:bottom w:val="single" w:sz="4" w:space="0" w:color="C4DFB2"/>
          <w:right w:val="single" w:sz="4" w:space="0" w:color="C4DFB2"/>
        </w:tcBorders>
      </w:tcPr>
    </w:tblStylePr>
  </w:style>
  <w:style w:type="table" w:customStyle="1" w:styleId="11311">
    <w:name w:val="Сетка таблицы1131"/>
    <w:uiPriority w:val="59"/>
    <w:rsid w:val="00AE0FAC"/>
    <w:pPr>
      <w:spacing w:after="0" w:line="240" w:lineRule="auto"/>
    </w:pPr>
    <w:rPr>
      <w:rFonts w:ascii="Cambria" w:eastAsia="Cambria" w:hAnsi="Cambria"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StGen012">
    <w:name w:val="StGen012"/>
    <w:rsid w:val="00AE0FAC"/>
    <w:pPr>
      <w:spacing w:after="0" w:line="240" w:lineRule="auto"/>
    </w:pPr>
    <w:rPr>
      <w:rFonts w:ascii="Cambria" w:eastAsia="Cambria" w:hAnsi="Cambria" w:cs="Times New Roman"/>
      <w:lang w:val="en-US" w:eastAsia="zh-CN" w:bidi="hi-IN"/>
    </w:rPr>
    <w:tblPr>
      <w:tblStyleRowBandSize w:val="1"/>
      <w:tblStyleColBandSize w:val="1"/>
      <w:tblCellMar>
        <w:top w:w="0" w:type="dxa"/>
        <w:left w:w="108" w:type="dxa"/>
        <w:bottom w:w="0" w:type="dxa"/>
        <w:right w:w="108" w:type="dxa"/>
      </w:tblCellMar>
    </w:tblPr>
  </w:style>
  <w:style w:type="table" w:customStyle="1" w:styleId="11121">
    <w:name w:val="Сетка таблицы11121"/>
    <w:uiPriority w:val="59"/>
    <w:rsid w:val="00AE0FAC"/>
    <w:pPr>
      <w:spacing w:after="0" w:line="240" w:lineRule="auto"/>
    </w:pPr>
    <w:rPr>
      <w:rFonts w:ascii="Cambria" w:eastAsia="Cambria" w:hAnsi="Cambria" w:cs="Times New Roman"/>
      <w:sz w:val="20"/>
      <w:lang w:val="en-US"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211">
    <w:name w:val="Сетка таблицы2121"/>
    <w:uiPriority w:val="59"/>
    <w:rsid w:val="00AE0FAC"/>
    <w:pPr>
      <w:spacing w:after="0" w:line="240" w:lineRule="auto"/>
    </w:pPr>
    <w:rPr>
      <w:rFonts w:ascii="Cambria" w:eastAsia="Cambria" w:hAnsi="Cambria" w:cs="Times New Roman"/>
      <w:sz w:val="20"/>
      <w:szCs w:val="24"/>
      <w:lang w:val="en-US"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30">
    <w:name w:val="Сетка таблицы63"/>
    <w:basedOn w:val="a3"/>
    <w:uiPriority w:val="39"/>
    <w:rsid w:val="00AE0FAC"/>
    <w:pPr>
      <w:spacing w:after="0" w:line="240" w:lineRule="auto"/>
      <w:jc w:val="both"/>
    </w:pPr>
    <w:rPr>
      <w:rFonts w:ascii="Times New Roman" w:eastAsia="Times New Roman" w:hAnsi="Times New Roman" w:cs="Times New Roman"/>
      <w:sz w:val="28"/>
      <w:szCs w:val="28"/>
      <w:lang w:val="en-US"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3"/>
    <w:uiPriority w:val="59"/>
    <w:rsid w:val="00AE0FAC"/>
    <w:pPr>
      <w:spacing w:after="0" w:line="240" w:lineRule="auto"/>
      <w:jc w:val="both"/>
    </w:pPr>
    <w:rPr>
      <w:rFonts w:ascii="Times New Roman" w:eastAsia="Times New Roman" w:hAnsi="Times New Roman" w:cs="Times New Roman"/>
      <w:sz w:val="28"/>
      <w:szCs w:val="28"/>
      <w:lang w:val="en-US"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
    <w:name w:val="Сетка таблицы71"/>
    <w:basedOn w:val="a3"/>
    <w:uiPriority w:val="59"/>
    <w:rsid w:val="00AE0FAC"/>
    <w:pPr>
      <w:spacing w:after="0" w:line="240" w:lineRule="auto"/>
      <w:jc w:val="both"/>
    </w:pPr>
    <w:rPr>
      <w:rFonts w:ascii="Times New Roman" w:eastAsia="Times New Roman" w:hAnsi="Times New Roman" w:cs="Times New Roman"/>
      <w:sz w:val="28"/>
      <w:szCs w:val="28"/>
      <w:lang w:val="en-US"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Таблица простая 15"/>
    <w:basedOn w:val="a3"/>
    <w:uiPriority w:val="59"/>
    <w:rsid w:val="00AE0FAC"/>
    <w:pPr>
      <w:spacing w:after="0" w:line="240" w:lineRule="auto"/>
    </w:pPr>
    <w:rPr>
      <w:rFonts w:ascii="Cambria" w:eastAsia="Cambria" w:hAnsi="Cambria"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Pr>
    <w:tblStylePr w:type="firstRow">
      <w:rPr>
        <w:rFonts w:ascii="Arial" w:hAnsi="Arial" w:cs="Arial" w:hint="default"/>
        <w:b/>
        <w:color w:val="404040"/>
        <w:sz w:val="22"/>
        <w:szCs w:val="22"/>
      </w:r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shd w:val="clear" w:color="auto" w:fill="F2F2F2"/>
      </w:tcPr>
    </w:tblStylePr>
    <w:tblStylePr w:type="band1Horz">
      <w:tblPr/>
      <w:tcPr>
        <w:shd w:val="clear" w:color="auto" w:fill="F2F2F2"/>
      </w:tcPr>
    </w:tblStylePr>
  </w:style>
  <w:style w:type="table" w:customStyle="1" w:styleId="252">
    <w:name w:val="Таблица простая 25"/>
    <w:basedOn w:val="a3"/>
    <w:uiPriority w:val="59"/>
    <w:rsid w:val="00AE0FAC"/>
    <w:pPr>
      <w:spacing w:after="0" w:line="240" w:lineRule="auto"/>
    </w:pPr>
    <w:rPr>
      <w:rFonts w:ascii="Cambria" w:eastAsia="Cambria" w:hAnsi="Cambria" w:cs="Times New Roman"/>
      <w:sz w:val="20"/>
      <w:lang w:val="en-US" w:bidi="hi-IN"/>
    </w:rPr>
    <w:tblPr>
      <w:tblBorders>
        <w:top w:val="single" w:sz="4" w:space="0" w:color="000000"/>
        <w:bottom w:val="single" w:sz="4" w:space="0" w:color="000000"/>
      </w:tblBorders>
    </w:tblPr>
    <w:tblStylePr w:type="firstRow">
      <w:rPr>
        <w:rFonts w:ascii="Arial" w:hAnsi="Arial" w:cs="Arial" w:hint="default"/>
        <w:b/>
        <w:color w:val="404040"/>
        <w:sz w:val="22"/>
        <w:szCs w:val="22"/>
      </w:rPr>
      <w:tblPr/>
      <w:tcPr>
        <w:tcBorders>
          <w:top w:val="single" w:sz="4" w:space="0" w:color="000000"/>
          <w:bottom w:val="single" w:sz="4" w:space="0" w:color="000000"/>
        </w:tcBorders>
      </w:tcPr>
    </w:tblStylePr>
    <w:tblStylePr w:type="lastRow">
      <w:rPr>
        <w:rFonts w:ascii="Arial" w:hAnsi="Arial" w:cs="Arial" w:hint="default"/>
        <w:b/>
        <w:color w:val="404040"/>
        <w:sz w:val="22"/>
        <w:szCs w:val="22"/>
      </w:r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51">
    <w:name w:val="Таблица простая 3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450">
    <w:name w:val="Таблица простая 4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550">
    <w:name w:val="Таблица простая 5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rFonts w:ascii="Arial" w:hAnsi="Arial" w:cs="Arial" w:hint="default"/>
        <w:color w:val="404040"/>
        <w:sz w:val="22"/>
        <w:szCs w:val="22"/>
      </w:rPr>
      <w:tblPr/>
      <w:tcPr>
        <w:shd w:val="clear" w:color="auto" w:fill="F2F2F2"/>
      </w:tcPr>
    </w:tblStylePr>
    <w:tblStylePr w:type="band1Horz">
      <w:rPr>
        <w:rFonts w:ascii="Arial" w:hAnsi="Arial" w:cs="Arial" w:hint="default"/>
        <w:color w:val="404040"/>
        <w:sz w:val="22"/>
        <w:szCs w:val="22"/>
      </w:rPr>
      <w:tblPr/>
      <w:tcPr>
        <w:shd w:val="clear" w:color="auto" w:fill="F2F2F2"/>
      </w:tcPr>
    </w:tblStylePr>
  </w:style>
  <w:style w:type="table" w:customStyle="1" w:styleId="-15">
    <w:name w:val="Таблица-сетка 1 светл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Pr>
    <w:tblStylePr w:type="firstRow">
      <w:rPr>
        <w:b/>
        <w:color w:val="404040"/>
      </w:rPr>
      <w:tblPr/>
      <w:tcPr>
        <w:tcBorders>
          <w:bottom w:val="single" w:sz="12" w:space="0" w:color="6A6A6A"/>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s="Arial" w:hint="default"/>
        <w:color w:val="404040"/>
        <w:sz w:val="22"/>
        <w:szCs w:val="22"/>
      </w:rPr>
      <w:tblPr/>
      <w:tcPr>
        <w:tcBorders>
          <w:top w:val="single" w:sz="4" w:space="0" w:color="989898"/>
          <w:left w:val="single" w:sz="4" w:space="0" w:color="989898"/>
          <w:bottom w:val="single" w:sz="4" w:space="0" w:color="989898"/>
          <w:right w:val="single" w:sz="4" w:space="0" w:color="989898"/>
        </w:tcBorders>
      </w:tcPr>
    </w:tblStylePr>
  </w:style>
  <w:style w:type="table" w:customStyle="1" w:styleId="-25">
    <w:name w:val="Таблица-сетка 2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single" w:sz="12" w:space="0" w:color="6A6A6A"/>
          <w:right w:val="none" w:sz="0" w:space="0" w:color="auto"/>
        </w:tcBorders>
        <w:shd w:val="clear" w:color="auto" w:fill="auto"/>
      </w:tcPr>
    </w:tblStylePr>
    <w:tblStylePr w:type="lastRow">
      <w:rPr>
        <w:b/>
        <w:color w:val="404040"/>
      </w:rPr>
      <w:tblPr/>
      <w:tcPr>
        <w:tcBorders>
          <w:top w:val="single" w:sz="4" w:space="0" w:color="6A6A6A"/>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35">
    <w:name w:val="Таблица-сетка 3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6A6A6A"/>
        <w:insideH w:val="single" w:sz="4" w:space="0" w:color="6A6A6A"/>
        <w:insideV w:val="single" w:sz="4" w:space="0" w:color="6A6A6A"/>
      </w:tblBorders>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45">
    <w:name w:val="Таблица-сетка 45"/>
    <w:basedOn w:val="a3"/>
    <w:uiPriority w:val="5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Pr>
    <w:tblStylePr w:type="firstRow">
      <w:rPr>
        <w:rFonts w:ascii="Arial" w:hAnsi="Arial" w:cs="Arial" w:hint="default"/>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CBCBCB"/>
      </w:tcPr>
    </w:tblStylePr>
    <w:tblStylePr w:type="band1Horz">
      <w:rPr>
        <w:rFonts w:ascii="Arial" w:hAnsi="Arial" w:cs="Arial" w:hint="default"/>
        <w:color w:val="404040"/>
        <w:sz w:val="22"/>
        <w:szCs w:val="22"/>
      </w:rPr>
      <w:tblPr/>
      <w:tcPr>
        <w:shd w:val="clear" w:color="auto" w:fill="CBCBCB"/>
      </w:tcPr>
    </w:tblStylePr>
  </w:style>
  <w:style w:type="table" w:customStyle="1" w:styleId="-55">
    <w:name w:val="Таблица-сетка 5 темн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auto" w:fill="BFBFBF"/>
    </w:tblPr>
    <w:tblStylePr w:type="firstRow">
      <w:rPr>
        <w:rFonts w:ascii="Arial" w:hAnsi="Arial" w:cs="Arial" w:hint="default"/>
        <w:b/>
        <w:color w:val="FFFFFF"/>
        <w:sz w:val="22"/>
        <w:szCs w:val="22"/>
      </w:rPr>
      <w:tblPr/>
      <w:tcPr>
        <w:shd w:val="clear" w:color="auto" w:fill="000000"/>
      </w:tcPr>
    </w:tblStylePr>
    <w:tblStylePr w:type="lastRow">
      <w:rPr>
        <w:rFonts w:ascii="Arial" w:hAnsi="Arial" w:cs="Arial" w:hint="default"/>
        <w:b/>
        <w:color w:val="FFFFFF"/>
        <w:sz w:val="22"/>
        <w:szCs w:val="22"/>
      </w:rPr>
      <w:tblPr/>
      <w:tcPr>
        <w:tcBorders>
          <w:top w:val="single" w:sz="4" w:space="0" w:color="FFFFFF"/>
        </w:tcBorders>
        <w:shd w:val="clear" w:color="auto" w:fill="000000"/>
      </w:tcPr>
    </w:tblStylePr>
    <w:tblStylePr w:type="firstCol">
      <w:rPr>
        <w:rFonts w:ascii="Arial" w:hAnsi="Arial" w:cs="Arial" w:hint="default"/>
        <w:b/>
        <w:color w:val="FFFFFF"/>
        <w:sz w:val="22"/>
        <w:szCs w:val="22"/>
      </w:rPr>
      <w:tblPr/>
      <w:tcPr>
        <w:shd w:val="clear" w:color="auto" w:fill="000000"/>
      </w:tcPr>
    </w:tblStylePr>
    <w:tblStylePr w:type="lastCol">
      <w:rPr>
        <w:rFonts w:ascii="Arial" w:hAnsi="Arial" w:cs="Arial" w:hint="default"/>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65">
    <w:name w:val="Таблица-сетка 6 цветн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blStylePr w:type="firstRow">
      <w:rPr>
        <w:b/>
        <w:color w:val="7F7F7F"/>
      </w:rPr>
      <w:tblPr/>
      <w:tcPr>
        <w:tcBorders>
          <w:bottom w:val="single" w:sz="12" w:space="0" w:color="7F7F7F"/>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rFonts w:ascii="Arial" w:hAnsi="Arial" w:cs="Arial" w:hint="default"/>
        <w:color w:val="7F7F7F"/>
        <w:sz w:val="22"/>
        <w:szCs w:val="22"/>
      </w:rPr>
      <w:tblPr/>
      <w:tcPr>
        <w:shd w:val="clear" w:color="auto" w:fill="CBCBCB"/>
      </w:tcPr>
    </w:tblStylePr>
    <w:tblStylePr w:type="band2Horz">
      <w:rPr>
        <w:rFonts w:ascii="Arial" w:hAnsi="Arial" w:cs="Arial" w:hint="default"/>
        <w:color w:val="7F7F7F"/>
        <w:sz w:val="22"/>
        <w:szCs w:val="22"/>
      </w:rPr>
    </w:tblStylePr>
  </w:style>
  <w:style w:type="table" w:customStyle="1" w:styleId="-75">
    <w:name w:val="Таблица-сетка 7 цветн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Pr>
    <w:tblStylePr w:type="firstRow">
      <w:rPr>
        <w:rFonts w:ascii="Arial" w:hAnsi="Arial" w:cs="Arial" w:hint="default"/>
        <w:b/>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b/>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F2F2F2"/>
      </w:tcPr>
    </w:tblStylePr>
    <w:tblStylePr w:type="band1Horz">
      <w:rPr>
        <w:rFonts w:ascii="Arial" w:hAnsi="Arial" w:cs="Arial" w:hint="default"/>
        <w:color w:val="7F7F7F"/>
        <w:sz w:val="22"/>
        <w:szCs w:val="22"/>
      </w:rPr>
      <w:tblPr/>
      <w:tcPr>
        <w:shd w:val="clear" w:color="auto" w:fill="F2F2F2"/>
      </w:tcPr>
    </w:tblStylePr>
    <w:tblStylePr w:type="band2Horz">
      <w:rPr>
        <w:rFonts w:ascii="Arial" w:hAnsi="Arial" w:cs="Arial" w:hint="default"/>
        <w:color w:val="7F7F7F"/>
        <w:sz w:val="22"/>
        <w:szCs w:val="22"/>
      </w:rPr>
    </w:tblStylePr>
  </w:style>
  <w:style w:type="table" w:customStyle="1" w:styleId="-150">
    <w:name w:val="Список-таблица 1 светл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250">
    <w:name w:val="Список-таблица 2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6F6F6F"/>
        <w:bottom w:val="single" w:sz="4" w:space="0" w:color="6F6F6F"/>
        <w:insideH w:val="single" w:sz="4" w:space="0" w:color="6F6F6F"/>
      </w:tblBorders>
    </w:tblPr>
    <w:tblStylePr w:type="fir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lastRow">
      <w:rPr>
        <w:rFonts w:ascii="Arial" w:hAnsi="Arial" w:cs="Arial" w:hint="default"/>
        <w:b/>
        <w:color w:val="404040"/>
        <w:sz w:val="22"/>
        <w:szCs w:val="22"/>
      </w:rPr>
      <w:tblPr/>
      <w:tcPr>
        <w:tcBorders>
          <w:top w:val="single" w:sz="4" w:space="0" w:color="6F6F6F"/>
          <w:left w:val="none" w:sz="0" w:space="0" w:color="auto"/>
          <w:bottom w:val="single" w:sz="4" w:space="0" w:color="6F6F6F"/>
          <w:right w:val="none" w:sz="0" w:space="0" w:color="auto"/>
        </w:tcBorders>
      </w:tcPr>
    </w:tblStylePr>
    <w:tblStylePr w:type="firstCol">
      <w:rPr>
        <w:rFonts w:ascii="Arial" w:hAnsi="Arial" w:cs="Arial" w:hint="default"/>
        <w:b/>
        <w:color w:val="404040"/>
        <w:sz w:val="22"/>
        <w:szCs w:val="22"/>
      </w:rPr>
    </w:tblStylePr>
    <w:tblStylePr w:type="lastCol">
      <w:rPr>
        <w:rFonts w:ascii="Arial" w:hAnsi="Arial" w:cs="Arial" w:hint="default"/>
        <w:b/>
        <w:color w:val="404040"/>
        <w:sz w:val="22"/>
        <w:szCs w:val="22"/>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350">
    <w:name w:val="Список-таблица 3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tcBorders>
          <w:left w:val="single" w:sz="4" w:space="0" w:color="000000"/>
          <w:right w:val="single" w:sz="4" w:space="0" w:color="000000"/>
        </w:tcBorders>
      </w:tcPr>
    </w:tblStylePr>
    <w:tblStylePr w:type="band1Horz">
      <w:rPr>
        <w:rFonts w:ascii="Arial" w:hAnsi="Arial" w:cs="Arial" w:hint="default"/>
        <w:color w:val="404040"/>
        <w:sz w:val="22"/>
        <w:szCs w:val="22"/>
      </w:rPr>
      <w:tblPr/>
      <w:tcPr>
        <w:tcBorders>
          <w:top w:val="single" w:sz="4" w:space="0" w:color="000000"/>
          <w:bottom w:val="single" w:sz="4" w:space="0" w:color="000000"/>
        </w:tcBorders>
      </w:tcPr>
    </w:tblStylePr>
  </w:style>
  <w:style w:type="table" w:customStyle="1" w:styleId="-450">
    <w:name w:val="Список-таблица 4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Pr>
    <w:tblStylePr w:type="firstRow">
      <w:rPr>
        <w:rFonts w:ascii="Arial" w:hAnsi="Arial" w:cs="Arial" w:hint="default"/>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s="Arial" w:hint="default"/>
        <w:color w:val="404040"/>
        <w:sz w:val="22"/>
        <w:szCs w:val="22"/>
      </w:rPr>
      <w:tblPr/>
      <w:tcPr>
        <w:shd w:val="clear" w:color="auto" w:fill="BFBFBF"/>
      </w:tcPr>
    </w:tblStylePr>
    <w:tblStylePr w:type="band1Horz">
      <w:rPr>
        <w:rFonts w:ascii="Arial" w:hAnsi="Arial" w:cs="Arial" w:hint="default"/>
        <w:color w:val="404040"/>
        <w:sz w:val="22"/>
        <w:szCs w:val="22"/>
      </w:rPr>
      <w:tblPr/>
      <w:tcPr>
        <w:shd w:val="clear" w:color="auto" w:fill="BFBFBF"/>
      </w:tcPr>
    </w:tblStylePr>
  </w:style>
  <w:style w:type="table" w:customStyle="1" w:styleId="-550">
    <w:name w:val="Список-таблица 5 темн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shd w:val="clear" w:color="auto" w:fill="7F7F7F"/>
    </w:tblPr>
    <w:tblStylePr w:type="firstRow">
      <w:rPr>
        <w:rFonts w:ascii="Arial" w:hAnsi="Arial" w:cs="Arial" w:hint="default"/>
        <w:b/>
        <w:color w:val="FFFFFF"/>
        <w:sz w:val="22"/>
        <w:szCs w:val="22"/>
      </w:rPr>
      <w:tblPr/>
      <w:tcPr>
        <w:tcBorders>
          <w:top w:val="single" w:sz="36" w:space="0" w:color="7F7F7F"/>
          <w:bottom w:val="single" w:sz="12" w:space="0" w:color="FFFFFF"/>
        </w:tcBorders>
        <w:shd w:val="clear" w:color="auto" w:fill="7F7F7F"/>
      </w:tcPr>
    </w:tblStylePr>
    <w:tblStylePr w:type="lastRow">
      <w:rPr>
        <w:rFonts w:ascii="Arial" w:hAnsi="Arial" w:cs="Arial" w:hint="default"/>
        <w:b/>
        <w:color w:val="FFFFFF"/>
        <w:sz w:val="22"/>
        <w:szCs w:val="22"/>
      </w:rPr>
    </w:tblStylePr>
    <w:tblStylePr w:type="firstCol">
      <w:rPr>
        <w:rFonts w:ascii="Arial" w:hAnsi="Arial" w:cs="Arial" w:hint="default"/>
        <w:b/>
        <w:color w:val="FFFFFF"/>
        <w:sz w:val="22"/>
        <w:szCs w:val="22"/>
      </w:rPr>
      <w:tblPr/>
      <w:tcPr>
        <w:tcBorders>
          <w:left w:val="single" w:sz="36" w:space="0" w:color="7F7F7F"/>
          <w:right w:val="single" w:sz="4" w:space="0" w:color="FFFFFF"/>
        </w:tcBorders>
      </w:tcPr>
    </w:tblStylePr>
    <w:tblStylePr w:type="lastCol">
      <w:tblPr/>
      <w:tcPr>
        <w:tcBorders>
          <w:left w:val="single" w:sz="4" w:space="0" w:color="FFFFFF"/>
          <w:right w:val="single" w:sz="36" w:space="0" w:color="7F7F7F"/>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650">
    <w:name w:val="Список-таблица 6 цветн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top w:val="single" w:sz="4" w:space="0" w:color="7F7F7F"/>
        <w:bottom w:val="single" w:sz="4" w:space="0" w:color="7F7F7F"/>
      </w:tblBorders>
    </w:tblPr>
    <w:tblStylePr w:type="firstRow">
      <w:rPr>
        <w:b/>
        <w:color w:val="000000"/>
      </w:rPr>
      <w:tblPr/>
      <w:tcPr>
        <w:tcBorders>
          <w:bottom w:val="single" w:sz="4" w:space="0" w:color="7F7F7F"/>
        </w:tcBorders>
      </w:tcPr>
    </w:tblStylePr>
    <w:tblStylePr w:type="lastRow">
      <w:rPr>
        <w:b/>
        <w:color w:val="000000"/>
      </w:rPr>
      <w:tblPr/>
      <w:tcPr>
        <w:tcBorders>
          <w:top w:val="single" w:sz="4" w:space="0" w:color="7F7F7F"/>
        </w:tcBorders>
      </w:tcPr>
    </w:tblStylePr>
    <w:tblStylePr w:type="firstCol">
      <w:rPr>
        <w:b/>
        <w:color w:val="000000"/>
      </w:rPr>
    </w:tblStylePr>
    <w:tblStylePr w:type="lastCol">
      <w:rPr>
        <w:b/>
        <w:color w:val="000000"/>
      </w:rPr>
    </w:tblStylePr>
    <w:tblStylePr w:type="band1Vert">
      <w:tblPr/>
      <w:tcPr>
        <w:shd w:val="clear" w:color="auto" w:fill="BFBFBF"/>
      </w:tcPr>
    </w:tblStylePr>
    <w:tblStylePr w:type="band1Horz">
      <w:rPr>
        <w:rFonts w:ascii="Arial" w:hAnsi="Arial" w:cs="Arial" w:hint="default"/>
        <w:color w:val="000000"/>
        <w:sz w:val="22"/>
        <w:szCs w:val="22"/>
      </w:rPr>
      <w:tblPr/>
      <w:tcPr>
        <w:shd w:val="clear" w:color="auto" w:fill="BFBFBF"/>
      </w:tcPr>
    </w:tblStylePr>
    <w:tblStylePr w:type="band2Horz">
      <w:rPr>
        <w:rFonts w:ascii="Arial" w:hAnsi="Arial" w:cs="Arial" w:hint="default"/>
        <w:color w:val="000000"/>
        <w:sz w:val="22"/>
        <w:szCs w:val="22"/>
      </w:rPr>
    </w:tblStylePr>
  </w:style>
  <w:style w:type="table" w:customStyle="1" w:styleId="-750">
    <w:name w:val="Список-таблица 7 цветная5"/>
    <w:basedOn w:val="a3"/>
    <w:uiPriority w:val="99"/>
    <w:rsid w:val="00AE0FAC"/>
    <w:pPr>
      <w:spacing w:after="0" w:line="240" w:lineRule="auto"/>
    </w:pPr>
    <w:rPr>
      <w:rFonts w:ascii="Cambria" w:eastAsia="Cambria" w:hAnsi="Cambria" w:cs="Times New Roman"/>
      <w:sz w:val="20"/>
      <w:lang w:val="en-US" w:bidi="hi-IN"/>
    </w:rPr>
    <w:tblPr>
      <w:tblStyleRowBandSize w:val="1"/>
      <w:tblStyleColBandSize w:val="1"/>
      <w:tblBorders>
        <w:right w:val="single" w:sz="4" w:space="0" w:color="7F7F7F"/>
      </w:tblBorders>
    </w:tblPr>
    <w:tblStylePr w:type="firstRow">
      <w:rPr>
        <w:rFonts w:ascii="Arial" w:hAnsi="Arial" w:cs="Arial" w:hint="default"/>
        <w:i/>
        <w:color w:val="7F7F7F"/>
        <w:sz w:val="22"/>
        <w:szCs w:val="22"/>
      </w:rPr>
      <w:tblPr/>
      <w:tcPr>
        <w:tcBorders>
          <w:top w:val="none" w:sz="0" w:space="0" w:color="auto"/>
          <w:left w:val="none" w:sz="0" w:space="0" w:color="auto"/>
          <w:bottom w:val="single" w:sz="4" w:space="0" w:color="7F7F7F"/>
          <w:right w:val="none" w:sz="0" w:space="0" w:color="auto"/>
        </w:tcBorders>
        <w:shd w:val="clear" w:color="auto" w:fill="FFFFFF"/>
      </w:tcPr>
    </w:tblStylePr>
    <w:tblStylePr w:type="lastRow">
      <w:rPr>
        <w:rFonts w:ascii="Arial" w:hAnsi="Arial" w:cs="Arial" w:hint="default"/>
        <w:i/>
        <w:color w:val="7F7F7F"/>
        <w:sz w:val="22"/>
        <w:szCs w:val="22"/>
      </w:rPr>
      <w:tblPr/>
      <w:tcPr>
        <w:tcBorders>
          <w:top w:val="single" w:sz="4" w:space="0" w:color="7F7F7F"/>
          <w:left w:val="none" w:sz="0" w:space="0" w:color="auto"/>
          <w:bottom w:val="none" w:sz="0" w:space="0" w:color="auto"/>
          <w:right w:val="none" w:sz="0" w:space="0" w:color="auto"/>
        </w:tcBorders>
        <w:shd w:val="clear" w:color="auto" w:fill="FFFFFF"/>
      </w:tcPr>
    </w:tblStylePr>
    <w:tblStylePr w:type="firstCol">
      <w:pPr>
        <w:jc w:val="right"/>
      </w:pPr>
      <w:rPr>
        <w:rFonts w:ascii="Arial" w:hAnsi="Arial" w:cs="Arial" w:hint="default"/>
        <w:i/>
        <w:color w:val="7F7F7F"/>
        <w:sz w:val="22"/>
        <w:szCs w:val="22"/>
      </w:rPr>
      <w:tblPr/>
      <w:tcPr>
        <w:tcBorders>
          <w:top w:val="none" w:sz="0" w:space="0" w:color="auto"/>
          <w:left w:val="none" w:sz="0" w:space="0" w:color="auto"/>
          <w:bottom w:val="none" w:sz="0" w:space="0" w:color="auto"/>
          <w:right w:val="single" w:sz="4" w:space="0" w:color="7F7F7F"/>
        </w:tcBorders>
        <w:shd w:val="clear" w:color="auto" w:fill="auto"/>
      </w:tcPr>
    </w:tblStylePr>
    <w:tblStylePr w:type="lastCol">
      <w:rPr>
        <w:rFonts w:ascii="Arial" w:hAnsi="Arial" w:cs="Arial" w:hint="default"/>
        <w:i/>
        <w:color w:val="7F7F7F"/>
        <w:sz w:val="22"/>
        <w:szCs w:val="22"/>
      </w:rPr>
      <w:tblPr/>
      <w:tcPr>
        <w:tcBorders>
          <w:top w:val="none" w:sz="0" w:space="0" w:color="auto"/>
          <w:left w:val="single" w:sz="4" w:space="0" w:color="7F7F7F"/>
          <w:bottom w:val="none" w:sz="0" w:space="0" w:color="auto"/>
          <w:right w:val="none" w:sz="0" w:space="0" w:color="auto"/>
        </w:tcBorders>
        <w:shd w:val="clear" w:color="auto" w:fill="auto"/>
      </w:tcPr>
    </w:tblStylePr>
    <w:tblStylePr w:type="band1Vert">
      <w:tblPr/>
      <w:tcPr>
        <w:shd w:val="clear" w:color="auto" w:fill="BFBFBF"/>
      </w:tcPr>
    </w:tblStylePr>
    <w:tblStylePr w:type="band1Horz">
      <w:rPr>
        <w:rFonts w:ascii="Arial" w:hAnsi="Arial" w:cs="Arial" w:hint="default"/>
        <w:color w:val="7F7F7F"/>
        <w:sz w:val="22"/>
        <w:szCs w:val="22"/>
      </w:rPr>
      <w:tblPr/>
      <w:tcPr>
        <w:shd w:val="clear" w:color="auto" w:fill="BFBFBF"/>
      </w:tcPr>
    </w:tblStylePr>
    <w:tblStylePr w:type="band2Horz">
      <w:rPr>
        <w:rFonts w:ascii="Arial" w:hAnsi="Arial" w:cs="Arial" w:hint="default"/>
        <w:color w:val="7F7F7F"/>
        <w:sz w:val="22"/>
        <w:szCs w:val="22"/>
      </w:rPr>
    </w:tblStylePr>
  </w:style>
  <w:style w:type="table" w:customStyle="1" w:styleId="TableGridLight5">
    <w:name w:val="Table Grid Light5"/>
    <w:uiPriority w:val="59"/>
    <w:rsid w:val="00AE0FAC"/>
    <w:pPr>
      <w:spacing w:after="0" w:line="240" w:lineRule="auto"/>
    </w:pPr>
    <w:rPr>
      <w:rFonts w:ascii="Cambria" w:eastAsia="Cambria" w:hAnsi="Cambria" w:cs="Times New Roman"/>
      <w:sz w:val="20"/>
      <w:lang w:val="en-US"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80">
    <w:name w:val="Таблица простая 118"/>
    <w:uiPriority w:val="59"/>
    <w:rsid w:val="00AE0FAC"/>
    <w:pPr>
      <w:spacing w:after="0" w:line="240" w:lineRule="auto"/>
    </w:pPr>
    <w:rPr>
      <w:rFonts w:ascii="Cambria" w:eastAsia="Cambria" w:hAnsi="Cambria" w:cs="Times New Roman"/>
      <w:sz w:val="20"/>
      <w:szCs w:val="20"/>
      <w:lang w:val="en-US" w:eastAsia="ru-RU" w:bidi="hi-IN"/>
    </w:rPr>
    <w:tblPr>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tblStylePr w:type="firstRow">
      <w:rPr>
        <w:b/>
        <w:color w:val="404040"/>
        <w:sz w:val="22"/>
        <w:szCs w:val="22"/>
      </w:r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shd w:val="clear" w:color="auto" w:fill="FFFFFF"/>
      </w:tcPr>
    </w:tblStylePr>
    <w:tblStylePr w:type="band1Horz">
      <w:tblPr/>
      <w:tcPr>
        <w:shd w:val="clear" w:color="auto" w:fill="FFFFFF"/>
      </w:tcPr>
    </w:tblStylePr>
  </w:style>
  <w:style w:type="table" w:customStyle="1" w:styleId="2180">
    <w:name w:val="Таблица простая 218"/>
    <w:uiPriority w:val="59"/>
    <w:rsid w:val="00AE0FAC"/>
    <w:pPr>
      <w:spacing w:after="0" w:line="240" w:lineRule="auto"/>
    </w:pPr>
    <w:rPr>
      <w:rFonts w:ascii="Cambria" w:eastAsia="Cambria" w:hAnsi="Cambria" w:cs="Times New Roman"/>
      <w:sz w:val="20"/>
      <w:szCs w:val="20"/>
      <w:lang w:val="en-US" w:eastAsia="ru-RU" w:bidi="hi-IN"/>
    </w:rPr>
    <w:tblPr>
      <w:tblBorders>
        <w:top w:val="single" w:sz="4" w:space="0" w:color="000000"/>
        <w:bottom w:val="single" w:sz="4" w:space="0" w:color="000000"/>
      </w:tblBorders>
      <w:tblCellMar>
        <w:top w:w="0" w:type="dxa"/>
        <w:left w:w="108" w:type="dxa"/>
        <w:bottom w:w="0" w:type="dxa"/>
        <w:right w:w="108" w:type="dxa"/>
      </w:tblCellMar>
    </w:tblPr>
    <w:tblStylePr w:type="firstRow">
      <w:rPr>
        <w:b/>
        <w:color w:val="404040"/>
        <w:sz w:val="22"/>
        <w:szCs w:val="22"/>
      </w:rPr>
      <w:tblPr/>
      <w:tcPr>
        <w:tcBorders>
          <w:top w:val="single" w:sz="4" w:space="0" w:color="000000"/>
          <w:bottom w:val="single" w:sz="4" w:space="0" w:color="000000"/>
        </w:tcBorders>
      </w:tcPr>
    </w:tblStylePr>
    <w:tblStylePr w:type="lastRow">
      <w:rPr>
        <w:b/>
        <w:color w:val="404040"/>
        <w:sz w:val="22"/>
        <w:szCs w:val="22"/>
      </w:rPr>
    </w:tblStylePr>
    <w:tblStylePr w:type="firstCol">
      <w:rPr>
        <w:b/>
        <w:color w:val="404040"/>
        <w:sz w:val="22"/>
        <w:szCs w:val="22"/>
      </w:rPr>
    </w:tblStylePr>
    <w:tblStylePr w:type="lastCol">
      <w:rPr>
        <w:b/>
        <w:color w:val="404040"/>
        <w:sz w:val="22"/>
        <w:szCs w:val="22"/>
      </w:rPr>
    </w:tblStylePr>
    <w:tblStylePr w:type="band1Vert">
      <w:tblPr/>
      <w:tcPr>
        <w:tcBorders>
          <w:left w:val="single" w:sz="4" w:space="0" w:color="000000"/>
          <w:right w:val="single" w:sz="4" w:space="0" w:color="000000"/>
        </w:tcBorders>
      </w:tcPr>
    </w:tblStylePr>
    <w:tblStylePr w:type="band2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tcBorders>
      </w:tcPr>
    </w:tblStylePr>
  </w:style>
  <w:style w:type="table" w:customStyle="1" w:styleId="3181">
    <w:name w:val="Таблица простая 3181"/>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aps/>
        <w:color w:val="404040"/>
      </w:rPr>
      <w:tblPr/>
      <w:tcPr>
        <w:tcBorders>
          <w:top w:val="none" w:sz="0" w:space="0" w:color="auto"/>
          <w:left w:val="none" w:sz="0" w:space="0" w:color="auto"/>
          <w:bottom w:val="single" w:sz="4" w:space="0" w:color="404040"/>
          <w:right w:val="none" w:sz="0" w:space="0" w:color="auto"/>
        </w:tcBorders>
      </w:tcPr>
    </w:tblStylePr>
    <w:tblStylePr w:type="lastRow">
      <w:rPr>
        <w:b/>
        <w:caps/>
        <w:color w:val="404040"/>
      </w:rPr>
    </w:tblStylePr>
    <w:tblStylePr w:type="firstCol">
      <w:rPr>
        <w:b/>
        <w:caps/>
        <w:color w:val="404040"/>
      </w:rPr>
      <w:tblPr/>
      <w:tcPr>
        <w:tcBorders>
          <w:top w:val="none" w:sz="0" w:space="0" w:color="auto"/>
          <w:left w:val="none" w:sz="0" w:space="0" w:color="auto"/>
          <w:bottom w:val="none" w:sz="0" w:space="0" w:color="auto"/>
          <w:right w:val="single" w:sz="4" w:space="0" w:color="404040"/>
        </w:tcBorders>
      </w:tcPr>
    </w:tblStylePr>
    <w:tblStylePr w:type="lastCol">
      <w:rPr>
        <w:b/>
        <w:caps/>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418">
    <w:name w:val="Таблица простая 4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518">
    <w:name w:val="Таблица простая 5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i/>
        <w:color w:val="404040"/>
      </w:rPr>
      <w:tblPr/>
      <w:tcPr>
        <w:tcBorders>
          <w:left w:val="none" w:sz="0" w:space="0" w:color="auto"/>
          <w:bottom w:val="single" w:sz="4" w:space="0" w:color="404040"/>
          <w:right w:val="none" w:sz="0" w:space="0" w:color="auto"/>
        </w:tcBorders>
        <w:shd w:val="clear" w:color="auto" w:fill="auto"/>
      </w:tcPr>
    </w:tblStylePr>
    <w:tblStylePr w:type="lastRow">
      <w:rPr>
        <w:i/>
        <w:color w:val="404040"/>
      </w:rPr>
      <w:tblPr/>
      <w:tcPr>
        <w:tcBorders>
          <w:top w:val="single" w:sz="4" w:space="0" w:color="404040"/>
          <w:left w:val="none" w:sz="0" w:space="0" w:color="auto"/>
          <w:right w:val="none" w:sz="0" w:space="0" w:color="auto"/>
        </w:tcBorders>
        <w:shd w:val="clear" w:color="auto" w:fill="auto"/>
      </w:tcPr>
    </w:tblStylePr>
    <w:tblStylePr w:type="firstCol">
      <w:pPr>
        <w:jc w:val="right"/>
      </w:pPr>
      <w:rPr>
        <w:i/>
        <w:color w:val="404040"/>
      </w:rPr>
      <w:tblPr/>
      <w:tcPr>
        <w:tcBorders>
          <w:right w:val="single" w:sz="4" w:space="0" w:color="404040"/>
        </w:tcBorders>
        <w:shd w:val="clear" w:color="auto" w:fill="auto"/>
      </w:tcPr>
    </w:tblStylePr>
    <w:tblStylePr w:type="lastCol">
      <w:rPr>
        <w:i/>
        <w:color w:val="404040"/>
      </w:rPr>
      <w:tblPr/>
      <w:tcPr>
        <w:tcBorders>
          <w:left w:val="single" w:sz="4" w:space="0" w:color="404040"/>
        </w:tcBorders>
        <w:shd w:val="clear" w:color="auto" w:fill="auto"/>
      </w:tcPr>
    </w:tblStylePr>
    <w:tblStylePr w:type="band1Vert">
      <w:rPr>
        <w:color w:val="404040"/>
        <w:sz w:val="22"/>
        <w:szCs w:val="22"/>
      </w:rPr>
      <w:tblPr/>
      <w:tcPr>
        <w:shd w:val="clear" w:color="auto" w:fill="FFFFFF"/>
      </w:tcPr>
    </w:tblStylePr>
    <w:tblStylePr w:type="band1Horz">
      <w:rPr>
        <w:color w:val="404040"/>
        <w:sz w:val="22"/>
        <w:szCs w:val="22"/>
      </w:rPr>
      <w:tblPr/>
      <w:tcPr>
        <w:shd w:val="clear" w:color="auto" w:fill="FFFFFF"/>
      </w:tcPr>
    </w:tblStylePr>
  </w:style>
  <w:style w:type="table" w:customStyle="1" w:styleId="-118">
    <w:name w:val="Таблица-сетка 1 светлая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tblStylePr w:type="firstRow">
      <w:rPr>
        <w:b/>
        <w:color w:val="404040"/>
      </w:rPr>
      <w:tblPr/>
      <w:tcPr>
        <w:tcBorders>
          <w:bottom w:val="single" w:sz="12" w:space="0" w:color="000000"/>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000000"/>
          <w:left w:val="single" w:sz="4" w:space="0" w:color="000000"/>
          <w:bottom w:val="single" w:sz="4" w:space="0" w:color="000000"/>
          <w:right w:val="single" w:sz="4" w:space="0" w:color="000000"/>
        </w:tcBorders>
      </w:tcPr>
    </w:tblStylePr>
  </w:style>
  <w:style w:type="table" w:customStyle="1" w:styleId="GridTable1Light-Accent15">
    <w:name w:val="Grid Table 1 Light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tblStylePr w:type="firstRow">
      <w:rPr>
        <w:b/>
        <w:color w:val="404040"/>
      </w:rPr>
      <w:tblPr/>
      <w:tcPr>
        <w:tcBorders>
          <w:bottom w:val="single" w:sz="12" w:space="0" w:color="4F81B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F81BD"/>
          <w:left w:val="single" w:sz="4" w:space="0" w:color="4F81BD"/>
          <w:bottom w:val="single" w:sz="4" w:space="0" w:color="4F81BD"/>
          <w:right w:val="single" w:sz="4" w:space="0" w:color="4F81BD"/>
        </w:tcBorders>
      </w:tcPr>
    </w:tblStylePr>
  </w:style>
  <w:style w:type="table" w:customStyle="1" w:styleId="GridTable1Light-Accent25">
    <w:name w:val="Grid Table 1 Light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tblStylePr w:type="firstRow">
      <w:rPr>
        <w:b/>
        <w:color w:val="404040"/>
      </w:rPr>
      <w:tblPr/>
      <w:tcPr>
        <w:tcBorders>
          <w:bottom w:val="single" w:sz="12" w:space="0" w:color="C0504D"/>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C0504D"/>
          <w:left w:val="single" w:sz="4" w:space="0" w:color="C0504D"/>
          <w:bottom w:val="single" w:sz="4" w:space="0" w:color="C0504D"/>
          <w:right w:val="single" w:sz="4" w:space="0" w:color="C0504D"/>
        </w:tcBorders>
      </w:tcPr>
    </w:tblStylePr>
  </w:style>
  <w:style w:type="table" w:customStyle="1" w:styleId="GridTable1Light-Accent35">
    <w:name w:val="Grid Table 1 Light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tblStylePr w:type="firstRow">
      <w:rPr>
        <w:b/>
        <w:color w:val="404040"/>
      </w:rPr>
      <w:tblPr/>
      <w:tcPr>
        <w:tcBorders>
          <w:bottom w:val="single" w:sz="12" w:space="0" w:color="9BBB59"/>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9BBB59"/>
          <w:left w:val="single" w:sz="4" w:space="0" w:color="9BBB59"/>
          <w:bottom w:val="single" w:sz="4" w:space="0" w:color="9BBB59"/>
          <w:right w:val="single" w:sz="4" w:space="0" w:color="9BBB59"/>
        </w:tcBorders>
      </w:tcPr>
    </w:tblStylePr>
  </w:style>
  <w:style w:type="table" w:customStyle="1" w:styleId="GridTable1Light-Accent45">
    <w:name w:val="Grid Table 1 Light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tblStylePr w:type="firstRow">
      <w:rPr>
        <w:b/>
        <w:color w:val="404040"/>
      </w:rPr>
      <w:tblPr/>
      <w:tcPr>
        <w:tcBorders>
          <w:bottom w:val="single" w:sz="12" w:space="0" w:color="8064A2"/>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8064A2"/>
          <w:left w:val="single" w:sz="4" w:space="0" w:color="8064A2"/>
          <w:bottom w:val="single" w:sz="4" w:space="0" w:color="8064A2"/>
          <w:right w:val="single" w:sz="4" w:space="0" w:color="8064A2"/>
        </w:tcBorders>
      </w:tcPr>
    </w:tblStylePr>
  </w:style>
  <w:style w:type="table" w:customStyle="1" w:styleId="GridTable1Light-Accent55">
    <w:name w:val="Grid Table 1 Light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tblStylePr w:type="firstRow">
      <w:rPr>
        <w:b/>
        <w:color w:val="404040"/>
      </w:rPr>
      <w:tblPr/>
      <w:tcPr>
        <w:tcBorders>
          <w:bottom w:val="single" w:sz="12" w:space="0" w:color="4BACC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4BACC6"/>
          <w:left w:val="single" w:sz="4" w:space="0" w:color="4BACC6"/>
          <w:bottom w:val="single" w:sz="4" w:space="0" w:color="4BACC6"/>
          <w:right w:val="single" w:sz="4" w:space="0" w:color="4BACC6"/>
        </w:tcBorders>
      </w:tcPr>
    </w:tblStylePr>
  </w:style>
  <w:style w:type="table" w:customStyle="1" w:styleId="GridTable1Light-Accent65">
    <w:name w:val="Grid Table 1 Light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tblStylePr w:type="firstRow">
      <w:rPr>
        <w:b/>
        <w:color w:val="404040"/>
      </w:rPr>
      <w:tblPr/>
      <w:tcPr>
        <w:tcBorders>
          <w:bottom w:val="single" w:sz="12" w:space="0" w:color="F79646"/>
        </w:tcBorders>
      </w:tcPr>
    </w:tblStylePr>
    <w:tblStylePr w:type="lastRow">
      <w:rPr>
        <w:b/>
        <w:color w:val="404040"/>
      </w:rPr>
    </w:tblStylePr>
    <w:tblStylePr w:type="firstCol">
      <w:rPr>
        <w:b/>
        <w:color w:val="404040"/>
      </w:rPr>
    </w:tblStylePr>
    <w:tblStylePr w:type="lastCol">
      <w:rPr>
        <w:b/>
        <w:color w:val="404040"/>
      </w:rPr>
    </w:tblStylePr>
    <w:tblStylePr w:type="band1Horz">
      <w:rPr>
        <w:color w:val="404040"/>
        <w:sz w:val="22"/>
        <w:szCs w:val="22"/>
      </w:rPr>
      <w:tblPr/>
      <w:tcPr>
        <w:tcBorders>
          <w:top w:val="single" w:sz="4" w:space="0" w:color="F79646"/>
          <w:left w:val="single" w:sz="4" w:space="0" w:color="F79646"/>
          <w:bottom w:val="single" w:sz="4" w:space="0" w:color="F79646"/>
          <w:right w:val="single" w:sz="4" w:space="0" w:color="F79646"/>
        </w:tcBorders>
      </w:tcPr>
    </w:tblStylePr>
  </w:style>
  <w:style w:type="table" w:customStyle="1" w:styleId="-218">
    <w:name w:val="Таблица-сетка 2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000000"/>
          <w:right w:val="none" w:sz="0" w:space="0" w:color="auto"/>
        </w:tcBorders>
        <w:shd w:val="clear" w:color="auto" w:fill="auto"/>
      </w:tcPr>
    </w:tblStylePr>
    <w:tblStylePr w:type="lastRow">
      <w:rPr>
        <w:b/>
        <w:color w:val="404040"/>
      </w:rPr>
      <w:tblPr/>
      <w:tcPr>
        <w:tcBorders>
          <w:top w:val="single" w:sz="4" w:space="0" w:color="000000"/>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2-Accent15">
    <w:name w:val="Grid Table 2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F81BD"/>
          <w:right w:val="none" w:sz="0" w:space="0" w:color="auto"/>
        </w:tcBorders>
        <w:shd w:val="clear" w:color="auto" w:fill="auto"/>
      </w:tcPr>
    </w:tblStylePr>
    <w:tblStylePr w:type="lastRow">
      <w:rPr>
        <w:b/>
        <w:color w:val="404040"/>
      </w:rPr>
      <w:tblPr/>
      <w:tcPr>
        <w:tcBorders>
          <w:top w:val="single" w:sz="4" w:space="0" w:color="4F81B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2-Accent25">
    <w:name w:val="Grid Table 2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C0504D"/>
          <w:right w:val="none" w:sz="0" w:space="0" w:color="auto"/>
        </w:tcBorders>
        <w:shd w:val="clear" w:color="auto" w:fill="auto"/>
      </w:tcPr>
    </w:tblStylePr>
    <w:tblStylePr w:type="lastRow">
      <w:rPr>
        <w:b/>
        <w:color w:val="404040"/>
      </w:rPr>
      <w:tblPr/>
      <w:tcPr>
        <w:tcBorders>
          <w:top w:val="single" w:sz="4" w:space="0" w:color="C0504D"/>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2-Accent35">
    <w:name w:val="Grid Table 2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9BBB59"/>
          <w:right w:val="none" w:sz="0" w:space="0" w:color="auto"/>
        </w:tcBorders>
        <w:shd w:val="clear" w:color="auto" w:fill="auto"/>
      </w:tcPr>
    </w:tblStylePr>
    <w:tblStylePr w:type="lastRow">
      <w:rPr>
        <w:b/>
        <w:color w:val="404040"/>
      </w:rPr>
      <w:tblPr/>
      <w:tcPr>
        <w:tcBorders>
          <w:top w:val="single" w:sz="4" w:space="0" w:color="9BBB59"/>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2-Accent45">
    <w:name w:val="Grid Table 2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8064A2"/>
          <w:right w:val="none" w:sz="0" w:space="0" w:color="auto"/>
        </w:tcBorders>
        <w:shd w:val="clear" w:color="auto" w:fill="auto"/>
      </w:tcPr>
    </w:tblStylePr>
    <w:tblStylePr w:type="lastRow">
      <w:rPr>
        <w:b/>
        <w:color w:val="404040"/>
      </w:rPr>
      <w:tblPr/>
      <w:tcPr>
        <w:tcBorders>
          <w:top w:val="single" w:sz="4" w:space="0" w:color="8064A2"/>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2-Accent55">
    <w:name w:val="Grid Table 2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4BACC6"/>
          <w:right w:val="none" w:sz="0" w:space="0" w:color="auto"/>
        </w:tcBorders>
        <w:shd w:val="clear" w:color="auto" w:fill="auto"/>
      </w:tcPr>
    </w:tblStylePr>
    <w:tblStylePr w:type="lastRow">
      <w:rPr>
        <w:b/>
        <w:color w:val="404040"/>
      </w:rPr>
      <w:tblPr/>
      <w:tcPr>
        <w:tcBorders>
          <w:top w:val="single" w:sz="4" w:space="0" w:color="4BACC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2-Accent65">
    <w:name w:val="Grid Table 2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12" w:space="0" w:color="F79646"/>
          <w:right w:val="none" w:sz="0" w:space="0" w:color="auto"/>
        </w:tcBorders>
        <w:shd w:val="clear" w:color="auto" w:fill="auto"/>
      </w:tcPr>
    </w:tblStylePr>
    <w:tblStylePr w:type="lastRow">
      <w:rPr>
        <w:b/>
        <w:color w:val="404040"/>
      </w:rPr>
      <w:tblPr/>
      <w:tcPr>
        <w:tcBorders>
          <w:top w:val="single" w:sz="4" w:space="0" w:color="F79646"/>
          <w:left w:val="none" w:sz="0" w:space="0" w:color="auto"/>
          <w:bottom w:val="none" w:sz="0" w:space="0" w:color="auto"/>
          <w:right w:val="none" w:sz="0" w:space="0" w:color="auto"/>
        </w:tcBorders>
        <w:shd w:val="clear" w:color="auto" w:fill="auto"/>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318">
    <w:name w:val="Таблица-сетка 3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6A6A6A"/>
        <w:insideH w:val="single" w:sz="4" w:space="0" w:color="6A6A6A"/>
        <w:insideV w:val="single" w:sz="4" w:space="0" w:color="6A6A6A"/>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3-Accent15">
    <w:name w:val="Grid Table 3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5D8AC2"/>
        <w:insideH w:val="single" w:sz="4" w:space="0" w:color="5D8AC2"/>
        <w:insideV w:val="single" w:sz="4" w:space="0" w:color="5D8AC2"/>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5F1"/>
      </w:tcPr>
    </w:tblStylePr>
    <w:tblStylePr w:type="band1Horz">
      <w:rPr>
        <w:color w:val="404040"/>
        <w:sz w:val="22"/>
        <w:szCs w:val="22"/>
      </w:rPr>
      <w:tblPr/>
      <w:tcPr>
        <w:shd w:val="clear" w:color="auto" w:fill="DAE5F1"/>
      </w:tcPr>
    </w:tblStylePr>
  </w:style>
  <w:style w:type="table" w:customStyle="1" w:styleId="GridTable3-Accent25">
    <w:name w:val="Grid Table 3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3-Accent35">
    <w:name w:val="Grid Table 3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3-Accent45">
    <w:name w:val="Grid Table 3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3-Accent55">
    <w:name w:val="Grid Table 3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3-Accent65">
    <w:name w:val="Grid Table 3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Row">
      <w:rPr>
        <w:b/>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firstCol">
      <w:pPr>
        <w:jc w:val="right"/>
      </w:pPr>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lastCol">
      <w:rPr>
        <w:i/>
        <w:color w:val="404040"/>
      </w:rPr>
      <w:tblPr/>
      <w:tcPr>
        <w:tcBorders>
          <w:top w:val="none" w:sz="0" w:space="0" w:color="auto"/>
          <w:left w:val="none" w:sz="0" w:space="0" w:color="auto"/>
          <w:bottom w:val="none" w:sz="0" w:space="0" w:color="auto"/>
          <w:right w:val="none" w:sz="0" w:space="0" w:color="auto"/>
        </w:tcBorders>
        <w:shd w:val="clear" w:color="auto" w:fill="auto"/>
      </w:tc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418">
    <w:name w:val="Таблица-сетка 418"/>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tblStylePr w:type="firstRow">
      <w:rPr>
        <w:b/>
        <w:color w:val="FFFFFF"/>
        <w:sz w:val="22"/>
        <w:szCs w:val="22"/>
      </w:rPr>
      <w:tblPr/>
      <w:tcPr>
        <w:tcBorders>
          <w:top w:val="single" w:sz="4" w:space="0" w:color="000000"/>
          <w:left w:val="single" w:sz="4" w:space="0" w:color="000000"/>
          <w:bottom w:val="single" w:sz="4" w:space="0" w:color="000000"/>
          <w:right w:val="single" w:sz="4" w:space="0" w:color="000000"/>
        </w:tcBorders>
        <w:shd w:val="clear" w:color="auto" w:fill="000000"/>
      </w:tcPr>
    </w:tblStylePr>
    <w:tblStylePr w:type="lastRow">
      <w:rPr>
        <w:b/>
        <w:color w:val="404040"/>
      </w:rPr>
      <w:tblPr/>
      <w:tcPr>
        <w:tcBorders>
          <w:top w:val="single" w:sz="4" w:space="0" w:color="000000"/>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CBCBCB"/>
      </w:tcPr>
    </w:tblStylePr>
    <w:tblStylePr w:type="band1Horz">
      <w:rPr>
        <w:color w:val="404040"/>
        <w:sz w:val="22"/>
        <w:szCs w:val="22"/>
      </w:rPr>
      <w:tblPr/>
      <w:tcPr>
        <w:shd w:val="clear" w:color="auto" w:fill="CBCBCB"/>
      </w:tcPr>
    </w:tblStylePr>
  </w:style>
  <w:style w:type="table" w:customStyle="1" w:styleId="GridTable4-Accent15">
    <w:name w:val="Grid Table 4 - Accent 15"/>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tblStylePr w:type="firstRow">
      <w:rPr>
        <w:b/>
        <w:color w:val="FFFFFF"/>
        <w:sz w:val="22"/>
        <w:szCs w:val="22"/>
      </w:rPr>
      <w:tblPr/>
      <w:tcPr>
        <w:tcBorders>
          <w:top w:val="single" w:sz="4" w:space="0" w:color="4F81BD"/>
          <w:left w:val="single" w:sz="4" w:space="0" w:color="4F81BD"/>
          <w:bottom w:val="single" w:sz="4" w:space="0" w:color="4F81BD"/>
          <w:right w:val="single" w:sz="4" w:space="0" w:color="4F81BD"/>
        </w:tcBorders>
        <w:shd w:val="clear" w:color="auto" w:fill="5D8AC2"/>
      </w:tcPr>
    </w:tblStylePr>
    <w:tblStylePr w:type="lastRow">
      <w:rPr>
        <w:b/>
        <w:color w:val="404040"/>
      </w:rPr>
      <w:tblPr/>
      <w:tcPr>
        <w:tcBorders>
          <w:top w:val="single" w:sz="4" w:space="0" w:color="4F81B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CE6F2"/>
      </w:tcPr>
    </w:tblStylePr>
    <w:tblStylePr w:type="band1Horz">
      <w:rPr>
        <w:color w:val="404040"/>
        <w:sz w:val="22"/>
        <w:szCs w:val="22"/>
      </w:rPr>
      <w:tblPr/>
      <w:tcPr>
        <w:shd w:val="clear" w:color="auto" w:fill="DCE6F2"/>
      </w:tcPr>
    </w:tblStylePr>
  </w:style>
  <w:style w:type="table" w:customStyle="1" w:styleId="GridTable4-Accent25">
    <w:name w:val="Grid Table 4 - Accent 25"/>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tblStylePr w:type="firstRow">
      <w:rPr>
        <w:b/>
        <w:color w:val="FFFFFF"/>
        <w:sz w:val="22"/>
        <w:szCs w:val="22"/>
      </w:rPr>
      <w:tblPr/>
      <w:tcPr>
        <w:tcBorders>
          <w:top w:val="single" w:sz="4" w:space="0" w:color="C0504D"/>
          <w:left w:val="single" w:sz="4" w:space="0" w:color="C0504D"/>
          <w:bottom w:val="single" w:sz="4" w:space="0" w:color="C0504D"/>
          <w:right w:val="single" w:sz="4" w:space="0" w:color="C0504D"/>
        </w:tcBorders>
        <w:shd w:val="clear" w:color="auto" w:fill="D99695"/>
      </w:tcPr>
    </w:tblStylePr>
    <w:tblStylePr w:type="lastRow">
      <w:rPr>
        <w:b/>
        <w:color w:val="404040"/>
      </w:rPr>
      <w:tblPr/>
      <w:tcPr>
        <w:tcBorders>
          <w:top w:val="single" w:sz="4" w:space="0" w:color="C0504D"/>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2DCDC"/>
      </w:tcPr>
    </w:tblStylePr>
    <w:tblStylePr w:type="band1Horz">
      <w:rPr>
        <w:color w:val="404040"/>
        <w:sz w:val="22"/>
        <w:szCs w:val="22"/>
      </w:rPr>
      <w:tblPr/>
      <w:tcPr>
        <w:shd w:val="clear" w:color="auto" w:fill="F2DCDC"/>
      </w:tcPr>
    </w:tblStylePr>
  </w:style>
  <w:style w:type="table" w:customStyle="1" w:styleId="GridTable4-Accent35">
    <w:name w:val="Grid Table 4 - Accent 35"/>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tblStylePr w:type="firstRow">
      <w:rPr>
        <w:b/>
        <w:color w:val="FFFFFF"/>
        <w:sz w:val="22"/>
        <w:szCs w:val="22"/>
      </w:rPr>
      <w:tblPr/>
      <w:tcPr>
        <w:tcBorders>
          <w:top w:val="single" w:sz="4" w:space="0" w:color="9BBB59"/>
          <w:left w:val="single" w:sz="4" w:space="0" w:color="9BBB59"/>
          <w:bottom w:val="single" w:sz="4" w:space="0" w:color="9BBB59"/>
          <w:right w:val="single" w:sz="4" w:space="0" w:color="9BBB59"/>
        </w:tcBorders>
        <w:shd w:val="clear" w:color="auto" w:fill="9ABB59"/>
      </w:tcPr>
    </w:tblStylePr>
    <w:tblStylePr w:type="lastRow">
      <w:rPr>
        <w:b/>
        <w:color w:val="404040"/>
      </w:rPr>
      <w:tblPr/>
      <w:tcPr>
        <w:tcBorders>
          <w:top w:val="single" w:sz="4" w:space="0" w:color="9BBB59"/>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AF1DC"/>
      </w:tcPr>
    </w:tblStylePr>
    <w:tblStylePr w:type="band1Horz">
      <w:rPr>
        <w:color w:val="404040"/>
        <w:sz w:val="22"/>
        <w:szCs w:val="22"/>
      </w:rPr>
      <w:tblPr/>
      <w:tcPr>
        <w:shd w:val="clear" w:color="auto" w:fill="EAF1DC"/>
      </w:tcPr>
    </w:tblStylePr>
  </w:style>
  <w:style w:type="table" w:customStyle="1" w:styleId="GridTable4-Accent45">
    <w:name w:val="Grid Table 4 - Accent 45"/>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tblStylePr w:type="firstRow">
      <w:rPr>
        <w:b/>
        <w:color w:val="FFFFFF"/>
        <w:sz w:val="22"/>
        <w:szCs w:val="22"/>
      </w:rPr>
      <w:tblPr/>
      <w:tcPr>
        <w:tcBorders>
          <w:top w:val="single" w:sz="4" w:space="0" w:color="8064A2"/>
          <w:left w:val="single" w:sz="4" w:space="0" w:color="8064A2"/>
          <w:bottom w:val="single" w:sz="4" w:space="0" w:color="8064A2"/>
          <w:right w:val="single" w:sz="4" w:space="0" w:color="8064A2"/>
        </w:tcBorders>
        <w:shd w:val="clear" w:color="auto" w:fill="B2A1C6"/>
      </w:tcPr>
    </w:tblStylePr>
    <w:tblStylePr w:type="lastRow">
      <w:rPr>
        <w:b/>
        <w:color w:val="404040"/>
      </w:rPr>
      <w:tblPr/>
      <w:tcPr>
        <w:tcBorders>
          <w:top w:val="single" w:sz="4" w:space="0" w:color="8064A2"/>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E5DFEC"/>
      </w:tcPr>
    </w:tblStylePr>
    <w:tblStylePr w:type="band1Horz">
      <w:rPr>
        <w:color w:val="404040"/>
        <w:sz w:val="22"/>
        <w:szCs w:val="22"/>
      </w:rPr>
      <w:tblPr/>
      <w:tcPr>
        <w:shd w:val="clear" w:color="auto" w:fill="E5DFEC"/>
      </w:tcPr>
    </w:tblStylePr>
  </w:style>
  <w:style w:type="table" w:customStyle="1" w:styleId="GridTable4-Accent55">
    <w:name w:val="Grid Table 4 - Accent 55"/>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FFFFFF"/>
        <w:sz w:val="22"/>
        <w:szCs w:val="22"/>
      </w:rPr>
      <w:tblPr/>
      <w:tcPr>
        <w:tcBorders>
          <w:top w:val="single" w:sz="4" w:space="0" w:color="4BACC6"/>
          <w:left w:val="single" w:sz="4" w:space="0" w:color="4BACC6"/>
          <w:bottom w:val="single" w:sz="4" w:space="0" w:color="4BACC6"/>
          <w:right w:val="single" w:sz="4" w:space="0" w:color="4BACC6"/>
        </w:tcBorders>
        <w:shd w:val="clear" w:color="auto" w:fill="4BACC6"/>
      </w:tcPr>
    </w:tblStylePr>
    <w:tblStylePr w:type="lastRow">
      <w:rPr>
        <w:b/>
        <w:color w:val="404040"/>
      </w:rPr>
      <w:tblPr/>
      <w:tcPr>
        <w:tcBorders>
          <w:top w:val="single" w:sz="4" w:space="0" w:color="4BACC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DAEEF3"/>
      </w:tcPr>
    </w:tblStylePr>
    <w:tblStylePr w:type="band1Horz">
      <w:rPr>
        <w:color w:val="404040"/>
        <w:sz w:val="22"/>
        <w:szCs w:val="22"/>
      </w:rPr>
      <w:tblPr/>
      <w:tcPr>
        <w:shd w:val="clear" w:color="auto" w:fill="DAEEF3"/>
      </w:tcPr>
    </w:tblStylePr>
  </w:style>
  <w:style w:type="table" w:customStyle="1" w:styleId="GridTable4-Accent65">
    <w:name w:val="Grid Table 4 - Accent 65"/>
    <w:uiPriority w:val="5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FFFFFF"/>
        <w:sz w:val="22"/>
        <w:szCs w:val="22"/>
      </w:rPr>
      <w:tblPr/>
      <w:tcPr>
        <w:tcBorders>
          <w:top w:val="single" w:sz="4" w:space="0" w:color="F79646"/>
          <w:left w:val="single" w:sz="4" w:space="0" w:color="F79646"/>
          <w:bottom w:val="single" w:sz="4" w:space="0" w:color="F79646"/>
          <w:right w:val="single" w:sz="4" w:space="0" w:color="F79646"/>
        </w:tcBorders>
        <w:shd w:val="clear" w:color="auto" w:fill="F79646"/>
      </w:tcPr>
    </w:tblStylePr>
    <w:tblStylePr w:type="lastRow">
      <w:rPr>
        <w:b/>
        <w:color w:val="404040"/>
      </w:rPr>
      <w:tblPr/>
      <w:tcPr>
        <w:tcBorders>
          <w:top w:val="single" w:sz="4" w:space="0" w:color="F79646"/>
        </w:tcBorders>
      </w:tcPr>
    </w:tblStylePr>
    <w:tblStylePr w:type="firstCol">
      <w:rPr>
        <w:b/>
        <w:color w:val="404040"/>
      </w:rPr>
    </w:tblStylePr>
    <w:tblStylePr w:type="lastCol">
      <w:rPr>
        <w:b/>
        <w:color w:val="404040"/>
      </w:rPr>
    </w:tblStylePr>
    <w:tblStylePr w:type="band1Vert">
      <w:rPr>
        <w:color w:val="404040"/>
        <w:sz w:val="22"/>
        <w:szCs w:val="22"/>
      </w:rPr>
      <w:tblPr/>
      <w:tcPr>
        <w:shd w:val="clear" w:color="auto" w:fill="FDE9D8"/>
      </w:tcPr>
    </w:tblStylePr>
    <w:tblStylePr w:type="band1Horz">
      <w:rPr>
        <w:color w:val="404040"/>
        <w:sz w:val="22"/>
        <w:szCs w:val="22"/>
      </w:rPr>
      <w:tblPr/>
      <w:tcPr>
        <w:shd w:val="clear" w:color="auto" w:fill="FDE9D8"/>
      </w:tcPr>
    </w:tblStylePr>
  </w:style>
  <w:style w:type="table" w:customStyle="1" w:styleId="-518">
    <w:name w:val="Таблица-сетка 5 темная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FFFFFF"/>
        <w:sz w:val="22"/>
        <w:szCs w:val="22"/>
      </w:rPr>
      <w:tblPr/>
      <w:tcPr>
        <w:tcBorders>
          <w:top w:val="single" w:sz="4" w:space="0" w:color="FFFFFF"/>
        </w:tcBorders>
        <w:shd w:val="clear" w:color="auto" w:fill="000000"/>
      </w:tcPr>
    </w:tblStylePr>
    <w:tblStylePr w:type="firstCol">
      <w:rPr>
        <w:b/>
        <w:color w:val="FFFFFF"/>
        <w:sz w:val="22"/>
        <w:szCs w:val="22"/>
      </w:rPr>
      <w:tblPr/>
      <w:tcPr>
        <w:shd w:val="clear" w:color="auto" w:fill="000000"/>
      </w:tcPr>
    </w:tblStylePr>
    <w:tblStylePr w:type="lastCol">
      <w:rPr>
        <w:b/>
        <w:color w:val="FFFFFF"/>
        <w:sz w:val="22"/>
        <w:szCs w:val="22"/>
      </w:rPr>
      <w:tblPr/>
      <w:tcPr>
        <w:shd w:val="clear" w:color="auto" w:fill="000000"/>
      </w:tcPr>
    </w:tblStylePr>
    <w:tblStylePr w:type="band1Vert">
      <w:tblPr/>
      <w:tcPr>
        <w:shd w:val="clear" w:color="auto" w:fill="8A8A8A"/>
      </w:tcPr>
    </w:tblStylePr>
    <w:tblStylePr w:type="band1Horz">
      <w:tblPr/>
      <w:tcPr>
        <w:shd w:val="clear" w:color="auto" w:fill="8A8A8A"/>
      </w:tcPr>
    </w:tblStylePr>
  </w:style>
  <w:style w:type="table" w:customStyle="1" w:styleId="GridTable5Dark-Accent15">
    <w:name w:val="Grid Table 5 Dark-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FFFFFF"/>
        <w:sz w:val="22"/>
        <w:szCs w:val="22"/>
      </w:rPr>
      <w:tblPr/>
      <w:tcPr>
        <w:tcBorders>
          <w:top w:val="single" w:sz="4" w:space="0" w:color="FFFFFF"/>
        </w:tcBorders>
        <w:shd w:val="clear" w:color="auto" w:fill="4F81BD"/>
      </w:tcPr>
    </w:tblStylePr>
    <w:tblStylePr w:type="firstCol">
      <w:rPr>
        <w:b/>
        <w:color w:val="FFFFFF"/>
        <w:sz w:val="22"/>
        <w:szCs w:val="22"/>
      </w:rPr>
      <w:tblPr/>
      <w:tcPr>
        <w:shd w:val="clear" w:color="auto" w:fill="4F81BD"/>
      </w:tcPr>
    </w:tblStylePr>
    <w:tblStylePr w:type="lastCol">
      <w:rPr>
        <w:b/>
        <w:color w:val="FFFFFF"/>
        <w:sz w:val="22"/>
        <w:szCs w:val="22"/>
      </w:rPr>
      <w:tblPr/>
      <w:tcPr>
        <w:shd w:val="clear" w:color="auto" w:fill="4F81BD"/>
      </w:tcPr>
    </w:tblStylePr>
    <w:tblStylePr w:type="band1Vert">
      <w:tblPr/>
      <w:tcPr>
        <w:shd w:val="clear" w:color="auto" w:fill="AEC4E0"/>
      </w:tcPr>
    </w:tblStylePr>
    <w:tblStylePr w:type="band1Horz">
      <w:tblPr/>
      <w:tcPr>
        <w:shd w:val="clear" w:color="auto" w:fill="AEC4E0"/>
      </w:tcPr>
    </w:tblStylePr>
  </w:style>
  <w:style w:type="table" w:customStyle="1" w:styleId="GridTable5Dark-Accent25">
    <w:name w:val="Grid Table 5 Dark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FFFFFF"/>
        <w:sz w:val="22"/>
        <w:szCs w:val="22"/>
      </w:rPr>
      <w:tblPr/>
      <w:tcPr>
        <w:tcBorders>
          <w:top w:val="single" w:sz="4" w:space="0" w:color="FFFFFF"/>
        </w:tcBorders>
        <w:shd w:val="clear" w:color="auto" w:fill="C0504D"/>
      </w:tcPr>
    </w:tblStylePr>
    <w:tblStylePr w:type="firstCol">
      <w:rPr>
        <w:b/>
        <w:color w:val="FFFFFF"/>
        <w:sz w:val="22"/>
        <w:szCs w:val="22"/>
      </w:rPr>
      <w:tblPr/>
      <w:tcPr>
        <w:shd w:val="clear" w:color="auto" w:fill="C0504D"/>
      </w:tcPr>
    </w:tblStylePr>
    <w:tblStylePr w:type="lastCol">
      <w:rPr>
        <w:b/>
        <w:color w:val="FFFFFF"/>
        <w:sz w:val="22"/>
        <w:szCs w:val="22"/>
      </w:rPr>
      <w:tblPr/>
      <w:tcPr>
        <w:shd w:val="clear" w:color="auto" w:fill="C0504D"/>
      </w:tcPr>
    </w:tblStylePr>
    <w:tblStylePr w:type="band1Vert">
      <w:tblPr/>
      <w:tcPr>
        <w:shd w:val="clear" w:color="auto" w:fill="E2AEAD"/>
      </w:tcPr>
    </w:tblStylePr>
    <w:tblStylePr w:type="band1Horz">
      <w:tblPr/>
      <w:tcPr>
        <w:shd w:val="clear" w:color="auto" w:fill="E2AEAD"/>
      </w:tcPr>
    </w:tblStylePr>
  </w:style>
  <w:style w:type="table" w:customStyle="1" w:styleId="GridTable5Dark-Accent35">
    <w:name w:val="Grid Table 5 Dark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FFFFFF"/>
        <w:sz w:val="22"/>
        <w:szCs w:val="22"/>
      </w:rPr>
      <w:tblPr/>
      <w:tcPr>
        <w:tcBorders>
          <w:top w:val="single" w:sz="4" w:space="0" w:color="FFFFFF"/>
        </w:tcBorders>
        <w:shd w:val="clear" w:color="auto" w:fill="9BBB59"/>
      </w:tcPr>
    </w:tblStylePr>
    <w:tblStylePr w:type="firstCol">
      <w:rPr>
        <w:b/>
        <w:color w:val="FFFFFF"/>
        <w:sz w:val="22"/>
        <w:szCs w:val="22"/>
      </w:rPr>
      <w:tblPr/>
      <w:tcPr>
        <w:shd w:val="clear" w:color="auto" w:fill="9BBB59"/>
      </w:tcPr>
    </w:tblStylePr>
    <w:tblStylePr w:type="lastCol">
      <w:rPr>
        <w:b/>
        <w:color w:val="FFFFFF"/>
        <w:sz w:val="22"/>
        <w:szCs w:val="22"/>
      </w:rPr>
      <w:tblPr/>
      <w:tcPr>
        <w:shd w:val="clear" w:color="auto" w:fill="9BBB59"/>
      </w:tcPr>
    </w:tblStylePr>
    <w:tblStylePr w:type="band1Vert">
      <w:tblPr/>
      <w:tcPr>
        <w:shd w:val="clear" w:color="auto" w:fill="D0DFB2"/>
      </w:tcPr>
    </w:tblStylePr>
    <w:tblStylePr w:type="band1Horz">
      <w:tblPr/>
      <w:tcPr>
        <w:shd w:val="clear" w:color="auto" w:fill="D0DFB2"/>
      </w:tcPr>
    </w:tblStylePr>
  </w:style>
  <w:style w:type="table" w:customStyle="1" w:styleId="GridTable5Dark-Accent45">
    <w:name w:val="Grid Table 5 Dark-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FFFFFF"/>
        <w:sz w:val="22"/>
        <w:szCs w:val="22"/>
      </w:rPr>
      <w:tblPr/>
      <w:tcPr>
        <w:tcBorders>
          <w:top w:val="single" w:sz="4" w:space="0" w:color="FFFFFF"/>
        </w:tcBorders>
        <w:shd w:val="clear" w:color="auto" w:fill="8064A2"/>
      </w:tcPr>
    </w:tblStylePr>
    <w:tblStylePr w:type="firstCol">
      <w:rPr>
        <w:b/>
        <w:color w:val="FFFFFF"/>
        <w:sz w:val="22"/>
        <w:szCs w:val="22"/>
      </w:rPr>
      <w:tblPr/>
      <w:tcPr>
        <w:shd w:val="clear" w:color="auto" w:fill="8064A2"/>
      </w:tcPr>
    </w:tblStylePr>
    <w:tblStylePr w:type="lastCol">
      <w:rPr>
        <w:b/>
        <w:color w:val="FFFFFF"/>
        <w:sz w:val="22"/>
        <w:szCs w:val="22"/>
      </w:rPr>
      <w:tblPr/>
      <w:tcPr>
        <w:shd w:val="clear" w:color="auto" w:fill="8064A2"/>
      </w:tcPr>
    </w:tblStylePr>
    <w:tblStylePr w:type="band1Vert">
      <w:tblPr/>
      <w:tcPr>
        <w:shd w:val="clear" w:color="auto" w:fill="C4B7D4"/>
      </w:tcPr>
    </w:tblStylePr>
    <w:tblStylePr w:type="band1Horz">
      <w:tblPr/>
      <w:tcPr>
        <w:shd w:val="clear" w:color="auto" w:fill="C4B7D4"/>
      </w:tcPr>
    </w:tblStylePr>
  </w:style>
  <w:style w:type="table" w:customStyle="1" w:styleId="GridTable5Dark-Accent55">
    <w:name w:val="Grid Table 5 Dark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FFFFFF"/>
        <w:sz w:val="22"/>
        <w:szCs w:val="22"/>
      </w:rPr>
      <w:tblPr/>
      <w:tcPr>
        <w:tcBorders>
          <w:top w:val="single" w:sz="4" w:space="0" w:color="FFFFFF"/>
        </w:tcBorders>
        <w:shd w:val="clear" w:color="auto" w:fill="4BACC6"/>
      </w:tcPr>
    </w:tblStylePr>
    <w:tblStylePr w:type="firstCol">
      <w:rPr>
        <w:b/>
        <w:color w:val="FFFFFF"/>
        <w:sz w:val="22"/>
        <w:szCs w:val="22"/>
      </w:rPr>
      <w:tblPr/>
      <w:tcPr>
        <w:shd w:val="clear" w:color="auto" w:fill="4BACC6"/>
      </w:tcPr>
    </w:tblStylePr>
    <w:tblStylePr w:type="lastCol">
      <w:rPr>
        <w:b/>
        <w:color w:val="FFFFFF"/>
        <w:sz w:val="22"/>
        <w:szCs w:val="22"/>
      </w:rPr>
      <w:tblPr/>
      <w:tcPr>
        <w:shd w:val="clear" w:color="auto" w:fill="4BACC6"/>
      </w:tcPr>
    </w:tblStylePr>
    <w:tblStylePr w:type="band1Vert">
      <w:tblPr/>
      <w:tcPr>
        <w:shd w:val="clear" w:color="auto" w:fill="ACD8E4"/>
      </w:tcPr>
    </w:tblStylePr>
    <w:tblStylePr w:type="band1Horz">
      <w:tblPr/>
      <w:tcPr>
        <w:shd w:val="clear" w:color="auto" w:fill="ACD8E4"/>
      </w:tcPr>
    </w:tblStylePr>
  </w:style>
  <w:style w:type="table" w:customStyle="1" w:styleId="GridTable5Dark-Accent65">
    <w:name w:val="Grid Table 5 Dark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FFFFFF"/>
        <w:sz w:val="22"/>
        <w:szCs w:val="22"/>
      </w:rPr>
      <w:tblPr/>
      <w:tcPr>
        <w:tcBorders>
          <w:top w:val="single" w:sz="4" w:space="0" w:color="FFFFFF"/>
        </w:tcBorders>
        <w:shd w:val="clear" w:color="auto" w:fill="F79646"/>
      </w:tcPr>
    </w:tblStylePr>
    <w:tblStylePr w:type="firstCol">
      <w:rPr>
        <w:b/>
        <w:color w:val="FFFFFF"/>
        <w:sz w:val="22"/>
        <w:szCs w:val="22"/>
      </w:rPr>
      <w:tblPr/>
      <w:tcPr>
        <w:shd w:val="clear" w:color="auto" w:fill="F79646"/>
      </w:tcPr>
    </w:tblStylePr>
    <w:tblStylePr w:type="lastCol">
      <w:rPr>
        <w:b/>
        <w:color w:val="FFFFFF"/>
        <w:sz w:val="22"/>
        <w:szCs w:val="22"/>
      </w:rPr>
      <w:tblPr/>
      <w:tcPr>
        <w:shd w:val="clear" w:color="auto" w:fill="F79646"/>
      </w:tcPr>
    </w:tblStylePr>
    <w:tblStylePr w:type="band1Vert">
      <w:tblPr/>
      <w:tcPr>
        <w:shd w:val="clear" w:color="auto" w:fill="FBCEAA"/>
      </w:tcPr>
    </w:tblStylePr>
    <w:tblStylePr w:type="band1Horz">
      <w:tblPr/>
      <w:tcPr>
        <w:shd w:val="clear" w:color="auto" w:fill="FBCEAA"/>
      </w:tcPr>
    </w:tblStylePr>
  </w:style>
  <w:style w:type="table" w:customStyle="1" w:styleId="-618">
    <w:name w:val="Таблица-сетка 6 цветная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rPr>
      <w:tblPr/>
      <w:tcPr>
        <w:tcBorders>
          <w:bottom w:val="single" w:sz="12" w:space="0" w:color="000000"/>
        </w:tcBorders>
      </w:tcPr>
    </w:tblStylePr>
    <w:tblStylePr w:type="lastRow">
      <w:rPr>
        <w:b/>
        <w:color w:val="7F7F7F"/>
      </w:rPr>
    </w:tblStylePr>
    <w:tblStylePr w:type="firstCol">
      <w:rPr>
        <w:b/>
        <w:color w:val="7F7F7F"/>
      </w:rPr>
    </w:tblStylePr>
    <w:tblStylePr w:type="lastCol">
      <w:rPr>
        <w:b/>
        <w:color w:val="7F7F7F"/>
      </w:rPr>
    </w:tblStylePr>
    <w:tblStylePr w:type="band1Vert">
      <w:tblPr/>
      <w:tcPr>
        <w:shd w:val="clear" w:color="auto" w:fill="CBCBCB"/>
      </w:tcPr>
    </w:tblStylePr>
    <w:tblStylePr w:type="band1Horz">
      <w:rPr>
        <w:color w:val="7F7F7F"/>
        <w:sz w:val="22"/>
        <w:szCs w:val="22"/>
      </w:rPr>
      <w:tblPr/>
      <w:tcPr>
        <w:shd w:val="clear" w:color="auto" w:fill="CBCBCB"/>
      </w:tcPr>
    </w:tblStylePr>
    <w:tblStylePr w:type="band2Horz">
      <w:rPr>
        <w:color w:val="7F7F7F"/>
        <w:sz w:val="22"/>
        <w:szCs w:val="22"/>
      </w:rPr>
    </w:tblStylePr>
  </w:style>
  <w:style w:type="table" w:customStyle="1" w:styleId="GridTable6Colorful-Accent15">
    <w:name w:val="Grid Table 6 Colorful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rPr>
      <w:tblPr/>
      <w:tcPr>
        <w:tcBorders>
          <w:bottom w:val="single" w:sz="12" w:space="0" w:color="4F81BD"/>
        </w:tcBorders>
      </w:tcPr>
    </w:tblStylePr>
    <w:tblStylePr w:type="lastRow">
      <w:rPr>
        <w:b/>
        <w:color w:val="A6BFDD"/>
      </w:rPr>
    </w:tblStylePr>
    <w:tblStylePr w:type="firstCol">
      <w:rPr>
        <w:b/>
        <w:color w:val="A6BFDD"/>
      </w:rPr>
    </w:tblStylePr>
    <w:tblStylePr w:type="lastCol">
      <w:rPr>
        <w:b/>
        <w:color w:val="A6BFDD"/>
      </w:r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6Colorful-Accent25">
    <w:name w:val="Grid Table 6 Colorful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rPr>
      <w:tblPr/>
      <w:tcPr>
        <w:tcBorders>
          <w:bottom w:val="single" w:sz="12" w:space="0" w:color="C0504D"/>
        </w:tcBorders>
      </w:tcPr>
    </w:tblStylePr>
    <w:tblStylePr w:type="lastRow">
      <w:rPr>
        <w:b/>
        <w:color w:val="D99695"/>
      </w:rPr>
    </w:tblStylePr>
    <w:tblStylePr w:type="firstCol">
      <w:rPr>
        <w:b/>
        <w:color w:val="D99695"/>
      </w:rPr>
    </w:tblStylePr>
    <w:tblStylePr w:type="lastCol">
      <w:rPr>
        <w:b/>
        <w:color w:val="D99695"/>
      </w:r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6Colorful-Accent35">
    <w:name w:val="Grid Table 6 Colorful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rPr>
      <w:tblPr/>
      <w:tcPr>
        <w:tcBorders>
          <w:bottom w:val="single" w:sz="12" w:space="0" w:color="9BBB59"/>
        </w:tcBorders>
      </w:tcPr>
    </w:tblStylePr>
    <w:tblStylePr w:type="lastRow">
      <w:rPr>
        <w:b/>
        <w:color w:val="9ABB59"/>
      </w:rPr>
    </w:tblStylePr>
    <w:tblStylePr w:type="firstCol">
      <w:rPr>
        <w:b/>
        <w:color w:val="9ABB59"/>
      </w:rPr>
    </w:tblStylePr>
    <w:tblStylePr w:type="lastCol">
      <w:rPr>
        <w:b/>
        <w:color w:val="9ABB59"/>
      </w:r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6Colorful-Accent45">
    <w:name w:val="Grid Table 6 Colorful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rPr>
      <w:tblPr/>
      <w:tcPr>
        <w:tcBorders>
          <w:bottom w:val="single" w:sz="12" w:space="0" w:color="8064A2"/>
        </w:tcBorders>
      </w:tcPr>
    </w:tblStylePr>
    <w:tblStylePr w:type="lastRow">
      <w:rPr>
        <w:b/>
        <w:color w:val="B2A1C6"/>
      </w:rPr>
    </w:tblStylePr>
    <w:tblStylePr w:type="firstCol">
      <w:rPr>
        <w:b/>
        <w:color w:val="B2A1C6"/>
      </w:rPr>
    </w:tblStylePr>
    <w:tblStylePr w:type="lastCol">
      <w:rPr>
        <w:b/>
        <w:color w:val="B2A1C6"/>
      </w:r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6Colorful-Accent55">
    <w:name w:val="Grid Table 6 Colorful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tblStylePr w:type="firstRow">
      <w:rPr>
        <w:b/>
        <w:color w:val="266779"/>
      </w:rPr>
      <w:tblPr/>
      <w:tcPr>
        <w:tcBorders>
          <w:bottom w:val="single" w:sz="12" w:space="0" w:color="4BACC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6Colorful-Accent65">
    <w:name w:val="Grid Table 6 Colorful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tblStylePr w:type="firstRow">
      <w:rPr>
        <w:b/>
        <w:color w:val="266779"/>
      </w:rPr>
      <w:tblPr/>
      <w:tcPr>
        <w:tcBorders>
          <w:bottom w:val="single" w:sz="12" w:space="0" w:color="F79646"/>
        </w:tcBorders>
      </w:tcPr>
    </w:tblStylePr>
    <w:tblStylePr w:type="lastRow">
      <w:rPr>
        <w:b/>
        <w:color w:val="266779"/>
      </w:rPr>
    </w:tblStylePr>
    <w:tblStylePr w:type="firstCol">
      <w:rPr>
        <w:b/>
        <w:color w:val="266779"/>
      </w:rPr>
    </w:tblStylePr>
    <w:tblStylePr w:type="lastCol">
      <w:rPr>
        <w:b/>
        <w:color w:val="266779"/>
      </w:rPr>
    </w:tblStylePr>
    <w:tblStylePr w:type="band1Vert">
      <w:tblPr/>
      <w:tcPr>
        <w:shd w:val="clear" w:color="auto" w:fill="FDE9D8"/>
      </w:tcPr>
    </w:tblStylePr>
    <w:tblStylePr w:type="band1Horz">
      <w:rPr>
        <w:color w:val="266779"/>
        <w:sz w:val="22"/>
        <w:szCs w:val="22"/>
      </w:rPr>
      <w:tblPr/>
      <w:tcPr>
        <w:shd w:val="clear" w:color="auto" w:fill="FDE9D8"/>
      </w:tcPr>
    </w:tblStylePr>
    <w:tblStylePr w:type="band2Horz">
      <w:rPr>
        <w:color w:val="266779"/>
        <w:sz w:val="22"/>
        <w:szCs w:val="22"/>
      </w:rPr>
    </w:tblStylePr>
  </w:style>
  <w:style w:type="table" w:customStyle="1" w:styleId="-718">
    <w:name w:val="Таблица-сетка 7 цветная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tblStylePr w:type="firstRow">
      <w:rPr>
        <w:b/>
        <w:color w:val="7F7F7F"/>
        <w:sz w:val="22"/>
        <w:szCs w:val="22"/>
      </w:rPr>
      <w:tblPr/>
      <w:tcPr>
        <w:tcBorders>
          <w:top w:val="none" w:sz="0" w:space="0" w:color="auto"/>
          <w:left w:val="none" w:sz="0" w:space="0" w:color="auto"/>
          <w:bottom w:val="single" w:sz="4" w:space="0" w:color="000000"/>
          <w:right w:val="none" w:sz="0" w:space="0" w:color="auto"/>
        </w:tcBorders>
        <w:shd w:val="clear" w:color="auto" w:fill="FFFFFF"/>
      </w:tcPr>
    </w:tblStylePr>
    <w:tblStylePr w:type="lastRow">
      <w:rPr>
        <w:b/>
        <w:color w:val="7F7F7F"/>
        <w:sz w:val="22"/>
        <w:szCs w:val="22"/>
      </w:rPr>
      <w:tblPr/>
      <w:tcPr>
        <w:tcBorders>
          <w:top w:val="single" w:sz="4" w:space="0" w:color="000000"/>
          <w:left w:val="none" w:sz="0" w:space="0" w:color="auto"/>
          <w:bottom w:val="none" w:sz="0" w:space="0" w:color="auto"/>
          <w:right w:val="none" w:sz="0" w:space="0" w:color="auto"/>
        </w:tcBorders>
        <w:shd w:val="clear" w:color="auto" w:fill="FFFFFF"/>
      </w:tcPr>
    </w:tblStylePr>
    <w:tblStylePr w:type="firstCol">
      <w:pPr>
        <w:jc w:val="right"/>
      </w:pPr>
      <w:rPr>
        <w:i/>
        <w:color w:val="7F7F7F"/>
        <w:sz w:val="22"/>
        <w:szCs w:val="22"/>
      </w:rPr>
      <w:tblPr/>
      <w:tcPr>
        <w:tcBorders>
          <w:top w:val="none" w:sz="0" w:space="0" w:color="auto"/>
          <w:left w:val="none" w:sz="0" w:space="0" w:color="auto"/>
          <w:bottom w:val="none" w:sz="0" w:space="0" w:color="auto"/>
          <w:right w:val="single" w:sz="4" w:space="0" w:color="000000"/>
        </w:tcBorders>
        <w:shd w:val="clear" w:color="auto" w:fill="auto"/>
      </w:tcPr>
    </w:tblStylePr>
    <w:tblStylePr w:type="lastCol">
      <w:rPr>
        <w:i/>
        <w:color w:val="7F7F7F"/>
        <w:sz w:val="22"/>
        <w:szCs w:val="22"/>
      </w:rPr>
      <w:tblPr/>
      <w:tcPr>
        <w:tcBorders>
          <w:top w:val="none" w:sz="0" w:space="0" w:color="auto"/>
          <w:left w:val="single" w:sz="4" w:space="0" w:color="000000"/>
          <w:bottom w:val="none" w:sz="0" w:space="0" w:color="auto"/>
          <w:right w:val="none" w:sz="0" w:space="0" w:color="auto"/>
        </w:tcBorders>
        <w:shd w:val="clear" w:color="auto" w:fill="auto"/>
      </w:tcPr>
    </w:tblStylePr>
    <w:tblStylePr w:type="band1Vert">
      <w:tblPr/>
      <w:tcPr>
        <w:shd w:val="clear" w:color="auto" w:fill="FFFFFF"/>
      </w:tcPr>
    </w:tblStylePr>
    <w:tblStylePr w:type="band1Horz">
      <w:rPr>
        <w:color w:val="7F7F7F"/>
        <w:sz w:val="22"/>
        <w:szCs w:val="22"/>
      </w:rPr>
      <w:tblPr/>
      <w:tcPr>
        <w:shd w:val="clear" w:color="auto" w:fill="FFFFFF"/>
      </w:tcPr>
    </w:tblStylePr>
    <w:tblStylePr w:type="band2Horz">
      <w:rPr>
        <w:color w:val="7F7F7F"/>
        <w:sz w:val="22"/>
        <w:szCs w:val="22"/>
      </w:rPr>
    </w:tblStylePr>
  </w:style>
  <w:style w:type="table" w:customStyle="1" w:styleId="GridTable7Colorful-Accent15">
    <w:name w:val="Grid Table 7 Colorful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tblStylePr w:type="firstRow">
      <w:rPr>
        <w:b/>
        <w:color w:val="A6BFDD"/>
        <w:sz w:val="22"/>
        <w:szCs w:val="22"/>
      </w:rPr>
      <w:tblPr/>
      <w:tcPr>
        <w:tcBorders>
          <w:top w:val="none" w:sz="0" w:space="0" w:color="auto"/>
          <w:left w:val="none" w:sz="0" w:space="0" w:color="auto"/>
          <w:bottom w:val="single" w:sz="4" w:space="0" w:color="4F81BD"/>
          <w:right w:val="none" w:sz="0" w:space="0" w:color="auto"/>
        </w:tcBorders>
        <w:shd w:val="clear" w:color="auto" w:fill="FFFFFF"/>
      </w:tcPr>
    </w:tblStylePr>
    <w:tblStylePr w:type="lastRow">
      <w:rPr>
        <w:b/>
        <w:color w:val="A6BFDD"/>
        <w:sz w:val="22"/>
        <w:szCs w:val="22"/>
      </w:rPr>
      <w:tblPr/>
      <w:tcPr>
        <w:tcBorders>
          <w:top w:val="single" w:sz="4" w:space="0" w:color="4F81BD"/>
          <w:left w:val="none" w:sz="0" w:space="0" w:color="auto"/>
          <w:bottom w:val="none" w:sz="0" w:space="0" w:color="auto"/>
          <w:right w:val="none" w:sz="0" w:space="0" w:color="auto"/>
        </w:tcBorders>
        <w:shd w:val="clear" w:color="auto" w:fill="FFFFFF"/>
      </w:tcPr>
    </w:tblStylePr>
    <w:tblStylePr w:type="firstCol">
      <w:pPr>
        <w:jc w:val="right"/>
      </w:pPr>
      <w:rPr>
        <w:i/>
        <w:color w:val="A6BFDD"/>
        <w:sz w:val="22"/>
        <w:szCs w:val="22"/>
      </w:rPr>
      <w:tblPr/>
      <w:tcPr>
        <w:tcBorders>
          <w:top w:val="none" w:sz="0" w:space="0" w:color="auto"/>
          <w:left w:val="none" w:sz="0" w:space="0" w:color="auto"/>
          <w:bottom w:val="none" w:sz="0" w:space="0" w:color="auto"/>
          <w:right w:val="single" w:sz="4" w:space="0" w:color="4F81BD"/>
        </w:tcBorders>
        <w:shd w:val="clear" w:color="auto" w:fill="auto"/>
      </w:tcPr>
    </w:tblStylePr>
    <w:tblStylePr w:type="lastCol">
      <w:rPr>
        <w:i/>
        <w:color w:val="A6BFDD"/>
        <w:sz w:val="22"/>
        <w:szCs w:val="22"/>
      </w:rPr>
      <w:tblPr/>
      <w:tcPr>
        <w:tcBorders>
          <w:top w:val="none" w:sz="0" w:space="0" w:color="auto"/>
          <w:left w:val="single" w:sz="4" w:space="0" w:color="4F81BD"/>
          <w:bottom w:val="none" w:sz="0" w:space="0" w:color="auto"/>
          <w:right w:val="none" w:sz="0" w:space="0" w:color="auto"/>
        </w:tcBorders>
        <w:shd w:val="clear" w:color="auto" w:fill="auto"/>
      </w:tcPr>
    </w:tblStylePr>
    <w:tblStylePr w:type="band1Vert">
      <w:tblPr/>
      <w:tcPr>
        <w:shd w:val="clear" w:color="auto" w:fill="DAE5F1"/>
      </w:tcPr>
    </w:tblStylePr>
    <w:tblStylePr w:type="band1Horz">
      <w:rPr>
        <w:color w:val="A6BFDD"/>
        <w:sz w:val="22"/>
        <w:szCs w:val="22"/>
      </w:rPr>
      <w:tblPr/>
      <w:tcPr>
        <w:shd w:val="clear" w:color="auto" w:fill="DAE5F1"/>
      </w:tcPr>
    </w:tblStylePr>
    <w:tblStylePr w:type="band2Horz">
      <w:rPr>
        <w:color w:val="A6BFDD"/>
        <w:sz w:val="22"/>
        <w:szCs w:val="22"/>
      </w:rPr>
    </w:tblStylePr>
  </w:style>
  <w:style w:type="table" w:customStyle="1" w:styleId="GridTable7Colorful-Accent25">
    <w:name w:val="Grid Table 7 Colorful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tblStylePr w:type="firstRow">
      <w:rPr>
        <w:b/>
        <w:color w:val="D99695"/>
        <w:sz w:val="22"/>
        <w:szCs w:val="22"/>
      </w:rPr>
      <w:tblPr/>
      <w:tcPr>
        <w:tcBorders>
          <w:top w:val="none" w:sz="0" w:space="0" w:color="auto"/>
          <w:left w:val="none" w:sz="0" w:space="0" w:color="auto"/>
          <w:bottom w:val="single" w:sz="4" w:space="0" w:color="C0504D"/>
          <w:right w:val="none" w:sz="0" w:space="0" w:color="auto"/>
        </w:tcBorders>
        <w:shd w:val="clear" w:color="auto" w:fill="FFFFFF"/>
      </w:tcPr>
    </w:tblStylePr>
    <w:tblStylePr w:type="lastRow">
      <w:rPr>
        <w:b/>
        <w:color w:val="D99695"/>
        <w:sz w:val="22"/>
        <w:szCs w:val="22"/>
      </w:rPr>
      <w:tblPr/>
      <w:tcPr>
        <w:tcBorders>
          <w:top w:val="single" w:sz="4" w:space="0" w:color="C0504D"/>
          <w:left w:val="none" w:sz="0" w:space="0" w:color="auto"/>
          <w:bottom w:val="none" w:sz="0" w:space="0" w:color="auto"/>
          <w:right w:val="none" w:sz="0" w:space="0" w:color="auto"/>
        </w:tcBorders>
        <w:shd w:val="clear" w:color="auto" w:fill="FFFFFF"/>
      </w:tcPr>
    </w:tblStylePr>
    <w:tblStylePr w:type="firstCol">
      <w:pPr>
        <w:jc w:val="right"/>
      </w:pPr>
      <w:rPr>
        <w:i/>
        <w:color w:val="D99695"/>
        <w:sz w:val="22"/>
        <w:szCs w:val="22"/>
      </w:rPr>
      <w:tblPr/>
      <w:tcPr>
        <w:tcBorders>
          <w:top w:val="none" w:sz="0" w:space="0" w:color="auto"/>
          <w:left w:val="none" w:sz="0" w:space="0" w:color="auto"/>
          <w:bottom w:val="none" w:sz="0" w:space="0" w:color="auto"/>
          <w:right w:val="single" w:sz="4" w:space="0" w:color="C0504D"/>
        </w:tcBorders>
        <w:shd w:val="clear" w:color="auto" w:fill="auto"/>
      </w:tcPr>
    </w:tblStylePr>
    <w:tblStylePr w:type="lastCol">
      <w:rPr>
        <w:i/>
        <w:color w:val="D99695"/>
        <w:sz w:val="22"/>
        <w:szCs w:val="22"/>
      </w:rPr>
      <w:tblPr/>
      <w:tcPr>
        <w:tcBorders>
          <w:top w:val="none" w:sz="0" w:space="0" w:color="auto"/>
          <w:left w:val="single" w:sz="4" w:space="0" w:color="C0504D"/>
          <w:bottom w:val="none" w:sz="0" w:space="0" w:color="auto"/>
          <w:right w:val="none" w:sz="0" w:space="0" w:color="auto"/>
        </w:tcBorders>
        <w:shd w:val="clear" w:color="auto" w:fill="auto"/>
      </w:tcPr>
    </w:tblStylePr>
    <w:tblStylePr w:type="band1Vert">
      <w:tblPr/>
      <w:tcPr>
        <w:shd w:val="clear" w:color="auto" w:fill="F2DCDC"/>
      </w:tcPr>
    </w:tblStylePr>
    <w:tblStylePr w:type="band1Horz">
      <w:rPr>
        <w:color w:val="D99695"/>
        <w:sz w:val="22"/>
        <w:szCs w:val="22"/>
      </w:rPr>
      <w:tblPr/>
      <w:tcPr>
        <w:shd w:val="clear" w:color="auto" w:fill="F2DCDC"/>
      </w:tcPr>
    </w:tblStylePr>
    <w:tblStylePr w:type="band2Horz">
      <w:rPr>
        <w:color w:val="D99695"/>
        <w:sz w:val="22"/>
        <w:szCs w:val="22"/>
      </w:rPr>
    </w:tblStylePr>
  </w:style>
  <w:style w:type="table" w:customStyle="1" w:styleId="GridTable7Colorful-Accent35">
    <w:name w:val="Grid Table 7 Colorful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tblStylePr w:type="firstRow">
      <w:rPr>
        <w:b/>
        <w:color w:val="9ABB59"/>
        <w:sz w:val="22"/>
        <w:szCs w:val="22"/>
      </w:rPr>
      <w:tblPr/>
      <w:tcPr>
        <w:tcBorders>
          <w:top w:val="none" w:sz="0" w:space="0" w:color="auto"/>
          <w:left w:val="none" w:sz="0" w:space="0" w:color="auto"/>
          <w:bottom w:val="single" w:sz="4" w:space="0" w:color="9BBB59"/>
          <w:right w:val="none" w:sz="0" w:space="0" w:color="auto"/>
        </w:tcBorders>
        <w:shd w:val="clear" w:color="auto" w:fill="FFFFFF"/>
      </w:tcPr>
    </w:tblStylePr>
    <w:tblStylePr w:type="lastRow">
      <w:rPr>
        <w:b/>
        <w:color w:val="9ABB59"/>
        <w:sz w:val="22"/>
        <w:szCs w:val="22"/>
      </w:rPr>
      <w:tblPr/>
      <w:tcPr>
        <w:tcBorders>
          <w:top w:val="single" w:sz="4" w:space="0" w:color="9BBB59"/>
          <w:left w:val="none" w:sz="0" w:space="0" w:color="auto"/>
          <w:bottom w:val="none" w:sz="0" w:space="0" w:color="auto"/>
          <w:right w:val="none" w:sz="0" w:space="0" w:color="auto"/>
        </w:tcBorders>
        <w:shd w:val="clear" w:color="auto" w:fill="FFFFFF"/>
      </w:tcPr>
    </w:tblStylePr>
    <w:tblStylePr w:type="firstCol">
      <w:pPr>
        <w:jc w:val="right"/>
      </w:pPr>
      <w:rPr>
        <w:i/>
        <w:color w:val="9ABB59"/>
        <w:sz w:val="22"/>
        <w:szCs w:val="22"/>
      </w:rPr>
      <w:tblPr/>
      <w:tcPr>
        <w:tcBorders>
          <w:top w:val="none" w:sz="0" w:space="0" w:color="auto"/>
          <w:left w:val="none" w:sz="0" w:space="0" w:color="auto"/>
          <w:bottom w:val="none" w:sz="0" w:space="0" w:color="auto"/>
          <w:right w:val="single" w:sz="4" w:space="0" w:color="9BBB59"/>
        </w:tcBorders>
        <w:shd w:val="clear" w:color="auto" w:fill="auto"/>
      </w:tcPr>
    </w:tblStylePr>
    <w:tblStylePr w:type="lastCol">
      <w:rPr>
        <w:i/>
        <w:color w:val="9ABB59"/>
        <w:sz w:val="22"/>
        <w:szCs w:val="22"/>
      </w:rPr>
      <w:tblPr/>
      <w:tcPr>
        <w:tcBorders>
          <w:top w:val="none" w:sz="0" w:space="0" w:color="auto"/>
          <w:left w:val="single" w:sz="4" w:space="0" w:color="9BBB59"/>
          <w:bottom w:val="none" w:sz="0" w:space="0" w:color="auto"/>
          <w:right w:val="none" w:sz="0" w:space="0" w:color="auto"/>
        </w:tcBorders>
        <w:shd w:val="clear" w:color="auto" w:fill="auto"/>
      </w:tcPr>
    </w:tblStylePr>
    <w:tblStylePr w:type="band1Vert">
      <w:tblPr/>
      <w:tcPr>
        <w:shd w:val="clear" w:color="auto" w:fill="EAF1DC"/>
      </w:tcPr>
    </w:tblStylePr>
    <w:tblStylePr w:type="band1Horz">
      <w:rPr>
        <w:color w:val="9ABB59"/>
        <w:sz w:val="22"/>
        <w:szCs w:val="22"/>
      </w:rPr>
      <w:tblPr/>
      <w:tcPr>
        <w:shd w:val="clear" w:color="auto" w:fill="EAF1DC"/>
      </w:tcPr>
    </w:tblStylePr>
    <w:tblStylePr w:type="band2Horz">
      <w:rPr>
        <w:color w:val="9ABB59"/>
        <w:sz w:val="22"/>
        <w:szCs w:val="22"/>
      </w:rPr>
    </w:tblStylePr>
  </w:style>
  <w:style w:type="table" w:customStyle="1" w:styleId="GridTable7Colorful-Accent45">
    <w:name w:val="Grid Table 7 Colorful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tblStylePr w:type="firstRow">
      <w:rPr>
        <w:b/>
        <w:color w:val="B2A1C6"/>
        <w:sz w:val="22"/>
        <w:szCs w:val="22"/>
      </w:rPr>
      <w:tblPr/>
      <w:tcPr>
        <w:tcBorders>
          <w:top w:val="none" w:sz="0" w:space="0" w:color="auto"/>
          <w:left w:val="none" w:sz="0" w:space="0" w:color="auto"/>
          <w:bottom w:val="single" w:sz="4" w:space="0" w:color="8064A2"/>
          <w:right w:val="none" w:sz="0" w:space="0" w:color="auto"/>
        </w:tcBorders>
        <w:shd w:val="clear" w:color="auto" w:fill="FFFFFF"/>
      </w:tcPr>
    </w:tblStylePr>
    <w:tblStylePr w:type="lastRow">
      <w:rPr>
        <w:b/>
        <w:color w:val="B2A1C6"/>
        <w:sz w:val="22"/>
        <w:szCs w:val="22"/>
      </w:rPr>
      <w:tblPr/>
      <w:tcPr>
        <w:tcBorders>
          <w:top w:val="single" w:sz="4" w:space="0" w:color="8064A2"/>
          <w:left w:val="none" w:sz="0" w:space="0" w:color="auto"/>
          <w:bottom w:val="none" w:sz="0" w:space="0" w:color="auto"/>
          <w:right w:val="none" w:sz="0" w:space="0" w:color="auto"/>
        </w:tcBorders>
        <w:shd w:val="clear" w:color="auto" w:fill="FFFFFF"/>
      </w:tcPr>
    </w:tblStylePr>
    <w:tblStylePr w:type="firstCol">
      <w:pPr>
        <w:jc w:val="right"/>
      </w:pPr>
      <w:rPr>
        <w:i/>
        <w:color w:val="B2A1C6"/>
        <w:sz w:val="22"/>
        <w:szCs w:val="22"/>
      </w:rPr>
      <w:tblPr/>
      <w:tcPr>
        <w:tcBorders>
          <w:top w:val="none" w:sz="0" w:space="0" w:color="auto"/>
          <w:left w:val="none" w:sz="0" w:space="0" w:color="auto"/>
          <w:bottom w:val="none" w:sz="0" w:space="0" w:color="auto"/>
          <w:right w:val="single" w:sz="4" w:space="0" w:color="8064A2"/>
        </w:tcBorders>
        <w:shd w:val="clear" w:color="auto" w:fill="auto"/>
      </w:tcPr>
    </w:tblStylePr>
    <w:tblStylePr w:type="lastCol">
      <w:rPr>
        <w:i/>
        <w:color w:val="B2A1C6"/>
        <w:sz w:val="22"/>
        <w:szCs w:val="22"/>
      </w:rPr>
      <w:tblPr/>
      <w:tcPr>
        <w:tcBorders>
          <w:top w:val="none" w:sz="0" w:space="0" w:color="auto"/>
          <w:left w:val="single" w:sz="4" w:space="0" w:color="8064A2"/>
          <w:bottom w:val="none" w:sz="0" w:space="0" w:color="auto"/>
          <w:right w:val="none" w:sz="0" w:space="0" w:color="auto"/>
        </w:tcBorders>
        <w:shd w:val="clear" w:color="auto" w:fill="auto"/>
      </w:tcPr>
    </w:tblStylePr>
    <w:tblStylePr w:type="band1Vert">
      <w:tblPr/>
      <w:tcPr>
        <w:shd w:val="clear" w:color="auto" w:fill="E5DFEC"/>
      </w:tcPr>
    </w:tblStylePr>
    <w:tblStylePr w:type="band1Horz">
      <w:rPr>
        <w:color w:val="B2A1C6"/>
        <w:sz w:val="22"/>
        <w:szCs w:val="22"/>
      </w:rPr>
      <w:tblPr/>
      <w:tcPr>
        <w:shd w:val="clear" w:color="auto" w:fill="E5DFEC"/>
      </w:tcPr>
    </w:tblStylePr>
    <w:tblStylePr w:type="band2Horz">
      <w:rPr>
        <w:color w:val="B2A1C6"/>
        <w:sz w:val="22"/>
        <w:szCs w:val="22"/>
      </w:rPr>
    </w:tblStylePr>
  </w:style>
  <w:style w:type="table" w:customStyle="1" w:styleId="GridTable7Colorful-Accent55">
    <w:name w:val="Grid Table 7 Colorful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tblStylePr w:type="firstRow">
      <w:rPr>
        <w:b/>
        <w:color w:val="266779"/>
        <w:sz w:val="22"/>
        <w:szCs w:val="22"/>
      </w:rPr>
      <w:tblPr/>
      <w:tcPr>
        <w:tcBorders>
          <w:top w:val="none" w:sz="0" w:space="0" w:color="auto"/>
          <w:left w:val="none" w:sz="0" w:space="0" w:color="auto"/>
          <w:bottom w:val="single" w:sz="4" w:space="0" w:color="4BACC6"/>
          <w:right w:val="none" w:sz="0" w:space="0" w:color="auto"/>
        </w:tcBorders>
        <w:shd w:val="clear" w:color="auto" w:fill="FFFFFF"/>
      </w:tcPr>
    </w:tblStylePr>
    <w:tblStylePr w:type="lastRow">
      <w:rPr>
        <w:b/>
        <w:color w:val="266779"/>
        <w:sz w:val="22"/>
        <w:szCs w:val="22"/>
      </w:rPr>
      <w:tblPr/>
      <w:tcPr>
        <w:tcBorders>
          <w:top w:val="single" w:sz="4" w:space="0" w:color="4BACC6"/>
          <w:left w:val="none" w:sz="0" w:space="0" w:color="auto"/>
          <w:bottom w:val="none" w:sz="0" w:space="0" w:color="auto"/>
          <w:right w:val="none" w:sz="0" w:space="0" w:color="auto"/>
        </w:tcBorders>
        <w:shd w:val="clear" w:color="auto" w:fill="FFFFFF"/>
      </w:tcPr>
    </w:tblStylePr>
    <w:tblStylePr w:type="firstCol">
      <w:pPr>
        <w:jc w:val="right"/>
      </w:pPr>
      <w:rPr>
        <w:i/>
        <w:color w:val="266779"/>
        <w:sz w:val="22"/>
        <w:szCs w:val="22"/>
      </w:rPr>
      <w:tblPr/>
      <w:tcPr>
        <w:tcBorders>
          <w:top w:val="none" w:sz="0" w:space="0" w:color="auto"/>
          <w:left w:val="none" w:sz="0" w:space="0" w:color="auto"/>
          <w:bottom w:val="none" w:sz="0" w:space="0" w:color="auto"/>
          <w:right w:val="single" w:sz="4" w:space="0" w:color="4BACC6"/>
        </w:tcBorders>
        <w:shd w:val="clear" w:color="auto" w:fill="auto"/>
      </w:tcPr>
    </w:tblStylePr>
    <w:tblStylePr w:type="lastCol">
      <w:rPr>
        <w:i/>
        <w:color w:val="266779"/>
        <w:sz w:val="22"/>
        <w:szCs w:val="22"/>
      </w:rPr>
      <w:tblPr/>
      <w:tcPr>
        <w:tcBorders>
          <w:top w:val="none" w:sz="0" w:space="0" w:color="auto"/>
          <w:left w:val="single" w:sz="4" w:space="0" w:color="4BACC6"/>
          <w:bottom w:val="none" w:sz="0" w:space="0" w:color="auto"/>
          <w:right w:val="none" w:sz="0" w:space="0" w:color="auto"/>
        </w:tcBorders>
        <w:shd w:val="clear" w:color="auto" w:fill="auto"/>
      </w:tcPr>
    </w:tblStylePr>
    <w:tblStylePr w:type="band1Vert">
      <w:tblPr/>
      <w:tcPr>
        <w:shd w:val="clear" w:color="auto" w:fill="DAEEF3"/>
      </w:tcPr>
    </w:tblStylePr>
    <w:tblStylePr w:type="band1Horz">
      <w:rPr>
        <w:color w:val="266779"/>
        <w:sz w:val="22"/>
        <w:szCs w:val="22"/>
      </w:rPr>
      <w:tblPr/>
      <w:tcPr>
        <w:shd w:val="clear" w:color="auto" w:fill="DAEEF3"/>
      </w:tcPr>
    </w:tblStylePr>
    <w:tblStylePr w:type="band2Horz">
      <w:rPr>
        <w:color w:val="266779"/>
        <w:sz w:val="22"/>
        <w:szCs w:val="22"/>
      </w:rPr>
    </w:tblStylePr>
  </w:style>
  <w:style w:type="table" w:customStyle="1" w:styleId="GridTable7Colorful-Accent65">
    <w:name w:val="Grid Table 7 Colorful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tblStylePr w:type="firstRow">
      <w:rPr>
        <w:b/>
        <w:color w:val="B15407"/>
        <w:sz w:val="22"/>
        <w:szCs w:val="22"/>
      </w:rPr>
      <w:tblPr/>
      <w:tcPr>
        <w:tcBorders>
          <w:top w:val="none" w:sz="0" w:space="0" w:color="auto"/>
          <w:left w:val="none" w:sz="0" w:space="0" w:color="auto"/>
          <w:bottom w:val="single" w:sz="4" w:space="0" w:color="F79646"/>
          <w:right w:val="none" w:sz="0" w:space="0" w:color="auto"/>
        </w:tcBorders>
        <w:shd w:val="clear" w:color="auto" w:fill="FFFFFF"/>
      </w:tcPr>
    </w:tblStylePr>
    <w:tblStylePr w:type="lastRow">
      <w:rPr>
        <w:b/>
        <w:color w:val="B15407"/>
        <w:sz w:val="22"/>
        <w:szCs w:val="22"/>
      </w:rPr>
      <w:tblPr/>
      <w:tcPr>
        <w:tcBorders>
          <w:top w:val="single" w:sz="4" w:space="0" w:color="F79646"/>
          <w:left w:val="none" w:sz="0" w:space="0" w:color="auto"/>
          <w:bottom w:val="none" w:sz="0" w:space="0" w:color="auto"/>
          <w:right w:val="none" w:sz="0" w:space="0" w:color="auto"/>
        </w:tcBorders>
        <w:shd w:val="clear" w:color="auto" w:fill="FFFFFF"/>
      </w:tcPr>
    </w:tblStylePr>
    <w:tblStylePr w:type="firstCol">
      <w:pPr>
        <w:jc w:val="right"/>
      </w:pPr>
      <w:rPr>
        <w:i/>
        <w:color w:val="B15407"/>
        <w:sz w:val="22"/>
        <w:szCs w:val="22"/>
      </w:rPr>
      <w:tblPr/>
      <w:tcPr>
        <w:tcBorders>
          <w:top w:val="none" w:sz="0" w:space="0" w:color="auto"/>
          <w:left w:val="none" w:sz="0" w:space="0" w:color="auto"/>
          <w:bottom w:val="none" w:sz="0" w:space="0" w:color="auto"/>
          <w:right w:val="single" w:sz="4" w:space="0" w:color="F79646"/>
        </w:tcBorders>
        <w:shd w:val="clear" w:color="auto" w:fill="auto"/>
      </w:tcPr>
    </w:tblStylePr>
    <w:tblStylePr w:type="lastCol">
      <w:rPr>
        <w:i/>
        <w:color w:val="B15407"/>
        <w:sz w:val="22"/>
        <w:szCs w:val="22"/>
      </w:rPr>
      <w:tblPr/>
      <w:tcPr>
        <w:tcBorders>
          <w:top w:val="none" w:sz="0" w:space="0" w:color="auto"/>
          <w:left w:val="single" w:sz="4" w:space="0" w:color="F79646"/>
          <w:bottom w:val="none" w:sz="0" w:space="0" w:color="auto"/>
          <w:right w:val="none" w:sz="0" w:space="0" w:color="auto"/>
        </w:tcBorders>
        <w:shd w:val="clear" w:color="auto" w:fill="auto"/>
      </w:tcPr>
    </w:tblStylePr>
    <w:tblStylePr w:type="band1Vert">
      <w:tblPr/>
      <w:tcPr>
        <w:shd w:val="clear" w:color="auto" w:fill="FDE9D8"/>
      </w:tcPr>
    </w:tblStylePr>
    <w:tblStylePr w:type="band1Horz">
      <w:rPr>
        <w:color w:val="B15407"/>
        <w:sz w:val="22"/>
        <w:szCs w:val="22"/>
      </w:rPr>
      <w:tblPr/>
      <w:tcPr>
        <w:shd w:val="clear" w:color="auto" w:fill="FDE9D8"/>
      </w:tcPr>
    </w:tblStylePr>
    <w:tblStylePr w:type="band2Horz">
      <w:rPr>
        <w:color w:val="B15407"/>
        <w:sz w:val="22"/>
        <w:szCs w:val="22"/>
      </w:rPr>
    </w:tblStylePr>
  </w:style>
  <w:style w:type="table" w:customStyle="1" w:styleId="-1180">
    <w:name w:val="Список-таблица 1 светлая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000000"/>
          <w:right w:val="none" w:sz="0" w:space="0" w:color="auto"/>
        </w:tcBorders>
      </w:tcPr>
    </w:tblStylePr>
    <w:tblStylePr w:type="lastRow">
      <w:rPr>
        <w:b/>
        <w:color w:val="404040"/>
      </w:rPr>
      <w:tblPr/>
      <w:tcPr>
        <w:tcBorders>
          <w:top w:val="single" w:sz="4" w:space="0" w:color="000000"/>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BFBFBF"/>
      </w:tcPr>
    </w:tblStylePr>
    <w:tblStylePr w:type="band1Horz">
      <w:tblPr/>
      <w:tcPr>
        <w:shd w:val="clear" w:color="auto" w:fill="BFBFBF"/>
      </w:tcPr>
    </w:tblStylePr>
  </w:style>
  <w:style w:type="table" w:customStyle="1" w:styleId="ListTable1Light-Accent15">
    <w:name w:val="List Table 1 Light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F81BD"/>
          <w:right w:val="none" w:sz="0" w:space="0" w:color="auto"/>
        </w:tcBorders>
      </w:tcPr>
    </w:tblStylePr>
    <w:tblStylePr w:type="lastRow">
      <w:rPr>
        <w:b/>
        <w:color w:val="404040"/>
      </w:rPr>
      <w:tblPr/>
      <w:tcPr>
        <w:tcBorders>
          <w:top w:val="single" w:sz="4" w:space="0" w:color="4F81B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2DFEE"/>
      </w:tcPr>
    </w:tblStylePr>
    <w:tblStylePr w:type="band1Horz">
      <w:tblPr/>
      <w:tcPr>
        <w:shd w:val="clear" w:color="auto" w:fill="D2DFEE"/>
      </w:tcPr>
    </w:tblStylePr>
  </w:style>
  <w:style w:type="table" w:customStyle="1" w:styleId="ListTable1Light-Accent25">
    <w:name w:val="List Table 1 Light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C0504D"/>
          <w:right w:val="none" w:sz="0" w:space="0" w:color="auto"/>
        </w:tcBorders>
      </w:tcPr>
    </w:tblStylePr>
    <w:tblStylePr w:type="lastRow">
      <w:rPr>
        <w:b/>
        <w:color w:val="404040"/>
      </w:rPr>
      <w:tblPr/>
      <w:tcPr>
        <w:tcBorders>
          <w:top w:val="single" w:sz="4" w:space="0" w:color="C0504D"/>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FD2D2"/>
      </w:tcPr>
    </w:tblStylePr>
    <w:tblStylePr w:type="band1Horz">
      <w:tblPr/>
      <w:tcPr>
        <w:shd w:val="clear" w:color="auto" w:fill="EFD2D2"/>
      </w:tcPr>
    </w:tblStylePr>
  </w:style>
  <w:style w:type="table" w:customStyle="1" w:styleId="ListTable1Light-Accent35">
    <w:name w:val="List Table 1 Light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9BBB59"/>
          <w:right w:val="none" w:sz="0" w:space="0" w:color="auto"/>
        </w:tcBorders>
      </w:tcPr>
    </w:tblStylePr>
    <w:tblStylePr w:type="lastRow">
      <w:rPr>
        <w:b/>
        <w:color w:val="404040"/>
      </w:rPr>
      <w:tblPr/>
      <w:tcPr>
        <w:tcBorders>
          <w:top w:val="single" w:sz="4" w:space="0" w:color="9BBB59"/>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E5EED5"/>
      </w:tcPr>
    </w:tblStylePr>
    <w:tblStylePr w:type="band1Horz">
      <w:tblPr/>
      <w:tcPr>
        <w:shd w:val="clear" w:color="auto" w:fill="E5EED5"/>
      </w:tcPr>
    </w:tblStylePr>
  </w:style>
  <w:style w:type="table" w:customStyle="1" w:styleId="ListTable1Light-Accent45">
    <w:name w:val="List Table 1 Light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8064A2"/>
          <w:right w:val="none" w:sz="0" w:space="0" w:color="auto"/>
        </w:tcBorders>
      </w:tcPr>
    </w:tblStylePr>
    <w:tblStylePr w:type="lastRow">
      <w:rPr>
        <w:b/>
        <w:color w:val="404040"/>
      </w:rPr>
      <w:tblPr/>
      <w:tcPr>
        <w:tcBorders>
          <w:top w:val="single" w:sz="4" w:space="0" w:color="8064A2"/>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FD8E7"/>
      </w:tcPr>
    </w:tblStylePr>
    <w:tblStylePr w:type="band1Horz">
      <w:tblPr/>
      <w:tcPr>
        <w:shd w:val="clear" w:color="auto" w:fill="DFD8E7"/>
      </w:tcPr>
    </w:tblStylePr>
  </w:style>
  <w:style w:type="table" w:customStyle="1" w:styleId="ListTable1Light-Accent55">
    <w:name w:val="List Table 1 Light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4BACC6"/>
          <w:right w:val="none" w:sz="0" w:space="0" w:color="auto"/>
        </w:tcBorders>
      </w:tcPr>
    </w:tblStylePr>
    <w:tblStylePr w:type="lastRow">
      <w:rPr>
        <w:b/>
        <w:color w:val="404040"/>
      </w:rPr>
      <w:tblPr/>
      <w:tcPr>
        <w:tcBorders>
          <w:top w:val="single" w:sz="4" w:space="0" w:color="4BACC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D1EAF0"/>
      </w:tcPr>
    </w:tblStylePr>
    <w:tblStylePr w:type="band1Horz">
      <w:tblPr/>
      <w:tcPr>
        <w:shd w:val="clear" w:color="auto" w:fill="D1EAF0"/>
      </w:tcPr>
    </w:tblStylePr>
  </w:style>
  <w:style w:type="table" w:customStyle="1" w:styleId="ListTable1Light-Accent65">
    <w:name w:val="List Table 1 Light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CellMar>
        <w:top w:w="0" w:type="dxa"/>
        <w:left w:w="0" w:type="dxa"/>
        <w:bottom w:w="0" w:type="dxa"/>
        <w:right w:w="0" w:type="dxa"/>
      </w:tblCellMar>
    </w:tblPr>
    <w:tblStylePr w:type="firstRow">
      <w:rPr>
        <w:b/>
        <w:color w:val="404040"/>
      </w:rPr>
      <w:tblPr/>
      <w:tcPr>
        <w:tcBorders>
          <w:top w:val="none" w:sz="0" w:space="0" w:color="auto"/>
          <w:left w:val="none" w:sz="0" w:space="0" w:color="auto"/>
          <w:bottom w:val="single" w:sz="4" w:space="0" w:color="F79646"/>
          <w:right w:val="none" w:sz="0" w:space="0" w:color="auto"/>
        </w:tcBorders>
      </w:tcPr>
    </w:tblStylePr>
    <w:tblStylePr w:type="lastRow">
      <w:rPr>
        <w:b/>
        <w:color w:val="404040"/>
      </w:rPr>
      <w:tblPr/>
      <w:tcPr>
        <w:tcBorders>
          <w:top w:val="single" w:sz="4" w:space="0" w:color="F79646"/>
          <w:left w:val="none" w:sz="0" w:space="0" w:color="auto"/>
          <w:bottom w:val="none" w:sz="0" w:space="0" w:color="auto"/>
          <w:right w:val="none" w:sz="0" w:space="0" w:color="auto"/>
        </w:tcBorders>
      </w:tcPr>
    </w:tblStylePr>
    <w:tblStylePr w:type="firstCol">
      <w:rPr>
        <w:b/>
        <w:color w:val="404040"/>
      </w:rPr>
    </w:tblStylePr>
    <w:tblStylePr w:type="lastCol">
      <w:rPr>
        <w:b/>
        <w:color w:val="404040"/>
      </w:rPr>
    </w:tblStylePr>
    <w:tblStylePr w:type="band1Vert">
      <w:tblPr/>
      <w:tcPr>
        <w:shd w:val="clear" w:color="auto" w:fill="FDE4D0"/>
      </w:tcPr>
    </w:tblStylePr>
    <w:tblStylePr w:type="band1Horz">
      <w:tblPr/>
      <w:tcPr>
        <w:shd w:val="clear" w:color="auto" w:fill="FDE4D0"/>
      </w:tcPr>
    </w:tblStylePr>
  </w:style>
  <w:style w:type="table" w:customStyle="1" w:styleId="-2180">
    <w:name w:val="Список-таблица 2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6F6F6F"/>
        <w:bottom w:val="single" w:sz="4" w:space="0" w:color="6F6F6F"/>
        <w:insideH w:val="single" w:sz="4" w:space="0" w:color="6F6F6F"/>
      </w:tblBorders>
      <w:tblCellMar>
        <w:top w:w="0" w:type="dxa"/>
        <w:left w:w="0" w:type="dxa"/>
        <w:bottom w:w="0" w:type="dxa"/>
        <w:right w:w="0" w:type="dxa"/>
      </w:tblCellMar>
    </w:tblPr>
    <w:tblStylePr w:type="fir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lastRow">
      <w:rPr>
        <w:b/>
        <w:color w:val="404040"/>
        <w:sz w:val="22"/>
        <w:szCs w:val="22"/>
      </w:rPr>
      <w:tblPr/>
      <w:tcPr>
        <w:tcBorders>
          <w:top w:val="single" w:sz="4" w:space="0" w:color="000000"/>
          <w:left w:val="none" w:sz="0" w:space="0" w:color="auto"/>
          <w:bottom w:val="single" w:sz="4" w:space="0" w:color="000000"/>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2-Accent15">
    <w:name w:val="List Table 2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bottom w:val="single" w:sz="4" w:space="0" w:color="9BB7D9"/>
        <w:insideH w:val="single" w:sz="4" w:space="0" w:color="9BB7D9"/>
      </w:tblBorders>
      <w:tblCellMar>
        <w:top w:w="0" w:type="dxa"/>
        <w:left w:w="0" w:type="dxa"/>
        <w:bottom w:w="0" w:type="dxa"/>
        <w:right w:w="0" w:type="dxa"/>
      </w:tblCellMar>
    </w:tblPr>
    <w:tblStylePr w:type="fir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lastRow">
      <w:rPr>
        <w:b/>
        <w:color w:val="404040"/>
        <w:sz w:val="22"/>
        <w:szCs w:val="22"/>
      </w:rPr>
      <w:tblPr/>
      <w:tcPr>
        <w:tcBorders>
          <w:top w:val="single" w:sz="4" w:space="0" w:color="4F81BD"/>
          <w:left w:val="none" w:sz="0" w:space="0" w:color="auto"/>
          <w:bottom w:val="single" w:sz="4" w:space="0" w:color="4F81B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2-Accent25">
    <w:name w:val="List Table 2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bottom w:val="single" w:sz="4" w:space="0" w:color="DB9B9A"/>
        <w:insideH w:val="single" w:sz="4" w:space="0" w:color="DB9B9A"/>
      </w:tblBorders>
      <w:tblCellMar>
        <w:top w:w="0" w:type="dxa"/>
        <w:left w:w="0" w:type="dxa"/>
        <w:bottom w:w="0" w:type="dxa"/>
        <w:right w:w="0" w:type="dxa"/>
      </w:tblCellMar>
    </w:tblPr>
    <w:tblStylePr w:type="fir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lastRow">
      <w:rPr>
        <w:b/>
        <w:color w:val="404040"/>
        <w:sz w:val="22"/>
        <w:szCs w:val="22"/>
      </w:rPr>
      <w:tblPr/>
      <w:tcPr>
        <w:tcBorders>
          <w:top w:val="single" w:sz="4" w:space="0" w:color="C0504D"/>
          <w:left w:val="none" w:sz="0" w:space="0" w:color="auto"/>
          <w:bottom w:val="single" w:sz="4" w:space="0" w:color="C0504D"/>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2-Accent35">
    <w:name w:val="List Table 2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bottom w:val="single" w:sz="4" w:space="0" w:color="C6D8A1"/>
        <w:insideH w:val="single" w:sz="4" w:space="0" w:color="C6D8A1"/>
      </w:tblBorders>
      <w:tblCellMar>
        <w:top w:w="0" w:type="dxa"/>
        <w:left w:w="0" w:type="dxa"/>
        <w:bottom w:w="0" w:type="dxa"/>
        <w:right w:w="0" w:type="dxa"/>
      </w:tblCellMar>
    </w:tblPr>
    <w:tblStylePr w:type="fir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lastRow">
      <w:rPr>
        <w:b/>
        <w:color w:val="404040"/>
        <w:sz w:val="22"/>
        <w:szCs w:val="22"/>
      </w:rPr>
      <w:tblPr/>
      <w:tcPr>
        <w:tcBorders>
          <w:top w:val="single" w:sz="4" w:space="0" w:color="9BBB59"/>
          <w:left w:val="none" w:sz="0" w:space="0" w:color="auto"/>
          <w:bottom w:val="single" w:sz="4" w:space="0" w:color="9BBB59"/>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2-Accent45">
    <w:name w:val="List Table 2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bottom w:val="single" w:sz="4" w:space="0" w:color="B7A7CA"/>
        <w:insideH w:val="single" w:sz="4" w:space="0" w:color="B7A7CA"/>
      </w:tblBorders>
      <w:tblCellMar>
        <w:top w:w="0" w:type="dxa"/>
        <w:left w:w="0" w:type="dxa"/>
        <w:bottom w:w="0" w:type="dxa"/>
        <w:right w:w="0" w:type="dxa"/>
      </w:tblCellMar>
    </w:tblPr>
    <w:tblStylePr w:type="fir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lastRow">
      <w:rPr>
        <w:b/>
        <w:color w:val="404040"/>
        <w:sz w:val="22"/>
        <w:szCs w:val="22"/>
      </w:rPr>
      <w:tblPr/>
      <w:tcPr>
        <w:tcBorders>
          <w:top w:val="single" w:sz="4" w:space="0" w:color="8064A2"/>
          <w:left w:val="none" w:sz="0" w:space="0" w:color="auto"/>
          <w:bottom w:val="single" w:sz="4" w:space="0" w:color="8064A2"/>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2-Accent55">
    <w:name w:val="List Table 2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bottom w:val="single" w:sz="4" w:space="0" w:color="99D0DE"/>
        <w:insideH w:val="single" w:sz="4" w:space="0" w:color="99D0DE"/>
      </w:tblBorders>
      <w:tblCellMar>
        <w:top w:w="0" w:type="dxa"/>
        <w:left w:w="0" w:type="dxa"/>
        <w:bottom w:w="0" w:type="dxa"/>
        <w:right w:w="0" w:type="dxa"/>
      </w:tblCellMar>
    </w:tblPr>
    <w:tblStylePr w:type="fir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lastRow">
      <w:rPr>
        <w:b/>
        <w:color w:val="404040"/>
        <w:sz w:val="22"/>
        <w:szCs w:val="22"/>
      </w:rPr>
      <w:tblPr/>
      <w:tcPr>
        <w:tcBorders>
          <w:top w:val="single" w:sz="4" w:space="0" w:color="4BACC6"/>
          <w:left w:val="none" w:sz="0" w:space="0" w:color="auto"/>
          <w:bottom w:val="single" w:sz="4" w:space="0" w:color="4BACC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2-Accent65">
    <w:name w:val="List Table 2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bottom w:val="single" w:sz="4" w:space="0" w:color="FAC396"/>
        <w:insideH w:val="single" w:sz="4" w:space="0" w:color="FAC396"/>
      </w:tblBorders>
      <w:tblCellMar>
        <w:top w:w="0" w:type="dxa"/>
        <w:left w:w="0" w:type="dxa"/>
        <w:bottom w:w="0" w:type="dxa"/>
        <w:right w:w="0" w:type="dxa"/>
      </w:tblCellMar>
    </w:tblPr>
    <w:tblStylePr w:type="fir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lastRow">
      <w:rPr>
        <w:b/>
        <w:color w:val="404040"/>
        <w:sz w:val="22"/>
        <w:szCs w:val="22"/>
      </w:rPr>
      <w:tblPr/>
      <w:tcPr>
        <w:tcBorders>
          <w:top w:val="single" w:sz="4" w:space="0" w:color="F79646"/>
          <w:left w:val="none" w:sz="0" w:space="0" w:color="auto"/>
          <w:bottom w:val="single" w:sz="4" w:space="0" w:color="F79646"/>
          <w:right w:val="none" w:sz="0" w:space="0" w:color="auto"/>
        </w:tcBorders>
      </w:tcPr>
    </w:tblStylePr>
    <w:tblStylePr w:type="firstCol">
      <w:rPr>
        <w:b/>
        <w:color w:val="404040"/>
        <w:sz w:val="22"/>
        <w:szCs w:val="22"/>
      </w:rPr>
    </w:tblStylePr>
    <w:tblStylePr w:type="lastCol">
      <w:rPr>
        <w:b/>
        <w:color w:val="404040"/>
        <w:sz w:val="22"/>
        <w:szCs w:val="22"/>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3180">
    <w:name w:val="Список-таблица 3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000000"/>
          <w:right w:val="single" w:sz="4" w:space="0" w:color="000000"/>
        </w:tcBorders>
      </w:tcPr>
    </w:tblStylePr>
    <w:tblStylePr w:type="band1Horz">
      <w:rPr>
        <w:color w:val="404040"/>
        <w:sz w:val="22"/>
        <w:szCs w:val="22"/>
      </w:rPr>
      <w:tblPr/>
      <w:tcPr>
        <w:tcBorders>
          <w:top w:val="single" w:sz="4" w:space="0" w:color="000000"/>
          <w:bottom w:val="single" w:sz="4" w:space="0" w:color="000000"/>
        </w:tcBorders>
      </w:tcPr>
    </w:tblStylePr>
  </w:style>
  <w:style w:type="table" w:customStyle="1" w:styleId="ListTable3-Accent15">
    <w:name w:val="List Table 3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F81BD"/>
          <w:right w:val="single" w:sz="4" w:space="0" w:color="4F81BD"/>
        </w:tcBorders>
      </w:tcPr>
    </w:tblStylePr>
    <w:tblStylePr w:type="band1Horz">
      <w:rPr>
        <w:color w:val="404040"/>
        <w:sz w:val="22"/>
        <w:szCs w:val="22"/>
      </w:rPr>
      <w:tblPr/>
      <w:tcPr>
        <w:tcBorders>
          <w:top w:val="single" w:sz="4" w:space="0" w:color="4F81BD"/>
          <w:bottom w:val="single" w:sz="4" w:space="0" w:color="4F81BD"/>
        </w:tcBorders>
      </w:tcPr>
    </w:tblStylePr>
  </w:style>
  <w:style w:type="table" w:customStyle="1" w:styleId="ListTable3-Accent25">
    <w:name w:val="List Table 3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tblStylePr w:type="firstRow">
      <w:rPr>
        <w:b/>
        <w:color w:val="FFFFFF"/>
        <w:sz w:val="22"/>
        <w:szCs w:val="22"/>
      </w:rPr>
      <w:tblPr/>
      <w:tcPr>
        <w:shd w:val="clear" w:color="auto" w:fill="D99695"/>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C0504D"/>
          <w:right w:val="single" w:sz="4" w:space="0" w:color="C0504D"/>
        </w:tcBorders>
      </w:tcPr>
    </w:tblStylePr>
    <w:tblStylePr w:type="band1Horz">
      <w:rPr>
        <w:color w:val="404040"/>
        <w:sz w:val="22"/>
        <w:szCs w:val="22"/>
      </w:rPr>
      <w:tblPr/>
      <w:tcPr>
        <w:tcBorders>
          <w:top w:val="single" w:sz="4" w:space="0" w:color="C0504D"/>
          <w:bottom w:val="single" w:sz="4" w:space="0" w:color="C0504D"/>
        </w:tcBorders>
      </w:tcPr>
    </w:tblStylePr>
  </w:style>
  <w:style w:type="table" w:customStyle="1" w:styleId="ListTable3-Accent35">
    <w:name w:val="List Table 3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tblStylePr w:type="firstRow">
      <w:rPr>
        <w:b/>
        <w:color w:val="FFFFFF"/>
        <w:sz w:val="22"/>
        <w:szCs w:val="22"/>
      </w:rPr>
      <w:tblPr/>
      <w:tcPr>
        <w:shd w:val="clear" w:color="auto" w:fill="C3D69B"/>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9BBB59"/>
          <w:right w:val="single" w:sz="4" w:space="0" w:color="9BBB59"/>
        </w:tcBorders>
      </w:tcPr>
    </w:tblStylePr>
    <w:tblStylePr w:type="band1Horz">
      <w:rPr>
        <w:color w:val="404040"/>
        <w:sz w:val="22"/>
        <w:szCs w:val="22"/>
      </w:rPr>
      <w:tblPr/>
      <w:tcPr>
        <w:tcBorders>
          <w:top w:val="single" w:sz="4" w:space="0" w:color="9BBB59"/>
          <w:bottom w:val="single" w:sz="4" w:space="0" w:color="9BBB59"/>
        </w:tcBorders>
      </w:tcPr>
    </w:tblStylePr>
  </w:style>
  <w:style w:type="table" w:customStyle="1" w:styleId="ListTable3-Accent45">
    <w:name w:val="List Table 3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tblStylePr w:type="firstRow">
      <w:rPr>
        <w:b/>
        <w:color w:val="FFFFFF"/>
        <w:sz w:val="22"/>
        <w:szCs w:val="22"/>
      </w:rPr>
      <w:tblPr/>
      <w:tcPr>
        <w:shd w:val="clear" w:color="auto" w:fill="B2A1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8064A2"/>
          <w:right w:val="single" w:sz="4" w:space="0" w:color="8064A2"/>
        </w:tcBorders>
      </w:tcPr>
    </w:tblStylePr>
    <w:tblStylePr w:type="band1Horz">
      <w:rPr>
        <w:color w:val="404040"/>
        <w:sz w:val="22"/>
        <w:szCs w:val="22"/>
      </w:rPr>
      <w:tblPr/>
      <w:tcPr>
        <w:tcBorders>
          <w:top w:val="single" w:sz="4" w:space="0" w:color="8064A2"/>
          <w:bottom w:val="single" w:sz="4" w:space="0" w:color="8064A2"/>
        </w:tcBorders>
      </w:tcPr>
    </w:tblStylePr>
  </w:style>
  <w:style w:type="table" w:customStyle="1" w:styleId="ListTable3-Accent55">
    <w:name w:val="List Table 3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tblStylePr w:type="firstRow">
      <w:rPr>
        <w:b/>
        <w:color w:val="FFFFFF"/>
        <w:sz w:val="22"/>
        <w:szCs w:val="22"/>
      </w:rPr>
      <w:tblPr/>
      <w:tcPr>
        <w:shd w:val="clear" w:color="auto" w:fill="92CCDC"/>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4BACC6"/>
          <w:right w:val="single" w:sz="4" w:space="0" w:color="4BACC6"/>
        </w:tcBorders>
      </w:tcPr>
    </w:tblStylePr>
    <w:tblStylePr w:type="band1Horz">
      <w:rPr>
        <w:color w:val="404040"/>
        <w:sz w:val="22"/>
        <w:szCs w:val="22"/>
      </w:rPr>
      <w:tblPr/>
      <w:tcPr>
        <w:tcBorders>
          <w:top w:val="single" w:sz="4" w:space="0" w:color="4BACC6"/>
          <w:bottom w:val="single" w:sz="4" w:space="0" w:color="4BACC6"/>
        </w:tcBorders>
      </w:tcPr>
    </w:tblStylePr>
  </w:style>
  <w:style w:type="table" w:customStyle="1" w:styleId="ListTable3-Accent65">
    <w:name w:val="List Table 3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tblStylePr w:type="firstRow">
      <w:rPr>
        <w:b/>
        <w:color w:val="FFFFFF"/>
        <w:sz w:val="22"/>
        <w:szCs w:val="22"/>
      </w:rPr>
      <w:tblPr/>
      <w:tcPr>
        <w:shd w:val="clear" w:color="auto" w:fill="FAC09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tcBorders>
          <w:left w:val="single" w:sz="4" w:space="0" w:color="F79646"/>
          <w:right w:val="single" w:sz="4" w:space="0" w:color="F79646"/>
        </w:tcBorders>
      </w:tcPr>
    </w:tblStylePr>
    <w:tblStylePr w:type="band1Horz">
      <w:rPr>
        <w:color w:val="404040"/>
        <w:sz w:val="22"/>
        <w:szCs w:val="22"/>
      </w:rPr>
      <w:tblPr/>
      <w:tcPr>
        <w:tcBorders>
          <w:top w:val="single" w:sz="4" w:space="0" w:color="F79646"/>
          <w:bottom w:val="single" w:sz="4" w:space="0" w:color="F79646"/>
        </w:tcBorders>
      </w:tcPr>
    </w:tblStylePr>
  </w:style>
  <w:style w:type="table" w:customStyle="1" w:styleId="-4180">
    <w:name w:val="Список-таблица 4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tblStylePr w:type="firstRow">
      <w:rPr>
        <w:b/>
        <w:color w:val="FFFFFF"/>
        <w:sz w:val="22"/>
        <w:szCs w:val="22"/>
      </w:rPr>
      <w:tblPr/>
      <w:tcPr>
        <w:shd w:val="clear" w:color="auto" w:fill="000000"/>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BFBFBF"/>
      </w:tcPr>
    </w:tblStylePr>
    <w:tblStylePr w:type="band1Horz">
      <w:rPr>
        <w:color w:val="404040"/>
        <w:sz w:val="22"/>
        <w:szCs w:val="22"/>
      </w:rPr>
      <w:tblPr/>
      <w:tcPr>
        <w:shd w:val="clear" w:color="auto" w:fill="BFBFBF"/>
      </w:tcPr>
    </w:tblStylePr>
  </w:style>
  <w:style w:type="table" w:customStyle="1" w:styleId="ListTable4-Accent15">
    <w:name w:val="List Table 4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tblStylePr w:type="firstRow">
      <w:rPr>
        <w:b/>
        <w:color w:val="FFFFFF"/>
        <w:sz w:val="22"/>
        <w:szCs w:val="22"/>
      </w:rPr>
      <w:tblPr/>
      <w:tcPr>
        <w:shd w:val="clear" w:color="auto" w:fill="4F81B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2DFEE"/>
      </w:tcPr>
    </w:tblStylePr>
    <w:tblStylePr w:type="band1Horz">
      <w:rPr>
        <w:color w:val="404040"/>
        <w:sz w:val="22"/>
        <w:szCs w:val="22"/>
      </w:rPr>
      <w:tblPr/>
      <w:tcPr>
        <w:shd w:val="clear" w:color="auto" w:fill="D2DFEE"/>
      </w:tcPr>
    </w:tblStylePr>
  </w:style>
  <w:style w:type="table" w:customStyle="1" w:styleId="ListTable4-Accent25">
    <w:name w:val="List Table 4 - Accent 2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tblStylePr w:type="firstRow">
      <w:rPr>
        <w:b/>
        <w:color w:val="FFFFFF"/>
        <w:sz w:val="22"/>
        <w:szCs w:val="22"/>
      </w:rPr>
      <w:tblPr/>
      <w:tcPr>
        <w:shd w:val="clear" w:color="auto" w:fill="C0504D"/>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FD2D2"/>
      </w:tcPr>
    </w:tblStylePr>
    <w:tblStylePr w:type="band1Horz">
      <w:rPr>
        <w:color w:val="404040"/>
        <w:sz w:val="22"/>
        <w:szCs w:val="22"/>
      </w:rPr>
      <w:tblPr/>
      <w:tcPr>
        <w:shd w:val="clear" w:color="auto" w:fill="EFD2D2"/>
      </w:tcPr>
    </w:tblStylePr>
  </w:style>
  <w:style w:type="table" w:customStyle="1" w:styleId="ListTable4-Accent35">
    <w:name w:val="List Table 4 - Accent 3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tblStylePr w:type="firstRow">
      <w:rPr>
        <w:b/>
        <w:color w:val="FFFFFF"/>
        <w:sz w:val="22"/>
        <w:szCs w:val="22"/>
      </w:rPr>
      <w:tblPr/>
      <w:tcPr>
        <w:shd w:val="clear" w:color="auto" w:fill="9BBB59"/>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E5EED5"/>
      </w:tcPr>
    </w:tblStylePr>
    <w:tblStylePr w:type="band1Horz">
      <w:rPr>
        <w:color w:val="404040"/>
        <w:sz w:val="22"/>
        <w:szCs w:val="22"/>
      </w:rPr>
      <w:tblPr/>
      <w:tcPr>
        <w:shd w:val="clear" w:color="auto" w:fill="E5EED5"/>
      </w:tcPr>
    </w:tblStylePr>
  </w:style>
  <w:style w:type="table" w:customStyle="1" w:styleId="ListTable4-Accent45">
    <w:name w:val="List Table 4 - Accent 4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tblStylePr w:type="firstRow">
      <w:rPr>
        <w:b/>
        <w:color w:val="FFFFFF"/>
        <w:sz w:val="22"/>
        <w:szCs w:val="22"/>
      </w:rPr>
      <w:tblPr/>
      <w:tcPr>
        <w:shd w:val="clear" w:color="auto" w:fill="8064A2"/>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FD8E7"/>
      </w:tcPr>
    </w:tblStylePr>
    <w:tblStylePr w:type="band1Horz">
      <w:rPr>
        <w:color w:val="404040"/>
        <w:sz w:val="22"/>
        <w:szCs w:val="22"/>
      </w:rPr>
      <w:tblPr/>
      <w:tcPr>
        <w:shd w:val="clear" w:color="auto" w:fill="DFD8E7"/>
      </w:tcPr>
    </w:tblStylePr>
  </w:style>
  <w:style w:type="table" w:customStyle="1" w:styleId="ListTable4-Accent55">
    <w:name w:val="List Table 4 - Accent 5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tblStylePr w:type="firstRow">
      <w:rPr>
        <w:b/>
        <w:color w:val="FFFFFF"/>
        <w:sz w:val="22"/>
        <w:szCs w:val="22"/>
      </w:rPr>
      <w:tblPr/>
      <w:tcPr>
        <w:shd w:val="clear" w:color="auto" w:fill="4BACC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D1EAF0"/>
      </w:tcPr>
    </w:tblStylePr>
    <w:tblStylePr w:type="band1Horz">
      <w:rPr>
        <w:color w:val="404040"/>
        <w:sz w:val="22"/>
        <w:szCs w:val="22"/>
      </w:rPr>
      <w:tblPr/>
      <w:tcPr>
        <w:shd w:val="clear" w:color="auto" w:fill="D1EAF0"/>
      </w:tcPr>
    </w:tblStylePr>
  </w:style>
  <w:style w:type="table" w:customStyle="1" w:styleId="ListTable4-Accent65">
    <w:name w:val="List Table 4 - Accent 6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tblStylePr w:type="firstRow">
      <w:rPr>
        <w:b/>
        <w:color w:val="FFFFFF"/>
        <w:sz w:val="22"/>
        <w:szCs w:val="22"/>
      </w:rPr>
      <w:tblPr/>
      <w:tcPr>
        <w:shd w:val="clear" w:color="auto" w:fill="F79646"/>
      </w:tcPr>
    </w:tblStylePr>
    <w:tblStylePr w:type="lastRow">
      <w:rPr>
        <w:b/>
        <w:color w:val="404040"/>
      </w:rPr>
    </w:tblStylePr>
    <w:tblStylePr w:type="firstCol">
      <w:rPr>
        <w:b/>
        <w:color w:val="404040"/>
      </w:rPr>
    </w:tblStylePr>
    <w:tblStylePr w:type="lastCol">
      <w:rPr>
        <w:b/>
        <w:color w:val="404040"/>
      </w:rPr>
    </w:tblStylePr>
    <w:tblStylePr w:type="band1Vert">
      <w:rPr>
        <w:color w:val="404040"/>
        <w:sz w:val="22"/>
        <w:szCs w:val="22"/>
      </w:rPr>
      <w:tblPr/>
      <w:tcPr>
        <w:shd w:val="clear" w:color="auto" w:fill="FDE4D0"/>
      </w:tcPr>
    </w:tblStylePr>
    <w:tblStylePr w:type="band1Horz">
      <w:rPr>
        <w:color w:val="404040"/>
        <w:sz w:val="22"/>
        <w:szCs w:val="22"/>
      </w:rPr>
      <w:tblPr/>
      <w:tcPr>
        <w:shd w:val="clear" w:color="auto" w:fill="FDE4D0"/>
      </w:tcPr>
    </w:tblStylePr>
  </w:style>
  <w:style w:type="table" w:customStyle="1" w:styleId="-5180">
    <w:name w:val="Список-таблица 5 темная18"/>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7F7F7F"/>
        <w:left w:val="single" w:sz="36" w:space="0" w:color="7F7F7F"/>
        <w:bottom w:val="single" w:sz="36" w:space="0" w:color="7F7F7F"/>
        <w:right w:val="single" w:sz="36" w:space="0" w:color="7F7F7F"/>
      </w:tblBorders>
      <w:tblCellMar>
        <w:top w:w="0" w:type="dxa"/>
        <w:left w:w="0" w:type="dxa"/>
        <w:bottom w:w="0" w:type="dxa"/>
        <w:right w:w="0" w:type="dxa"/>
      </w:tblCellMar>
    </w:tblPr>
    <w:tblStylePr w:type="firstRow">
      <w:rPr>
        <w:b/>
        <w:color w:val="FFFFFF"/>
        <w:sz w:val="22"/>
        <w:szCs w:val="22"/>
      </w:rPr>
      <w:tblPr/>
      <w:tcPr>
        <w:tcBorders>
          <w:top w:val="single" w:sz="36" w:space="0" w:color="000000"/>
          <w:bottom w:val="single" w:sz="12" w:space="0" w:color="FFFFFF"/>
        </w:tcBorders>
        <w:shd w:val="clear" w:color="auto" w:fill="7F7F7F"/>
      </w:tcPr>
    </w:tblStylePr>
    <w:tblStylePr w:type="lastRow">
      <w:rPr>
        <w:b/>
        <w:color w:val="FFFFFF"/>
        <w:sz w:val="22"/>
        <w:szCs w:val="22"/>
      </w:rPr>
    </w:tblStylePr>
    <w:tblStylePr w:type="firstCol">
      <w:rPr>
        <w:b/>
        <w:color w:val="FFFFFF"/>
        <w:sz w:val="22"/>
        <w:szCs w:val="22"/>
      </w:rPr>
      <w:tblPr/>
      <w:tcPr>
        <w:tcBorders>
          <w:left w:val="single" w:sz="36" w:space="0" w:color="000000"/>
          <w:right w:val="single" w:sz="4" w:space="0" w:color="FFFFFF"/>
        </w:tcBorders>
      </w:tcPr>
    </w:tblStylePr>
    <w:tblStylePr w:type="lastCol">
      <w:tblPr/>
      <w:tcPr>
        <w:tcBorders>
          <w:left w:val="single" w:sz="4" w:space="0" w:color="FFFFFF"/>
          <w:right w:val="single" w:sz="36" w:space="0" w:color="000000"/>
        </w:tcBorders>
      </w:tcPr>
    </w:tblStylePr>
    <w:tblStylePr w:type="band1Vert">
      <w:tblPr/>
      <w:tcPr>
        <w:tcBorders>
          <w:left w:val="single" w:sz="4" w:space="0" w:color="FFFFFF"/>
          <w:right w:val="single" w:sz="4" w:space="0" w:color="FFFFFF"/>
        </w:tcBorders>
        <w:shd w:val="clear" w:color="auto" w:fill="7F7F7F"/>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7F7F7F"/>
      </w:tcPr>
    </w:tblStylePr>
    <w:tblStylePr w:type="band2Horz">
      <w:tblPr/>
      <w:tcPr>
        <w:tcBorders>
          <w:top w:val="single" w:sz="4" w:space="0" w:color="FFFFFF"/>
          <w:bottom w:val="single" w:sz="4" w:space="0" w:color="FFFFFF"/>
        </w:tcBorders>
        <w:shd w:val="clear" w:color="auto" w:fill="7F7F7F"/>
      </w:tcPr>
    </w:tblStylePr>
  </w:style>
  <w:style w:type="table" w:customStyle="1" w:styleId="ListTable5Dark-Accent15">
    <w:name w:val="List Table 5 Dark - Accent 15"/>
    <w:uiPriority w:val="99"/>
    <w:rsid w:val="00AE0FAC"/>
    <w:pPr>
      <w:spacing w:after="0" w:line="240" w:lineRule="auto"/>
    </w:pPr>
    <w:rPr>
      <w:rFonts w:ascii="Cambria" w:eastAsia="Cambria" w:hAnsi="Cambria" w:cs="Times New Roman"/>
      <w:sz w:val="20"/>
      <w:szCs w:val="20"/>
      <w:lang w:val="en-US" w:eastAsia="ru-RU" w:bidi="hi-IN"/>
    </w:rPr>
    <w:tblPr>
      <w:tblStyleRowBandSize w:val="1"/>
      <w:tblStyleColBandSize w:val="1"/>
      <w:tblBorders>
        <w:top w:val="single" w:sz="36" w:space="0" w:color="4F81BD"/>
        <w:left w:val="single" w:sz="36" w:space="0" w:color="4F81BD"/>
        <w:bottom w:val="single" w:sz="36" w:space="0" w:color="4F81BD"/>
        <w:right w:val="single" w:sz="36" w:space="0" w:color="4F81BD"/>
      </w:tblBorders>
      <w:tblCellMar>
        <w:top w:w="0" w:type="dxa"/>
        <w:left w:w="0" w:type="dxa"/>
        <w:bottom w:w="0" w:type="dxa"/>
        <w:right w:w="0" w:type="dxa"/>
      </w:tblCellMar>
    </w:tblPr>
    <w:tblStylePr w:type="firstRow">
      <w:rPr>
        <w:b/>
        <w:color w:val="FFFFFF"/>
        <w:sz w:val="22"/>
        <w:szCs w:val="22"/>
      </w:rPr>
      <w:tblPr/>
      <w:tcPr>
        <w:tcBorders>
          <w:top w:val="single" w:sz="36" w:space="0" w:color="4F81BD"/>
          <w:bottom w:val="single" w:sz="12" w:space="0" w:color="FFFFFF"/>
        </w:tcBorders>
        <w:shd w:val="clear" w:color="auto" w:fill="4F81BD"/>
      </w:tcPr>
    </w:tblStylePr>
    <w:tblStylePr w:type="lastRow">
      <w:rPr>
        <w:b/>
        <w:color w:val="FFFFFF"/>
        <w:sz w:val="22"/>
        <w:szCs w:val="22"/>
      </w:rPr>
    </w:tblStylePr>
    <w:tblStylePr w:type="firstCol">
      <w:rPr>
        <w:b/>
        <w:color w:val="FFFFFF"/>
        <w:sz w:val="22"/>
        <w:szCs w:val="22"/>
      </w:rPr>
      <w:tblPr/>
      <w:tcPr>
        <w:tcBorders>
          <w:left w:val="single" w:sz="36" w:space="0" w:color="4F81BD"/>
          <w:right w:val="single" w:sz="4" w:space="0" w:color="FFFFFF"/>
        </w:tcBorders>
      </w:tcPr>
    </w:tblStylePr>
    <w:tblStylePr w:type="lastCol">
      <w:tblPr/>
      <w:tcPr>
        <w:tcBorders>
          <w:left w:val="single" w:sz="4" w:space="0" w:color="FFFFFF"/>
          <w:right w:val="single" w:sz="36" w:space="0" w:color="4F81BD"/>
        </w:tcBorders>
      </w:tcPr>
    </w:tblStylePr>
    <w:tblStylePr w:type="band1Vert">
      <w:tblPr/>
      <w:tcPr>
        <w:tcBorders>
          <w:left w:val="single" w:sz="4" w:space="0" w:color="FFFFFF"/>
          <w:right w:val="single" w:sz="4" w:space="0" w:color="FFFFFF"/>
        </w:tcBorders>
        <w:shd w:val="clear" w:color="auto" w:fill="4F81BD"/>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shd w:val="clear" w:color="auto" w:fill="4F81BD"/>
      </w:tcPr>
    </w:tblStylePr>
    <w:tblStylePr w:type="band2Horz">
      <w:tblPr/>
      <w:tcPr>
        <w:tcBorders>
          <w:top w:val="single" w:sz="4" w:space="0" w:color="FFFFFF"/>
          <w:bottom w:val="single" w:sz="4" w:space="0" w:color="FFFFFF"/>
        </w:tcBorders>
        <w:shd w:val="clear" w:color="auto" w:fill="4F81BD"/>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11462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ivo.garant.ru/document/redirect/70807194/11040" TargetMode="External"/><Relationship Id="rId18" Type="http://schemas.openxmlformats.org/officeDocument/2006/relationships/footer" Target="footer5.xml"/><Relationship Id="rId26" Type="http://schemas.openxmlformats.org/officeDocument/2006/relationships/footer" Target="footer12.xml"/><Relationship Id="rId39" Type="http://schemas.openxmlformats.org/officeDocument/2006/relationships/hyperlink" Target="https://urait.ru/bcode/512209" TargetMode="External"/><Relationship Id="rId21" Type="http://schemas.openxmlformats.org/officeDocument/2006/relationships/footer" Target="footer8.xml"/><Relationship Id="rId34" Type="http://schemas.openxmlformats.org/officeDocument/2006/relationships/footer" Target="footer19.xml"/><Relationship Id="rId42" Type="http://schemas.openxmlformats.org/officeDocument/2006/relationships/footer" Target="footer25.xml"/><Relationship Id="rId47" Type="http://schemas.openxmlformats.org/officeDocument/2006/relationships/hyperlink" Target="https://base.garant.ru/48957956/" TargetMode="External"/><Relationship Id="rId50" Type="http://schemas.openxmlformats.org/officeDocument/2006/relationships/hyperlink" Target="https://rsv.ru/" TargetMode="External"/><Relationship Id="rId55" Type="http://schemas.openxmlformats.org/officeDocument/2006/relationships/footer" Target="footer29.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7.xml"/><Relationship Id="rId29" Type="http://schemas.openxmlformats.org/officeDocument/2006/relationships/footer" Target="footer15.xml"/><Relationship Id="rId41" Type="http://schemas.openxmlformats.org/officeDocument/2006/relationships/footer" Target="footer24.xml"/><Relationship Id="rId54" Type="http://schemas.openxmlformats.org/officeDocument/2006/relationships/header" Target="header1.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ivo.garant.ru/document/redirect/70807194/11040" TargetMode="External"/><Relationship Id="rId24" Type="http://schemas.openxmlformats.org/officeDocument/2006/relationships/footer" Target="footer11.xml"/><Relationship Id="rId32" Type="http://schemas.openxmlformats.org/officeDocument/2006/relationships/footer" Target="footer17.xml"/><Relationship Id="rId37" Type="http://schemas.openxmlformats.org/officeDocument/2006/relationships/footer" Target="footer21.xml"/><Relationship Id="rId40" Type="http://schemas.openxmlformats.org/officeDocument/2006/relationships/footer" Target="footer23.xml"/><Relationship Id="rId45" Type="http://schemas.openxmlformats.org/officeDocument/2006/relationships/hyperlink" Target="http://portal.dvinaland.ru/docs/pub/dd4167904d1bc9fd3363d595fa92fa0e/626-31-oz.doc" TargetMode="External"/><Relationship Id="rId53" Type="http://schemas.openxmlformats.org/officeDocument/2006/relationships/hyperlink" Target="https://onf.ru" TargetMode="External"/><Relationship Id="rId58"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footer" Target="footer10.xml"/><Relationship Id="rId28" Type="http://schemas.openxmlformats.org/officeDocument/2006/relationships/footer" Target="footer14.xml"/><Relationship Id="rId36" Type="http://schemas.openxmlformats.org/officeDocument/2006/relationships/footer" Target="footer20.xml"/><Relationship Id="rId49" Type="http://schemas.openxmlformats.org/officeDocument/2006/relationships/footer" Target="footer28.xml"/><Relationship Id="rId57" Type="http://schemas.openxmlformats.org/officeDocument/2006/relationships/footer" Target="footer30.xml"/><Relationship Id="rId61"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hyperlink" Target="https://urait.ru/bcode/514158" TargetMode="External"/><Relationship Id="rId44" Type="http://schemas.openxmlformats.org/officeDocument/2006/relationships/hyperlink" Target="https://base.garant.ru/25168051/" TargetMode="External"/><Relationship Id="rId52" Type="http://schemas.openxmlformats.org/officeDocument/2006/relationships/hyperlink" Target="https://&#1083;&#1080;&#1076;&#1077;&#1088;&#1099;&#1088;&#1086;&#1089;&#1089;&#1080;&#1080;.&#1088;&#1092;/" TargetMode="External"/><Relationship Id="rId60" Type="http://schemas.openxmlformats.org/officeDocument/2006/relationships/hyperlink" Target="https://elearning.academia-moscow.ru/shellserver?id=4106954&amp;demo=1&amp;module_id=844630"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ivo.garant.ru/document/redirect/70807194/11040" TargetMode="External"/><Relationship Id="rId22" Type="http://schemas.openxmlformats.org/officeDocument/2006/relationships/footer" Target="footer9.xml"/><Relationship Id="rId27" Type="http://schemas.openxmlformats.org/officeDocument/2006/relationships/footer" Target="footer13.xml"/><Relationship Id="rId30" Type="http://schemas.openxmlformats.org/officeDocument/2006/relationships/footer" Target="footer16.xml"/><Relationship Id="rId35" Type="http://schemas.openxmlformats.org/officeDocument/2006/relationships/hyperlink" Target="https://urait.ru/bcode/510311" TargetMode="External"/><Relationship Id="rId43" Type="http://schemas.openxmlformats.org/officeDocument/2006/relationships/footer" Target="footer26.xml"/><Relationship Id="rId48" Type="http://schemas.openxmlformats.org/officeDocument/2006/relationships/footer" Target="footer27.xml"/><Relationship Id="rId56"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hyperlink" Target="https://bolshayaperemena.online/" TargetMode="External"/><Relationship Id="rId3" Type="http://schemas.openxmlformats.org/officeDocument/2006/relationships/styles" Target="styles.xml"/><Relationship Id="rId12" Type="http://schemas.openxmlformats.org/officeDocument/2006/relationships/hyperlink" Target="http://ivo.garant.ru/document/redirect/1305770/1000" TargetMode="External"/><Relationship Id="rId17" Type="http://schemas.openxmlformats.org/officeDocument/2006/relationships/footer" Target="footer4.xml"/><Relationship Id="rId25" Type="http://schemas.openxmlformats.org/officeDocument/2006/relationships/hyperlink" Target="https://elearning.academia-moscow.ru/shellserver?id=4106954&amp;demo=1&amp;module_id=844630" TargetMode="External"/><Relationship Id="rId33" Type="http://schemas.openxmlformats.org/officeDocument/2006/relationships/footer" Target="footer18.xml"/><Relationship Id="rId38" Type="http://schemas.openxmlformats.org/officeDocument/2006/relationships/footer" Target="footer22.xml"/><Relationship Id="rId46" Type="http://schemas.openxmlformats.org/officeDocument/2006/relationships/hyperlink" Target="consultantplus://offline/ref=AE2F174E8F3195C65E0FC60BC0921D7A06048744C67400C31B2378DA46F9DD54DC509542386959D955ADE837EFFAF00E18149EDB36124EA734C2A3CCLEaBI" TargetMode="External"/><Relationship Id="rId59"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DF86E4-9DE8-4A71-80A0-524BBB7709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542</TotalTime>
  <Pages>228</Pages>
  <Words>48012</Words>
  <Characters>273675</Characters>
  <Application>Microsoft Office Word</Application>
  <DocSecurity>0</DocSecurity>
  <Lines>2280</Lines>
  <Paragraphs>642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321045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cab25</dc:creator>
  <cp:keywords/>
  <dc:description/>
  <cp:lastModifiedBy>server</cp:lastModifiedBy>
  <cp:revision>72</cp:revision>
  <cp:lastPrinted>2023-11-27T13:03:00Z</cp:lastPrinted>
  <dcterms:created xsi:type="dcterms:W3CDTF">2023-06-09T11:16:00Z</dcterms:created>
  <dcterms:modified xsi:type="dcterms:W3CDTF">2024-06-21T15:13:00Z</dcterms:modified>
</cp:coreProperties>
</file>